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6FF79" w14:textId="14E32432" w:rsidR="00516DC8" w:rsidRDefault="00516DC8" w:rsidP="00A0155B">
      <w:pPr>
        <w:rPr>
          <w:rFonts w:ascii="Times New Roman" w:hAnsi="Times New Roman" w:cs="Times New Roman"/>
          <w:b/>
          <w:sz w:val="24"/>
          <w:szCs w:val="24"/>
        </w:rPr>
      </w:pPr>
    </w:p>
    <w:p w14:paraId="57A3A217" w14:textId="77777777" w:rsidR="00516DC8" w:rsidRDefault="00516DC8" w:rsidP="00516DC8">
      <w:pPr>
        <w:jc w:val="center"/>
        <w:rPr>
          <w:rFonts w:ascii="Times New Roman" w:hAnsi="Times New Roman" w:cs="Times New Roman"/>
          <w:b/>
          <w:sz w:val="24"/>
          <w:szCs w:val="24"/>
        </w:rPr>
      </w:pPr>
      <w:r>
        <w:rPr>
          <w:rFonts w:ascii="Times New Roman" w:hAnsi="Times New Roman" w:cs="Times New Roman"/>
          <w:b/>
          <w:sz w:val="24"/>
          <w:szCs w:val="24"/>
        </w:rPr>
        <w:t>MODELO DE TRABALHO IDENTIFICADO</w:t>
      </w:r>
    </w:p>
    <w:p w14:paraId="3B8E4417" w14:textId="77777777" w:rsidR="00516DC8" w:rsidRDefault="00516DC8" w:rsidP="00516DC8">
      <w:pPr>
        <w:jc w:val="center"/>
        <w:rPr>
          <w:rFonts w:ascii="Times New Roman" w:hAnsi="Times New Roman" w:cs="Times New Roman"/>
          <w:b/>
          <w:sz w:val="24"/>
          <w:szCs w:val="24"/>
        </w:rPr>
      </w:pPr>
    </w:p>
    <w:p w14:paraId="5BD70A3C" w14:textId="1AA2FB88" w:rsidR="00516DC8" w:rsidRPr="007A5D25" w:rsidRDefault="00516DC8" w:rsidP="00516DC8">
      <w:pPr>
        <w:pBdr>
          <w:top w:val="nil"/>
          <w:left w:val="nil"/>
          <w:bottom w:val="nil"/>
          <w:right w:val="nil"/>
          <w:between w:val="nil"/>
        </w:pBdr>
        <w:spacing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Eixo temático</w:t>
      </w:r>
      <w:r w:rsidR="00D80110">
        <w:rPr>
          <w:rFonts w:ascii="Times New Roman" w:eastAsia="Times New Roman" w:hAnsi="Times New Roman" w:cs="Times New Roman"/>
          <w:b/>
          <w:color w:val="000000"/>
          <w:sz w:val="24"/>
          <w:szCs w:val="24"/>
        </w:rPr>
        <w:t>: II AMOSTRA DE EXTENSÃO</w:t>
      </w:r>
    </w:p>
    <w:p w14:paraId="63B07E81" w14:textId="77777777" w:rsidR="00516DC8" w:rsidRDefault="00516DC8" w:rsidP="00516DC8">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04F20B7C" w14:textId="36F5523A" w:rsidR="00516DC8" w:rsidRPr="00064D4A" w:rsidRDefault="008F073D" w:rsidP="00516DC8">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PERCEPÇÃO DOS ACADÊMICOS SOBRE AS LER NOS DOCENTES DA FACULDADE UNINTA ITAPIPOCA: RELATO DE EXPERIENCIA </w:t>
      </w:r>
    </w:p>
    <w:p w14:paraId="3EAF4323" w14:textId="03EFCD50" w:rsidR="00A0155B" w:rsidRDefault="00A0155B" w:rsidP="00516DC8">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Michele Soares </w:t>
      </w:r>
      <w:r w:rsidR="008F073D">
        <w:rPr>
          <w:rFonts w:ascii="Times New Roman" w:eastAsia="Times New Roman" w:hAnsi="Times New Roman" w:cs="Times New Roman"/>
          <w:b/>
          <w:color w:val="000000"/>
          <w:sz w:val="24"/>
          <w:szCs w:val="24"/>
        </w:rPr>
        <w:t xml:space="preserve">da Silva </w:t>
      </w:r>
    </w:p>
    <w:p w14:paraId="7DDB1485" w14:textId="5B378F05" w:rsidR="008F073D" w:rsidRDefault="008F073D" w:rsidP="00516DC8">
      <w:pPr>
        <w:pBdr>
          <w:top w:val="nil"/>
          <w:left w:val="nil"/>
          <w:bottom w:val="nil"/>
          <w:right w:val="nil"/>
          <w:between w:val="nil"/>
        </w:pBdr>
        <w:spacing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Discente do curso de Fisioterapia do Centro Universitário </w:t>
      </w:r>
      <w:proofErr w:type="spellStart"/>
      <w:r>
        <w:rPr>
          <w:rFonts w:ascii="Times New Roman" w:eastAsia="Times New Roman" w:hAnsi="Times New Roman" w:cs="Times New Roman"/>
          <w:bCs/>
          <w:color w:val="000000"/>
          <w:sz w:val="24"/>
          <w:szCs w:val="24"/>
        </w:rPr>
        <w:t>Inta-Uninta</w:t>
      </w:r>
      <w:proofErr w:type="spellEnd"/>
      <w:r>
        <w:rPr>
          <w:rFonts w:ascii="Times New Roman" w:eastAsia="Times New Roman" w:hAnsi="Times New Roman" w:cs="Times New Roman"/>
          <w:bCs/>
          <w:color w:val="000000"/>
          <w:sz w:val="24"/>
          <w:szCs w:val="24"/>
        </w:rPr>
        <w:t xml:space="preserve"> Campus Itapipoca</w:t>
      </w:r>
    </w:p>
    <w:p w14:paraId="10395EA0" w14:textId="3FC1BDE6" w:rsidR="008F073D" w:rsidRPr="008F073D" w:rsidRDefault="008F073D" w:rsidP="00516DC8">
      <w:pPr>
        <w:pBdr>
          <w:top w:val="nil"/>
          <w:left w:val="nil"/>
          <w:bottom w:val="nil"/>
          <w:right w:val="nil"/>
          <w:between w:val="nil"/>
        </w:pBdr>
        <w:spacing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Itapipoca- Ceara, </w:t>
      </w:r>
      <w:proofErr w:type="spellStart"/>
      <w:r>
        <w:rPr>
          <w:rFonts w:ascii="Times New Roman" w:eastAsia="Times New Roman" w:hAnsi="Times New Roman" w:cs="Times New Roman"/>
          <w:bCs/>
          <w:color w:val="000000"/>
          <w:sz w:val="24"/>
          <w:szCs w:val="24"/>
        </w:rPr>
        <w:t>Email</w:t>
      </w:r>
      <w:proofErr w:type="spellEnd"/>
      <w:r>
        <w:rPr>
          <w:rFonts w:ascii="Times New Roman" w:eastAsia="Times New Roman" w:hAnsi="Times New Roman" w:cs="Times New Roman"/>
          <w:bCs/>
          <w:color w:val="000000"/>
          <w:sz w:val="24"/>
          <w:szCs w:val="24"/>
        </w:rPr>
        <w:t xml:space="preserve">: Michelesoares.910@gmail.com </w:t>
      </w:r>
    </w:p>
    <w:p w14:paraId="20D72335" w14:textId="19844C84" w:rsidR="00516DC8" w:rsidRPr="007A5D25" w:rsidRDefault="008F073D" w:rsidP="00516DC8">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Ana Lia Moura Aguiar</w:t>
      </w:r>
    </w:p>
    <w:p w14:paraId="29BE6737" w14:textId="41F76E83" w:rsidR="008F073D" w:rsidRDefault="00516DC8" w:rsidP="008F073D">
      <w:pPr>
        <w:pBdr>
          <w:top w:val="nil"/>
          <w:left w:val="nil"/>
          <w:bottom w:val="nil"/>
          <w:right w:val="nil"/>
          <w:between w:val="nil"/>
        </w:pBdr>
        <w:spacing w:line="240" w:lineRule="auto"/>
        <w:rPr>
          <w:rFonts w:ascii="Times New Roman" w:eastAsia="Times New Roman" w:hAnsi="Times New Roman" w:cs="Times New Roman"/>
          <w:bCs/>
          <w:color w:val="000000"/>
          <w:sz w:val="24"/>
          <w:szCs w:val="24"/>
        </w:rPr>
      </w:pPr>
      <w:r w:rsidRPr="007A5D25">
        <w:rPr>
          <w:rFonts w:ascii="Times New Roman" w:eastAsia="Times New Roman" w:hAnsi="Times New Roman" w:cs="Times New Roman"/>
          <w:b/>
          <w:color w:val="000000"/>
          <w:sz w:val="24"/>
          <w:szCs w:val="24"/>
        </w:rPr>
        <w:t xml:space="preserve"> </w:t>
      </w:r>
      <w:r w:rsidR="008F073D">
        <w:rPr>
          <w:rFonts w:ascii="Times New Roman" w:eastAsia="Times New Roman" w:hAnsi="Times New Roman" w:cs="Times New Roman"/>
          <w:bCs/>
          <w:color w:val="000000"/>
          <w:sz w:val="24"/>
          <w:szCs w:val="24"/>
        </w:rPr>
        <w:t xml:space="preserve">Discente do curso de Fisioterapia do Centro Universitário </w:t>
      </w:r>
      <w:proofErr w:type="spellStart"/>
      <w:r w:rsidR="008F073D">
        <w:rPr>
          <w:rFonts w:ascii="Times New Roman" w:eastAsia="Times New Roman" w:hAnsi="Times New Roman" w:cs="Times New Roman"/>
          <w:bCs/>
          <w:color w:val="000000"/>
          <w:sz w:val="24"/>
          <w:szCs w:val="24"/>
        </w:rPr>
        <w:t>Inta-Uninta</w:t>
      </w:r>
      <w:proofErr w:type="spellEnd"/>
      <w:r w:rsidR="008F073D">
        <w:rPr>
          <w:rFonts w:ascii="Times New Roman" w:eastAsia="Times New Roman" w:hAnsi="Times New Roman" w:cs="Times New Roman"/>
          <w:bCs/>
          <w:color w:val="000000"/>
          <w:sz w:val="24"/>
          <w:szCs w:val="24"/>
        </w:rPr>
        <w:t xml:space="preserve"> Campus Itapipoca</w:t>
      </w:r>
    </w:p>
    <w:p w14:paraId="3EA360F2" w14:textId="1BC5BC79" w:rsidR="00516DC8" w:rsidRPr="007A5D25" w:rsidRDefault="008F073D" w:rsidP="008F073D">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Cs/>
          <w:color w:val="000000"/>
          <w:sz w:val="24"/>
          <w:szCs w:val="24"/>
        </w:rPr>
        <w:t xml:space="preserve">Itapipoca- Ceara, </w:t>
      </w:r>
      <w:proofErr w:type="spellStart"/>
      <w:r>
        <w:rPr>
          <w:rFonts w:ascii="Times New Roman" w:eastAsia="Times New Roman" w:hAnsi="Times New Roman" w:cs="Times New Roman"/>
          <w:bCs/>
          <w:color w:val="000000"/>
          <w:sz w:val="24"/>
          <w:szCs w:val="24"/>
        </w:rPr>
        <w:t>Email</w:t>
      </w:r>
      <w:proofErr w:type="spellEnd"/>
      <w:r>
        <w:rPr>
          <w:rFonts w:ascii="Times New Roman" w:eastAsia="Times New Roman" w:hAnsi="Times New Roman" w:cs="Times New Roman"/>
          <w:bCs/>
          <w:color w:val="000000"/>
          <w:sz w:val="24"/>
          <w:szCs w:val="24"/>
        </w:rPr>
        <w:t>: analiamoura1509@gmail.com</w:t>
      </w:r>
    </w:p>
    <w:p w14:paraId="1CCAEA6D" w14:textId="77A7F0EC" w:rsidR="00516DC8" w:rsidRDefault="00D80110" w:rsidP="00516DC8">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M.a</w:t>
      </w:r>
      <w:proofErr w:type="spellEnd"/>
      <w:r>
        <w:rPr>
          <w:rFonts w:ascii="Times New Roman" w:eastAsia="Times New Roman" w:hAnsi="Times New Roman" w:cs="Times New Roman"/>
          <w:b/>
          <w:color w:val="000000"/>
          <w:sz w:val="24"/>
          <w:szCs w:val="24"/>
        </w:rPr>
        <w:t xml:space="preserve"> Clara </w:t>
      </w:r>
      <w:proofErr w:type="spellStart"/>
      <w:r>
        <w:rPr>
          <w:rFonts w:ascii="Times New Roman" w:eastAsia="Times New Roman" w:hAnsi="Times New Roman" w:cs="Times New Roman"/>
          <w:b/>
          <w:color w:val="000000"/>
          <w:sz w:val="24"/>
          <w:szCs w:val="24"/>
        </w:rPr>
        <w:t>Wirginia</w:t>
      </w:r>
      <w:proofErr w:type="spellEnd"/>
      <w:r>
        <w:rPr>
          <w:rFonts w:ascii="Times New Roman" w:eastAsia="Times New Roman" w:hAnsi="Times New Roman" w:cs="Times New Roman"/>
          <w:b/>
          <w:color w:val="000000"/>
          <w:sz w:val="24"/>
          <w:szCs w:val="24"/>
        </w:rPr>
        <w:t xml:space="preserve"> de Queiroz Moura</w:t>
      </w:r>
    </w:p>
    <w:p w14:paraId="00D279A3" w14:textId="18E8F8A4" w:rsidR="00D80110" w:rsidRPr="00D80110" w:rsidRDefault="00D80110" w:rsidP="00516DC8">
      <w:pPr>
        <w:pBdr>
          <w:top w:val="nil"/>
          <w:left w:val="nil"/>
          <w:bottom w:val="nil"/>
          <w:right w:val="nil"/>
          <w:between w:val="nil"/>
        </w:pBdr>
        <w:spacing w:line="240" w:lineRule="auto"/>
        <w:rPr>
          <w:rFonts w:ascii="Times New Roman" w:eastAsia="Times New Roman" w:hAnsi="Times New Roman" w:cs="Times New Roman"/>
          <w:bCs/>
          <w:color w:val="000000"/>
          <w:sz w:val="24"/>
          <w:szCs w:val="24"/>
        </w:rPr>
      </w:pPr>
      <w:r w:rsidRPr="00D80110">
        <w:rPr>
          <w:rFonts w:ascii="Times New Roman" w:eastAsia="Times New Roman" w:hAnsi="Times New Roman" w:cs="Times New Roman"/>
          <w:bCs/>
          <w:color w:val="000000"/>
          <w:sz w:val="24"/>
          <w:szCs w:val="24"/>
        </w:rPr>
        <w:t xml:space="preserve">Docente do Centro </w:t>
      </w:r>
      <w:proofErr w:type="spellStart"/>
      <w:r w:rsidRPr="00D80110">
        <w:rPr>
          <w:rFonts w:ascii="Times New Roman" w:eastAsia="Times New Roman" w:hAnsi="Times New Roman" w:cs="Times New Roman"/>
          <w:bCs/>
          <w:color w:val="000000"/>
          <w:sz w:val="24"/>
          <w:szCs w:val="24"/>
        </w:rPr>
        <w:t>Universitario</w:t>
      </w:r>
      <w:proofErr w:type="spellEnd"/>
      <w:r w:rsidRPr="00D80110">
        <w:rPr>
          <w:rFonts w:ascii="Times New Roman" w:eastAsia="Times New Roman" w:hAnsi="Times New Roman" w:cs="Times New Roman"/>
          <w:bCs/>
          <w:color w:val="000000"/>
          <w:sz w:val="24"/>
          <w:szCs w:val="24"/>
        </w:rPr>
        <w:t xml:space="preserve"> </w:t>
      </w:r>
      <w:proofErr w:type="spellStart"/>
      <w:r w:rsidRPr="00D80110">
        <w:rPr>
          <w:rFonts w:ascii="Times New Roman" w:eastAsia="Times New Roman" w:hAnsi="Times New Roman" w:cs="Times New Roman"/>
          <w:bCs/>
          <w:color w:val="000000"/>
          <w:sz w:val="24"/>
          <w:szCs w:val="24"/>
        </w:rPr>
        <w:t>Inta-Uninta</w:t>
      </w:r>
      <w:proofErr w:type="spellEnd"/>
      <w:r w:rsidRPr="00D80110">
        <w:rPr>
          <w:rFonts w:ascii="Times New Roman" w:eastAsia="Times New Roman" w:hAnsi="Times New Roman" w:cs="Times New Roman"/>
          <w:bCs/>
          <w:color w:val="000000"/>
          <w:sz w:val="24"/>
          <w:szCs w:val="24"/>
        </w:rPr>
        <w:t xml:space="preserve"> Campus Itapipoca</w:t>
      </w:r>
    </w:p>
    <w:p w14:paraId="3C976CC4" w14:textId="49BCDA0E" w:rsidR="00D80110" w:rsidRPr="00D80110" w:rsidRDefault="00D80110" w:rsidP="00516DC8">
      <w:pPr>
        <w:pBdr>
          <w:top w:val="nil"/>
          <w:left w:val="nil"/>
          <w:bottom w:val="nil"/>
          <w:right w:val="nil"/>
          <w:between w:val="nil"/>
        </w:pBdr>
        <w:spacing w:line="240" w:lineRule="auto"/>
        <w:rPr>
          <w:rFonts w:ascii="Times New Roman" w:eastAsia="Times New Roman" w:hAnsi="Times New Roman" w:cs="Times New Roman"/>
          <w:bCs/>
          <w:color w:val="000000"/>
          <w:sz w:val="24"/>
          <w:szCs w:val="24"/>
        </w:rPr>
      </w:pPr>
      <w:r w:rsidRPr="00D80110">
        <w:rPr>
          <w:rFonts w:ascii="Times New Roman" w:eastAsia="Times New Roman" w:hAnsi="Times New Roman" w:cs="Times New Roman"/>
          <w:bCs/>
          <w:color w:val="000000"/>
          <w:sz w:val="24"/>
          <w:szCs w:val="24"/>
        </w:rPr>
        <w:t xml:space="preserve">Itapipoca- Ceara, </w:t>
      </w:r>
      <w:proofErr w:type="spellStart"/>
      <w:r w:rsidRPr="00D80110">
        <w:rPr>
          <w:rFonts w:ascii="Times New Roman" w:eastAsia="Times New Roman" w:hAnsi="Times New Roman" w:cs="Times New Roman"/>
          <w:bCs/>
          <w:color w:val="000000"/>
          <w:sz w:val="24"/>
          <w:szCs w:val="24"/>
        </w:rPr>
        <w:t>Email</w:t>
      </w:r>
      <w:proofErr w:type="spellEnd"/>
      <w:r w:rsidRPr="00D80110">
        <w:rPr>
          <w:rFonts w:ascii="Times New Roman" w:eastAsia="Times New Roman" w:hAnsi="Times New Roman" w:cs="Times New Roman"/>
          <w:bCs/>
          <w:color w:val="000000"/>
          <w:sz w:val="24"/>
          <w:szCs w:val="24"/>
        </w:rPr>
        <w:t>: clara.wirginia@uninta.edu.br</w:t>
      </w:r>
    </w:p>
    <w:p w14:paraId="2F900827" w14:textId="77777777" w:rsidR="00516DC8" w:rsidRPr="007A5D25" w:rsidRDefault="00516DC8" w:rsidP="00516DC8">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p>
    <w:p w14:paraId="2DBA2D23" w14:textId="77777777" w:rsidR="00A0155B" w:rsidRPr="00500E34" w:rsidRDefault="00A0155B" w:rsidP="00A0155B">
      <w:pPr>
        <w:shd w:val="clear" w:color="auto" w:fill="FFFFFF"/>
        <w:jc w:val="both"/>
        <w:rPr>
          <w:rFonts w:ascii="Times New Roman" w:eastAsia="Times New Roman" w:hAnsi="Times New Roman" w:cs="Times New Roman"/>
          <w:sz w:val="24"/>
          <w:szCs w:val="24"/>
        </w:rPr>
      </w:pPr>
      <w:r w:rsidRPr="00500E34">
        <w:rPr>
          <w:rFonts w:ascii="Times New Roman" w:hAnsi="Times New Roman" w:cs="Times New Roman"/>
          <w:b/>
          <w:bCs/>
          <w:sz w:val="24"/>
          <w:szCs w:val="24"/>
        </w:rPr>
        <w:t>Introdução:</w:t>
      </w:r>
      <w:r w:rsidRPr="00500E34">
        <w:rPr>
          <w:rFonts w:ascii="Times New Roman" w:hAnsi="Times New Roman" w:cs="Times New Roman"/>
          <w:sz w:val="24"/>
          <w:szCs w:val="24"/>
        </w:rPr>
        <w:t xml:space="preserve"> Os professores são uma classe de trabalhadores que apresentam grande incidência em LER/DORT. Isso pode ser justificado pela sobrecarga de trabalho, a longa jornada na postura ortostática e também aos movimentos repetitivos. A maioria das queixas são dor lombar, dor no pescoço e ombro. (Ferrari, 2024) </w:t>
      </w:r>
      <w:r w:rsidRPr="00500E34">
        <w:rPr>
          <w:rFonts w:ascii="Times New Roman" w:eastAsia="Times New Roman" w:hAnsi="Times New Roman" w:cs="Times New Roman"/>
          <w:sz w:val="24"/>
          <w:szCs w:val="24"/>
        </w:rPr>
        <w:t xml:space="preserve">A massagem terapêutica provoca o aumento de suplemento no sangue e de oxigênio às áreas massageadas, condicionando o seu aquecimento e o consequente alívio da dor e redução de contraturas musculares.  Além destes efeitos diretos sobre as áreas intervencionadas. Proporciona indiretamente uma diminuição do estresse melhorando situações de ansiedade e de depressão e provocando relaxamento. (Sousa, et.al, 2022) </w:t>
      </w:r>
      <w:r w:rsidRPr="00500E34">
        <w:rPr>
          <w:rFonts w:ascii="Times New Roman" w:eastAsia="Times New Roman" w:hAnsi="Times New Roman" w:cs="Times New Roman"/>
          <w:b/>
          <w:bCs/>
          <w:sz w:val="24"/>
          <w:szCs w:val="24"/>
        </w:rPr>
        <w:t>Objetivo:</w:t>
      </w:r>
      <w:r w:rsidRPr="00500E34">
        <w:rPr>
          <w:rFonts w:ascii="Times New Roman" w:eastAsia="Times New Roman" w:hAnsi="Times New Roman" w:cs="Times New Roman"/>
          <w:sz w:val="24"/>
          <w:szCs w:val="24"/>
        </w:rPr>
        <w:t xml:space="preserve"> Relatar sobre a percepção dos acadêmicos nas tensões musculoesquelética dos docentes da Faculdade </w:t>
      </w:r>
      <w:proofErr w:type="spellStart"/>
      <w:r w:rsidRPr="00500E34">
        <w:rPr>
          <w:rFonts w:ascii="Times New Roman" w:eastAsia="Times New Roman" w:hAnsi="Times New Roman" w:cs="Times New Roman"/>
          <w:sz w:val="24"/>
          <w:szCs w:val="24"/>
        </w:rPr>
        <w:t>Uninta</w:t>
      </w:r>
      <w:proofErr w:type="spellEnd"/>
      <w:r w:rsidRPr="00500E34">
        <w:rPr>
          <w:rFonts w:ascii="Times New Roman" w:eastAsia="Times New Roman" w:hAnsi="Times New Roman" w:cs="Times New Roman"/>
          <w:sz w:val="24"/>
          <w:szCs w:val="24"/>
        </w:rPr>
        <w:t xml:space="preserve"> Itapipoca. </w:t>
      </w:r>
      <w:r w:rsidRPr="00500E34">
        <w:rPr>
          <w:rFonts w:ascii="Times New Roman" w:eastAsia="Times New Roman" w:hAnsi="Times New Roman" w:cs="Times New Roman"/>
          <w:b/>
          <w:bCs/>
          <w:sz w:val="24"/>
          <w:szCs w:val="24"/>
        </w:rPr>
        <w:t>Metodologia:</w:t>
      </w:r>
      <w:r w:rsidRPr="00500E34">
        <w:rPr>
          <w:rFonts w:ascii="Times New Roman" w:eastAsia="Times New Roman" w:hAnsi="Times New Roman" w:cs="Times New Roman"/>
          <w:sz w:val="24"/>
          <w:szCs w:val="24"/>
        </w:rPr>
        <w:t xml:space="preserve"> Trate-se de um relato de experiencia realizada na Faculdade </w:t>
      </w:r>
      <w:proofErr w:type="spellStart"/>
      <w:r w:rsidRPr="00500E34">
        <w:rPr>
          <w:rFonts w:ascii="Times New Roman" w:eastAsia="Times New Roman" w:hAnsi="Times New Roman" w:cs="Times New Roman"/>
          <w:sz w:val="24"/>
          <w:szCs w:val="24"/>
        </w:rPr>
        <w:t>Uninta</w:t>
      </w:r>
      <w:proofErr w:type="spellEnd"/>
      <w:r w:rsidRPr="00500E34">
        <w:rPr>
          <w:rFonts w:ascii="Times New Roman" w:eastAsia="Times New Roman" w:hAnsi="Times New Roman" w:cs="Times New Roman"/>
          <w:sz w:val="24"/>
          <w:szCs w:val="24"/>
        </w:rPr>
        <w:t xml:space="preserve"> Itapipoca no dia 08 de março de 2024 promovido pelos os integrantes do Grupo de Extensão Movimentar. Foi realizado um momento de relaxamento para os docentes com as técnicas liberação miofascial, </w:t>
      </w:r>
      <w:proofErr w:type="spellStart"/>
      <w:r w:rsidRPr="00500E34">
        <w:rPr>
          <w:rFonts w:ascii="Times New Roman" w:eastAsia="Times New Roman" w:hAnsi="Times New Roman" w:cs="Times New Roman"/>
          <w:sz w:val="24"/>
          <w:szCs w:val="24"/>
        </w:rPr>
        <w:t>ventosaterapia</w:t>
      </w:r>
      <w:proofErr w:type="spellEnd"/>
      <w:r w:rsidRPr="00500E34">
        <w:rPr>
          <w:rFonts w:ascii="Times New Roman" w:eastAsia="Times New Roman" w:hAnsi="Times New Roman" w:cs="Times New Roman"/>
          <w:sz w:val="24"/>
          <w:szCs w:val="24"/>
        </w:rPr>
        <w:t xml:space="preserve"> e mobilizações articulares com objetivo de aliviar as tensões e algias musculares. </w:t>
      </w:r>
      <w:r w:rsidRPr="00500E34">
        <w:rPr>
          <w:rFonts w:ascii="Times New Roman" w:eastAsia="Times New Roman" w:hAnsi="Times New Roman" w:cs="Times New Roman"/>
          <w:b/>
          <w:bCs/>
          <w:sz w:val="24"/>
          <w:szCs w:val="24"/>
        </w:rPr>
        <w:t>Resultados:</w:t>
      </w:r>
      <w:r w:rsidRPr="00500E34">
        <w:rPr>
          <w:rFonts w:ascii="Times New Roman" w:eastAsia="Times New Roman" w:hAnsi="Times New Roman" w:cs="Times New Roman"/>
          <w:sz w:val="24"/>
          <w:szCs w:val="24"/>
        </w:rPr>
        <w:t xml:space="preserve"> Ficou evidente que os docentes apresentam por consequência de suas longas jornada de trabalho bastante tensões </w:t>
      </w:r>
      <w:proofErr w:type="spellStart"/>
      <w:r w:rsidRPr="00500E34">
        <w:rPr>
          <w:rFonts w:ascii="Times New Roman" w:eastAsia="Times New Roman" w:hAnsi="Times New Roman" w:cs="Times New Roman"/>
          <w:sz w:val="24"/>
          <w:szCs w:val="24"/>
        </w:rPr>
        <w:t>musculoesqueleticas</w:t>
      </w:r>
      <w:proofErr w:type="spellEnd"/>
      <w:r w:rsidRPr="00500E34">
        <w:rPr>
          <w:rFonts w:ascii="Times New Roman" w:eastAsia="Times New Roman" w:hAnsi="Times New Roman" w:cs="Times New Roman"/>
          <w:sz w:val="24"/>
          <w:szCs w:val="24"/>
        </w:rPr>
        <w:t xml:space="preserve">, sendo assim queixam-se de algias nas principais regiões: região lombar, região cervical e região de punho causando impactos na funcionalidade </w:t>
      </w:r>
      <w:r w:rsidRPr="00500E34">
        <w:rPr>
          <w:rFonts w:ascii="Times New Roman" w:eastAsia="Times New Roman" w:hAnsi="Times New Roman" w:cs="Times New Roman"/>
          <w:sz w:val="24"/>
          <w:szCs w:val="24"/>
        </w:rPr>
        <w:lastRenderedPageBreak/>
        <w:t xml:space="preserve">pois afeta as suas capacidades de desempenhar as atividades de vida diária prejudicando assim no ambiente de trabalho e qualidade de vida. Além disso, é perceptível que os mesmos não tem adotado as medidas preventivas que são abordados na ergonomia do trabalho.  </w:t>
      </w:r>
      <w:r w:rsidRPr="00500E34">
        <w:rPr>
          <w:rFonts w:ascii="Times New Roman" w:eastAsia="Times New Roman" w:hAnsi="Times New Roman" w:cs="Times New Roman"/>
          <w:b/>
          <w:bCs/>
          <w:sz w:val="24"/>
          <w:szCs w:val="24"/>
        </w:rPr>
        <w:t xml:space="preserve">Conclusão: </w:t>
      </w:r>
      <w:r w:rsidRPr="00500E34">
        <w:rPr>
          <w:rFonts w:ascii="Times New Roman" w:eastAsia="Times New Roman" w:hAnsi="Times New Roman" w:cs="Times New Roman"/>
          <w:sz w:val="24"/>
          <w:szCs w:val="24"/>
        </w:rPr>
        <w:t xml:space="preserve">Portanto, podemos concluir que os maus hábitos no ambiente de trabalho têm causado prejuízos nos indivíduos, pois os mesmos veem desenvolvendo patologias relacionadas a este ambiente. Dessa forma, é necessário a implementação de ações sobre a conscientização da ergonomia no ambiente </w:t>
      </w:r>
      <w:r>
        <w:rPr>
          <w:rFonts w:ascii="Times New Roman" w:eastAsia="Times New Roman" w:hAnsi="Times New Roman" w:cs="Times New Roman"/>
          <w:sz w:val="24"/>
          <w:szCs w:val="24"/>
        </w:rPr>
        <w:t>de</w:t>
      </w:r>
      <w:r w:rsidRPr="00500E34">
        <w:rPr>
          <w:rFonts w:ascii="Times New Roman" w:eastAsia="Times New Roman" w:hAnsi="Times New Roman" w:cs="Times New Roman"/>
          <w:sz w:val="24"/>
          <w:szCs w:val="24"/>
        </w:rPr>
        <w:t xml:space="preserve"> trabalho com intuito de prevenimos a evolução das lesões por esforço repetitivo evitando complicações futuras.    </w:t>
      </w:r>
    </w:p>
    <w:p w14:paraId="5B8D240E" w14:textId="77777777" w:rsidR="00516DC8" w:rsidRPr="007A5D25" w:rsidRDefault="00516DC8" w:rsidP="00516DC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50AD1310" w14:textId="79ED1C07" w:rsidR="00516DC8" w:rsidRPr="0001775D" w:rsidRDefault="00516DC8" w:rsidP="00516DC8">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rPr>
      </w:pPr>
      <w:r w:rsidRPr="007A5D25">
        <w:rPr>
          <w:rFonts w:ascii="Times New Roman" w:eastAsia="Times New Roman" w:hAnsi="Times New Roman" w:cs="Times New Roman"/>
          <w:b/>
          <w:color w:val="000000"/>
          <w:sz w:val="24"/>
          <w:szCs w:val="24"/>
        </w:rPr>
        <w:t xml:space="preserve">Descritores: </w:t>
      </w:r>
      <w:r w:rsidR="00A0155B" w:rsidRPr="0001775D">
        <w:rPr>
          <w:rFonts w:ascii="Times New Roman" w:hAnsi="Times New Roman" w:cs="Times New Roman"/>
          <w:b/>
          <w:bCs/>
        </w:rPr>
        <w:t xml:space="preserve">Condições de trabalho; Docentes; Transtornos traumáticos cumulativos. </w:t>
      </w:r>
    </w:p>
    <w:p w14:paraId="1AC12ED2" w14:textId="77777777" w:rsidR="00516DC8" w:rsidRPr="007A5D25" w:rsidRDefault="00516DC8" w:rsidP="00516DC8">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sidRPr="007A5D25">
        <w:rPr>
          <w:rFonts w:ascii="Times New Roman" w:eastAsia="Times New Roman" w:hAnsi="Times New Roman" w:cs="Times New Roman"/>
          <w:b/>
          <w:color w:val="000000"/>
          <w:sz w:val="24"/>
          <w:szCs w:val="24"/>
        </w:rPr>
        <w:t xml:space="preserve">Referências </w:t>
      </w:r>
    </w:p>
    <w:p w14:paraId="591E019F" w14:textId="5F4638E0" w:rsidR="006853BB" w:rsidRPr="0001775D" w:rsidRDefault="009C5FAB" w:rsidP="00897533">
      <w:pPr>
        <w:pBdr>
          <w:top w:val="nil"/>
          <w:left w:val="nil"/>
          <w:bottom w:val="nil"/>
          <w:right w:val="nil"/>
          <w:between w:val="nil"/>
        </w:pBdr>
        <w:spacing w:line="240" w:lineRule="auto"/>
        <w:jc w:val="both"/>
        <w:rPr>
          <w:rFonts w:ascii="Times New Roman" w:hAnsi="Times New Roman" w:cs="Times New Roman"/>
          <w:b/>
          <w:bCs/>
          <w:sz w:val="24"/>
          <w:szCs w:val="24"/>
        </w:rPr>
      </w:pPr>
      <w:r w:rsidRPr="009C5FAB">
        <w:rPr>
          <w:rFonts w:ascii="Times New Roman" w:hAnsi="Times New Roman" w:cs="Times New Roman"/>
          <w:sz w:val="24"/>
          <w:szCs w:val="24"/>
        </w:rPr>
        <w:t xml:space="preserve">FCCRC, Ferrari. </w:t>
      </w:r>
      <w:r w:rsidRPr="0001775D">
        <w:rPr>
          <w:rFonts w:ascii="Times New Roman" w:hAnsi="Times New Roman" w:cs="Times New Roman"/>
          <w:sz w:val="24"/>
          <w:szCs w:val="24"/>
        </w:rPr>
        <w:t xml:space="preserve">Dores </w:t>
      </w:r>
      <w:proofErr w:type="spellStart"/>
      <w:r w:rsidRPr="0001775D">
        <w:rPr>
          <w:rFonts w:ascii="Times New Roman" w:hAnsi="Times New Roman" w:cs="Times New Roman"/>
          <w:sz w:val="24"/>
          <w:szCs w:val="24"/>
        </w:rPr>
        <w:t>musculosesqueleticas</w:t>
      </w:r>
      <w:proofErr w:type="spellEnd"/>
      <w:r w:rsidRPr="0001775D">
        <w:rPr>
          <w:rFonts w:ascii="Times New Roman" w:hAnsi="Times New Roman" w:cs="Times New Roman"/>
          <w:sz w:val="24"/>
          <w:szCs w:val="24"/>
        </w:rPr>
        <w:t xml:space="preserve"> e fatores associados em professores. Centro </w:t>
      </w:r>
      <w:proofErr w:type="spellStart"/>
      <w:r w:rsidRPr="0001775D">
        <w:rPr>
          <w:rFonts w:ascii="Times New Roman" w:hAnsi="Times New Roman" w:cs="Times New Roman"/>
          <w:sz w:val="24"/>
          <w:szCs w:val="24"/>
        </w:rPr>
        <w:t>UniversitárioAcademia</w:t>
      </w:r>
      <w:proofErr w:type="spellEnd"/>
      <w:r w:rsidRPr="0001775D">
        <w:rPr>
          <w:rFonts w:ascii="Times New Roman" w:hAnsi="Times New Roman" w:cs="Times New Roman"/>
          <w:sz w:val="24"/>
          <w:szCs w:val="24"/>
        </w:rPr>
        <w:t xml:space="preserve"> – Campus</w:t>
      </w:r>
      <w:r w:rsidRPr="0001775D">
        <w:rPr>
          <w:rFonts w:ascii="Times New Roman" w:hAnsi="Times New Roman" w:cs="Times New Roman"/>
          <w:b/>
          <w:bCs/>
          <w:sz w:val="24"/>
          <w:szCs w:val="24"/>
        </w:rPr>
        <w:t>. Seminário Santo Antônio Instituição educacional em Juiz de Fora, Minas Gerais, 2024.</w:t>
      </w:r>
    </w:p>
    <w:p w14:paraId="196F128C" w14:textId="1F63454D" w:rsidR="009C5FAB" w:rsidRPr="009C5FAB" w:rsidRDefault="009C5FAB" w:rsidP="00897533">
      <w:pPr>
        <w:pBdr>
          <w:top w:val="nil"/>
          <w:left w:val="nil"/>
          <w:bottom w:val="nil"/>
          <w:right w:val="nil"/>
          <w:between w:val="nil"/>
        </w:pBdr>
        <w:spacing w:line="240" w:lineRule="auto"/>
        <w:jc w:val="both"/>
        <w:rPr>
          <w:rFonts w:ascii="Times New Roman" w:hAnsi="Times New Roman" w:cs="Times New Roman"/>
          <w:sz w:val="24"/>
          <w:szCs w:val="24"/>
        </w:rPr>
      </w:pPr>
      <w:proofErr w:type="gramStart"/>
      <w:r w:rsidRPr="009C5FAB">
        <w:rPr>
          <w:rFonts w:ascii="Times New Roman" w:hAnsi="Times New Roman" w:cs="Times New Roman"/>
          <w:sz w:val="24"/>
          <w:szCs w:val="24"/>
        </w:rPr>
        <w:t>PEREIRA ,</w:t>
      </w:r>
      <w:proofErr w:type="gramEnd"/>
      <w:r w:rsidRPr="009C5FAB">
        <w:rPr>
          <w:rFonts w:ascii="Times New Roman" w:hAnsi="Times New Roman" w:cs="Times New Roman"/>
          <w:sz w:val="24"/>
          <w:szCs w:val="24"/>
        </w:rPr>
        <w:t xml:space="preserve"> A. E. de A. .; MONTEIRO, F. T. .; SILVA NETO, J. M. da .; SANTOS, J. M. L. dos .; FERRO, T. N. de L. </w:t>
      </w:r>
      <w:r w:rsidRPr="0001775D">
        <w:rPr>
          <w:rFonts w:ascii="Times New Roman" w:hAnsi="Times New Roman" w:cs="Times New Roman"/>
          <w:sz w:val="24"/>
          <w:szCs w:val="24"/>
        </w:rPr>
        <w:t xml:space="preserve">. The </w:t>
      </w:r>
      <w:proofErr w:type="spellStart"/>
      <w:r w:rsidRPr="0001775D">
        <w:rPr>
          <w:rFonts w:ascii="Times New Roman" w:hAnsi="Times New Roman" w:cs="Times New Roman"/>
          <w:sz w:val="24"/>
          <w:szCs w:val="24"/>
        </w:rPr>
        <w:t>benefits</w:t>
      </w:r>
      <w:proofErr w:type="spellEnd"/>
      <w:r w:rsidRPr="0001775D">
        <w:rPr>
          <w:rFonts w:ascii="Times New Roman" w:hAnsi="Times New Roman" w:cs="Times New Roman"/>
          <w:sz w:val="24"/>
          <w:szCs w:val="24"/>
        </w:rPr>
        <w:t xml:space="preserve"> </w:t>
      </w:r>
      <w:proofErr w:type="spellStart"/>
      <w:r w:rsidRPr="0001775D">
        <w:rPr>
          <w:rFonts w:ascii="Times New Roman" w:hAnsi="Times New Roman" w:cs="Times New Roman"/>
          <w:sz w:val="24"/>
          <w:szCs w:val="24"/>
        </w:rPr>
        <w:t>of</w:t>
      </w:r>
      <w:proofErr w:type="spellEnd"/>
      <w:r w:rsidRPr="0001775D">
        <w:rPr>
          <w:rFonts w:ascii="Times New Roman" w:hAnsi="Times New Roman" w:cs="Times New Roman"/>
          <w:sz w:val="24"/>
          <w:szCs w:val="24"/>
        </w:rPr>
        <w:t xml:space="preserve"> </w:t>
      </w:r>
      <w:proofErr w:type="spellStart"/>
      <w:r w:rsidRPr="0001775D">
        <w:rPr>
          <w:rFonts w:ascii="Times New Roman" w:hAnsi="Times New Roman" w:cs="Times New Roman"/>
          <w:sz w:val="24"/>
          <w:szCs w:val="24"/>
        </w:rPr>
        <w:t>the</w:t>
      </w:r>
      <w:proofErr w:type="spellEnd"/>
      <w:r w:rsidRPr="0001775D">
        <w:rPr>
          <w:rFonts w:ascii="Times New Roman" w:hAnsi="Times New Roman" w:cs="Times New Roman"/>
          <w:sz w:val="24"/>
          <w:szCs w:val="24"/>
        </w:rPr>
        <w:t xml:space="preserve"> </w:t>
      </w:r>
      <w:proofErr w:type="spellStart"/>
      <w:r w:rsidRPr="0001775D">
        <w:rPr>
          <w:rFonts w:ascii="Times New Roman" w:hAnsi="Times New Roman" w:cs="Times New Roman"/>
          <w:sz w:val="24"/>
          <w:szCs w:val="24"/>
        </w:rPr>
        <w:t>myofascial</w:t>
      </w:r>
      <w:proofErr w:type="spellEnd"/>
      <w:r w:rsidRPr="0001775D">
        <w:rPr>
          <w:rFonts w:ascii="Times New Roman" w:hAnsi="Times New Roman" w:cs="Times New Roman"/>
          <w:sz w:val="24"/>
          <w:szCs w:val="24"/>
        </w:rPr>
        <w:t xml:space="preserve"> release </w:t>
      </w:r>
      <w:proofErr w:type="spellStart"/>
      <w:r w:rsidRPr="0001775D">
        <w:rPr>
          <w:rFonts w:ascii="Times New Roman" w:hAnsi="Times New Roman" w:cs="Times New Roman"/>
          <w:sz w:val="24"/>
          <w:szCs w:val="24"/>
        </w:rPr>
        <w:t>technique</w:t>
      </w:r>
      <w:proofErr w:type="spellEnd"/>
      <w:r w:rsidRPr="0001775D">
        <w:rPr>
          <w:rFonts w:ascii="Times New Roman" w:hAnsi="Times New Roman" w:cs="Times New Roman"/>
          <w:sz w:val="24"/>
          <w:szCs w:val="24"/>
        </w:rPr>
        <w:t xml:space="preserve"> in </w:t>
      </w:r>
      <w:proofErr w:type="spellStart"/>
      <w:r w:rsidRPr="0001775D">
        <w:rPr>
          <w:rFonts w:ascii="Times New Roman" w:hAnsi="Times New Roman" w:cs="Times New Roman"/>
          <w:sz w:val="24"/>
          <w:szCs w:val="24"/>
        </w:rPr>
        <w:t>the</w:t>
      </w:r>
      <w:proofErr w:type="spellEnd"/>
      <w:r w:rsidRPr="0001775D">
        <w:rPr>
          <w:rFonts w:ascii="Times New Roman" w:hAnsi="Times New Roman" w:cs="Times New Roman"/>
          <w:sz w:val="24"/>
          <w:szCs w:val="24"/>
        </w:rPr>
        <w:t xml:space="preserve"> </w:t>
      </w:r>
      <w:proofErr w:type="spellStart"/>
      <w:r w:rsidRPr="0001775D">
        <w:rPr>
          <w:rFonts w:ascii="Times New Roman" w:hAnsi="Times New Roman" w:cs="Times New Roman"/>
          <w:sz w:val="24"/>
          <w:szCs w:val="24"/>
        </w:rPr>
        <w:t>treatment</w:t>
      </w:r>
      <w:proofErr w:type="spellEnd"/>
      <w:r w:rsidRPr="0001775D">
        <w:rPr>
          <w:rFonts w:ascii="Times New Roman" w:hAnsi="Times New Roman" w:cs="Times New Roman"/>
          <w:sz w:val="24"/>
          <w:szCs w:val="24"/>
        </w:rPr>
        <w:t xml:space="preserve"> </w:t>
      </w:r>
      <w:proofErr w:type="spellStart"/>
      <w:r w:rsidRPr="0001775D">
        <w:rPr>
          <w:rFonts w:ascii="Times New Roman" w:hAnsi="Times New Roman" w:cs="Times New Roman"/>
          <w:sz w:val="24"/>
          <w:szCs w:val="24"/>
        </w:rPr>
        <w:t>of</w:t>
      </w:r>
      <w:proofErr w:type="spellEnd"/>
      <w:r w:rsidRPr="0001775D">
        <w:rPr>
          <w:rFonts w:ascii="Times New Roman" w:hAnsi="Times New Roman" w:cs="Times New Roman"/>
          <w:sz w:val="24"/>
          <w:szCs w:val="24"/>
        </w:rPr>
        <w:t xml:space="preserve"> </w:t>
      </w:r>
      <w:proofErr w:type="spellStart"/>
      <w:r w:rsidRPr="0001775D">
        <w:rPr>
          <w:rFonts w:ascii="Times New Roman" w:hAnsi="Times New Roman" w:cs="Times New Roman"/>
          <w:sz w:val="24"/>
          <w:szCs w:val="24"/>
        </w:rPr>
        <w:t>chronic</w:t>
      </w:r>
      <w:proofErr w:type="spellEnd"/>
      <w:r w:rsidRPr="0001775D">
        <w:rPr>
          <w:rFonts w:ascii="Times New Roman" w:hAnsi="Times New Roman" w:cs="Times New Roman"/>
          <w:sz w:val="24"/>
          <w:szCs w:val="24"/>
        </w:rPr>
        <w:t xml:space="preserve"> </w:t>
      </w:r>
      <w:proofErr w:type="spellStart"/>
      <w:r w:rsidRPr="0001775D">
        <w:rPr>
          <w:rFonts w:ascii="Times New Roman" w:hAnsi="Times New Roman" w:cs="Times New Roman"/>
          <w:sz w:val="24"/>
          <w:szCs w:val="24"/>
        </w:rPr>
        <w:t>low</w:t>
      </w:r>
      <w:proofErr w:type="spellEnd"/>
      <w:r w:rsidRPr="0001775D">
        <w:rPr>
          <w:rFonts w:ascii="Times New Roman" w:hAnsi="Times New Roman" w:cs="Times New Roman"/>
          <w:sz w:val="24"/>
          <w:szCs w:val="24"/>
        </w:rPr>
        <w:t xml:space="preserve"> </w:t>
      </w:r>
      <w:proofErr w:type="spellStart"/>
      <w:r w:rsidRPr="0001775D">
        <w:rPr>
          <w:rFonts w:ascii="Times New Roman" w:hAnsi="Times New Roman" w:cs="Times New Roman"/>
          <w:sz w:val="24"/>
          <w:szCs w:val="24"/>
        </w:rPr>
        <w:t>back</w:t>
      </w:r>
      <w:proofErr w:type="spellEnd"/>
      <w:r w:rsidRPr="0001775D">
        <w:rPr>
          <w:rFonts w:ascii="Times New Roman" w:hAnsi="Times New Roman" w:cs="Times New Roman"/>
          <w:sz w:val="24"/>
          <w:szCs w:val="24"/>
        </w:rPr>
        <w:t xml:space="preserve"> </w:t>
      </w:r>
      <w:proofErr w:type="spellStart"/>
      <w:r w:rsidRPr="0001775D">
        <w:rPr>
          <w:rFonts w:ascii="Times New Roman" w:hAnsi="Times New Roman" w:cs="Times New Roman"/>
          <w:sz w:val="24"/>
          <w:szCs w:val="24"/>
        </w:rPr>
        <w:t>pain</w:t>
      </w:r>
      <w:proofErr w:type="spellEnd"/>
      <w:r w:rsidRPr="0001775D">
        <w:rPr>
          <w:rFonts w:ascii="Times New Roman" w:hAnsi="Times New Roman" w:cs="Times New Roman"/>
          <w:sz w:val="24"/>
          <w:szCs w:val="24"/>
        </w:rPr>
        <w:t xml:space="preserve">: a review </w:t>
      </w:r>
      <w:proofErr w:type="spellStart"/>
      <w:r w:rsidRPr="0001775D">
        <w:rPr>
          <w:rFonts w:ascii="Times New Roman" w:hAnsi="Times New Roman" w:cs="Times New Roman"/>
          <w:sz w:val="24"/>
          <w:szCs w:val="24"/>
        </w:rPr>
        <w:t>study</w:t>
      </w:r>
      <w:proofErr w:type="spellEnd"/>
      <w:r w:rsidRPr="0001775D">
        <w:rPr>
          <w:rFonts w:ascii="Times New Roman" w:hAnsi="Times New Roman" w:cs="Times New Roman"/>
          <w:b/>
          <w:bCs/>
          <w:sz w:val="24"/>
          <w:szCs w:val="24"/>
        </w:rPr>
        <w:t xml:space="preserve">. </w:t>
      </w:r>
      <w:proofErr w:type="spellStart"/>
      <w:r w:rsidRPr="0001775D">
        <w:rPr>
          <w:rFonts w:ascii="Times New Roman" w:hAnsi="Times New Roman" w:cs="Times New Roman"/>
          <w:b/>
          <w:bCs/>
          <w:sz w:val="24"/>
          <w:szCs w:val="24"/>
        </w:rPr>
        <w:t>Research</w:t>
      </w:r>
      <w:proofErr w:type="spellEnd"/>
      <w:r w:rsidRPr="0001775D">
        <w:rPr>
          <w:rFonts w:ascii="Times New Roman" w:hAnsi="Times New Roman" w:cs="Times New Roman"/>
          <w:b/>
          <w:bCs/>
          <w:sz w:val="24"/>
          <w:szCs w:val="24"/>
        </w:rPr>
        <w:t xml:space="preserve">, Society </w:t>
      </w:r>
      <w:proofErr w:type="spellStart"/>
      <w:r w:rsidRPr="0001775D">
        <w:rPr>
          <w:rFonts w:ascii="Times New Roman" w:hAnsi="Times New Roman" w:cs="Times New Roman"/>
          <w:b/>
          <w:bCs/>
          <w:sz w:val="24"/>
          <w:szCs w:val="24"/>
        </w:rPr>
        <w:t>and</w:t>
      </w:r>
      <w:proofErr w:type="spellEnd"/>
      <w:r w:rsidRPr="0001775D">
        <w:rPr>
          <w:rFonts w:ascii="Times New Roman" w:hAnsi="Times New Roman" w:cs="Times New Roman"/>
          <w:b/>
          <w:bCs/>
          <w:sz w:val="24"/>
          <w:szCs w:val="24"/>
        </w:rPr>
        <w:t xml:space="preserve"> </w:t>
      </w:r>
      <w:proofErr w:type="spellStart"/>
      <w:r w:rsidRPr="0001775D">
        <w:rPr>
          <w:rFonts w:ascii="Times New Roman" w:hAnsi="Times New Roman" w:cs="Times New Roman"/>
          <w:b/>
          <w:bCs/>
          <w:sz w:val="24"/>
          <w:szCs w:val="24"/>
        </w:rPr>
        <w:t>Development</w:t>
      </w:r>
      <w:proofErr w:type="spellEnd"/>
      <w:r w:rsidRPr="0001775D">
        <w:rPr>
          <w:rFonts w:ascii="Times New Roman" w:hAnsi="Times New Roman" w:cs="Times New Roman"/>
          <w:b/>
          <w:bCs/>
          <w:sz w:val="24"/>
          <w:szCs w:val="24"/>
        </w:rPr>
        <w:t>,</w:t>
      </w:r>
      <w:r w:rsidRPr="0001775D">
        <w:rPr>
          <w:rFonts w:ascii="Times New Roman" w:hAnsi="Times New Roman" w:cs="Times New Roman"/>
          <w:sz w:val="24"/>
          <w:szCs w:val="24"/>
        </w:rPr>
        <w:t xml:space="preserve"> </w:t>
      </w:r>
      <w:r w:rsidRPr="009C5FAB">
        <w:rPr>
          <w:rFonts w:ascii="Times New Roman" w:hAnsi="Times New Roman" w:cs="Times New Roman"/>
          <w:sz w:val="24"/>
          <w:szCs w:val="24"/>
        </w:rPr>
        <w:t xml:space="preserve">[S. l.], v. 12, n. 7, p. e8212742418, 2023. DOI: 10.33448/rsd-v12i7.42418. Disponível em: https://rsdjournal.org/index.php/rsd/article/view/42418. Acesso em: 19 </w:t>
      </w:r>
      <w:proofErr w:type="spellStart"/>
      <w:r w:rsidRPr="009C5FAB">
        <w:rPr>
          <w:rFonts w:ascii="Times New Roman" w:hAnsi="Times New Roman" w:cs="Times New Roman"/>
          <w:sz w:val="24"/>
          <w:szCs w:val="24"/>
        </w:rPr>
        <w:t>apr</w:t>
      </w:r>
      <w:proofErr w:type="spellEnd"/>
      <w:r w:rsidRPr="009C5FAB">
        <w:rPr>
          <w:rFonts w:ascii="Times New Roman" w:hAnsi="Times New Roman" w:cs="Times New Roman"/>
          <w:sz w:val="24"/>
          <w:szCs w:val="24"/>
        </w:rPr>
        <w:t>. 2024.</w:t>
      </w:r>
    </w:p>
    <w:p w14:paraId="3B2BD8D2" w14:textId="77777777" w:rsidR="009C5FAB" w:rsidRPr="0001775D" w:rsidRDefault="009C5FAB" w:rsidP="009C5FAB">
      <w:pPr>
        <w:pBdr>
          <w:top w:val="nil"/>
          <w:left w:val="nil"/>
          <w:bottom w:val="nil"/>
          <w:right w:val="nil"/>
          <w:between w:val="nil"/>
        </w:pBdr>
        <w:spacing w:line="240" w:lineRule="auto"/>
        <w:jc w:val="both"/>
        <w:rPr>
          <w:rFonts w:ascii="Times New Roman" w:hAnsi="Times New Roman" w:cs="Times New Roman"/>
          <w:b/>
          <w:bCs/>
          <w:sz w:val="24"/>
          <w:szCs w:val="24"/>
        </w:rPr>
      </w:pPr>
      <w:r w:rsidRPr="009C5FAB">
        <w:rPr>
          <w:rFonts w:ascii="Times New Roman" w:hAnsi="Times New Roman" w:cs="Times New Roman"/>
          <w:sz w:val="24"/>
          <w:szCs w:val="24"/>
        </w:rPr>
        <w:t>Sousa, M.E.M. Almeida, M.C.M, et.al</w:t>
      </w:r>
      <w:r w:rsidRPr="009C5FAB">
        <w:rPr>
          <w:rFonts w:ascii="Times New Roman" w:hAnsi="Times New Roman" w:cs="Times New Roman"/>
          <w:b/>
          <w:bCs/>
          <w:sz w:val="24"/>
          <w:szCs w:val="24"/>
        </w:rPr>
        <w:t xml:space="preserve">. </w:t>
      </w:r>
      <w:r w:rsidRPr="0001775D">
        <w:rPr>
          <w:rFonts w:ascii="Times New Roman" w:hAnsi="Times New Roman" w:cs="Times New Roman"/>
          <w:sz w:val="24"/>
          <w:szCs w:val="24"/>
        </w:rPr>
        <w:t>FISIOTERAPIA MUSCULAR-ESQUELÉTICA: massagem terapêutica.</w:t>
      </w:r>
      <w:r w:rsidRPr="009C5FAB">
        <w:rPr>
          <w:rFonts w:ascii="Times New Roman" w:hAnsi="Times New Roman" w:cs="Times New Roman"/>
          <w:sz w:val="24"/>
          <w:szCs w:val="24"/>
        </w:rPr>
        <w:t xml:space="preserve"> </w:t>
      </w:r>
      <w:r w:rsidRPr="0001775D">
        <w:rPr>
          <w:rFonts w:ascii="Times New Roman" w:hAnsi="Times New Roman" w:cs="Times New Roman"/>
          <w:b/>
          <w:bCs/>
          <w:sz w:val="24"/>
          <w:szCs w:val="24"/>
        </w:rPr>
        <w:t xml:space="preserve">Revista </w:t>
      </w:r>
      <w:proofErr w:type="spellStart"/>
      <w:r w:rsidRPr="0001775D">
        <w:rPr>
          <w:rFonts w:ascii="Times New Roman" w:hAnsi="Times New Roman" w:cs="Times New Roman"/>
          <w:b/>
          <w:bCs/>
          <w:sz w:val="24"/>
          <w:szCs w:val="24"/>
        </w:rPr>
        <w:t>Cathedral</w:t>
      </w:r>
      <w:proofErr w:type="spellEnd"/>
      <w:r w:rsidRPr="0001775D">
        <w:rPr>
          <w:rFonts w:ascii="Times New Roman" w:hAnsi="Times New Roman" w:cs="Times New Roman"/>
          <w:b/>
          <w:bCs/>
          <w:sz w:val="24"/>
          <w:szCs w:val="24"/>
        </w:rPr>
        <w:t xml:space="preserve"> (ISSV 1808-2289), v. 4, n. 1, ano 2022</w:t>
      </w:r>
    </w:p>
    <w:p w14:paraId="0A6EBF70" w14:textId="532B6CAA" w:rsidR="009C5FAB" w:rsidRPr="009C5FAB" w:rsidRDefault="00687746" w:rsidP="009C5FAB">
      <w:pPr>
        <w:pBdr>
          <w:top w:val="nil"/>
          <w:left w:val="nil"/>
          <w:bottom w:val="nil"/>
          <w:right w:val="nil"/>
          <w:between w:val="nil"/>
        </w:pBdr>
        <w:spacing w:line="240" w:lineRule="auto"/>
        <w:jc w:val="both"/>
        <w:rPr>
          <w:rFonts w:ascii="Times New Roman" w:hAnsi="Times New Roman" w:cs="Times New Roman"/>
          <w:sz w:val="24"/>
          <w:szCs w:val="24"/>
        </w:rPr>
      </w:pPr>
      <w:hyperlink r:id="rId7" w:history="1">
        <w:r w:rsidR="009C5FAB" w:rsidRPr="009C5FAB">
          <w:rPr>
            <w:rStyle w:val="Hyperlink"/>
            <w:rFonts w:ascii="Times New Roman" w:hAnsi="Times New Roman" w:cs="Times New Roman"/>
            <w:sz w:val="24"/>
            <w:szCs w:val="24"/>
          </w:rPr>
          <w:t>http://cathedral.ojs.galoa.com.br/index.php/cathedral</w:t>
        </w:r>
      </w:hyperlink>
    </w:p>
    <w:p w14:paraId="2A98E83A" w14:textId="77777777" w:rsidR="009C5FAB" w:rsidRPr="009C5FAB" w:rsidRDefault="009C5FAB" w:rsidP="009C5FAB">
      <w:pPr>
        <w:pBdr>
          <w:top w:val="nil"/>
          <w:left w:val="nil"/>
          <w:bottom w:val="nil"/>
          <w:right w:val="nil"/>
          <w:between w:val="nil"/>
        </w:pBdr>
        <w:spacing w:line="240" w:lineRule="auto"/>
        <w:jc w:val="both"/>
        <w:rPr>
          <w:rFonts w:ascii="Times New Roman" w:hAnsi="Times New Roman" w:cs="Times New Roman"/>
          <w:sz w:val="24"/>
          <w:szCs w:val="24"/>
        </w:rPr>
      </w:pPr>
    </w:p>
    <w:sectPr w:rsidR="009C5FAB" w:rsidRPr="009C5FAB" w:rsidSect="00211EE2">
      <w:headerReference w:type="even" r:id="rId8"/>
      <w:headerReference w:type="default" r:id="rId9"/>
      <w:footerReference w:type="even" r:id="rId10"/>
      <w:footerReference w:type="default" r:id="rId11"/>
      <w:headerReference w:type="first" r:id="rId12"/>
      <w:footerReference w:type="first" r:id="rId13"/>
      <w:pgSz w:w="11906" w:h="16838"/>
      <w:pgMar w:top="2269"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1479C4" w14:textId="77777777" w:rsidR="00687746" w:rsidRDefault="00687746" w:rsidP="006853BB">
      <w:pPr>
        <w:spacing w:after="0" w:line="240" w:lineRule="auto"/>
      </w:pPr>
      <w:r>
        <w:separator/>
      </w:r>
    </w:p>
  </w:endnote>
  <w:endnote w:type="continuationSeparator" w:id="0">
    <w:p w14:paraId="2AE98F26" w14:textId="77777777" w:rsidR="00687746" w:rsidRDefault="00687746" w:rsidP="0068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F3E9A" w14:textId="77777777" w:rsidR="00DF5B45" w:rsidRDefault="00DF5B4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20864" w14:textId="77777777" w:rsidR="00DF5B45" w:rsidRDefault="00DF5B4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6AC78" w14:textId="77777777" w:rsidR="00DF5B45" w:rsidRDefault="00DF5B4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F0D985" w14:textId="77777777" w:rsidR="00687746" w:rsidRDefault="00687746" w:rsidP="006853BB">
      <w:pPr>
        <w:spacing w:after="0" w:line="240" w:lineRule="auto"/>
      </w:pPr>
      <w:r>
        <w:separator/>
      </w:r>
    </w:p>
  </w:footnote>
  <w:footnote w:type="continuationSeparator" w:id="0">
    <w:p w14:paraId="07CE375B" w14:textId="77777777" w:rsidR="00687746" w:rsidRDefault="00687746" w:rsidP="00685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3C1D7" w14:textId="77777777" w:rsidR="00DF5B45" w:rsidRDefault="00DF5B4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C8B42" w14:textId="3E562B28" w:rsidR="00AF0F0F" w:rsidRDefault="00964993" w:rsidP="00D0352A">
    <w:pPr>
      <w:pStyle w:val="Cabealho"/>
      <w:tabs>
        <w:tab w:val="clear" w:pos="8504"/>
      </w:tabs>
    </w:pPr>
    <w:r>
      <w:rPr>
        <w:noProof/>
      </w:rPr>
      <w:drawing>
        <wp:anchor distT="0" distB="0" distL="114300" distR="114300" simplePos="0" relativeHeight="251658240" behindDoc="1" locked="0" layoutInCell="1" allowOverlap="1" wp14:anchorId="4B0D0923" wp14:editId="613F2B1F">
          <wp:simplePos x="0" y="0"/>
          <wp:positionH relativeFrom="page">
            <wp:align>right</wp:align>
          </wp:positionH>
          <wp:positionV relativeFrom="paragraph">
            <wp:posOffset>-440055</wp:posOffset>
          </wp:positionV>
          <wp:extent cx="7541367" cy="10667385"/>
          <wp:effectExtent l="0" t="0" r="2540" b="635"/>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1367" cy="10667385"/>
                  </a:xfrm>
                  <a:prstGeom prst="rect">
                    <a:avLst/>
                  </a:prstGeom>
                </pic:spPr>
              </pic:pic>
            </a:graphicData>
          </a:graphic>
          <wp14:sizeRelH relativeFrom="margin">
            <wp14:pctWidth>0</wp14:pctWidth>
          </wp14:sizeRelH>
          <wp14:sizeRelV relativeFrom="margin">
            <wp14:pctHeight>0</wp14:pctHeight>
          </wp14:sizeRelV>
        </wp:anchor>
      </w:drawing>
    </w:r>
    <w:r w:rsidR="00D0352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10800" w14:textId="77777777" w:rsidR="00DF5B45" w:rsidRDefault="00DF5B4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3BB"/>
    <w:rsid w:val="0000075E"/>
    <w:rsid w:val="0001775D"/>
    <w:rsid w:val="00065EAD"/>
    <w:rsid w:val="00096961"/>
    <w:rsid w:val="00211EE2"/>
    <w:rsid w:val="002B3914"/>
    <w:rsid w:val="0031484E"/>
    <w:rsid w:val="003320CA"/>
    <w:rsid w:val="0033210D"/>
    <w:rsid w:val="003523C1"/>
    <w:rsid w:val="003E4BF5"/>
    <w:rsid w:val="00407599"/>
    <w:rsid w:val="00476044"/>
    <w:rsid w:val="004865C8"/>
    <w:rsid w:val="00502D9D"/>
    <w:rsid w:val="00516DC8"/>
    <w:rsid w:val="00534744"/>
    <w:rsid w:val="00540303"/>
    <w:rsid w:val="00595149"/>
    <w:rsid w:val="00597AED"/>
    <w:rsid w:val="005D7313"/>
    <w:rsid w:val="005E00AA"/>
    <w:rsid w:val="005E17B8"/>
    <w:rsid w:val="00606B9B"/>
    <w:rsid w:val="006853BB"/>
    <w:rsid w:val="00687746"/>
    <w:rsid w:val="006A07D2"/>
    <w:rsid w:val="007E2219"/>
    <w:rsid w:val="00803A5C"/>
    <w:rsid w:val="00806447"/>
    <w:rsid w:val="0089163C"/>
    <w:rsid w:val="00897533"/>
    <w:rsid w:val="008A7587"/>
    <w:rsid w:val="008B06B7"/>
    <w:rsid w:val="008F02C2"/>
    <w:rsid w:val="008F073D"/>
    <w:rsid w:val="00901A9C"/>
    <w:rsid w:val="00964993"/>
    <w:rsid w:val="009C5FAB"/>
    <w:rsid w:val="00A0155B"/>
    <w:rsid w:val="00AC277F"/>
    <w:rsid w:val="00AF0F0F"/>
    <w:rsid w:val="00BD50DF"/>
    <w:rsid w:val="00BD5130"/>
    <w:rsid w:val="00C41D1E"/>
    <w:rsid w:val="00D0352A"/>
    <w:rsid w:val="00D80110"/>
    <w:rsid w:val="00DF46EE"/>
    <w:rsid w:val="00DF5B45"/>
    <w:rsid w:val="00E32852"/>
    <w:rsid w:val="00E46875"/>
    <w:rsid w:val="00E92155"/>
    <w:rsid w:val="00F13F4E"/>
    <w:rsid w:val="00F62B6C"/>
    <w:rsid w:val="00F8323D"/>
    <w:rsid w:val="00FE1C7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BB680"/>
  <w15:chartTrackingRefBased/>
  <w15:docId w15:val="{64494645-A23E-404E-B122-6E8095B2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3BB"/>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6853BB"/>
    <w:rPr>
      <w:sz w:val="16"/>
      <w:szCs w:val="16"/>
    </w:rPr>
  </w:style>
  <w:style w:type="paragraph" w:styleId="Textodecomentrio">
    <w:name w:val="annotation text"/>
    <w:basedOn w:val="Normal"/>
    <w:link w:val="TextodecomentrioChar"/>
    <w:uiPriority w:val="99"/>
    <w:semiHidden/>
    <w:unhideWhenUsed/>
    <w:rsid w:val="006853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853BB"/>
    <w:rPr>
      <w:rFonts w:ascii="Calibri" w:eastAsia="Calibri" w:hAnsi="Calibri" w:cs="Calibri"/>
      <w:sz w:val="20"/>
      <w:szCs w:val="20"/>
      <w:lang w:eastAsia="pt-BR"/>
    </w:rPr>
  </w:style>
  <w:style w:type="paragraph" w:styleId="Textodebalo">
    <w:name w:val="Balloon Text"/>
    <w:basedOn w:val="Normal"/>
    <w:link w:val="TextodebaloChar"/>
    <w:uiPriority w:val="99"/>
    <w:semiHidden/>
    <w:unhideWhenUsed/>
    <w:rsid w:val="006853B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853BB"/>
    <w:rPr>
      <w:rFonts w:ascii="Segoe UI" w:eastAsia="Calibri" w:hAnsi="Segoe UI" w:cs="Segoe UI"/>
      <w:sz w:val="18"/>
      <w:szCs w:val="18"/>
      <w:lang w:eastAsia="pt-BR"/>
    </w:rPr>
  </w:style>
  <w:style w:type="paragraph" w:styleId="Cabealho">
    <w:name w:val="header"/>
    <w:basedOn w:val="Normal"/>
    <w:link w:val="CabealhoChar"/>
    <w:uiPriority w:val="99"/>
    <w:unhideWhenUsed/>
    <w:rsid w:val="006853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53BB"/>
    <w:rPr>
      <w:rFonts w:ascii="Calibri" w:eastAsia="Calibri" w:hAnsi="Calibri" w:cs="Calibri"/>
      <w:lang w:eastAsia="pt-BR"/>
    </w:rPr>
  </w:style>
  <w:style w:type="paragraph" w:styleId="Rodap">
    <w:name w:val="footer"/>
    <w:basedOn w:val="Normal"/>
    <w:link w:val="RodapChar"/>
    <w:uiPriority w:val="99"/>
    <w:unhideWhenUsed/>
    <w:rsid w:val="006853BB"/>
    <w:pPr>
      <w:tabs>
        <w:tab w:val="center" w:pos="4252"/>
        <w:tab w:val="right" w:pos="8504"/>
      </w:tabs>
      <w:spacing w:after="0" w:line="240" w:lineRule="auto"/>
    </w:pPr>
  </w:style>
  <w:style w:type="character" w:customStyle="1" w:styleId="RodapChar">
    <w:name w:val="Rodapé Char"/>
    <w:basedOn w:val="Fontepargpadro"/>
    <w:link w:val="Rodap"/>
    <w:uiPriority w:val="99"/>
    <w:rsid w:val="006853BB"/>
    <w:rPr>
      <w:rFonts w:ascii="Calibri" w:eastAsia="Calibri" w:hAnsi="Calibri" w:cs="Calibri"/>
      <w:lang w:eastAsia="pt-BR"/>
    </w:rPr>
  </w:style>
  <w:style w:type="paragraph" w:styleId="Corpodetexto">
    <w:name w:val="Body Text"/>
    <w:basedOn w:val="Normal"/>
    <w:link w:val="CorpodetextoChar"/>
    <w:uiPriority w:val="1"/>
    <w:qFormat/>
    <w:rsid w:val="00BD50DF"/>
    <w:pPr>
      <w:widowControl w:val="0"/>
      <w:autoSpaceDE w:val="0"/>
      <w:autoSpaceDN w:val="0"/>
      <w:spacing w:after="0" w:line="240" w:lineRule="auto"/>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1"/>
    <w:rsid w:val="00BD50DF"/>
    <w:rPr>
      <w:rFonts w:ascii="Times New Roman" w:eastAsia="Times New Roman" w:hAnsi="Times New Roman" w:cs="Times New Roman"/>
      <w:sz w:val="24"/>
      <w:szCs w:val="24"/>
      <w:lang w:val="pt-PT"/>
    </w:rPr>
  </w:style>
  <w:style w:type="character" w:styleId="Hyperlink">
    <w:name w:val="Hyperlink"/>
    <w:basedOn w:val="Fontepargpadro"/>
    <w:uiPriority w:val="99"/>
    <w:unhideWhenUsed/>
    <w:rsid w:val="009C5FAB"/>
    <w:rPr>
      <w:color w:val="0563C1" w:themeColor="hyperlink"/>
      <w:u w:val="single"/>
    </w:rPr>
  </w:style>
  <w:style w:type="character" w:styleId="MenoPendente">
    <w:name w:val="Unresolved Mention"/>
    <w:basedOn w:val="Fontepargpadro"/>
    <w:uiPriority w:val="99"/>
    <w:semiHidden/>
    <w:unhideWhenUsed/>
    <w:rsid w:val="009C5F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cathedral.ojs.galoa.com.br/index.php/cathedra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F9ECE-E4CF-4735-9F63-DD30F0A30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601</Words>
  <Characters>3248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Ximenes</dc:creator>
  <cp:keywords/>
  <dc:description/>
  <cp:lastModifiedBy>Ana Lia Moura</cp:lastModifiedBy>
  <cp:revision>2</cp:revision>
  <dcterms:created xsi:type="dcterms:W3CDTF">2024-04-26T18:38:00Z</dcterms:created>
  <dcterms:modified xsi:type="dcterms:W3CDTF">2024-04-26T18:38:00Z</dcterms:modified>
</cp:coreProperties>
</file>