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ED93F" w14:textId="77777777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FUNDAÇÃO TÉCNICO EDUCACIONAL SOUZA MARQUES</w:t>
      </w:r>
    </w:p>
    <w:p w14:paraId="2B27A266" w14:textId="2A8DDCD3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5D6638" w14:textId="5D272478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EFD4A" w14:textId="77777777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C8FB1" w14:textId="5A312A11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CATARINA DE QUEIRÓS MATTOSO MOCELIN</w:t>
      </w:r>
    </w:p>
    <w:p w14:paraId="32D17083" w14:textId="77777777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AMANDA SINGER SZTAJNBOK</w:t>
      </w:r>
    </w:p>
    <w:p w14:paraId="27D62B22" w14:textId="77777777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ANNA CLARA LORENZO DE MATTOS</w:t>
      </w:r>
    </w:p>
    <w:p w14:paraId="5E416D26" w14:textId="77777777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ARTHUR CORTEZ LEITE</w:t>
      </w:r>
    </w:p>
    <w:p w14:paraId="0F0534AF" w14:textId="77777777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LETICIA RICCIO CAVALCANTI DE ALBUQUERQUE WALSH BRANDO</w:t>
      </w:r>
    </w:p>
    <w:p w14:paraId="55C2C3F0" w14:textId="77777777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LUÍSA NOVIS LEITE PINTO</w:t>
      </w:r>
    </w:p>
    <w:p w14:paraId="3E376461" w14:textId="651809E4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WALTER PALIS VENTURA</w:t>
      </w:r>
    </w:p>
    <w:p w14:paraId="65453446" w14:textId="66405F8B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9E5107" w14:textId="2A976B36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F8BF27" w14:textId="1AC9E80D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D80CFE" w14:textId="5177570C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33AFA" w14:textId="160A7DF0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8E0FFE" w14:textId="040858C5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423AB5" w14:textId="3AD313FC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B28968" w14:textId="324E32F9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064C46" w14:textId="75A9271E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E9651" w14:textId="62E99B55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F8FA19" w14:textId="65531D2A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92C540" w14:textId="59A5FECA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2C83B8" w14:textId="56C5F8BE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47522" w14:textId="6E6E403D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3486B" w14:textId="77777777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F2449A" w14:textId="77777777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440087" w14:textId="77777777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b/>
          <w:bCs/>
          <w:color w:val="000000"/>
          <w:sz w:val="24"/>
          <w:szCs w:val="24"/>
        </w:rPr>
        <w:t>USO DE CRACK NA GESTAÇÃO: CONSEQUÊNCIAS E FATORES ASSOCIADOS</w:t>
      </w:r>
    </w:p>
    <w:p w14:paraId="4D7D25D6" w14:textId="543EAF58" w:rsid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9B64A" w14:textId="5232D6E6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6B213B" w14:textId="111DE5D9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07796B" w14:textId="10C9D192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797D65" w14:textId="34CC5DBD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34F188" w14:textId="77777777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12A628" w14:textId="087D00D6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95BCFA" w14:textId="117F953F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D3DDE" w14:textId="538B5F64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D74ED4" w14:textId="72F7EA23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DE39BA" w14:textId="07595589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332EC2" w14:textId="0B956E9E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16854" w14:textId="5CCC62EA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B835A" w14:textId="76EACD16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CACA71" w14:textId="06C517DD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11F59" w14:textId="418C7DA9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BD9E8D" w14:textId="16785F1E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5B7D9" w14:textId="61CAD147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CB7BA4" w14:textId="77777777" w:rsidR="00610C4F" w:rsidRDefault="00610C4F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720EE" w14:textId="4C14CB9B" w:rsidR="00743A10" w:rsidRPr="00743A10" w:rsidRDefault="00743A10" w:rsidP="00743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RIO DE JANEIRO</w:t>
      </w:r>
    </w:p>
    <w:p w14:paraId="56F71EFB" w14:textId="616C58D3" w:rsidR="00743A10" w:rsidRDefault="00743A10" w:rsidP="00743A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43A10">
        <w:rPr>
          <w:rFonts w:ascii="Arial" w:eastAsia="Times New Roman" w:hAnsi="Arial" w:cs="Arial"/>
          <w:color w:val="000000"/>
          <w:sz w:val="24"/>
          <w:szCs w:val="24"/>
        </w:rPr>
        <w:t>2020</w:t>
      </w:r>
    </w:p>
    <w:p w14:paraId="58916508" w14:textId="77777777" w:rsidR="000D0FA2" w:rsidRDefault="00743A10" w:rsidP="000D0FA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RESUMO</w:t>
      </w:r>
    </w:p>
    <w:p w14:paraId="70C2608F" w14:textId="0BCF21C6" w:rsidR="000D0FA2" w:rsidRPr="00025277" w:rsidRDefault="00743A10" w:rsidP="000D0FA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Introdução: 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 xml:space="preserve">O consumo de drogas </w:t>
      </w:r>
      <w:r w:rsidR="00544A29">
        <w:rPr>
          <w:rFonts w:ascii="Arial" w:eastAsia="Times New Roman" w:hAnsi="Arial" w:cs="Arial"/>
          <w:color w:val="000000"/>
          <w:sz w:val="24"/>
          <w:szCs w:val="24"/>
        </w:rPr>
        <w:t xml:space="preserve">ilícitas 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>é um fenômeno</w:t>
      </w:r>
      <w:r w:rsidR="00544A29">
        <w:rPr>
          <w:rFonts w:ascii="Arial" w:eastAsia="Times New Roman" w:hAnsi="Arial" w:cs="Arial"/>
          <w:color w:val="000000"/>
          <w:sz w:val="24"/>
          <w:szCs w:val="24"/>
        </w:rPr>
        <w:t xml:space="preserve"> extremamente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 xml:space="preserve"> comum </w:t>
      </w:r>
      <w:r w:rsidR="009F1E63">
        <w:rPr>
          <w:rFonts w:ascii="Arial" w:eastAsia="Times New Roman" w:hAnsi="Arial" w:cs="Arial"/>
          <w:color w:val="000000"/>
          <w:sz w:val="24"/>
          <w:szCs w:val="24"/>
        </w:rPr>
        <w:t>ao redor do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 xml:space="preserve"> mundo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. O </w:t>
      </w:r>
      <w:r w:rsidR="009D3B99">
        <w:rPr>
          <w:rFonts w:ascii="Arial" w:eastAsia="Times New Roman" w:hAnsi="Arial" w:cs="Arial"/>
          <w:color w:val="000000"/>
          <w:sz w:val="24"/>
          <w:szCs w:val="24"/>
        </w:rPr>
        <w:t xml:space="preserve">crack </w:t>
      </w:r>
      <w:r w:rsidR="008F6370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>destaca</w:t>
      </w:r>
      <w:r w:rsidR="005344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>por s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ua presença 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 xml:space="preserve">crescente </w:t>
      </w:r>
      <w:r w:rsidR="005344D6">
        <w:rPr>
          <w:rFonts w:ascii="Arial" w:eastAsia="Times New Roman" w:hAnsi="Arial" w:cs="Arial"/>
          <w:color w:val="000000"/>
          <w:sz w:val="24"/>
          <w:szCs w:val="24"/>
        </w:rPr>
        <w:t>especialmente</w:t>
      </w:r>
      <w:r w:rsidR="008F6370">
        <w:rPr>
          <w:rFonts w:ascii="Arial" w:eastAsia="Times New Roman" w:hAnsi="Arial" w:cs="Arial"/>
          <w:color w:val="000000"/>
          <w:sz w:val="24"/>
          <w:szCs w:val="24"/>
        </w:rPr>
        <w:t xml:space="preserve"> em </w:t>
      </w:r>
      <w:r w:rsidR="005344D6">
        <w:rPr>
          <w:rFonts w:ascii="Arial" w:eastAsia="Times New Roman" w:hAnsi="Arial" w:cs="Arial"/>
          <w:color w:val="000000"/>
          <w:sz w:val="24"/>
          <w:szCs w:val="24"/>
        </w:rPr>
        <w:t>parcelas</w:t>
      </w:r>
      <w:r w:rsidR="008F63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44D6">
        <w:rPr>
          <w:rFonts w:ascii="Arial" w:eastAsia="Times New Roman" w:hAnsi="Arial" w:cs="Arial"/>
          <w:color w:val="000000"/>
          <w:sz w:val="24"/>
          <w:szCs w:val="24"/>
        </w:rPr>
        <w:t xml:space="preserve">vulneráveis da sociedade. </w:t>
      </w:r>
      <w:r w:rsidR="009D3B9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>pesar</w:t>
      </w:r>
      <w:r w:rsidR="005344D6">
        <w:rPr>
          <w:rFonts w:ascii="Arial" w:eastAsia="Times New Roman" w:hAnsi="Arial" w:cs="Arial"/>
          <w:color w:val="000000"/>
          <w:sz w:val="24"/>
          <w:szCs w:val="24"/>
        </w:rPr>
        <w:t xml:space="preserve"> da predominância masculina</w:t>
      </w:r>
      <w:r w:rsidR="009F1E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43A10">
        <w:rPr>
          <w:rFonts w:ascii="Arial" w:eastAsia="Times New Roman" w:hAnsi="Arial" w:cs="Arial"/>
          <w:color w:val="000000"/>
          <w:sz w:val="24"/>
          <w:szCs w:val="24"/>
        </w:rPr>
        <w:t>tem-se constatado um</w:t>
      </w:r>
      <w:r w:rsidR="005344D6">
        <w:rPr>
          <w:rFonts w:ascii="Arial" w:eastAsia="Times New Roman" w:hAnsi="Arial" w:cs="Arial"/>
          <w:color w:val="000000"/>
          <w:sz w:val="24"/>
          <w:szCs w:val="24"/>
        </w:rPr>
        <w:t xml:space="preserve"> aumento do número de mulheres</w:t>
      </w:r>
      <w:r w:rsidR="009F1E63">
        <w:rPr>
          <w:rFonts w:ascii="Arial" w:eastAsia="Times New Roman" w:hAnsi="Arial" w:cs="Arial"/>
          <w:color w:val="000000"/>
          <w:sz w:val="24"/>
          <w:szCs w:val="24"/>
        </w:rPr>
        <w:t xml:space="preserve"> usuárias nos últimos anos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>, especialmente pardas e com baixa escolaridade e renda</w:t>
      </w:r>
      <w:r w:rsidR="009D3B9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94D6C">
        <w:rPr>
          <w:rFonts w:ascii="Arial" w:eastAsia="Times New Roman" w:hAnsi="Arial" w:cs="Arial"/>
          <w:color w:val="000000"/>
          <w:sz w:val="24"/>
          <w:szCs w:val="24"/>
        </w:rPr>
        <w:t xml:space="preserve"> Os cuidados específicos para essa população devem ser considerados, incluindo o ciclo gravídico-puerperal</w:t>
      </w:r>
      <w:r w:rsidR="009D3B9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F1E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</w:t>
      </w:r>
      <w:r w:rsidR="00687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esses casos, a</w:t>
      </w:r>
      <w:r w:rsidRPr="00743A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 complicações do </w:t>
      </w:r>
      <w:r w:rsidR="00544A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uso</w:t>
      </w:r>
      <w:r w:rsidRPr="00743A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não se restringem à gestante, </w:t>
      </w:r>
      <w:r w:rsidR="009D3B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pois </w:t>
      </w:r>
      <w:r w:rsidR="009F1E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 crack</w:t>
      </w:r>
      <w:r w:rsidRPr="00743A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7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apresenta </w:t>
      </w:r>
      <w:r w:rsidR="000437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diversos </w:t>
      </w:r>
      <w:r w:rsidR="00687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efeitos n</w:t>
      </w:r>
      <w:r w:rsidR="00544A2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5E44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saúde </w:t>
      </w:r>
      <w:r w:rsidR="009F1E6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fet</w:t>
      </w:r>
      <w:r w:rsidR="0068711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al. Em vista disso, </w:t>
      </w:r>
      <w:r w:rsidR="00687112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F1E63">
        <w:rPr>
          <w:rFonts w:ascii="Arial" w:eastAsia="Times New Roman" w:hAnsi="Arial" w:cs="Arial"/>
          <w:sz w:val="24"/>
          <w:szCs w:val="24"/>
        </w:rPr>
        <w:t xml:space="preserve"> </w:t>
      </w:r>
      <w:r w:rsidRPr="009F1E63">
        <w:rPr>
          <w:rFonts w:ascii="Arial" w:eastAsia="Times New Roman" w:hAnsi="Arial" w:cs="Arial"/>
          <w:sz w:val="24"/>
          <w:szCs w:val="24"/>
        </w:rPr>
        <w:t xml:space="preserve">presente estudo tem como objetivo destacar a relevância das consequências associadas ao uso de crack no período gestacional, </w:t>
      </w:r>
      <w:r w:rsidR="00544A29">
        <w:rPr>
          <w:rFonts w:ascii="Arial" w:eastAsia="Times New Roman" w:hAnsi="Arial" w:cs="Arial"/>
          <w:sz w:val="24"/>
          <w:szCs w:val="24"/>
        </w:rPr>
        <w:t xml:space="preserve">os </w:t>
      </w:r>
      <w:r w:rsidRPr="009F1E63">
        <w:rPr>
          <w:rFonts w:ascii="Arial" w:eastAsia="Times New Roman" w:hAnsi="Arial" w:cs="Arial"/>
          <w:sz w:val="24"/>
          <w:szCs w:val="24"/>
        </w:rPr>
        <w:t>efeitos no desenvolvimento fetal</w:t>
      </w:r>
      <w:r w:rsidR="005344D6" w:rsidRPr="009F1E63">
        <w:rPr>
          <w:rFonts w:ascii="Arial" w:eastAsia="Times New Roman" w:hAnsi="Arial" w:cs="Arial"/>
          <w:sz w:val="24"/>
          <w:szCs w:val="24"/>
        </w:rPr>
        <w:t xml:space="preserve"> e os </w:t>
      </w:r>
      <w:r w:rsidRPr="009F1E63">
        <w:rPr>
          <w:rFonts w:ascii="Arial" w:eastAsia="Times New Roman" w:hAnsi="Arial" w:cs="Arial"/>
          <w:sz w:val="24"/>
          <w:szCs w:val="24"/>
        </w:rPr>
        <w:t xml:space="preserve">fatores </w:t>
      </w:r>
      <w:r w:rsidR="008F6370">
        <w:rPr>
          <w:rFonts w:ascii="Arial" w:eastAsia="Times New Roman" w:hAnsi="Arial" w:cs="Arial"/>
          <w:sz w:val="24"/>
          <w:szCs w:val="24"/>
        </w:rPr>
        <w:t xml:space="preserve">associados </w:t>
      </w:r>
      <w:r w:rsidRPr="009F1E63">
        <w:rPr>
          <w:rFonts w:ascii="Arial" w:eastAsia="Times New Roman" w:hAnsi="Arial" w:cs="Arial"/>
          <w:sz w:val="24"/>
          <w:szCs w:val="24"/>
        </w:rPr>
        <w:t xml:space="preserve">ao </w:t>
      </w:r>
      <w:r w:rsidR="008F6370">
        <w:rPr>
          <w:rFonts w:ascii="Arial" w:eastAsia="Times New Roman" w:hAnsi="Arial" w:cs="Arial"/>
          <w:sz w:val="24"/>
          <w:szCs w:val="24"/>
        </w:rPr>
        <w:t xml:space="preserve">seu abuso. </w:t>
      </w:r>
      <w:r w:rsidR="008F6370">
        <w:rPr>
          <w:rFonts w:ascii="Arial" w:eastAsia="Times New Roman" w:hAnsi="Arial" w:cs="Arial"/>
          <w:b/>
          <w:bCs/>
          <w:sz w:val="24"/>
          <w:szCs w:val="24"/>
        </w:rPr>
        <w:t xml:space="preserve">Métodos: </w:t>
      </w:r>
      <w:r w:rsidR="008F6370">
        <w:rPr>
          <w:rFonts w:ascii="Arial" w:hAnsi="Arial" w:cs="Arial"/>
          <w:sz w:val="24"/>
        </w:rPr>
        <w:t>Foi realizada uma revisão de literatura, a partir de</w:t>
      </w:r>
      <w:r w:rsidR="00687112">
        <w:rPr>
          <w:rFonts w:ascii="Arial" w:hAnsi="Arial" w:cs="Arial"/>
          <w:sz w:val="24"/>
        </w:rPr>
        <w:t xml:space="preserve"> </w:t>
      </w:r>
      <w:r w:rsidR="00894D6C">
        <w:rPr>
          <w:rFonts w:ascii="Arial" w:hAnsi="Arial" w:cs="Arial"/>
          <w:sz w:val="24"/>
        </w:rPr>
        <w:t xml:space="preserve">onze </w:t>
      </w:r>
      <w:r w:rsidR="008F6370">
        <w:rPr>
          <w:rFonts w:ascii="Arial" w:hAnsi="Arial" w:cs="Arial"/>
          <w:sz w:val="24"/>
        </w:rPr>
        <w:t xml:space="preserve">artigos publicados </w:t>
      </w:r>
      <w:r w:rsidR="00AC26DD">
        <w:rPr>
          <w:rFonts w:ascii="Arial" w:hAnsi="Arial" w:cs="Arial"/>
          <w:sz w:val="24"/>
        </w:rPr>
        <w:t>entr</w:t>
      </w:r>
      <w:r w:rsidR="00894D6C">
        <w:rPr>
          <w:rFonts w:ascii="Arial" w:hAnsi="Arial" w:cs="Arial"/>
          <w:sz w:val="24"/>
        </w:rPr>
        <w:t xml:space="preserve">e </w:t>
      </w:r>
      <w:r w:rsidR="008F6370">
        <w:rPr>
          <w:rFonts w:ascii="Arial" w:hAnsi="Arial" w:cs="Arial"/>
          <w:sz w:val="24"/>
        </w:rPr>
        <w:t xml:space="preserve">2010 </w:t>
      </w:r>
      <w:r w:rsidR="00894D6C">
        <w:rPr>
          <w:rFonts w:ascii="Arial" w:hAnsi="Arial" w:cs="Arial"/>
          <w:sz w:val="24"/>
        </w:rPr>
        <w:t>e</w:t>
      </w:r>
      <w:r w:rsidR="008F6370">
        <w:rPr>
          <w:rFonts w:ascii="Arial" w:hAnsi="Arial" w:cs="Arial"/>
          <w:sz w:val="24"/>
        </w:rPr>
        <w:t xml:space="preserve"> 2018, selecionados nas bases de dados Scielo, Medline e PubMed.</w:t>
      </w:r>
      <w:r w:rsidR="00687112">
        <w:rPr>
          <w:rFonts w:ascii="Arial" w:hAnsi="Arial" w:cs="Arial"/>
          <w:sz w:val="24"/>
        </w:rPr>
        <w:t xml:space="preserve"> </w:t>
      </w:r>
      <w:r w:rsidR="000D0FA2">
        <w:rPr>
          <w:rFonts w:ascii="Arial" w:hAnsi="Arial" w:cs="Arial"/>
          <w:b/>
          <w:bCs/>
          <w:sz w:val="24"/>
        </w:rPr>
        <w:t xml:space="preserve">Desenvolvimento: </w:t>
      </w:r>
      <w:r w:rsidR="00AC26DD">
        <w:rPr>
          <w:rFonts w:ascii="Arial" w:hAnsi="Arial" w:cs="Arial"/>
          <w:sz w:val="24"/>
        </w:rPr>
        <w:t xml:space="preserve">Dentre as possíveis complicações materno-fetais, </w:t>
      </w:r>
      <w:r w:rsidR="00AC26DD">
        <w:rPr>
          <w:rFonts w:ascii="Arial" w:hAnsi="Arial" w:cs="Arial"/>
          <w:color w:val="000000"/>
          <w:sz w:val="24"/>
          <w:szCs w:val="24"/>
        </w:rPr>
        <w:t>a</w:t>
      </w:r>
      <w:r w:rsidR="00650E77">
        <w:rPr>
          <w:rFonts w:ascii="Arial" w:hAnsi="Arial" w:cs="Arial"/>
          <w:color w:val="000000"/>
          <w:sz w:val="24"/>
          <w:szCs w:val="24"/>
        </w:rPr>
        <w:t xml:space="preserve"> 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 xml:space="preserve">potencialização dos efeitos 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 crack 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 xml:space="preserve">na gestante deve ser alvo de discussão. 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>o corpo gravídico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>droga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 xml:space="preserve"> é 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>metabolizada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 xml:space="preserve"> mais devagar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 aum</w:t>
      </w:r>
      <w:r w:rsidR="00544A29">
        <w:rPr>
          <w:rFonts w:ascii="Arial" w:eastAsia="Times New Roman" w:hAnsi="Arial" w:cs="Arial"/>
          <w:color w:val="000000"/>
          <w:sz w:val="24"/>
          <w:szCs w:val="24"/>
        </w:rPr>
        <w:t>en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>tand</w:t>
      </w:r>
      <w:r w:rsidR="00544A29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50B7">
        <w:rPr>
          <w:rFonts w:ascii="Arial" w:eastAsia="Times New Roman" w:hAnsi="Arial" w:cs="Arial"/>
          <w:color w:val="000000"/>
          <w:sz w:val="24"/>
          <w:szCs w:val="24"/>
        </w:rPr>
        <w:t xml:space="preserve">sua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meia-vida. 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Seu 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 xml:space="preserve">importante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>efeito vasoconstrictor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 xml:space="preserve">, somado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ao estado de </w:t>
      </w:r>
      <w:r w:rsidR="005F766D">
        <w:rPr>
          <w:rFonts w:ascii="Arial" w:eastAsia="Times New Roman" w:hAnsi="Arial" w:cs="Arial"/>
          <w:color w:val="000000"/>
          <w:sz w:val="24"/>
          <w:szCs w:val="24"/>
        </w:rPr>
        <w:t xml:space="preserve">hipervolemia encontrado na gestação,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>contribu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 para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crises hipertensivas. 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Além disso, as concentrações plasmáticas maternas da droga são difundidas </w:t>
      </w:r>
      <w:r w:rsidR="001F50B7">
        <w:rPr>
          <w:rFonts w:ascii="Arial" w:eastAsia="Times New Roman" w:hAnsi="Arial" w:cs="Arial"/>
          <w:color w:val="000000"/>
          <w:sz w:val="24"/>
          <w:szCs w:val="24"/>
        </w:rPr>
        <w:t>ao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 feto, que 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>pode</w:t>
      </w:r>
      <w:r w:rsidR="00E906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>permanece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 xml:space="preserve"> exposto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 à substância 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>por tempo indeterminado</w:t>
      </w:r>
      <w:r w:rsidR="00E906B7">
        <w:rPr>
          <w:rFonts w:ascii="Arial" w:eastAsia="Times New Roman" w:hAnsi="Arial" w:cs="Arial"/>
          <w:color w:val="000000"/>
          <w:sz w:val="24"/>
          <w:szCs w:val="24"/>
        </w:rPr>
        <w:t xml:space="preserve">, mesmo 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 xml:space="preserve">após </w:t>
      </w:r>
      <w:r w:rsidR="001F50B7">
        <w:rPr>
          <w:rFonts w:ascii="Arial" w:eastAsia="Times New Roman" w:hAnsi="Arial" w:cs="Arial"/>
          <w:color w:val="000000"/>
          <w:sz w:val="24"/>
          <w:szCs w:val="24"/>
        </w:rPr>
        <w:t>a interrupção d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>o uso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>oi associad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>o ao uso de crack;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 xml:space="preserve"> prematuridade, baixo peso ao nascer, aumento da frequência cardíaca e pressão arterial, além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da diminuição do perímetro cefálico. 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oram observadas </w:t>
      </w:r>
      <w:r w:rsidR="00650E77">
        <w:rPr>
          <w:rFonts w:ascii="Arial" w:eastAsia="Times New Roman" w:hAnsi="Arial" w:cs="Arial"/>
          <w:color w:val="000000"/>
          <w:sz w:val="24"/>
          <w:szCs w:val="24"/>
        </w:rPr>
        <w:t>alterações no desenvolvimento neuropsicomotor, com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 xml:space="preserve"> alterações da linguagem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. O 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>abuso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AC26DD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crack pode ser subdiagnosticado </w:t>
      </w:r>
      <w:r w:rsidR="000D0FA2" w:rsidRPr="000D0FA2">
        <w:rPr>
          <w:rFonts w:ascii="Arial" w:eastAsia="Times New Roman" w:hAnsi="Arial" w:cs="Arial"/>
          <w:color w:val="000000"/>
          <w:sz w:val="24"/>
          <w:szCs w:val="24"/>
        </w:rPr>
        <w:t>por questões como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>culpa, estigma social e medo</w:t>
      </w:r>
      <w:r w:rsidR="00345AB7">
        <w:rPr>
          <w:rFonts w:ascii="Arial" w:eastAsia="Times New Roman" w:hAnsi="Arial" w:cs="Arial"/>
          <w:color w:val="000000"/>
          <w:sz w:val="24"/>
          <w:szCs w:val="24"/>
        </w:rPr>
        <w:t>. Por isso, o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 acolhimento e diagnóstico precoce </w:t>
      </w:r>
      <w:r w:rsidR="00E906B7">
        <w:rPr>
          <w:rFonts w:ascii="Arial" w:eastAsia="Times New Roman" w:hAnsi="Arial" w:cs="Arial"/>
          <w:color w:val="000000"/>
          <w:sz w:val="24"/>
          <w:szCs w:val="24"/>
        </w:rPr>
        <w:t xml:space="preserve">durante a 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gestação promovem acesso </w:t>
      </w:r>
      <w:r w:rsidR="00DF3F9D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 serviços especializados nesse tipo de abordagem e tratamento, melhorando o prognóstico materno</w:t>
      </w:r>
      <w:r w:rsidR="001F50B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411D0F">
        <w:rPr>
          <w:rFonts w:ascii="Arial" w:eastAsia="Times New Roman" w:hAnsi="Arial" w:cs="Arial"/>
          <w:color w:val="000000"/>
          <w:sz w:val="24"/>
          <w:szCs w:val="24"/>
        </w:rPr>
        <w:t xml:space="preserve">fetal. </w:t>
      </w:r>
      <w:r w:rsidR="000D0FA2" w:rsidRPr="000D0FA2">
        <w:rPr>
          <w:rFonts w:ascii="Arial" w:hAnsi="Arial" w:cs="Arial"/>
          <w:b/>
          <w:bCs/>
          <w:sz w:val="24"/>
          <w:szCs w:val="24"/>
        </w:rPr>
        <w:t>Conclusão:</w:t>
      </w:r>
      <w:r w:rsidR="000D0FA2">
        <w:rPr>
          <w:rFonts w:ascii="Arial" w:hAnsi="Arial" w:cs="Arial"/>
          <w:sz w:val="24"/>
          <w:szCs w:val="24"/>
        </w:rPr>
        <w:t xml:space="preserve"> </w:t>
      </w:r>
      <w:r w:rsidR="00025277" w:rsidRPr="0002527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Pode-se concluir que gestantes e fetos apresentam múltiplos agravos devido ao uso do crack, incluindo a somatização destes e a contínua exposição fetal mesmo após a interrupção da droga. Desse modo, afirma-se que intervenções pautadas no acolhimento da usuária e sua correta orientação, são necessárias </w:t>
      </w:r>
      <w:r w:rsidR="00894D6C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</w:t>
      </w:r>
      <w:r w:rsidR="00025277" w:rsidRPr="0002527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mitigar os efeitos prejudiciais e preservar a qualidade da saúde materno-fetal.</w:t>
      </w:r>
    </w:p>
    <w:p w14:paraId="3DA6FC04" w14:textId="45E7BC37" w:rsidR="00025277" w:rsidRPr="005152B6" w:rsidRDefault="00E906B7" w:rsidP="000D0FA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Palavras-chave: </w:t>
      </w:r>
      <w:r>
        <w:rPr>
          <w:rFonts w:ascii="Arial" w:hAnsi="Arial" w:cs="Arial"/>
          <w:color w:val="000000"/>
          <w:sz w:val="24"/>
          <w:szCs w:val="24"/>
        </w:rPr>
        <w:t>crack, gestação, complicações na gravidez, fatores sociais.</w:t>
      </w:r>
    </w:p>
    <w:sectPr w:rsidR="00025277" w:rsidRPr="005152B6" w:rsidSect="008F49D3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10"/>
    <w:rsid w:val="0002516A"/>
    <w:rsid w:val="00025277"/>
    <w:rsid w:val="00026255"/>
    <w:rsid w:val="00043700"/>
    <w:rsid w:val="000D0FA2"/>
    <w:rsid w:val="001F50B7"/>
    <w:rsid w:val="00345AB7"/>
    <w:rsid w:val="00411D0F"/>
    <w:rsid w:val="005152B6"/>
    <w:rsid w:val="005344D6"/>
    <w:rsid w:val="00544A29"/>
    <w:rsid w:val="005E44E8"/>
    <w:rsid w:val="005F44D7"/>
    <w:rsid w:val="005F766D"/>
    <w:rsid w:val="00610C4F"/>
    <w:rsid w:val="00650E77"/>
    <w:rsid w:val="00687112"/>
    <w:rsid w:val="00743A10"/>
    <w:rsid w:val="00894D6C"/>
    <w:rsid w:val="008F49D3"/>
    <w:rsid w:val="008F6370"/>
    <w:rsid w:val="0093583E"/>
    <w:rsid w:val="009820B9"/>
    <w:rsid w:val="009D3B99"/>
    <w:rsid w:val="009F1E63"/>
    <w:rsid w:val="00AC26DD"/>
    <w:rsid w:val="00AE4FF3"/>
    <w:rsid w:val="00DF3F9D"/>
    <w:rsid w:val="00E906B7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DA10"/>
  <w15:chartTrackingRefBased/>
  <w15:docId w15:val="{85BF6F6E-B5DF-47F6-A3EB-60BFB92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mocelin</dc:creator>
  <cp:keywords/>
  <dc:description/>
  <cp:lastModifiedBy>carlos eduardo mocelin</cp:lastModifiedBy>
  <cp:revision>9</cp:revision>
  <dcterms:created xsi:type="dcterms:W3CDTF">2020-06-19T00:55:00Z</dcterms:created>
  <dcterms:modified xsi:type="dcterms:W3CDTF">2020-06-25T18:53:00Z</dcterms:modified>
</cp:coreProperties>
</file>