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101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Urgências Psiquiátricas e Neurológicas em Pacientes com Transtorno Depressivo Maior (TDM)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RODRIGO CURY MACHADO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ANNY SIBELLY DIAS CURY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Thays Caroline Adriano do Nascimento Murad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Ana Letícia Pipino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  <w:br/>
        <w:br/>
        <w:t xml:space="preserve">Lara Silvério Vieira Bento Pinheiro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Waldimiro Lacerda de Souza Neto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Antônio Apolinário de Sousa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Alana Graziela Brasil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Amanda Magdah Pereira de Azevedo Dantas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Ramon Ferraz Bolsoni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Carlos Alberto Feitosa dos Santos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Matheus de Souza Santiago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Pablo Augusto Araujo Silva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Andrei Moreira Figueiredo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br/>
        <w:br/>
        <w:t xml:space="preserve">Raissa Carla Soares Lopes Bonfim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52" w:after="0" w:line="240"/>
        <w:ind w:right="0" w:left="834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51" w:after="0" w:line="240"/>
        <w:ind w:right="676" w:left="83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Problemas Psiquiátricos e Neurológicos em Pacientes com TDM,  complexo de origem multifatorial, afetando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funções laborais, intelectuais, relações interpessoais e autocuidado. Os sintomas podem ser divididos em quatro categorias diferentes: positivos, negativos, afetivos e cognitivos. As categorias variam de pessoa para pessoa. É uma das principais causas de incapacidade em jovens e adultos, com prevalência mundial de 1% e incidência de 1,5 por 10.000 pessoas. O objetivo deste estudo é determinar e avaliar o perfil epidemiológico das internações hospitalares por esquizofrenia e transtornos associados no Brasil. Este estudo é quantitativo e retrospectivo e utiliza dados do DATASUS SIH/SUS. Foi realizada uma análise das internações de esquizofrenia e transtornos associados no Brasil de 2018 a 2023. Região, tipo de atendimento, faixa etária, sexo e cor/raça foram as variáveis ​​consideradas. O Brasil teve 415.156 internações por esquizofrenia e transtornos relacionados entre 2018 e 2023.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Destas, 88,36% foram urgências, enquanto 11,63% foram eleições. (68,88 por cento dos pacientes tinham entre 20 e 49 anos). 61,30% das internações foram realizadas por homens. Em termos de cor/raça, 37,17% disseram ser pardos e 33,44% disseram ser brancos. Assim, os indivíduos do sexo masculino de cor parda com idade entre 30 e 39 anos, que vivem na região Sudeste e receberam atendimento de urgência, representaram a maioria das internações.</w:t>
      </w:r>
    </w:p>
    <w:p>
      <w:pPr>
        <w:spacing w:before="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83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Calibri" w:hAnsi="Calibri" w:cs="Calibri" w:eastAsia="Calibri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 Maior,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Morbidade, Ansiedade,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Brasil.</w:t>
        <w:br/>
        <w:t xml:space="preserve">E-mail do autor principal: rodrigo.cury33@hotmail.com</w:t>
        <w:br/>
        <w:br/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UFG - Universidade Federal de Goiás - Goiânia (GO)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UNINASSAU - Faculdade de Educação e Cultura de Vilhena - Vilhena (RO)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Médica pela FADIP FACULDADE DINÂMICA DO VALE DO PIRANGA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Universidade de Cuiabá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Unirv Aparecida de Goiânia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  <w:br/>
        <w:br/>
        <w:t xml:space="preserve">FAMENE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UFPI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7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Universidade Federal do Pará (UFPA)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8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Universidade Potiguar - UNP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Universidade do Extremo Sul Catarinense - Unesc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Universidade Ibirapuera - UNIB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Centro Universitário de Belo Horizonte- Unibh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Universidade Federal de Uberlândia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  <w:br/>
        <w:t xml:space="preserve">Centro universitário de belo Horizonte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14</w:t>
        <w:br/>
        <w:br/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UNINOVAFAPI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15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27" w:after="0" w:line="240"/>
        <w:ind w:right="0" w:left="126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35" w:after="0" w:line="240"/>
        <w:ind w:right="0" w:left="198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INTRODUÇÃO</w:t>
      </w:r>
    </w:p>
    <w:p>
      <w:pPr>
        <w:spacing w:before="49" w:after="0" w:line="360"/>
        <w:ind w:right="1098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Acredita-se que a síndrome seja composta por quatro domínios de sintomas: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positivos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(psicóticos),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negativos,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afetivos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cognitivos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(MASSUDA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2013).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entanto, essa condição ocorre de forma variada, de forma que nem todos os indivíduos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acometidos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apresentam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obrigatoriamente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domínios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FIGUEIREDO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2021). As manifestações clínicas surgem de maneira gradual e podem ser notadas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 a adolescência e o início da fase adulta, incluindo perda de interesse, humor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depressivo,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descuido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autocuidado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isolamento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social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(LEME.,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LOUZÃ,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2007). Posteriormente, surgem como alucinações, delírios, alterações emocionais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afetivas,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déficits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cognitivos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negativos,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(LEME.,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 al 2018, LOUZÃ,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2007).</w:t>
      </w:r>
    </w:p>
    <w:p>
      <w:pPr>
        <w:spacing w:before="47" w:after="0" w:line="360"/>
        <w:ind w:right="1097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Atualmente,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prevalência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mundial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1%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1,5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10.000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pessoas,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causam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incapacidade em jovens e adultos (FISCHER, 2021). Nesse sentido, o objetivo deste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trabalho é definir e avaliar o perfil epidemiológico das internações hospitalares 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,transtornos esquizotípicos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delirantes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território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98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METODOLOGIA</w:t>
      </w:r>
    </w:p>
    <w:p>
      <w:pPr>
        <w:spacing w:before="243" w:after="0" w:line="360"/>
        <w:ind w:right="1100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Este trabalho possui caráter quantitativo e retrospectivo, que utiliza dados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Informação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sobre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Morbidade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Hospitalar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(SIH/SUS)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Departamento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Informática do Sistema Único de Saúde (DATASUS) do Ministério da Saúde (MS).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Todas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utilizadas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confecção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extraídas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Maio de 2024. Foram selecionados indivíduos que tiveram internação causada 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esquizotípicos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delirantes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território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176" w:after="0" w:line="360"/>
        <w:ind w:right="1096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variáveis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consideradas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foram: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região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brasileira,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caráter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atendimento,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etária, sexo e cor/raça. A análise estatística descritiva foi feita utilizando o software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Microsoft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2019,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cálculos,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elaboração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tabelas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gráficos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representação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 meio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frequências absolutas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porcentagens.</w:t>
      </w:r>
    </w:p>
    <w:p>
      <w:pPr>
        <w:spacing w:before="47" w:after="0" w:line="360"/>
        <w:ind w:right="1100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Este estudo se fundamentou em dados secundários disponíveis em fontes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acesso público, dispensando assim a necessidade de avaliação por parte do Comitê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Ética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(CEP),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conforme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estabelecido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Resolução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510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07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abril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2016.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1" w:after="0" w:line="240"/>
        <w:ind w:right="0" w:left="198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RESULTADOS</w:t>
      </w:r>
    </w:p>
    <w:p>
      <w:pPr>
        <w:spacing w:before="191" w:after="0" w:line="278"/>
        <w:ind w:right="1103" w:left="126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Tabela 1: Morbidade por Esquizofrenia, transtornos esquizotípicos e delirantes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números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absolutos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porcentagem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 com 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região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brasileira,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tbl>
      <w:tblPr>
        <w:tblInd w:w="1274" w:type="dxa"/>
      </w:tblPr>
      <w:tblGrid>
        <w:gridCol w:w="2835"/>
        <w:gridCol w:w="3032"/>
        <w:gridCol w:w="3016"/>
      </w:tblGrid>
      <w:tr>
        <w:trPr>
          <w:trHeight w:val="314" w:hRule="auto"/>
          <w:jc w:val="left"/>
        </w:trPr>
        <w:tc>
          <w:tcPr>
            <w:tcW w:w="8883" w:type="dxa"/>
            <w:gridSpan w:val="3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a4a4a4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4215" w:leader="none"/>
                <w:tab w:val="left" w:pos="7290" w:leader="none"/>
              </w:tabs>
              <w:spacing w:before="11" w:after="0" w:line="283"/>
              <w:ind w:right="0" w:left="11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Região</w:t>
              <w:tab/>
              <w:t xml:space="preserve">(n)</w:t>
              <w:tab/>
              <w:t xml:space="preserve">%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Norte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27.202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28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6,55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Nordeste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100.174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222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24,12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Sudeste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172.215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222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41,48</w:t>
            </w:r>
          </w:p>
        </w:tc>
      </w:tr>
      <w:tr>
        <w:trPr>
          <w:trHeight w:val="295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Sul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3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86.332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3"/>
              <w:ind w:right="1222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20,79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Centro-Oeste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29.233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284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7,04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Total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415.156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312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</w:tbl>
    <w:p>
      <w:pPr>
        <w:spacing w:before="0" w:after="0" w:line="240"/>
        <w:ind w:right="0" w:left="126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Fonte: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Ministério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Hospitalares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(SIH/SUS)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76"/>
        <w:ind w:right="1101" w:left="126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Tabela 2: Distribuição das internações por Esquizofrenia, transtornos esquizotípicos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delirantes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números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absolutos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porcentagem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caráter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atendimento,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etária,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sexo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cor/raça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território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brasileiro,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 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2023.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7"/>
          <w:shd w:fill="auto" w:val="clear"/>
        </w:rPr>
      </w:pPr>
    </w:p>
    <w:tbl>
      <w:tblPr>
        <w:tblInd w:w="1274" w:type="dxa"/>
      </w:tblPr>
      <w:tblGrid>
        <w:gridCol w:w="2835"/>
        <w:gridCol w:w="3032"/>
        <w:gridCol w:w="3016"/>
      </w:tblGrid>
      <w:tr>
        <w:trPr>
          <w:trHeight w:val="31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a4a4a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83"/>
              <w:ind w:right="0" w:left="112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Caráter</w:t>
            </w:r>
            <w:r>
              <w:rPr>
                <w:rFonts w:ascii="Calibri" w:hAnsi="Calibri" w:cs="Calibri" w:eastAsia="Calibri"/>
                <w:b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de</w:t>
            </w:r>
            <w:r>
              <w:rPr>
                <w:rFonts w:ascii="Calibri" w:hAnsi="Calibri" w:cs="Calibri" w:eastAsia="Calibri"/>
                <w:b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atendimento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a4a4a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83"/>
              <w:ind w:right="1353" w:left="1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(n)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a4a4a4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" w:after="0" w:line="283"/>
              <w:ind w:right="0" w:left="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</w:tr>
      <w:tr>
        <w:trPr>
          <w:trHeight w:val="293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Eletivo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48.293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11,63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Urgência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366.863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88,36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Faixa</w:t>
            </w:r>
            <w:r>
              <w:rPr>
                <w:rFonts w:ascii="Calibri" w:hAnsi="Calibri" w:cs="Calibri" w:eastAsia="Calibri"/>
                <w:b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Etária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4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Menor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que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1091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0,0084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 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 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1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0,0048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 a</w:t>
            </w:r>
            <w:r>
              <w:rPr>
                <w:rFonts w:ascii="Calibri" w:hAnsi="Calibri" w:cs="Calibri" w:eastAsia="Calibri"/>
                <w:color w:val="auto"/>
                <w:spacing w:val="-3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 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89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261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0,0628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 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1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3.380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0,81</w:t>
            </w:r>
          </w:p>
        </w:tc>
      </w:tr>
      <w:tr>
        <w:trPr>
          <w:trHeight w:val="294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 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22.415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1144" w:left="115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5,39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 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95.715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23,05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30 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100.389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24,18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40 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89.891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21,65</w:t>
            </w:r>
          </w:p>
        </w:tc>
      </w:tr>
      <w:tr>
        <w:trPr>
          <w:trHeight w:val="294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 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66.731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16,07</w:t>
            </w:r>
          </w:p>
        </w:tc>
      </w:tr>
    </w:tbl>
    <w:p>
      <w:pPr>
        <w:spacing w:before="0" w:after="0" w:line="273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tbl>
      <w:tblPr>
        <w:tblInd w:w="1272" w:type="dxa"/>
      </w:tblPr>
      <w:tblGrid>
        <w:gridCol w:w="2835"/>
        <w:gridCol w:w="3032"/>
        <w:gridCol w:w="3016"/>
      </w:tblGrid>
      <w:tr>
        <w:trPr>
          <w:trHeight w:val="295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60 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3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28.295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2" w:after="0" w:line="273"/>
              <w:ind w:right="1144" w:left="115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6,81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70 a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1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6.538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1,57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anos ou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mais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1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1.485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0,35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Idade</w:t>
            </w:r>
            <w:r>
              <w:rPr>
                <w:rFonts w:ascii="Calibri" w:hAnsi="Calibri" w:cs="Calibri" w:eastAsia="Calibri"/>
                <w:color w:val="auto"/>
                <w:spacing w:val="-2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ignorada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0,0002</w:t>
            </w:r>
          </w:p>
        </w:tc>
      </w:tr>
      <w:tr>
        <w:trPr>
          <w:trHeight w:val="294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Sexo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Masculino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254.522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61,30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Feminino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160.634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38,69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Cor/raça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4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Branca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138.868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5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33,44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Preta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24.816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5,97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Parda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154.341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37,17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Amarela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091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7.653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3"/>
              <w:ind w:right="1144" w:left="115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1,84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Indígena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89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173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4" w:left="1151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0,04</w:t>
            </w:r>
          </w:p>
        </w:tc>
      </w:tr>
      <w:tr>
        <w:trPr>
          <w:trHeight w:val="294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</w:t>
            </w:r>
            <w:r>
              <w:rPr>
                <w:rFonts w:ascii="Calibri" w:hAnsi="Calibri" w:cs="Calibri" w:eastAsia="Calibri"/>
                <w:color w:val="auto"/>
                <w:spacing w:val="-1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informação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89.305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73"/>
              <w:ind w:right="1144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21,51</w:t>
            </w:r>
          </w:p>
        </w:tc>
      </w:tr>
      <w:tr>
        <w:trPr>
          <w:trHeight w:val="292" w:hRule="auto"/>
          <w:jc w:val="left"/>
        </w:trPr>
        <w:tc>
          <w:tcPr>
            <w:tcW w:w="2835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7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Total</w:t>
            </w:r>
          </w:p>
        </w:tc>
        <w:tc>
          <w:tcPr>
            <w:tcW w:w="3032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093" w:left="1098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415.156</w:t>
            </w:r>
          </w:p>
        </w:tc>
        <w:tc>
          <w:tcPr>
            <w:tcW w:w="3016" w:type="dxa"/>
            <w:tcBorders>
              <w:top w:val="single" w:color="c8c8c8" w:sz="4"/>
              <w:left w:val="single" w:color="c8c8c8" w:sz="4"/>
              <w:bottom w:val="single" w:color="c8c8c8" w:sz="4"/>
              <w:right w:val="single" w:color="c8c8c8" w:sz="4"/>
            </w:tcBorders>
            <w:shd w:color="auto" w:fill="ecece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1143" w:left="115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</w:tbl>
    <w:p>
      <w:pPr>
        <w:spacing w:before="0" w:after="0" w:line="292"/>
        <w:ind w:right="1474" w:left="1265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Fonte: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Ministério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Informações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Hospitalares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(SIH/SUS)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49" w:after="0" w:line="360"/>
        <w:ind w:right="1096" w:left="1262" w:firstLine="60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coletados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DATASUS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permitem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descritiva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epidemiológicas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415.156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hospitalizações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esquizotípicos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delirantes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regiões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Brasil.</w:t>
      </w:r>
    </w:p>
    <w:p>
      <w:pPr>
        <w:spacing w:before="48" w:after="0" w:line="360"/>
        <w:ind w:right="1099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Nesse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sentido,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Sudeste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172.215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registros,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representando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41,48%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hospitalizações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esquizotípicos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delirantes.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Nordeste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100.174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internações, equivalente a 24,12% da amostra. Segundo Da Silva Nascimento et al.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(2020), o Sudeste apresentou o maior coeficiente de incidência, com 0,60 casos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1.000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habitantes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analisado.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Tembé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(2024)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observaram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concentração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ocorreu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Sudeste,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44%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amostra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(64.382 casos), sendo a região Nordeste a segunda mais afetada, especialmente durante 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períodos pandêmico e pós-pandêmico. Além disso, Siqueira et al. (2023) destacaram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Piauí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registrou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esquizotípicos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delirantes, representando 51,3% do total de notificações. Isso confirma a tendência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crescente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observada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(2010),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25,6%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sob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Classificação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Internacional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Doenças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(CID)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F20,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abrange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patologias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esquizofrênicas,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transtornos esquizotípicos 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transtornos delirantes.</w:t>
      </w:r>
    </w:p>
    <w:p>
      <w:pPr>
        <w:spacing w:before="48" w:after="0" w:line="360"/>
        <w:ind w:right="1095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relação à natureza dos atendimentos, observa-se uma predominância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atendimentos de urgência, que totalizam 88,36% - 366.863 internações. No estudo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Martins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(2022),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urgência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representaram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81,16%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ocorrências. Essa tendência é corroborada pela pesquisa de De Lima et al. (2023), 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identificou que 54,7% das hospitalizações por esquizofrenia, transtornos esquizotípicos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delirantes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Ceará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caráter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urgência.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maneira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semelhante,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Hoffmann-Santos e Matias (2019) encontraram que 94,7% das internações em sua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amostra de 46.980 casos foram de urgência. Neves e Musial (2021) destacaram que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maioria dessas internações de urgência (94,32%) ocorreram no setor público de saúde,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 respondeu por 51,98% dos casos. Andrade et al. (2023) justificam a alta frequência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urgência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alucinações,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delírios,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embotamento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humor,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confusão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mental,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desorientação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psicóticos,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exigem intervenção imediata para prevenir comportamentos agressivos e riscos à vida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terceiros.</w:t>
      </w:r>
    </w:p>
    <w:p>
      <w:pPr>
        <w:spacing w:before="48" w:after="0" w:line="360"/>
        <w:ind w:right="1095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que se refere à faixa etária, foram registradas 100.389 internações no grupo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39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(24,18%),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seguidas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95.715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hospitalizações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grupo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(23,05%),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corroborando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literaturas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atuais.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Santos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(2017)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ocorrência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34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7.816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esquizofrenia, transtornos esquizotípicos e delirantes. Medeiros (2005) também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identificou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predominância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condições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etária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39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anos,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5.575 casos (25,4%) classificados como CID F20-F29. Pereira et al. (2012) reforça que as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internações por esquizofrenia foram mais frequentes entre homens de 20 a 30 anos,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enquanto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mulheres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frequência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faixa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39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anos.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Ferreira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 (2024) chamam a atenção para o aumento das internações entre jovens de 15 a 24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Calibri" w:hAnsi="Calibri" w:cs="Calibri" w:eastAsia="Calibri"/>
          <w:color w:val="auto"/>
          <w:spacing w:val="6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Paulo,</w:t>
      </w:r>
      <w:r>
        <w:rPr>
          <w:rFonts w:ascii="Calibri" w:hAnsi="Calibri" w:cs="Calibri" w:eastAsia="Calibri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Calibri" w:hAnsi="Calibri" w:cs="Calibri" w:eastAsia="Calibri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</w:t>
      </w:r>
      <w:r>
        <w:rPr>
          <w:rFonts w:ascii="Calibri" w:hAnsi="Calibri" w:cs="Calibri" w:eastAsia="Calibri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Calibri" w:hAnsi="Calibri" w:cs="Calibri" w:eastAsia="Calibri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esquizotípicos</w:t>
      </w:r>
      <w:r>
        <w:rPr>
          <w:rFonts w:ascii="Calibri" w:hAnsi="Calibri" w:cs="Calibri" w:eastAsia="Calibri"/>
          <w:color w:val="auto"/>
          <w:spacing w:val="6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delirantes foram predominantes em todos os anos estudados, com uma taxa média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4,25 internações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10.000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habitantes.</w:t>
      </w:r>
    </w:p>
    <w:p>
      <w:pPr>
        <w:spacing w:before="49" w:after="0" w:line="360"/>
        <w:ind w:right="1097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contexto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cor/raça,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observa-se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predominância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marcante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indivíduos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parda,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totalizando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154.341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atendimentos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(37,17%).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acordo com as descobertas de Hoffmann-Santos e Matias (2019), que identificaram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esquizotípicos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delirantes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indivíduos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parda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(19,3%;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n=9.593).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Taveira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(2023)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destacam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desproporção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número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internados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aproximadamente duas vezes e meia maior que a população branca, o que pode estar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relacionado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locais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Calibri" w:hAnsi="Calibri" w:cs="Calibri" w:eastAsia="Calibri"/>
          <w:color w:val="auto"/>
          <w:spacing w:val="2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realizadas.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Moura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al.(2023)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ressaltam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predominância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ligada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dificuldades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população parda enfrenta para acessar os serviços de saúde, tanto públicos quanto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privados,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possivelmente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socioeconômicos.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(2020)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acrescenta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autodeclaração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usada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definição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etnia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Brasil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limitante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prevalência,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depende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auto identificação.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198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CONSIDERAÇÕES</w:t>
      </w:r>
      <w:r>
        <w:rPr>
          <w:rFonts w:ascii="Calibri" w:hAnsi="Calibri" w:cs="Calibri" w:eastAsia="Calibri"/>
          <w:b/>
          <w:color w:val="auto"/>
          <w:spacing w:val="-7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FINAIS</w:t>
      </w:r>
    </w:p>
    <w:p>
      <w:pPr>
        <w:spacing w:before="240" w:after="0" w:line="360"/>
        <w:ind w:right="1099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delineou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perfil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epidemiológico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hospitalizações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esquizofrenia,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transtornos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esquizotípicos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delirantes,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analisando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variáveis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região,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 de atendimento, faixa etária, sexo e cor/raça. Os resultados revelaram uma maior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frequência de internações entre indivíduos do sexo masculino, de cor parda, com idade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30 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39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residentes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região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Sudeste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atendidos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caráter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urgência.</w:t>
      </w:r>
    </w:p>
    <w:p>
      <w:pPr>
        <w:spacing w:before="47" w:after="0" w:line="360"/>
        <w:ind w:right="1097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específicas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população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afetada,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indicando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grupos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suscetíveis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esquizofrenia,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transtornos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esquizotípicos e delirantes. Esses achados reforçam a necessidade de uma abordagem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 direcionada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contribuir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índices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doença.</w:t>
      </w:r>
    </w:p>
    <w:p>
      <w:pPr>
        <w:spacing w:before="47" w:after="0" w:line="360"/>
        <w:ind w:right="1100" w:left="1262" w:firstLine="719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Portanto, esses resultados fornecem subsídios importantes para entender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problema em um contexto nacional e possibilitam a adoção de medidas preventivas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adequadas, garantindo maior eficiência das ações e serviços de saúde direcionados às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especificidades da população em questão. Isso pode reduzir a incidência de agravos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saúde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pública no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país.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1262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1F5F"/>
          <w:spacing w:val="0"/>
          <w:position w:val="0"/>
          <w:sz w:val="32"/>
          <w:shd w:fill="auto" w:val="clear"/>
        </w:rPr>
        <w:t xml:space="preserve">REFERÊNCIAS</w:t>
      </w:r>
    </w:p>
    <w:p>
      <w:pPr>
        <w:spacing w:before="243" w:after="0" w:line="276"/>
        <w:ind w:right="1101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ANDRADE, Luiz Michel Nascimento et al. Análise das internações por Esquizofrenia no estado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do Tocantins nos anos de 2016 a 2021.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Revista Científica do ITPAC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 v. 16, n. Edição Especial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8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BRZEZINSKI-SINAI, Noa A.; BRZEZINSKI, Amnon. Schizophrenia and sex hormones: what is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the link?.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Frontiers</w:t>
      </w:r>
      <w:r>
        <w:rPr>
          <w:rFonts w:ascii="Arial" w:hAnsi="Arial" w:cs="Arial" w:eastAsia="Arial"/>
          <w:b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Psychiatry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11, p.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537154,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2020.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1101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BÚRIGO, Viviane Maria Quadro; BÚRIGO, Dalva Maria Quadro; SIMÕES, Priscyla Waleska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Targino de Azevedo. Análise das internações por esquizofrenia pelo Sistema Único de Saúde.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RBM</w:t>
      </w:r>
      <w:r>
        <w:rPr>
          <w:rFonts w:ascii="Arial" w:hAnsi="Arial" w:cs="Arial" w:eastAsia="Arial"/>
          <w:b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rev.</w:t>
      </w:r>
      <w:r>
        <w:rPr>
          <w:rFonts w:ascii="Arial" w:hAnsi="Arial" w:cs="Arial" w:eastAsia="Arial"/>
          <w:b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bras.</w:t>
      </w:r>
      <w:r>
        <w:rPr>
          <w:rFonts w:ascii="Arial" w:hAnsi="Arial" w:cs="Arial" w:eastAsia="Arial"/>
          <w:b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med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2015.</w:t>
      </w:r>
    </w:p>
    <w:p>
      <w:pPr>
        <w:spacing w:before="0" w:after="0" w:line="276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93" w:after="0" w:line="276"/>
        <w:ind w:right="1098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MATA,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Kaio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Cruz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Ramos;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DALTRO,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Mônica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Ramos;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PONDÉ,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Milena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Pereira.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Perfil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epidemiológico de mortalidade por suicídio no Brasil entre 2006 e 2015.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Revista Psicologia,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Diversidade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9,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74-87,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2020.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4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DA SILVA NASCIMENTO, Sulimay et al. PERFIL EPIDEMIOLÓGICO DAS AUTORIZAÇÕES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DAS INTERNAÇÕES POR TRANSTORNOS MENTAIS NO BRASIL NO PERÍODO DE 2006 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2016.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2021.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0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FIGUEIREDO,</w:t>
      </w:r>
      <w:r>
        <w:rPr>
          <w:rFonts w:ascii="Arial MT" w:hAnsi="Arial MT" w:cs="Arial MT" w:eastAsia="Arial MT"/>
          <w:color w:val="212121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Bárbara</w:t>
      </w:r>
      <w:r>
        <w:rPr>
          <w:rFonts w:ascii="Arial MT" w:hAnsi="Arial MT" w:cs="Arial MT" w:eastAsia="Arial MT"/>
          <w:color w:val="212121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Queiroz</w:t>
      </w:r>
      <w:r>
        <w:rPr>
          <w:rFonts w:ascii="Arial MT" w:hAnsi="Arial MT" w:cs="Arial MT" w:eastAsia="Arial MT"/>
          <w:color w:val="212121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212121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Hipótese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glutamatérgica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212121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esquizofrenia:</w:t>
      </w:r>
      <w:r>
        <w:rPr>
          <w:rFonts w:ascii="Arial MT" w:hAnsi="Arial MT" w:cs="Arial MT" w:eastAsia="Arial MT"/>
          <w:color w:val="212121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uma</w:t>
      </w:r>
      <w:r>
        <w:rPr>
          <w:rFonts w:ascii="Arial MT" w:hAnsi="Arial MT" w:cs="Arial MT" w:eastAsia="Arial MT"/>
          <w:color w:val="212121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revisão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integrativa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literatura.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Research,</w:t>
      </w:r>
      <w:r>
        <w:rPr>
          <w:rFonts w:ascii="Arial" w:hAnsi="Arial" w:cs="Arial" w:eastAsia="Arial"/>
          <w:b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Society</w:t>
      </w:r>
      <w:r>
        <w:rPr>
          <w:rFonts w:ascii="Arial" w:hAnsi="Arial" w:cs="Arial" w:eastAsia="Arial"/>
          <w:b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" w:hAnsi="Arial" w:cs="Arial" w:eastAsia="Arial"/>
          <w:b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Development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10,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n.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12,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e207101220343-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e207101220343,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2021.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0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LIMA,</w:t>
      </w:r>
      <w:r>
        <w:rPr>
          <w:rFonts w:ascii="Arial MT" w:hAnsi="Arial MT" w:cs="Arial MT" w:eastAsia="Arial MT"/>
          <w:color w:val="212121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Lorena</w:t>
      </w:r>
      <w:r>
        <w:rPr>
          <w:rFonts w:ascii="Arial MT" w:hAnsi="Arial MT" w:cs="Arial MT" w:eastAsia="Arial MT"/>
          <w:color w:val="212121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Maria</w:t>
      </w:r>
      <w:r>
        <w:rPr>
          <w:rFonts w:ascii="Arial MT" w:hAnsi="Arial MT" w:cs="Arial MT" w:eastAsia="Arial MT"/>
          <w:color w:val="212121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Ferreira</w:t>
      </w:r>
      <w:r>
        <w:rPr>
          <w:rFonts w:ascii="Arial MT" w:hAnsi="Arial MT" w:cs="Arial MT" w:eastAsia="Arial MT"/>
          <w:color w:val="212121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212121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212121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Análise</w:t>
      </w:r>
      <w:r>
        <w:rPr>
          <w:rFonts w:ascii="Arial MT" w:hAnsi="Arial MT" w:cs="Arial MT" w:eastAsia="Arial MT"/>
          <w:color w:val="212121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 MT" w:hAnsi="Arial MT" w:cs="Arial MT" w:eastAsia="Arial MT"/>
          <w:color w:val="212121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morbidade</w:t>
      </w:r>
      <w:r>
        <w:rPr>
          <w:rFonts w:ascii="Arial MT" w:hAnsi="Arial MT" w:cs="Arial MT" w:eastAsia="Arial MT"/>
          <w:color w:val="212121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hospitalar</w:t>
      </w:r>
      <w:r>
        <w:rPr>
          <w:rFonts w:ascii="Arial MT" w:hAnsi="Arial MT" w:cs="Arial MT" w:eastAsia="Arial MT"/>
          <w:color w:val="212121"/>
          <w:spacing w:val="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por</w:t>
      </w:r>
      <w:r>
        <w:rPr>
          <w:rFonts w:ascii="Arial MT" w:hAnsi="Arial MT" w:cs="Arial MT" w:eastAsia="Arial MT"/>
          <w:color w:val="212121"/>
          <w:spacing w:val="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 MT" w:hAnsi="Arial MT" w:cs="Arial MT" w:eastAsia="Arial MT"/>
          <w:color w:val="212121"/>
          <w:spacing w:val="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comportamentais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no interior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Ceará,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2015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2021.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" w:hAnsi="Arial" w:cs="Arial" w:eastAsia="Arial"/>
          <w:b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Eletrônica</w:t>
      </w:r>
      <w:r>
        <w:rPr>
          <w:rFonts w:ascii="Arial" w:hAnsi="Arial" w:cs="Arial" w:eastAsia="Arial"/>
          <w:b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Acervo</w:t>
      </w:r>
      <w:r>
        <w:rPr>
          <w:rFonts w:ascii="Arial" w:hAnsi="Arial" w:cs="Arial" w:eastAsia="Arial"/>
          <w:b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23,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6,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e12669-e12669,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76"/>
        <w:ind w:right="1100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FERREIRA,</w:t>
      </w:r>
      <w:r>
        <w:rPr>
          <w:rFonts w:ascii="Arial MT" w:hAnsi="Arial MT" w:cs="Arial MT" w:eastAsia="Arial MT"/>
          <w:color w:val="212121"/>
          <w:spacing w:val="-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Julia</w:t>
      </w:r>
      <w:r>
        <w:rPr>
          <w:rFonts w:ascii="Arial MT" w:hAnsi="Arial MT" w:cs="Arial MT" w:eastAsia="Arial MT"/>
          <w:color w:val="212121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Leite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212121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212121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Internações</w:t>
      </w:r>
      <w:r>
        <w:rPr>
          <w:rFonts w:ascii="Arial MT" w:hAnsi="Arial MT" w:cs="Arial MT" w:eastAsia="Arial MT"/>
          <w:color w:val="212121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psiquiátricas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-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jovens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estado de</w:t>
      </w:r>
      <w:r>
        <w:rPr>
          <w:rFonts w:ascii="Arial MT" w:hAnsi="Arial MT" w:cs="Arial MT" w:eastAsia="Arial MT"/>
          <w:color w:val="212121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São</w:t>
      </w:r>
      <w:r>
        <w:rPr>
          <w:rFonts w:ascii="Arial MT" w:hAnsi="Arial MT" w:cs="Arial MT" w:eastAsia="Arial MT"/>
          <w:color w:val="212121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Paulo:</w:t>
      </w:r>
      <w:r>
        <w:rPr>
          <w:rFonts w:ascii="Arial MT" w:hAnsi="Arial MT" w:cs="Arial MT" w:eastAsia="Arial MT"/>
          <w:color w:val="212121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estudo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ecológico descritivo de 2017 a 2022.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Brazilian Journal of Health Review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 v. 7, n. 1, p. 3874-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3885,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2024.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3519" w:leader="none"/>
          <w:tab w:val="left" w:pos="5182" w:leader="none"/>
          <w:tab w:val="left" w:pos="7342" w:leader="none"/>
          <w:tab w:val="left" w:pos="9436" w:leader="none"/>
        </w:tabs>
        <w:spacing w:before="0" w:after="0" w:line="276"/>
        <w:ind w:right="1100" w:left="1262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FISCHER</w:t>
      </w:r>
      <w:r>
        <w:rPr>
          <w:rFonts w:ascii="Arial MT" w:hAnsi="Arial MT" w:cs="Arial MT" w:eastAsia="Arial MT"/>
          <w:color w:val="212121"/>
          <w:spacing w:val="4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A.,</w:t>
      </w:r>
      <w:r>
        <w:rPr>
          <w:rFonts w:ascii="Arial MT" w:hAnsi="Arial MT" w:cs="Arial MT" w:eastAsia="Arial MT"/>
          <w:color w:val="212121"/>
          <w:spacing w:val="4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Bernard;</w:t>
      </w:r>
      <w:r>
        <w:rPr>
          <w:rFonts w:ascii="Arial MT" w:hAnsi="Arial MT" w:cs="Arial MT" w:eastAsia="Arial MT"/>
          <w:color w:val="212121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BUCHANAN,</w:t>
      </w:r>
      <w:r>
        <w:rPr>
          <w:rFonts w:ascii="Arial MT" w:hAnsi="Arial MT" w:cs="Arial MT" w:eastAsia="Arial MT"/>
          <w:color w:val="212121"/>
          <w:spacing w:val="4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Robert</w:t>
      </w:r>
      <w:r>
        <w:rPr>
          <w:rFonts w:ascii="Arial MT" w:hAnsi="Arial MT" w:cs="Arial MT" w:eastAsia="Arial MT"/>
          <w:color w:val="212121"/>
          <w:spacing w:val="4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W.</w:t>
      </w:r>
      <w:r>
        <w:rPr>
          <w:rFonts w:ascii="Arial MT" w:hAnsi="Arial MT" w:cs="Arial MT" w:eastAsia="Arial MT"/>
          <w:color w:val="212121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Esquizofrenia</w:t>
      </w:r>
      <w:r>
        <w:rPr>
          <w:rFonts w:ascii="Arial MT" w:hAnsi="Arial MT" w:cs="Arial MT" w:eastAsia="Arial MT"/>
          <w:color w:val="212121"/>
          <w:spacing w:val="4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212121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adultos:</w:t>
      </w:r>
      <w:r>
        <w:rPr>
          <w:rFonts w:ascii="Arial MT" w:hAnsi="Arial MT" w:cs="Arial MT" w:eastAsia="Arial MT"/>
          <w:color w:val="212121"/>
          <w:spacing w:val="4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epidemiologia</w:t>
      </w:r>
      <w:r>
        <w:rPr>
          <w:rFonts w:ascii="Arial MT" w:hAnsi="Arial MT" w:cs="Arial MT" w:eastAsia="Arial MT"/>
          <w:color w:val="212121"/>
          <w:spacing w:val="4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212121"/>
          <w:spacing w:val="-5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patogênese.</w:t>
        <w:tab/>
        <w:t xml:space="preserve">2021.</w:t>
        <w:tab/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UpToDate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.</w:t>
        <w:tab/>
        <w:t xml:space="preserve">Disponível</w:t>
        <w:tab/>
        <w:t xml:space="preserve">em: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https</w:t>
      </w:r>
      <w:hyperlink xmlns:r="http://schemas.openxmlformats.org/officeDocument/2006/relationships" r:id="docRId0">
        <w:r>
          <w:rPr>
            <w:rFonts w:ascii="Arial MT" w:hAnsi="Arial MT" w:cs="Arial MT" w:eastAsia="Arial MT"/>
            <w:color w:val="212121"/>
            <w:spacing w:val="0"/>
            <w:position w:val="0"/>
            <w:sz w:val="20"/>
            <w:u w:val="single"/>
            <w:shd w:fill="auto" w:val="clear"/>
          </w:rPr>
          <w:t xml:space="preserve">://www.u</w:t>
        </w:r>
      </w:hyperlink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pto</w:t>
      </w:r>
      <w:hyperlink xmlns:r="http://schemas.openxmlformats.org/officeDocument/2006/relationships" r:id="docRId1">
        <w:r>
          <w:rPr>
            <w:rFonts w:ascii="Arial MT" w:hAnsi="Arial MT" w:cs="Arial MT" w:eastAsia="Arial MT"/>
            <w:color w:val="212121"/>
            <w:spacing w:val="0"/>
            <w:position w:val="0"/>
            <w:sz w:val="20"/>
            <w:u w:val="single"/>
            <w:shd w:fill="auto" w:val="clear"/>
          </w:rPr>
          <w:t xml:space="preserve">date.com/contents/schizophrenia-in-adults-epidemiology-and-</w:t>
        </w:r>
      </w:hyperlink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pathogenesis?search=esquizofrenia%20epidemiologia&amp;source=search_result&amp;selectedTitle=1~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150&amp;usage_type=default&amp;display_rank=1#H31673348.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Acesso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em: 17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jan. 2022.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0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HOFFMANN-SANTOS,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Hugo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Dias;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VASCONCELOS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MATIAS,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Naiara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Monique.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Perfil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epidemiológico das hospitalizações por transtornos mentais e comportamentais em Mato Grosso.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2019.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1106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LEME, Nicoly Franciely Sanches et al. ANÁLISE DAS INTERNAÇÕES POR ESQUIZOFRENIA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UM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MUNICÍPIO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DO OESTE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PAULISTA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NOS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ÚLTIMOS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CINCO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ANOS. 2018.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97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LIMA,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Anne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Larissa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Passos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Tendência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temporal das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internações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psiquiátricas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Sergipe,</w:t>
      </w:r>
      <w:r>
        <w:rPr>
          <w:rFonts w:ascii="Arial MT" w:hAnsi="Arial MT" w:cs="Arial MT" w:eastAsia="Arial MT"/>
          <w:color w:val="212121"/>
          <w:spacing w:val="-5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entre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2008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2017.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Caderno</w:t>
      </w:r>
      <w:r>
        <w:rPr>
          <w:rFonts w:ascii="Arial" w:hAnsi="Arial" w:cs="Arial" w:eastAsia="Arial"/>
          <w:b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Graduação-Ciências</w:t>
      </w:r>
      <w:r>
        <w:rPr>
          <w:rFonts w:ascii="Arial" w:hAnsi="Arial" w:cs="Arial" w:eastAsia="Arial"/>
          <w:b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Biológicas</w:t>
      </w:r>
      <w:r>
        <w:rPr>
          <w:rFonts w:ascii="Arial" w:hAnsi="Arial" w:cs="Arial" w:eastAsia="Arial"/>
          <w:b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da</w:t>
      </w:r>
      <w:r>
        <w:rPr>
          <w:rFonts w:ascii="Arial" w:hAnsi="Arial" w:cs="Arial" w:eastAsia="Arial"/>
          <w:b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Saúde-UNIT-SERGIPE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5,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3,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179-179,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2019.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99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LOUZÃ, Mário Rodrigues. Early detection: is it possible to prevent schizophrenia?.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Archives of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Clinical Psychiatry</w:t>
      </w:r>
      <w:r>
        <w:rPr>
          <w:rFonts w:ascii="Arial" w:hAnsi="Arial" w:cs="Arial" w:eastAsia="Arial"/>
          <w:b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(São</w:t>
      </w:r>
      <w:r>
        <w:rPr>
          <w:rFonts w:ascii="Arial" w:hAnsi="Arial" w:cs="Arial" w:eastAsia="Arial"/>
          <w:b/>
          <w:color w:val="212121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Paulo)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34,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169-173,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2007.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99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MACHADO, Fernanda Pâmela et al. Fatores relacionados ao comprometimento psíquico 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qualidade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vida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portadores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esquizofrenia.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" w:hAnsi="Arial" w:cs="Arial" w:eastAsia="Arial"/>
          <w:b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Brasileira</w:t>
      </w:r>
      <w:r>
        <w:rPr>
          <w:rFonts w:ascii="Arial" w:hAnsi="Arial" w:cs="Arial" w:eastAsia="Arial"/>
          <w:b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Enfermagem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74,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e20190060, 2021.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2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MARTINS, Marcos Vinicius Teixeira et al. O perfil epidemiológico das internações associadas à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saúde mental no Brasil.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Europub Journal of Health Research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 v. 3, n. 4 Edição Especial, p.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694-701, 2022.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6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MASSUDA, Rafael; et al. Transtornos Psicóticos. In: MARI, Jair de Jesus; KIELING, Christian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(ed.).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Psiquiatria</w:t>
      </w:r>
      <w:r>
        <w:rPr>
          <w:rFonts w:ascii="Arial" w:hAnsi="Arial" w:cs="Arial" w:eastAsia="Arial"/>
          <w:b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na Prática</w:t>
      </w:r>
      <w:r>
        <w:rPr>
          <w:rFonts w:ascii="Arial" w:hAnsi="Arial" w:cs="Arial" w:eastAsia="Arial"/>
          <w:b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Clínica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. Barueri: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Manole,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2013.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Cap.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22.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377-394.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097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MEDEIROS, Emilene Nóbrega. Prevalência dos transtornos mentais e perfil sócio-econômico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dos usuários atendidos nos serviços de saúde em municípios paraibanos.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LILACS (on-line)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2005.</w:t>
      </w:r>
    </w:p>
    <w:p>
      <w:pPr>
        <w:spacing w:before="0" w:after="0" w:line="276"/>
        <w:ind w:right="0" w:left="0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8"/>
          <w:shd w:fill="auto" w:val="clear"/>
        </w:rPr>
      </w:pPr>
    </w:p>
    <w:p>
      <w:pPr>
        <w:spacing w:before="93" w:after="0" w:line="276"/>
        <w:ind w:right="1098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MOURA,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Roudom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Ferreira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Fatores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associados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às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desigualdades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das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condições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sociais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na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saúde de idosos brancos, pardos e pretos na cidade de São Paulo, Brasil.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Ciência &amp; Saúde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Coletiva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 v.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28,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897-907,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0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NEVES, Louise Costa; MUSIAL, Diego Castro. PREVALÊNCIA DE TRANSTORNOS MENTAIS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212121"/>
          <w:spacing w:val="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COMPORTAMENTAIS</w:t>
      </w:r>
      <w:r>
        <w:rPr>
          <w:rFonts w:ascii="Arial MT" w:hAnsi="Arial MT" w:cs="Arial MT" w:eastAsia="Arial MT"/>
          <w:color w:val="212121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EM</w:t>
      </w:r>
      <w:r>
        <w:rPr>
          <w:rFonts w:ascii="Arial MT" w:hAnsi="Arial MT" w:cs="Arial MT" w:eastAsia="Arial MT"/>
          <w:color w:val="212121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CRIANÇAS</w:t>
      </w:r>
      <w:r>
        <w:rPr>
          <w:rFonts w:ascii="Arial MT" w:hAnsi="Arial MT" w:cs="Arial MT" w:eastAsia="Arial MT"/>
          <w:color w:val="212121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212121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ADOLESCENTES</w:t>
      </w:r>
      <w:r>
        <w:rPr>
          <w:rFonts w:ascii="Arial MT" w:hAnsi="Arial MT" w:cs="Arial MT" w:eastAsia="Arial MT"/>
          <w:color w:val="212121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2010</w:t>
      </w:r>
      <w:r>
        <w:rPr>
          <w:rFonts w:ascii="Arial MT" w:hAnsi="Arial MT" w:cs="Arial MT" w:eastAsia="Arial MT"/>
          <w:color w:val="212121"/>
          <w:spacing w:val="10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212121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2019,</w:t>
      </w:r>
      <w:r>
        <w:rPr>
          <w:rFonts w:ascii="Arial MT" w:hAnsi="Arial MT" w:cs="Arial MT" w:eastAsia="Arial MT"/>
          <w:color w:val="212121"/>
          <w:spacing w:val="1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212121"/>
          <w:spacing w:val="1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ESTADO</w:t>
      </w:r>
    </w:p>
    <w:p>
      <w:pPr>
        <w:spacing w:before="0" w:after="0" w:line="240"/>
        <w:ind w:right="0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ACRE, BRASIL.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" w:hAnsi="Arial" w:cs="Arial" w:eastAsia="Arial"/>
          <w:b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Brasileira</w:t>
      </w:r>
      <w:r>
        <w:rPr>
          <w:rFonts w:ascii="Arial" w:hAnsi="Arial" w:cs="Arial" w:eastAsia="Arial"/>
          <w:b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b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Neurologia</w:t>
      </w:r>
      <w:r>
        <w:rPr>
          <w:rFonts w:ascii="Arial" w:hAnsi="Arial" w:cs="Arial" w:eastAsia="Arial"/>
          <w:b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Psiquiatria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25, n.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3, 2021.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1101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PAULA, Casiana Tertuliano Chalegre. Perfil epidemiológico dos usuários de um Centro de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Atenção Psicossocial na cidade de Recife.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Cadernos Brasileiros de Saúde Mental/Brazilian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Journal</w:t>
      </w:r>
      <w:r>
        <w:rPr>
          <w:rFonts w:ascii="Arial" w:hAnsi="Arial" w:cs="Arial" w:eastAsia="Arial"/>
          <w:b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of Mental</w:t>
      </w:r>
      <w:r>
        <w:rPr>
          <w:rFonts w:ascii="Arial" w:hAnsi="Arial" w:cs="Arial" w:eastAsia="Arial"/>
          <w:b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Health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4-5,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94-106,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2010.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7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PEREIRA,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Priscila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Krauss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et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al.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Transtornos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mentais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comportamentais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Sistema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Informações</w:t>
      </w:r>
      <w:r>
        <w:rPr>
          <w:rFonts w:ascii="Arial MT" w:hAnsi="Arial MT" w:cs="Arial MT" w:eastAsia="Arial MT"/>
          <w:color w:val="212121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Hospitalares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SUS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(SIH-SUS)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estado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do</w:t>
      </w:r>
      <w:r>
        <w:rPr>
          <w:rFonts w:ascii="Arial MT" w:hAnsi="Arial MT" w:cs="Arial MT" w:eastAsia="Arial MT"/>
          <w:color w:val="212121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Rio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Janeiro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período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1999</w:t>
      </w:r>
      <w:r>
        <w:rPr>
          <w:rFonts w:ascii="Arial MT" w:hAnsi="Arial MT" w:cs="Arial MT" w:eastAsia="Arial MT"/>
          <w:color w:val="212121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2010.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Cadernos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Coletiva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 20,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482-491,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2012.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1100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SANTOS,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Raphael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Silva;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SENA,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Eduardo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Pondé;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AGUIAR,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Wania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Marcia.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Perfil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internações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psiquiátricas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em unidade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hospitalar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Salvador,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Bahia.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Revista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de Ciências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Médicas</w:t>
      </w:r>
      <w:r>
        <w:rPr>
          <w:rFonts w:ascii="Arial" w:hAnsi="Arial" w:cs="Arial" w:eastAsia="Arial"/>
          <w:b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Biológicas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16,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3, p.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374-379,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2017.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1097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SEARLES,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Sienna;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MAKAREWICZ,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Jenna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A.;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DUMAS,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Julie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The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role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of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estradiol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schizophrenia</w:t>
      </w:r>
      <w:r>
        <w:rPr>
          <w:rFonts w:ascii="Arial MT" w:hAnsi="Arial MT" w:cs="Arial MT" w:eastAsia="Arial MT"/>
          <w:color w:val="212121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diagnosis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and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symptoms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in</w:t>
      </w:r>
      <w:r>
        <w:rPr>
          <w:rFonts w:ascii="Arial MT" w:hAnsi="Arial MT" w:cs="Arial MT" w:eastAsia="Arial MT"/>
          <w:color w:val="212121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postmenopausal</w:t>
      </w:r>
      <w:r>
        <w:rPr>
          <w:rFonts w:ascii="Arial MT" w:hAnsi="Arial MT" w:cs="Arial MT" w:eastAsia="Arial MT"/>
          <w:color w:val="212121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women.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Schizophrenia</w:t>
      </w:r>
      <w:r>
        <w:rPr>
          <w:rFonts w:ascii="Arial" w:hAnsi="Arial" w:cs="Arial" w:eastAsia="Arial"/>
          <w:b/>
          <w:color w:val="212121"/>
          <w:spacing w:val="-9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research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196, p.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35-38,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2018.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1097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SIQUEIRA, Bruna de Arroxelas Galvão et al. Perfil epidemiológico de jovens com transtornos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mentais e comportamentais no estado do Piauí, Brasil.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Research, Society and Development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12,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n.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5,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p.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e9012541515-e9012541515,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11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TAVEIRA, Ana Catarina Sousa. Perfil epidemiológico dos internados por transtornos de humor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no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Maranhão de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2018-2022.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Ciências da</w:t>
      </w:r>
      <w:r>
        <w:rPr>
          <w:rFonts w:ascii="Arial" w:hAnsi="Arial" w:cs="Arial" w:eastAsia="Arial"/>
          <w:b/>
          <w:color w:val="212121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Saúde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 Volume 27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-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Edição</w:t>
      </w:r>
      <w:r>
        <w:rPr>
          <w:rFonts w:ascii="Arial MT" w:hAnsi="Arial MT" w:cs="Arial MT" w:eastAsia="Arial MT"/>
          <w:color w:val="212121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125/AGO</w:t>
      </w:r>
      <w:r>
        <w:rPr>
          <w:rFonts w:ascii="Arial MT" w:hAnsi="Arial MT" w:cs="Arial MT" w:eastAsia="Arial MT"/>
          <w:color w:val="212121"/>
          <w:spacing w:val="2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2023.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1100" w:left="1262" w:firstLine="0"/>
        <w:jc w:val="both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TEMBÉ, Valdinei Reis Santos. Internações de idosos em relação à saúde mental em momento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de pandemia no estado do Pará-brasil: uma análise do período de 2017 a 2023.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Ciências da</w:t>
      </w:r>
      <w:r>
        <w:rPr>
          <w:rFonts w:ascii="Arial" w:hAnsi="Arial" w:cs="Arial" w:eastAsia="Arial"/>
          <w:b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212121"/>
          <w:spacing w:val="0"/>
          <w:position w:val="0"/>
          <w:sz w:val="20"/>
          <w:shd w:fill="auto" w:val="clear"/>
        </w:rPr>
        <w:t xml:space="preserve">Saúde, Medicina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,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Volume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28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 Edição</w:t>
      </w:r>
      <w:r>
        <w:rPr>
          <w:rFonts w:ascii="Arial MT" w:hAnsi="Arial MT" w:cs="Arial MT" w:eastAsia="Arial MT"/>
          <w:color w:val="212121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133,</w:t>
      </w:r>
      <w:r>
        <w:rPr>
          <w:rFonts w:ascii="Arial MT" w:hAnsi="Arial MT" w:cs="Arial MT" w:eastAsia="Arial MT"/>
          <w:color w:val="212121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 MT" w:hAnsi="Arial MT" w:cs="Arial MT" w:eastAsia="Arial MT"/>
          <w:color w:val="212121"/>
          <w:spacing w:val="0"/>
          <w:position w:val="0"/>
          <w:sz w:val="20"/>
          <w:shd w:fill="auto" w:val="clear"/>
        </w:rPr>
        <w:t xml:space="preserve">abril 2024.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uptodate.com/contents/schizophrenia-in-adults-epidemiology-and-" Id="docRId0" Type="http://schemas.openxmlformats.org/officeDocument/2006/relationships/hyperlink" /><Relationship TargetMode="External" Target="http://www.uptodate.com/contents/schizophrenia-in-adults-epidemiology-and-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