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DC" w:rsidRDefault="00F01DDC" w:rsidP="00211F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C77">
        <w:rPr>
          <w:rFonts w:ascii="Times New Roman" w:hAnsi="Times New Roman" w:cs="Times New Roman"/>
          <w:b/>
          <w:sz w:val="24"/>
          <w:szCs w:val="24"/>
        </w:rPr>
        <w:t>ADVERSIDADES</w:t>
      </w:r>
      <w:r w:rsidR="007C6304" w:rsidRPr="00220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03E">
        <w:rPr>
          <w:rFonts w:ascii="Times New Roman" w:hAnsi="Times New Roman" w:cs="Times New Roman"/>
          <w:b/>
          <w:sz w:val="24"/>
          <w:szCs w:val="24"/>
        </w:rPr>
        <w:t>N</w:t>
      </w:r>
      <w:r w:rsidRPr="00220C77">
        <w:rPr>
          <w:rFonts w:ascii="Times New Roman" w:hAnsi="Times New Roman" w:cs="Times New Roman"/>
          <w:b/>
          <w:sz w:val="24"/>
          <w:szCs w:val="24"/>
        </w:rPr>
        <w:t>A ATENÇÃO PRIMÁRIA PARA A PROMOÇÃO EQUÂNIME DE SAÚDE: RELATO DE EXPERIÊNCIA</w:t>
      </w:r>
    </w:p>
    <w:p w:rsidR="00220C77" w:rsidRPr="00220C77" w:rsidRDefault="00220C77" w:rsidP="00211FB3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proofErr w:type="gramStart"/>
      <w:r w:rsidRPr="00220C77">
        <w:rPr>
          <w:rFonts w:ascii="Times New Roman" w:hAnsi="Times New Roman" w:cs="Times New Roman"/>
          <w:sz w:val="24"/>
          <w:szCs w:val="24"/>
        </w:rPr>
        <w:t>CRUZ,</w:t>
      </w:r>
      <w:proofErr w:type="gramEnd"/>
      <w:r w:rsidRPr="00220C77">
        <w:rPr>
          <w:rFonts w:ascii="Times New Roman" w:hAnsi="Times New Roman" w:cs="Times New Roman"/>
          <w:sz w:val="24"/>
          <w:szCs w:val="24"/>
        </w:rPr>
        <w:t>Marcia</w:t>
      </w:r>
      <w:proofErr w:type="spellEnd"/>
      <w:r w:rsidRPr="00220C77">
        <w:rPr>
          <w:rFonts w:ascii="Times New Roman" w:hAnsi="Times New Roman" w:cs="Times New Roman"/>
          <w:sz w:val="24"/>
          <w:szCs w:val="24"/>
        </w:rPr>
        <w:t xml:space="preserve"> Soraya Quaresma Vera</w:t>
      </w:r>
      <w:r w:rsidRPr="00220C77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</w:p>
    <w:p w:rsidR="00220C77" w:rsidRPr="00220C77" w:rsidRDefault="00220C77" w:rsidP="00211FB3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proofErr w:type="gramStart"/>
      <w:r w:rsidRPr="00220C77">
        <w:rPr>
          <w:rFonts w:ascii="Times New Roman" w:hAnsi="Times New Roman" w:cs="Times New Roman"/>
          <w:sz w:val="24"/>
          <w:szCs w:val="24"/>
        </w:rPr>
        <w:t>MEDEIROS,</w:t>
      </w:r>
      <w:proofErr w:type="gramEnd"/>
      <w:r w:rsidRPr="00220C77">
        <w:rPr>
          <w:rFonts w:ascii="Times New Roman" w:hAnsi="Times New Roman" w:cs="Times New Roman"/>
          <w:sz w:val="24"/>
          <w:szCs w:val="24"/>
        </w:rPr>
        <w:t>Regiana</w:t>
      </w:r>
      <w:proofErr w:type="spellEnd"/>
      <w:r w:rsidRPr="00220C77">
        <w:rPr>
          <w:rFonts w:ascii="Times New Roman" w:hAnsi="Times New Roman" w:cs="Times New Roman"/>
          <w:sz w:val="24"/>
          <w:szCs w:val="24"/>
        </w:rPr>
        <w:t xml:space="preserve"> Loureiro</w:t>
      </w:r>
      <w:r w:rsidRPr="00220C7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20C77" w:rsidRPr="00220C77" w:rsidRDefault="00AA3EA0" w:rsidP="00211FB3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Nogueira,Maicon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Araujo</w:t>
      </w:r>
      <w:bookmarkStart w:id="0" w:name="_GoBack"/>
      <w:bookmarkEnd w:id="0"/>
      <w:r w:rsidR="00220C77" w:rsidRPr="00220C7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01DDC" w:rsidRPr="00211FB3" w:rsidRDefault="006E1729" w:rsidP="00211FB3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9461E">
        <w:rPr>
          <w:rFonts w:ascii="Times New Roman" w:hAnsi="Times New Roman" w:cs="Times New Roman"/>
          <w:sz w:val="24"/>
          <w:szCs w:val="24"/>
        </w:rPr>
        <w:t>Introdução:</w:t>
      </w:r>
      <w:r w:rsidR="00F01DDC" w:rsidRPr="0019461E">
        <w:rPr>
          <w:rFonts w:ascii="Times New Roman" w:hAnsi="Times New Roman" w:cs="Times New Roman"/>
          <w:sz w:val="24"/>
          <w:szCs w:val="24"/>
        </w:rPr>
        <w:t xml:space="preserve"> </w:t>
      </w:r>
      <w:r w:rsidRPr="0019461E">
        <w:rPr>
          <w:rFonts w:ascii="Times New Roman" w:hAnsi="Times New Roman" w:cs="Times New Roman"/>
          <w:sz w:val="24"/>
          <w:szCs w:val="24"/>
        </w:rPr>
        <w:t>A atenção primária</w:t>
      </w:r>
      <w:r w:rsidR="000D6C2B" w:rsidRPr="0019461E">
        <w:rPr>
          <w:rFonts w:ascii="Times New Roman" w:hAnsi="Times New Roman" w:cs="Times New Roman"/>
          <w:sz w:val="24"/>
          <w:szCs w:val="24"/>
        </w:rPr>
        <w:t xml:space="preserve"> de saúde (APS)</w:t>
      </w:r>
      <w:r w:rsidRPr="0019461E">
        <w:rPr>
          <w:rFonts w:ascii="Times New Roman" w:hAnsi="Times New Roman" w:cs="Times New Roman"/>
          <w:sz w:val="24"/>
          <w:szCs w:val="24"/>
        </w:rPr>
        <w:t xml:space="preserve"> é responsável por cumprir o papel estratégico do Sistema único de Saúde (SUS), que permeia a garantia de universalidade de </w:t>
      </w:r>
      <w:r w:rsidR="00F01DDC" w:rsidRPr="0019461E">
        <w:rPr>
          <w:rFonts w:ascii="Times New Roman" w:hAnsi="Times New Roman" w:cs="Times New Roman"/>
          <w:sz w:val="24"/>
          <w:szCs w:val="24"/>
        </w:rPr>
        <w:t>acesso, a</w:t>
      </w:r>
      <w:r w:rsidRPr="0019461E">
        <w:rPr>
          <w:rFonts w:ascii="Times New Roman" w:hAnsi="Times New Roman" w:cs="Times New Roman"/>
          <w:sz w:val="24"/>
          <w:szCs w:val="24"/>
        </w:rPr>
        <w:t xml:space="preserve"> efetivação da integralidade e a equidade que</w:t>
      </w:r>
      <w:r w:rsidR="00F01DDC" w:rsidRPr="0019461E">
        <w:rPr>
          <w:rFonts w:ascii="Times New Roman" w:hAnsi="Times New Roman" w:cs="Times New Roman"/>
          <w:sz w:val="24"/>
          <w:szCs w:val="24"/>
        </w:rPr>
        <w:t xml:space="preserve"> é </w:t>
      </w:r>
      <w:r w:rsidR="00F01DDC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>assegurada</w:t>
      </w:r>
      <w:r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pelo</w:t>
      </w:r>
      <w:r w:rsidR="00F01DDC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reconhecimento das necessidades de grupos específicos e assim, atua na redução do impacto dos determinantes sociais da saúde aos quais estão </w:t>
      </w:r>
      <w:r w:rsidR="000D6C2B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>submetidos</w:t>
      </w:r>
      <w:r w:rsidR="000D6C2B" w:rsidRPr="0019461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0D6C2B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76390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Diante das responsabilidades de promoção, prevenção e recuperação da saúde, a </w:t>
      </w:r>
      <w:r w:rsidR="000D6C2B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APS </w:t>
      </w:r>
      <w:r w:rsidR="00676390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apresentou avanços </w:t>
      </w:r>
      <w:r w:rsidR="000D6C2B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>nos últimos anos com a criação de</w:t>
      </w:r>
      <w:r w:rsidR="00771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novas políticas públicas, mas</w:t>
      </w:r>
      <w:r w:rsidR="000D6C2B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ainda apresenta</w:t>
      </w:r>
      <w:r w:rsidR="00676390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dificuldades que</w:t>
      </w:r>
      <w:r w:rsidR="000D6C2B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estão diretamente relacionadas </w:t>
      </w:r>
      <w:r w:rsidR="00B74884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0D6C2B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dependência do grau de investimento estadual</w:t>
      </w:r>
      <w:r w:rsidR="000D6C2B" w:rsidRPr="00194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D6C2B" w:rsidRPr="0019461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="000D6C2B" w:rsidRPr="001946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6C2B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6304" w:rsidRPr="0019461E">
        <w:rPr>
          <w:rFonts w:ascii="Times New Roman" w:hAnsi="Times New Roman" w:cs="Times New Roman"/>
          <w:sz w:val="24"/>
          <w:szCs w:val="24"/>
          <w:shd w:val="clear" w:color="auto" w:fill="FFFFFF"/>
        </w:rPr>
        <w:t>Resultados científicos norteiam que o</w:t>
      </w:r>
      <w:r w:rsidR="007C6304" w:rsidRPr="0019461E">
        <w:rPr>
          <w:rFonts w:ascii="Times New Roman" w:hAnsi="Times New Roman" w:cs="Times New Roman"/>
          <w:color w:val="000000"/>
          <w:sz w:val="24"/>
          <w:szCs w:val="24"/>
        </w:rPr>
        <w:t xml:space="preserve"> estímulo para a equidade na prestação de serviços, ou seja, promoção</w:t>
      </w:r>
      <w:r w:rsidR="00676390" w:rsidRPr="00194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304" w:rsidRPr="0019461E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676390" w:rsidRPr="00194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304" w:rsidRPr="0019461E">
        <w:rPr>
          <w:rFonts w:ascii="Times New Roman" w:hAnsi="Times New Roman" w:cs="Times New Roman"/>
          <w:color w:val="000000"/>
          <w:sz w:val="24"/>
          <w:szCs w:val="24"/>
        </w:rPr>
        <w:t xml:space="preserve">prioridade aos cidadãos </w:t>
      </w:r>
      <w:proofErr w:type="gramStart"/>
      <w:r w:rsidR="007C6304" w:rsidRPr="0019461E">
        <w:rPr>
          <w:rFonts w:ascii="Times New Roman" w:hAnsi="Times New Roman" w:cs="Times New Roman"/>
          <w:color w:val="000000"/>
          <w:sz w:val="24"/>
          <w:szCs w:val="24"/>
        </w:rPr>
        <w:t>mais</w:t>
      </w:r>
      <w:proofErr w:type="gramEnd"/>
      <w:r w:rsidR="007C6304" w:rsidRPr="00194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C6304" w:rsidRPr="0019461E">
        <w:rPr>
          <w:rFonts w:ascii="Times New Roman" w:hAnsi="Times New Roman" w:cs="Times New Roman"/>
          <w:color w:val="000000"/>
          <w:sz w:val="24"/>
          <w:szCs w:val="24"/>
        </w:rPr>
        <w:t>necessitados</w:t>
      </w:r>
      <w:proofErr w:type="gramEnd"/>
      <w:r w:rsidR="00676390" w:rsidRPr="0019461E">
        <w:rPr>
          <w:rFonts w:ascii="Times New Roman" w:hAnsi="Times New Roman" w:cs="Times New Roman"/>
          <w:color w:val="000000"/>
          <w:sz w:val="24"/>
          <w:szCs w:val="24"/>
        </w:rPr>
        <w:t xml:space="preserve"> simboliza</w:t>
      </w:r>
      <w:r w:rsidR="007C6304" w:rsidRPr="0019461E">
        <w:rPr>
          <w:rFonts w:ascii="Times New Roman" w:hAnsi="Times New Roman" w:cs="Times New Roman"/>
          <w:color w:val="000000"/>
          <w:sz w:val="24"/>
          <w:szCs w:val="24"/>
        </w:rPr>
        <w:t xml:space="preserve"> uma das atividades de saúde com maior dificuldade de execução na América Latina, representando a necessidade de criação de estratégias que </w:t>
      </w:r>
      <w:r w:rsidR="00676390" w:rsidRPr="0019461E">
        <w:rPr>
          <w:rFonts w:ascii="Times New Roman" w:hAnsi="Times New Roman" w:cs="Times New Roman"/>
          <w:color w:val="000000"/>
          <w:sz w:val="24"/>
          <w:szCs w:val="24"/>
        </w:rPr>
        <w:t xml:space="preserve">facilitem a promoção equânime de </w:t>
      </w:r>
      <w:r w:rsidR="00C355BB" w:rsidRPr="0019461E">
        <w:rPr>
          <w:rFonts w:ascii="Times New Roman" w:hAnsi="Times New Roman" w:cs="Times New Roman"/>
          <w:color w:val="000000"/>
          <w:sz w:val="24"/>
          <w:szCs w:val="24"/>
        </w:rPr>
        <w:t>saúde</w:t>
      </w:r>
      <w:r w:rsidR="00C355BB" w:rsidRPr="0019461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C355BB" w:rsidRPr="001946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C2B" w:rsidRPr="0019461E">
        <w:rPr>
          <w:rFonts w:ascii="Times New Roman" w:hAnsi="Times New Roman" w:cs="Times New Roman"/>
          <w:color w:val="000000"/>
          <w:sz w:val="24"/>
          <w:szCs w:val="24"/>
        </w:rPr>
        <w:t xml:space="preserve">Objetivo: </w:t>
      </w:r>
      <w:r w:rsidR="000D6C2B" w:rsidRPr="0019461E">
        <w:rPr>
          <w:rFonts w:ascii="Times New Roman" w:hAnsi="Times New Roman" w:cs="Times New Roman"/>
          <w:sz w:val="24"/>
          <w:szCs w:val="24"/>
        </w:rPr>
        <w:t>Rel</w:t>
      </w:r>
      <w:r w:rsidR="00C355BB" w:rsidRPr="0019461E">
        <w:rPr>
          <w:rFonts w:ascii="Times New Roman" w:hAnsi="Times New Roman" w:cs="Times New Roman"/>
          <w:sz w:val="24"/>
          <w:szCs w:val="24"/>
        </w:rPr>
        <w:t>atar as adversidades</w:t>
      </w:r>
      <w:r w:rsidR="000D6C2B" w:rsidRPr="0019461E">
        <w:rPr>
          <w:rFonts w:ascii="Times New Roman" w:hAnsi="Times New Roman" w:cs="Times New Roman"/>
          <w:sz w:val="24"/>
          <w:szCs w:val="24"/>
        </w:rPr>
        <w:t xml:space="preserve"> da atenção primária </w:t>
      </w:r>
      <w:r w:rsidR="00C355BB" w:rsidRPr="0019461E">
        <w:rPr>
          <w:rFonts w:ascii="Times New Roman" w:hAnsi="Times New Roman" w:cs="Times New Roman"/>
          <w:sz w:val="24"/>
          <w:szCs w:val="24"/>
        </w:rPr>
        <w:t>na promoção equânime de saúde diante da vivência de acadêmica</w:t>
      </w:r>
      <w:r w:rsidR="000D6C2B" w:rsidRPr="0019461E">
        <w:rPr>
          <w:rFonts w:ascii="Times New Roman" w:hAnsi="Times New Roman" w:cs="Times New Roman"/>
          <w:sz w:val="24"/>
          <w:szCs w:val="24"/>
        </w:rPr>
        <w:t xml:space="preserve">s de enfermagem </w:t>
      </w:r>
      <w:r w:rsidR="00C355BB" w:rsidRPr="0019461E">
        <w:rPr>
          <w:rFonts w:ascii="Times New Roman" w:hAnsi="Times New Roman" w:cs="Times New Roman"/>
          <w:sz w:val="24"/>
          <w:szCs w:val="24"/>
        </w:rPr>
        <w:t xml:space="preserve">em estágio obrigatório. Metodologia: Estudo descritivo de natureza relato de experiência, realizado por acadêmicas de enfermagem da Universidade da Amazônia-UNAMA, através da vivência em estágio obrigatório realizado no turno vespertino durante o período de 15 de outubro a 28 de dezembro de 2018 em uma Estratégia de Saúde da Família (ESF), localizada no Distrito de </w:t>
      </w:r>
      <w:proofErr w:type="spellStart"/>
      <w:r w:rsidR="00C355BB" w:rsidRPr="0019461E">
        <w:rPr>
          <w:rFonts w:ascii="Times New Roman" w:hAnsi="Times New Roman" w:cs="Times New Roman"/>
          <w:sz w:val="24"/>
          <w:szCs w:val="24"/>
        </w:rPr>
        <w:t>Icoaraci</w:t>
      </w:r>
      <w:proofErr w:type="spellEnd"/>
      <w:r w:rsidR="00C355BB" w:rsidRPr="0019461E">
        <w:rPr>
          <w:rFonts w:ascii="Times New Roman" w:hAnsi="Times New Roman" w:cs="Times New Roman"/>
          <w:sz w:val="24"/>
          <w:szCs w:val="24"/>
        </w:rPr>
        <w:t xml:space="preserve">, na cidade de Belém-PA. Resultados e discussão: </w:t>
      </w:r>
      <w:r w:rsidR="00DB203E">
        <w:rPr>
          <w:rFonts w:ascii="Times New Roman" w:hAnsi="Times New Roman" w:cs="Times New Roman"/>
          <w:sz w:val="24"/>
          <w:szCs w:val="24"/>
        </w:rPr>
        <w:t xml:space="preserve">Mediante a </w:t>
      </w:r>
      <w:r w:rsidR="00503F3B" w:rsidRPr="0019461E">
        <w:rPr>
          <w:rFonts w:ascii="Times New Roman" w:hAnsi="Times New Roman" w:cs="Times New Roman"/>
          <w:sz w:val="24"/>
          <w:szCs w:val="24"/>
        </w:rPr>
        <w:t xml:space="preserve">vivência acadêmica </w:t>
      </w:r>
      <w:r w:rsidR="00C355BB" w:rsidRPr="0019461E">
        <w:rPr>
          <w:rFonts w:ascii="Times New Roman" w:hAnsi="Times New Roman" w:cs="Times New Roman"/>
          <w:sz w:val="24"/>
          <w:szCs w:val="24"/>
        </w:rPr>
        <w:t xml:space="preserve">foi notório que a ESF não possuía uma rotina fixa </w:t>
      </w:r>
      <w:r w:rsidR="009B2D8E" w:rsidRPr="0019461E">
        <w:rPr>
          <w:rFonts w:ascii="Times New Roman" w:eastAsia="Arial" w:hAnsi="Times New Roman" w:cs="Times New Roman"/>
          <w:sz w:val="24"/>
          <w:szCs w:val="24"/>
        </w:rPr>
        <w:t>para a execução dos programas, onde apenas as coletas do exame Papanicolau (PCCU), eram realizadas fixamente as quintas-feiras e as capacitações e reuniões sobre assuntos internos nas sextas-feiras</w:t>
      </w:r>
      <w:r w:rsidR="00220C77" w:rsidRPr="0019461E">
        <w:rPr>
          <w:rFonts w:ascii="Times New Roman" w:eastAsia="Arial" w:hAnsi="Times New Roman" w:cs="Times New Roman"/>
          <w:sz w:val="24"/>
          <w:szCs w:val="24"/>
        </w:rPr>
        <w:t>, sendo os demais programas executados conforme a demanda da população</w:t>
      </w:r>
      <w:r w:rsidR="000102AD" w:rsidRPr="0019461E">
        <w:rPr>
          <w:rFonts w:ascii="Times New Roman" w:eastAsia="Arial" w:hAnsi="Times New Roman" w:cs="Times New Roman"/>
          <w:sz w:val="24"/>
          <w:szCs w:val="24"/>
        </w:rPr>
        <w:t>, aspecto que dificultava a equidade de promoção à saúde</w:t>
      </w:r>
      <w:r w:rsidR="009B2D8E" w:rsidRPr="0019461E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220C77" w:rsidRPr="0019461E">
        <w:rPr>
          <w:rFonts w:ascii="Times New Roman" w:eastAsia="Arial" w:hAnsi="Times New Roman" w:cs="Times New Roman"/>
          <w:sz w:val="24"/>
          <w:szCs w:val="24"/>
        </w:rPr>
        <w:t>F</w:t>
      </w:r>
      <w:r w:rsidR="009B2D8E" w:rsidRPr="0019461E">
        <w:rPr>
          <w:rFonts w:ascii="Times New Roman" w:eastAsia="Arial" w:hAnsi="Times New Roman" w:cs="Times New Roman"/>
          <w:sz w:val="24"/>
          <w:szCs w:val="24"/>
        </w:rPr>
        <w:t>oi possível</w:t>
      </w:r>
      <w:r w:rsidR="000102AD" w:rsidRPr="0019461E">
        <w:rPr>
          <w:rFonts w:ascii="Times New Roman" w:eastAsia="Arial" w:hAnsi="Times New Roman" w:cs="Times New Roman"/>
          <w:sz w:val="24"/>
          <w:szCs w:val="24"/>
        </w:rPr>
        <w:t xml:space="preserve"> observar outras </w:t>
      </w:r>
      <w:r w:rsidR="009B2D8E" w:rsidRPr="0019461E">
        <w:rPr>
          <w:rFonts w:ascii="Times New Roman" w:eastAsia="Arial" w:hAnsi="Times New Roman" w:cs="Times New Roman"/>
          <w:sz w:val="24"/>
          <w:szCs w:val="24"/>
        </w:rPr>
        <w:t>adversidades que a ESF possuía tais</w:t>
      </w:r>
      <w:r w:rsidR="00220C77" w:rsidRPr="0019461E">
        <w:rPr>
          <w:rFonts w:ascii="Times New Roman" w:eastAsia="Arial" w:hAnsi="Times New Roman" w:cs="Times New Roman"/>
          <w:sz w:val="24"/>
          <w:szCs w:val="24"/>
        </w:rPr>
        <w:t xml:space="preserve"> como,</w:t>
      </w:r>
      <w:r w:rsidR="009B2D8E" w:rsidRPr="0019461E">
        <w:rPr>
          <w:rFonts w:ascii="Times New Roman" w:eastAsia="Arial" w:hAnsi="Times New Roman" w:cs="Times New Roman"/>
          <w:sz w:val="24"/>
          <w:szCs w:val="24"/>
        </w:rPr>
        <w:t xml:space="preserve"> quantidade diminuída de recursos humanos</w:t>
      </w:r>
      <w:r w:rsidR="00503F3B" w:rsidRPr="0019461E">
        <w:rPr>
          <w:rFonts w:ascii="Times New Roman" w:eastAsia="Arial" w:hAnsi="Times New Roman" w:cs="Times New Roman"/>
          <w:sz w:val="24"/>
          <w:szCs w:val="24"/>
        </w:rPr>
        <w:t xml:space="preserve"> para a abrangência da ESF</w:t>
      </w:r>
      <w:r w:rsidR="009B2D8E" w:rsidRPr="0019461E">
        <w:rPr>
          <w:rFonts w:ascii="Times New Roman" w:eastAsia="Arial" w:hAnsi="Times New Roman" w:cs="Times New Roman"/>
          <w:sz w:val="24"/>
          <w:szCs w:val="24"/>
        </w:rPr>
        <w:t>, sobrecarregando os profi</w:t>
      </w:r>
      <w:r w:rsidR="00220C77" w:rsidRPr="0019461E">
        <w:rPr>
          <w:rFonts w:ascii="Times New Roman" w:eastAsia="Arial" w:hAnsi="Times New Roman" w:cs="Times New Roman"/>
          <w:sz w:val="24"/>
          <w:szCs w:val="24"/>
        </w:rPr>
        <w:t>ssionais que trabalhavam na ESF desmotivando-os e resultando na superlotação de pacientes e na elevação de tempo</w:t>
      </w:r>
      <w:r w:rsidR="000102AD" w:rsidRPr="0019461E">
        <w:rPr>
          <w:rFonts w:ascii="Times New Roman" w:eastAsia="Arial" w:hAnsi="Times New Roman" w:cs="Times New Roman"/>
          <w:sz w:val="24"/>
          <w:szCs w:val="24"/>
        </w:rPr>
        <w:t xml:space="preserve"> de espera para os atendimentos;</w:t>
      </w:r>
      <w:r w:rsidR="009B2D8E" w:rsidRPr="0019461E">
        <w:rPr>
          <w:rFonts w:ascii="Times New Roman" w:eastAsia="Arial" w:hAnsi="Times New Roman" w:cs="Times New Roman"/>
          <w:sz w:val="24"/>
          <w:szCs w:val="24"/>
        </w:rPr>
        <w:t xml:space="preserve"> falta de recursos materiais para a realização de PCCU, onde o público feminino que a ESF abrangia ficou cerca de tr</w:t>
      </w:r>
      <w:r w:rsidR="000102AD" w:rsidRPr="0019461E">
        <w:rPr>
          <w:rFonts w:ascii="Times New Roman" w:eastAsia="Arial" w:hAnsi="Times New Roman" w:cs="Times New Roman"/>
          <w:sz w:val="24"/>
          <w:szCs w:val="24"/>
        </w:rPr>
        <w:t>ês semanas sem realizar o exame. Considerações finais: Diante dos fatos mencionados ficou evidente que</w:t>
      </w:r>
      <w:r w:rsidR="0019461E" w:rsidRPr="0019461E">
        <w:rPr>
          <w:rFonts w:ascii="Times New Roman" w:eastAsia="Arial" w:hAnsi="Times New Roman" w:cs="Times New Roman"/>
          <w:sz w:val="24"/>
          <w:szCs w:val="24"/>
        </w:rPr>
        <w:t xml:space="preserve"> a experiência dessa construção foi relevante para as acadêmicas, uma vez que possibilitou a inserção no cenário real do SUS denotando que</w:t>
      </w:r>
      <w:r w:rsidR="00211FB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102AD" w:rsidRPr="0019461E">
        <w:rPr>
          <w:rFonts w:ascii="Times New Roman" w:eastAsia="Arial" w:hAnsi="Times New Roman" w:cs="Times New Roman"/>
          <w:sz w:val="24"/>
          <w:szCs w:val="24"/>
        </w:rPr>
        <w:t xml:space="preserve">atenção primária apresenta fragilidades que dependem do grau de investimento financeiro para serem solucionadas, mas que a organização contribui significantemente para a qualidade do atendimento prestado, sendo essencial a realização de </w:t>
      </w:r>
      <w:r w:rsidR="000102AD" w:rsidRPr="0019461E">
        <w:rPr>
          <w:rFonts w:ascii="Times New Roman" w:hAnsi="Times New Roman" w:cs="Times New Roman"/>
          <w:sz w:val="24"/>
          <w:szCs w:val="24"/>
        </w:rPr>
        <w:t>processos de compra regulares para garantir o abastecimento de insumos e a criação de uma rotina de atendimento para os programas na atenção primária baseado</w:t>
      </w:r>
      <w:r w:rsidR="0019461E" w:rsidRPr="0019461E">
        <w:rPr>
          <w:rFonts w:ascii="Times New Roman" w:hAnsi="Times New Roman" w:cs="Times New Roman"/>
          <w:sz w:val="24"/>
          <w:szCs w:val="24"/>
        </w:rPr>
        <w:t xml:space="preserve"> </w:t>
      </w:r>
      <w:r w:rsidR="000102AD" w:rsidRPr="0019461E">
        <w:rPr>
          <w:rFonts w:ascii="Times New Roman" w:hAnsi="Times New Roman" w:cs="Times New Roman"/>
          <w:sz w:val="24"/>
          <w:szCs w:val="24"/>
        </w:rPr>
        <w:t>na equidade da comunidade.</w:t>
      </w:r>
    </w:p>
    <w:p w:rsidR="0019461E" w:rsidRDefault="00DB203E" w:rsidP="00211FB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Descritores: atenção</w:t>
      </w:r>
      <w:r w:rsidR="0019461E">
        <w:rPr>
          <w:rFonts w:ascii="Times New Roman" w:hAnsi="Times New Roman" w:cs="Times New Roman"/>
          <w:color w:val="000000"/>
          <w:sz w:val="24"/>
          <w:szCs w:val="24"/>
        </w:rPr>
        <w:t xml:space="preserve"> primária á saúde</w:t>
      </w:r>
      <w:r w:rsidR="0019461E" w:rsidRPr="007C4AB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9461E" w:rsidRPr="00194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61E" w:rsidRPr="007C4AB7">
        <w:rPr>
          <w:rFonts w:ascii="Times New Roman" w:hAnsi="Times New Roman" w:cs="Times New Roman"/>
          <w:color w:val="000000"/>
          <w:sz w:val="24"/>
          <w:szCs w:val="24"/>
        </w:rPr>
        <w:t>Equidade em saúde</w:t>
      </w:r>
      <w:r w:rsidR="001946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461E" w:rsidRPr="007C4AB7">
        <w:rPr>
          <w:rFonts w:ascii="Times New Roman" w:hAnsi="Times New Roman" w:cs="Times New Roman"/>
          <w:color w:val="000000"/>
          <w:sz w:val="24"/>
          <w:szCs w:val="24"/>
        </w:rPr>
        <w:t xml:space="preserve"> enfermagem. </w:t>
      </w:r>
    </w:p>
    <w:p w:rsidR="0019461E" w:rsidRPr="0019461E" w:rsidRDefault="0019461E" w:rsidP="00211F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Referências:</w:t>
      </w:r>
    </w:p>
    <w:p w:rsidR="00F01DDC" w:rsidRDefault="00676390" w:rsidP="00211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DDC">
        <w:rPr>
          <w:rFonts w:ascii="Times New Roman" w:hAnsi="Times New Roman" w:cs="Times New Roman"/>
          <w:sz w:val="24"/>
          <w:szCs w:val="24"/>
          <w:shd w:val="clear" w:color="auto" w:fill="FFFFFF"/>
        </w:rPr>
        <w:t>1-Cavalcanti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P.C.</w:t>
      </w:r>
      <w:r w:rsidR="00F01DDC" w:rsidRPr="00F01D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01DDC" w:rsidRPr="00F01DDC">
        <w:rPr>
          <w:rFonts w:ascii="Times New Roman" w:hAnsi="Times New Roman" w:cs="Times New Roman"/>
          <w:sz w:val="24"/>
          <w:szCs w:val="24"/>
          <w:shd w:val="clear" w:color="auto" w:fill="FFFFFF"/>
        </w:rPr>
        <w:t>S;</w:t>
      </w:r>
      <w:proofErr w:type="gramEnd"/>
      <w:r w:rsidR="00F01DDC" w:rsidRPr="00F01DDC">
        <w:rPr>
          <w:rFonts w:ascii="Times New Roman" w:hAnsi="Times New Roman" w:cs="Times New Roman"/>
          <w:sz w:val="24"/>
          <w:szCs w:val="24"/>
        </w:rPr>
        <w:t>Neto</w:t>
      </w:r>
      <w:proofErr w:type="spellEnd"/>
      <w:r w:rsidR="00F01DDC" w:rsidRPr="00F01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DDC" w:rsidRPr="00F01DDC">
        <w:rPr>
          <w:rFonts w:ascii="Times New Roman" w:hAnsi="Times New Roman" w:cs="Times New Roman"/>
          <w:sz w:val="24"/>
          <w:szCs w:val="24"/>
        </w:rPr>
        <w:t>A.V.O;Sousa</w:t>
      </w:r>
      <w:proofErr w:type="spellEnd"/>
      <w:r w:rsidR="00F01DDC" w:rsidRPr="00F01DDC">
        <w:rPr>
          <w:rFonts w:ascii="Times New Roman" w:hAnsi="Times New Roman" w:cs="Times New Roman"/>
          <w:sz w:val="24"/>
          <w:szCs w:val="24"/>
        </w:rPr>
        <w:t>, M.F. Quais são os desafios para a qualificação da Atenção Básica na visão dos gestores municipais?. Saúde debate, 2015.105(39). P 323-336.</w:t>
      </w:r>
    </w:p>
    <w:p w:rsidR="000D6C2B" w:rsidRPr="00503F3B" w:rsidRDefault="00676390" w:rsidP="00211FB3">
      <w:pPr>
        <w:pStyle w:val="Ttulo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pacing w:val="-6"/>
          <w:sz w:val="24"/>
          <w:szCs w:val="24"/>
        </w:rPr>
      </w:pPr>
      <w:r w:rsidRPr="000D6C2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2-</w:t>
      </w:r>
      <w:r w:rsidR="000D6C2B" w:rsidRPr="000D6C2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Coelho, </w:t>
      </w:r>
      <w:proofErr w:type="spellStart"/>
      <w:r w:rsidR="000D6C2B" w:rsidRPr="000D6C2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L.P</w:t>
      </w:r>
      <w:proofErr w:type="gramStart"/>
      <w:r w:rsidR="000D6C2B" w:rsidRPr="000D6C2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;Motta,L.B</w:t>
      </w:r>
      <w:proofErr w:type="gramEnd"/>
      <w:r w:rsidR="000D6C2B" w:rsidRPr="000D6C2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;Caldas,C.P</w:t>
      </w:r>
      <w:proofErr w:type="spellEnd"/>
      <w:r w:rsidR="000D6C2B" w:rsidRPr="000D6C2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.</w:t>
      </w:r>
      <w:r w:rsidR="000D6C2B" w:rsidRPr="000D6C2B">
        <w:rPr>
          <w:rFonts w:ascii="Times New Roman" w:hAnsi="Times New Roman" w:cs="Times New Roman"/>
          <w:b w:val="0"/>
          <w:bCs w:val="0"/>
          <w:color w:val="auto"/>
          <w:spacing w:val="-6"/>
          <w:sz w:val="24"/>
          <w:szCs w:val="24"/>
          <w:lang w:val="en-US"/>
        </w:rPr>
        <w:t xml:space="preserve"> Elderly care network: facilitating factors and barriers to implementation</w:t>
      </w:r>
      <w:r w:rsidR="009B2D8E">
        <w:rPr>
          <w:rFonts w:ascii="Times New Roman" w:hAnsi="Times New Roman" w:cs="Times New Roman"/>
          <w:b w:val="0"/>
          <w:bCs w:val="0"/>
          <w:color w:val="auto"/>
          <w:spacing w:val="-6"/>
          <w:sz w:val="24"/>
          <w:szCs w:val="24"/>
          <w:lang w:val="en-US"/>
        </w:rPr>
        <w:t>.</w:t>
      </w:r>
      <w:r w:rsidR="009B2D8E" w:rsidRPr="009B2D8E">
        <w:rPr>
          <w:rStyle w:val="Ttulo1Char"/>
          <w:rFonts w:ascii="Arial" w:eastAsiaTheme="majorEastAsia" w:hAnsi="Arial" w:cs="Arial"/>
          <w:color w:val="A7A49E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503F3B" w:rsidRPr="00503F3B">
        <w:rPr>
          <w:rStyle w:val="editionmeta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Physis</w:t>
      </w:r>
      <w:proofErr w:type="spellEnd"/>
      <w:r w:rsidR="00503F3B" w:rsidRPr="00503F3B">
        <w:rPr>
          <w:rStyle w:val="editionmeta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</w:t>
      </w:r>
      <w:r w:rsidR="00771108">
        <w:rPr>
          <w:rStyle w:val="editionmeta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2019. 28 (04)</w:t>
      </w:r>
      <w:r w:rsidR="00503F3B">
        <w:rPr>
          <w:rStyle w:val="separator"/>
          <w:rFonts w:ascii="Arial" w:hAnsi="Arial" w:cs="Arial"/>
          <w:color w:val="auto"/>
          <w:sz w:val="18"/>
          <w:szCs w:val="18"/>
          <w:shd w:val="clear" w:color="auto" w:fill="FFFFFF"/>
        </w:rPr>
        <w:t>.</w:t>
      </w:r>
    </w:p>
    <w:p w:rsidR="00676390" w:rsidRPr="00676390" w:rsidRDefault="000D6C2B" w:rsidP="00211FB3">
      <w:pPr>
        <w:pStyle w:val="Ttulo1"/>
        <w:rPr>
          <w:color w:val="000000"/>
        </w:rPr>
      </w:pPr>
      <w:r>
        <w:rPr>
          <w:b w:val="0"/>
          <w:sz w:val="24"/>
          <w:szCs w:val="24"/>
        </w:rPr>
        <w:t>3-</w:t>
      </w:r>
      <w:r w:rsidR="00676390" w:rsidRPr="00676390">
        <w:rPr>
          <w:b w:val="0"/>
          <w:sz w:val="24"/>
          <w:szCs w:val="24"/>
        </w:rPr>
        <w:t xml:space="preserve"> </w:t>
      </w:r>
      <w:proofErr w:type="spellStart"/>
      <w:proofErr w:type="gramStart"/>
      <w:r w:rsidR="00676390" w:rsidRPr="00676390">
        <w:rPr>
          <w:b w:val="0"/>
          <w:sz w:val="24"/>
          <w:szCs w:val="24"/>
        </w:rPr>
        <w:t>Arantes,</w:t>
      </w:r>
      <w:proofErr w:type="gramEnd"/>
      <w:r w:rsidR="00676390" w:rsidRPr="00676390">
        <w:rPr>
          <w:b w:val="0"/>
          <w:sz w:val="24"/>
          <w:szCs w:val="24"/>
        </w:rPr>
        <w:t>J.L;Shimizu,H.E;Merchán-Hamann,E</w:t>
      </w:r>
      <w:proofErr w:type="spellEnd"/>
      <w:r w:rsidR="00676390" w:rsidRPr="00676390">
        <w:rPr>
          <w:b w:val="0"/>
          <w:sz w:val="24"/>
          <w:szCs w:val="24"/>
        </w:rPr>
        <w:t>.</w:t>
      </w:r>
      <w:r w:rsidR="00676390" w:rsidRPr="00676390">
        <w:rPr>
          <w:color w:val="000000"/>
        </w:rPr>
        <w:t xml:space="preserve"> </w:t>
      </w:r>
      <w:r w:rsidR="00676390" w:rsidRPr="00676390">
        <w:rPr>
          <w:b w:val="0"/>
          <w:color w:val="000000"/>
          <w:sz w:val="24"/>
          <w:szCs w:val="24"/>
        </w:rPr>
        <w:t>Contribuições e desafios da Estratégia Saúde da Família na Atenção Primária à Saúde no Brasil: revisão da literatura</w:t>
      </w:r>
      <w:r w:rsidR="00676390">
        <w:rPr>
          <w:b w:val="0"/>
          <w:color w:val="000000"/>
          <w:sz w:val="24"/>
          <w:szCs w:val="24"/>
        </w:rPr>
        <w:t>.</w:t>
      </w:r>
      <w:r w:rsidR="00676390" w:rsidRPr="00676390">
        <w:rPr>
          <w:color w:val="000000"/>
          <w:sz w:val="27"/>
          <w:szCs w:val="27"/>
        </w:rPr>
        <w:t xml:space="preserve"> </w:t>
      </w:r>
      <w:r w:rsidR="00676390" w:rsidRPr="00676390">
        <w:rPr>
          <w:b w:val="0"/>
          <w:color w:val="000000"/>
          <w:sz w:val="24"/>
          <w:szCs w:val="24"/>
        </w:rPr>
        <w:t xml:space="preserve">Ciênc. saúde colet.2016. 21 (5) </w:t>
      </w:r>
      <w:r w:rsidR="00676390">
        <w:rPr>
          <w:b w:val="0"/>
          <w:color w:val="000000"/>
          <w:sz w:val="24"/>
          <w:szCs w:val="24"/>
        </w:rPr>
        <w:t>P.1499-1507</w:t>
      </w:r>
      <w:r w:rsidR="00676390" w:rsidRPr="00676390">
        <w:rPr>
          <w:b w:val="0"/>
          <w:color w:val="000000"/>
          <w:sz w:val="24"/>
          <w:szCs w:val="24"/>
        </w:rPr>
        <w:t>.</w:t>
      </w:r>
    </w:p>
    <w:p w:rsidR="0019461E" w:rsidRPr="00D24AA0" w:rsidRDefault="0019461E" w:rsidP="00211F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Acadêmica</w:t>
      </w:r>
      <w:r w:rsidRPr="00D24AA0">
        <w:rPr>
          <w:rFonts w:ascii="Times New Roman" w:hAnsi="Times New Roman" w:cs="Times New Roman"/>
          <w:sz w:val="24"/>
          <w:szCs w:val="24"/>
        </w:rPr>
        <w:t xml:space="preserve"> de enfermagem na Universidade da Amazônia-UNAMA. E-mail do relator:</w:t>
      </w:r>
      <w:r w:rsidRPr="00D24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884">
        <w:rPr>
          <w:rFonts w:ascii="Times New Roman" w:hAnsi="Times New Roman" w:cs="Times New Roman"/>
          <w:color w:val="000000"/>
          <w:sz w:val="24"/>
          <w:szCs w:val="24"/>
        </w:rPr>
        <w:t>marcia</w:t>
      </w:r>
      <w:r w:rsidR="00DB203E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B74884">
        <w:rPr>
          <w:rFonts w:ascii="Times New Roman" w:hAnsi="Times New Roman" w:cs="Times New Roman"/>
          <w:color w:val="000000"/>
          <w:sz w:val="24"/>
          <w:szCs w:val="24"/>
        </w:rPr>
        <w:t>veracruz@gmail.com</w:t>
      </w:r>
    </w:p>
    <w:p w:rsidR="0019461E" w:rsidRPr="00D24AA0" w:rsidRDefault="0019461E" w:rsidP="00211F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Acadêmica </w:t>
      </w:r>
      <w:r w:rsidRPr="00D24AA0">
        <w:rPr>
          <w:rFonts w:ascii="Times New Roman" w:hAnsi="Times New Roman" w:cs="Times New Roman"/>
          <w:sz w:val="24"/>
          <w:szCs w:val="24"/>
        </w:rPr>
        <w:t xml:space="preserve">de enfermagem na Universidade da Amazônia-UNAMA. </w:t>
      </w:r>
    </w:p>
    <w:p w:rsidR="0019461E" w:rsidRPr="00D24AA0" w:rsidRDefault="0019461E" w:rsidP="00211F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A0">
        <w:rPr>
          <w:rFonts w:ascii="Times New Roman" w:hAnsi="Times New Roman" w:cs="Times New Roman"/>
          <w:sz w:val="24"/>
          <w:szCs w:val="24"/>
        </w:rPr>
        <w:t>3. Docente na Universidade da Amazônia-UNAMA.</w:t>
      </w:r>
    </w:p>
    <w:p w:rsidR="00676390" w:rsidRPr="00F01DDC" w:rsidRDefault="00676390" w:rsidP="00211F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DDC" w:rsidRPr="00F01DDC" w:rsidRDefault="00F01DDC" w:rsidP="00211F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01DDC" w:rsidRPr="00F01DDC" w:rsidSect="00A577F8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29"/>
    <w:rsid w:val="000102AD"/>
    <w:rsid w:val="000D6C2B"/>
    <w:rsid w:val="00165768"/>
    <w:rsid w:val="0019461E"/>
    <w:rsid w:val="00211FB3"/>
    <w:rsid w:val="00220C77"/>
    <w:rsid w:val="00503F3B"/>
    <w:rsid w:val="00676390"/>
    <w:rsid w:val="006E1729"/>
    <w:rsid w:val="00771108"/>
    <w:rsid w:val="007C6304"/>
    <w:rsid w:val="009B2D8E"/>
    <w:rsid w:val="009B755C"/>
    <w:rsid w:val="009E78C1"/>
    <w:rsid w:val="00A577F8"/>
    <w:rsid w:val="00AA3EA0"/>
    <w:rsid w:val="00AE36EC"/>
    <w:rsid w:val="00B74884"/>
    <w:rsid w:val="00C355BB"/>
    <w:rsid w:val="00DB203E"/>
    <w:rsid w:val="00E20C4F"/>
    <w:rsid w:val="00E535F1"/>
    <w:rsid w:val="00F0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76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6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639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D6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itionmeta">
    <w:name w:val="_editionmeta"/>
    <w:basedOn w:val="Fontepargpadro"/>
    <w:rsid w:val="009B2D8E"/>
  </w:style>
  <w:style w:type="character" w:customStyle="1" w:styleId="separator">
    <w:name w:val="_separator"/>
    <w:basedOn w:val="Fontepargpadro"/>
    <w:rsid w:val="009B2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76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6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639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D6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itionmeta">
    <w:name w:val="_editionmeta"/>
    <w:basedOn w:val="Fontepargpadro"/>
    <w:rsid w:val="009B2D8E"/>
  </w:style>
  <w:style w:type="character" w:customStyle="1" w:styleId="separator">
    <w:name w:val="_separator"/>
    <w:basedOn w:val="Fontepargpadro"/>
    <w:rsid w:val="009B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Regiana</dc:creator>
  <cp:lastModifiedBy>CLEOPATRA</cp:lastModifiedBy>
  <cp:revision>2</cp:revision>
  <dcterms:created xsi:type="dcterms:W3CDTF">2019-04-15T23:29:00Z</dcterms:created>
  <dcterms:modified xsi:type="dcterms:W3CDTF">2019-04-15T23:29:00Z</dcterms:modified>
</cp:coreProperties>
</file>