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SEMINÁRIO ARQUIVOS PESSOAIS E SOCIEDADE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08 A 10 DE ABRIL DE 2024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SUBMISSÃO DE PROPOSTA EM GRUPO DE TRABALHO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Sessão de pôsteres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Arquivos pessoais e cinema: Beth Carvalho narrada por seu acervo pessoal.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Palavras-chaves</w:t>
      </w:r>
      <w:r w:rsidDel="00000000" w:rsidR="00000000" w:rsidRPr="00000000">
        <w:rPr>
          <w:rtl w:val="0"/>
        </w:rPr>
        <w:t xml:space="preserve">: Beth Carvalho; Cinema; Conservação e preservação;  Arquivos pessoais.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arquivos pessoais não são apenas objeto de interesse para os pesquisadores, eles também têm atraído a atenção dos produtores cinematográficos que observam nas particularidades de cada acervo elementos potenciais para a produção de filmes, principalmente quando o acervo em questão é de propriedade de alguma pessoa com grande notoriedade. Para corroborar com esta afirmação foi realizada uma pesquisa sobre o catálogo de produções da Globo Filmes no período de 2024 a 2020, com finalidade de localizar filmes que tenham sido originados a partir do uso de arquivos pessoais. Entre as 18 produções identificadas, optamos neste trabalho por apresentar o documentário: </w:t>
      </w:r>
      <w:r w:rsidDel="00000000" w:rsidR="00000000" w:rsidRPr="00000000">
        <w:rPr>
          <w:sz w:val="24"/>
          <w:szCs w:val="24"/>
          <w:rtl w:val="0"/>
        </w:rPr>
        <w:t xml:space="preserve">“Andança - Os encontros e memórias de Beth Carvalho”.</w:t>
      </w:r>
      <w:r w:rsidDel="00000000" w:rsidR="00000000" w:rsidRPr="00000000">
        <w:rPr>
          <w:sz w:val="24"/>
          <w:szCs w:val="24"/>
          <w:rtl w:val="0"/>
        </w:rPr>
        <w:t xml:space="preserve"> A sambista de grande projeção nacional e internacional, teve sua história narrada a partir do seu acervo pessoal em um documentário produzido pela Globo Filmes lançado no dia 21 de outubro de 2022 em homenagem póstuma à artista, falecida  em abril de 2019.</w:t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Identificamos que para a produção do documentário e a equipe de filmagem teve acesso ao acervo pessoal da cantora, que durante 53 anos documentou sua carreira e parceria com outros sambista, resultando em um acervo constituído por fotografias e filmagens em super-8, VHS, fita K7, DVDs e outros suportes de mídia. O contato com este acervo resultou em processo de curadoria que deu origem ao longa-metragem de 115 minutos, em que o espectador pode apreciar além da performance artística de Beth Carvalho fatos pessoais da cantora transmitidos através dos seus documentos.</w:t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a importância que o cinema tem dado aos arquivos pessoais como fontes inspiradoras e criativas para filmes, vale a pena também discorrer sobre a importância preocupar-se com  preservação dos mesmos, tendo em vista o quanto eles são suscetíveis a perda ou extravio dos documentos por falta de conhecimento sobre como gerir e conservar estes fundos, principalmente quando os seus donos falecem,  pois a responsabilidade de custódia e tratamento torna-se um problema para os seus familiares. Nesse ponto, urge a necessidade que as instituições tenham interesse e incentivos em realizar o recebimento e custódias destes acervos junto a atuação dos profissionais da Ciência da Informação, cujo formação confere-lhes aptidão para lidarem com os documentos em diversos procedimentos.</w:t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Portanto, debater sobre a preservação dos arquivos pessoais é uma maneira de pensar a garantia que a sociedade possa futuramente ter como acessar e  usufruir dos conteúdos dos seus documentos para usos diversos. Além disso, pode-se inferir a questão cultural e patrimonial que permeiam estes acervos, pois neles podemos encontrar materiais que possuam valor histórico, artístico e cultural para o país, como foi o caso de Beth Carvalho, uma vez que graças ao seu acervo pessoal as gerações futuras poderão ter conhecimento de sua vida, obra e contribuições para o cenário musical brasileiro que em reconhecimento lhe conferiu o título de “madrinha do samba”.</w:t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GLOBOFILMES.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Andança : Os encontros e as memórias de Beth Carvalho</w:t>
      </w:r>
      <w:r w:rsidDel="00000000" w:rsidR="00000000" w:rsidRPr="00000000">
        <w:rPr>
          <w:sz w:val="24"/>
          <w:szCs w:val="24"/>
          <w:rtl w:val="0"/>
        </w:rPr>
        <w:t xml:space="preserve">.2022. Disponível em : /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https://globofilmes.globo.com/filmografia/documentario/filme/andanca.ghtml</w:t>
        </w:r>
      </w:hyperlink>
      <w:r w:rsidDel="00000000" w:rsidR="00000000" w:rsidRPr="00000000">
        <w:rPr>
          <w:sz w:val="24"/>
          <w:szCs w:val="24"/>
          <w:rtl w:val="0"/>
        </w:rPr>
        <w:t xml:space="preserve"> . Acesso em : 06. mar. 2024.</w:t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RAIZ PROJETOS E PESQUISAS DE HISTÓRIA.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Acervos pessoais : o que são e por que preservar ? </w:t>
      </w:r>
      <w:r w:rsidDel="00000000" w:rsidR="00000000" w:rsidRPr="00000000">
        <w:rPr>
          <w:sz w:val="24"/>
          <w:szCs w:val="24"/>
          <w:rtl w:val="0"/>
        </w:rPr>
        <w:t xml:space="preserve">2023. Disponível em 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https://pt.linkedin.com/pulse/acervos-pessoais-o-que-s%C3%A3o-e-por-preservar-raizprojetos</w:t>
        </w:r>
      </w:hyperlink>
      <w:r w:rsidDel="00000000" w:rsidR="00000000" w:rsidRPr="00000000">
        <w:rPr>
          <w:sz w:val="24"/>
          <w:szCs w:val="24"/>
          <w:rtl w:val="0"/>
        </w:rPr>
        <w:t xml:space="preserve"> . Acesso em 06. mar. 2023.</w:t>
      </w:r>
    </w:p>
    <w:sectPr>
      <w:headerReference r:id="rId8" w:type="default"/>
      <w:pgSz w:h="16834" w:w="11909" w:orient="portrait"/>
      <w:pgMar w:bottom="1133" w:top="1700" w:left="1700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654501</wp:posOffset>
          </wp:positionH>
          <wp:positionV relativeFrom="paragraph">
            <wp:posOffset>-409572</wp:posOffset>
          </wp:positionV>
          <wp:extent cx="1041257" cy="103723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1257" cy="10372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1758950</wp:posOffset>
          </wp:positionH>
          <wp:positionV relativeFrom="paragraph">
            <wp:posOffset>-438149</wp:posOffset>
          </wp:positionV>
          <wp:extent cx="3284220" cy="11525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84220" cy="1152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lobofilmes.globo.com/filmografia/documentario/filme/andanca.ghtml" TargetMode="External"/><Relationship Id="rId7" Type="http://schemas.openxmlformats.org/officeDocument/2006/relationships/hyperlink" Target="https://pt.linkedin.com/pulse/acervos-pessoais-o-que-s%C3%A3o-e-por-preservar-raizprojetos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