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D4" w:rsidRDefault="00BD0007">
      <w:pPr>
        <w:pStyle w:val="Corpodetexto"/>
        <w:rPr>
          <w:rFonts w:ascii="Times New Roman"/>
          <w:sz w:val="20"/>
        </w:rPr>
      </w:pPr>
      <w:r w:rsidRPr="00BD00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55.9pt;margin-top:-49.35pt;width:45.85pt;height:35.8pt;z-index:487465984;mso-width-relative:margin;mso-height-relative:margin" strokecolor="white [3212]">
            <v:textbox>
              <w:txbxContent>
                <w:p w:rsidR="00C907BE" w:rsidRDefault="00C907BE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</w:t>
                  </w:r>
                  <w:r w:rsidRPr="00C907BE">
                    <w:t xml:space="preserve"> </w:t>
                  </w:r>
                </w:p>
              </w:txbxContent>
            </v:textbox>
          </v:shape>
        </w:pict>
      </w:r>
      <w:r w:rsidR="00E1758E">
        <w:rPr>
          <w:noProof/>
          <w:lang w:val="pt-BR" w:eastAsia="pt-BR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3536453</wp:posOffset>
            </wp:positionH>
            <wp:positionV relativeFrom="page">
              <wp:posOffset>1557007</wp:posOffset>
            </wp:positionV>
            <wp:extent cx="4007981" cy="74691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981" cy="7469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1D4" w:rsidRDefault="001611D4">
      <w:pPr>
        <w:pStyle w:val="Corpodetexto"/>
        <w:spacing w:before="2"/>
        <w:rPr>
          <w:rFonts w:ascii="Times New Roman"/>
          <w:sz w:val="21"/>
        </w:rPr>
      </w:pPr>
    </w:p>
    <w:p w:rsidR="001611D4" w:rsidRPr="00CD079E" w:rsidRDefault="00523FB4" w:rsidP="00CD079E">
      <w:pPr>
        <w:pStyle w:val="Ttulo"/>
      </w:pPr>
      <w:r>
        <w:t>ATIVIDADES EDUCAT</w:t>
      </w:r>
      <w:r w:rsidR="006836C5">
        <w:t>I</w:t>
      </w:r>
      <w:r>
        <w:t>VAS EM TEMPOS DE PANDEMIA</w:t>
      </w:r>
    </w:p>
    <w:p w:rsidR="006544B4" w:rsidRPr="000D6338" w:rsidRDefault="006544B4">
      <w:pPr>
        <w:ind w:right="119"/>
        <w:jc w:val="right"/>
        <w:rPr>
          <w:color w:val="FF0000"/>
        </w:rPr>
      </w:pPr>
    </w:p>
    <w:p w:rsidR="00523FB4" w:rsidRPr="00523FB4" w:rsidRDefault="00523FB4" w:rsidP="006544B4">
      <w:pPr>
        <w:ind w:left="2268" w:right="140"/>
        <w:contextualSpacing/>
        <w:jc w:val="right"/>
      </w:pPr>
      <w:r w:rsidRPr="00523FB4">
        <w:t>FIGUEIREDO</w:t>
      </w:r>
      <w:r w:rsidR="00582C5C">
        <w:t>,</w:t>
      </w:r>
      <w:r w:rsidR="00582C5C" w:rsidRPr="00582C5C">
        <w:t xml:space="preserve"> </w:t>
      </w:r>
      <w:r w:rsidR="00582C5C">
        <w:t>Ismérie Salles de S</w:t>
      </w:r>
      <w:r w:rsidR="00582C5C" w:rsidRPr="00523FB4">
        <w:t>ouza</w:t>
      </w:r>
    </w:p>
    <w:p w:rsidR="009C3B9B" w:rsidRPr="009C3B9B" w:rsidRDefault="009C3B9B" w:rsidP="006544B4">
      <w:pPr>
        <w:ind w:left="2268" w:right="140"/>
        <w:contextualSpacing/>
        <w:jc w:val="right"/>
        <w:rPr>
          <w:i/>
        </w:rPr>
      </w:pPr>
      <w:r w:rsidRPr="009C3B9B">
        <w:rPr>
          <w:i/>
        </w:rPr>
        <w:t>Mestra em Educação pela Facultad Interamericana de Ciências</w:t>
      </w:r>
    </w:p>
    <w:p w:rsidR="009A7AB2" w:rsidRDefault="009C3B9B" w:rsidP="006544B4">
      <w:pPr>
        <w:ind w:left="2268" w:right="140"/>
        <w:contextualSpacing/>
        <w:jc w:val="right"/>
        <w:rPr>
          <w:w w:val="99"/>
        </w:rPr>
      </w:pPr>
      <w:r w:rsidRPr="009C3B9B">
        <w:rPr>
          <w:i/>
        </w:rPr>
        <w:t>Sociales (FICS)</w:t>
      </w:r>
      <w:r w:rsidR="00523FB4" w:rsidRPr="00523FB4">
        <w:rPr>
          <w:i/>
        </w:rPr>
        <w:t xml:space="preserve">; </w:t>
      </w:r>
      <w:r w:rsidR="00523FB4" w:rsidRPr="00523FB4">
        <w:rPr>
          <w:i/>
          <w:w w:val="99"/>
        </w:rPr>
        <w:t>Discente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do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Curso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de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Extensão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–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orientações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sobre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o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acesso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a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concursos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de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pós-graduação, mestrado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e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doutorado</w:t>
      </w:r>
      <w:r w:rsidR="00523FB4" w:rsidRPr="00523FB4">
        <w:rPr>
          <w:i/>
        </w:rPr>
        <w:t xml:space="preserve">. </w:t>
      </w:r>
      <w:r w:rsidR="00523FB4" w:rsidRPr="00523FB4">
        <w:rPr>
          <w:i/>
          <w:w w:val="99"/>
        </w:rPr>
        <w:t>Faculdade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Metropolitana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São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Carlos,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Bom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Jesus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do</w:t>
      </w:r>
      <w:r w:rsidR="00523FB4" w:rsidRPr="00523FB4">
        <w:rPr>
          <w:i/>
        </w:rPr>
        <w:t xml:space="preserve"> </w:t>
      </w:r>
      <w:r w:rsidR="00523FB4" w:rsidRPr="00523FB4">
        <w:rPr>
          <w:i/>
          <w:w w:val="99"/>
        </w:rPr>
        <w:t>Itabapoana(RJ) Brasil. Pesquisadora no GPIDMR- Grupo de Pesquisa Interinstitucional de Desenvolvimento municipal-Regional.Itep/Uenf/Famesc.CNPq. Bom Jesus do Itabapoana-RJ,</w:t>
      </w:r>
      <w:r w:rsidR="00523FB4">
        <w:rPr>
          <w:w w:val="99"/>
        </w:rPr>
        <w:t xml:space="preserve"> </w:t>
      </w:r>
    </w:p>
    <w:p w:rsidR="00523FB4" w:rsidRDefault="00BD0007" w:rsidP="006544B4">
      <w:pPr>
        <w:ind w:left="2268" w:right="140"/>
        <w:contextualSpacing/>
        <w:jc w:val="right"/>
        <w:rPr>
          <w:w w:val="99"/>
        </w:rPr>
      </w:pPr>
      <w:hyperlink r:id="rId8" w:history="1">
        <w:r w:rsidR="00523FB4" w:rsidRPr="0000478A">
          <w:rPr>
            <w:rStyle w:val="Hyperlink"/>
            <w:w w:val="99"/>
          </w:rPr>
          <w:t>ismeriesalles@gmail.com</w:t>
        </w:r>
      </w:hyperlink>
    </w:p>
    <w:p w:rsidR="001611D4" w:rsidRDefault="001611D4" w:rsidP="006544B4">
      <w:pPr>
        <w:pStyle w:val="Corpodetexto"/>
        <w:spacing w:before="11"/>
        <w:ind w:left="2268"/>
        <w:rPr>
          <w:sz w:val="21"/>
        </w:rPr>
      </w:pPr>
    </w:p>
    <w:p w:rsidR="00523FB4" w:rsidRPr="00523FB4" w:rsidRDefault="00523FB4" w:rsidP="006544B4">
      <w:pPr>
        <w:ind w:left="2268" w:right="140"/>
        <w:contextualSpacing/>
        <w:jc w:val="right"/>
      </w:pPr>
      <w:r w:rsidRPr="00523FB4">
        <w:t>FIGUEIREDO</w:t>
      </w:r>
      <w:r w:rsidR="00582C5C">
        <w:t>,</w:t>
      </w:r>
      <w:r w:rsidR="00582C5C" w:rsidRPr="00582C5C">
        <w:t xml:space="preserve"> </w:t>
      </w:r>
      <w:r w:rsidR="00582C5C">
        <w:t>Francismar D</w:t>
      </w:r>
      <w:r w:rsidR="00582C5C" w:rsidRPr="00523FB4">
        <w:t xml:space="preserve">omingues </w:t>
      </w:r>
    </w:p>
    <w:p w:rsidR="009A7AB2" w:rsidRDefault="00523FB4" w:rsidP="006544B4">
      <w:pPr>
        <w:ind w:left="2268" w:right="140"/>
        <w:contextualSpacing/>
        <w:jc w:val="right"/>
        <w:rPr>
          <w:i/>
          <w:w w:val="99"/>
        </w:rPr>
      </w:pPr>
      <w:r w:rsidRPr="00523FB4">
        <w:rPr>
          <w:i/>
        </w:rPr>
        <w:t xml:space="preserve">Pós-Graduado em Gestão Pública pela Faculdade Integrada Jacarepaguá (FIJ); </w:t>
      </w:r>
      <w:r w:rsidRPr="00523FB4">
        <w:rPr>
          <w:i/>
          <w:w w:val="99"/>
        </w:rPr>
        <w:t>Discente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Curso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Extensão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–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orientações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sobre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acesso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a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concursos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pós-graduação, mestrado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doutorado</w:t>
      </w:r>
      <w:r w:rsidRPr="00523FB4">
        <w:rPr>
          <w:i/>
        </w:rPr>
        <w:t xml:space="preserve">. </w:t>
      </w:r>
      <w:r w:rsidRPr="00523FB4">
        <w:rPr>
          <w:i/>
          <w:w w:val="99"/>
        </w:rPr>
        <w:t>Faculdade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Metropolitana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São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Carlos,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Bom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Jesus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Itabapoana(RJ) Brasil.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Pesquisadora no GPIDMR- Grupo de Pesquisa Interinstitucional de Desenvolvimento municipal-Regional.Itep/Uenf/Famesc.CNPq</w:t>
      </w:r>
      <w:r>
        <w:rPr>
          <w:i/>
          <w:w w:val="99"/>
        </w:rPr>
        <w:t>. Bom Jesus do Itabapoana-RJ.</w:t>
      </w:r>
      <w:r w:rsidRPr="00523FB4">
        <w:rPr>
          <w:i/>
          <w:w w:val="99"/>
        </w:rPr>
        <w:t xml:space="preserve"> </w:t>
      </w:r>
    </w:p>
    <w:p w:rsidR="00523FB4" w:rsidRPr="00523FB4" w:rsidRDefault="00BD0007" w:rsidP="006544B4">
      <w:pPr>
        <w:ind w:left="2268" w:right="140"/>
        <w:contextualSpacing/>
        <w:jc w:val="right"/>
        <w:rPr>
          <w:w w:val="99"/>
        </w:rPr>
      </w:pPr>
      <w:hyperlink r:id="rId9" w:history="1">
        <w:r w:rsidR="00523FB4" w:rsidRPr="00523FB4">
          <w:rPr>
            <w:rStyle w:val="Hyperlink"/>
            <w:w w:val="99"/>
          </w:rPr>
          <w:t>adm.cont.francismar@gmail.com</w:t>
        </w:r>
      </w:hyperlink>
    </w:p>
    <w:p w:rsidR="00523FB4" w:rsidRPr="00523FB4" w:rsidRDefault="00523FB4" w:rsidP="006544B4">
      <w:pPr>
        <w:ind w:left="2268" w:right="140"/>
        <w:contextualSpacing/>
        <w:jc w:val="right"/>
        <w:rPr>
          <w:i/>
          <w:w w:val="99"/>
        </w:rPr>
      </w:pPr>
    </w:p>
    <w:p w:rsidR="00523FB4" w:rsidRPr="00523FB4" w:rsidRDefault="00523FB4" w:rsidP="006544B4">
      <w:pPr>
        <w:ind w:left="2268"/>
        <w:jc w:val="right"/>
      </w:pPr>
      <w:r w:rsidRPr="00523FB4">
        <w:t>LINHARES</w:t>
      </w:r>
      <w:r w:rsidR="00582C5C">
        <w:t>,</w:t>
      </w:r>
      <w:r w:rsidR="00582C5C" w:rsidRPr="00582C5C">
        <w:t xml:space="preserve"> </w:t>
      </w:r>
      <w:r w:rsidR="00582C5C" w:rsidRPr="00523FB4">
        <w:t xml:space="preserve">Silvia </w:t>
      </w:r>
      <w:r w:rsidR="00582C5C">
        <w:t>Elena Almeida da C</w:t>
      </w:r>
      <w:r w:rsidR="00582C5C" w:rsidRPr="00523FB4">
        <w:t>osta</w:t>
      </w:r>
    </w:p>
    <w:p w:rsidR="00523FB4" w:rsidRDefault="00523FB4" w:rsidP="006544B4">
      <w:pPr>
        <w:ind w:left="2268" w:right="140"/>
        <w:contextualSpacing/>
        <w:jc w:val="right"/>
        <w:rPr>
          <w:i/>
          <w:w w:val="99"/>
        </w:rPr>
      </w:pPr>
      <w:r w:rsidRPr="00523FB4">
        <w:rPr>
          <w:i/>
          <w:w w:val="99"/>
        </w:rPr>
        <w:t>Pós-Graduada em Planejamento, Implementação e Gestão de Educação a Distância – Universidade Federal Fluminense (R.J), Discente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Curso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Extensão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–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orientações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sobre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acesso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a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concursos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pós-graduação, mestrado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doutorado</w:t>
      </w:r>
      <w:r w:rsidRPr="00523FB4">
        <w:rPr>
          <w:i/>
        </w:rPr>
        <w:t xml:space="preserve">. </w:t>
      </w:r>
      <w:r w:rsidRPr="00523FB4">
        <w:rPr>
          <w:i/>
          <w:w w:val="99"/>
        </w:rPr>
        <w:t>Faculdade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Metropolitana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São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Carlos,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Bom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Jesus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Itabapoana(RJ) Brasil.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Pesquisadora no GPIDMR- Grupo de Pesquisa Interinstitucional de Desenvolvimento municipal-Regional.Itep/Uenf/Famesc.CNPq</w:t>
      </w:r>
      <w:r>
        <w:rPr>
          <w:i/>
          <w:w w:val="99"/>
        </w:rPr>
        <w:t>.Bom Jesus do Itabapoana-RJ.</w:t>
      </w:r>
      <w:r w:rsidRPr="00523FB4">
        <w:rPr>
          <w:i/>
          <w:w w:val="99"/>
        </w:rPr>
        <w:t xml:space="preserve"> </w:t>
      </w:r>
    </w:p>
    <w:p w:rsidR="00523FB4" w:rsidRPr="005C2872" w:rsidRDefault="00BD0007" w:rsidP="006544B4">
      <w:pPr>
        <w:ind w:left="2268" w:right="140"/>
        <w:contextualSpacing/>
        <w:jc w:val="right"/>
        <w:rPr>
          <w:w w:val="99"/>
          <w:lang w:val="en-US"/>
        </w:rPr>
      </w:pPr>
      <w:hyperlink r:id="rId10" w:history="1">
        <w:r w:rsidR="00523FB4" w:rsidRPr="005C2872">
          <w:rPr>
            <w:rStyle w:val="Hyperlink"/>
            <w:w w:val="99"/>
            <w:lang w:val="en-US"/>
          </w:rPr>
          <w:t>silvia.elena@hotmail.com</w:t>
        </w:r>
      </w:hyperlink>
    </w:p>
    <w:p w:rsidR="009C3B9B" w:rsidRPr="005C2872" w:rsidRDefault="009C3B9B" w:rsidP="006544B4">
      <w:pPr>
        <w:ind w:left="2268" w:right="140"/>
        <w:contextualSpacing/>
        <w:jc w:val="right"/>
        <w:rPr>
          <w:w w:val="99"/>
          <w:lang w:val="en-US"/>
        </w:rPr>
      </w:pPr>
    </w:p>
    <w:p w:rsidR="009C3B9B" w:rsidRPr="005C2872" w:rsidRDefault="009C3B9B" w:rsidP="006544B4">
      <w:pPr>
        <w:ind w:left="2268" w:right="140"/>
        <w:contextualSpacing/>
        <w:jc w:val="right"/>
        <w:rPr>
          <w:w w:val="99"/>
          <w:lang w:val="en-US"/>
        </w:rPr>
      </w:pPr>
      <w:r w:rsidRPr="005C2872">
        <w:rPr>
          <w:w w:val="99"/>
          <w:lang w:val="en-US"/>
        </w:rPr>
        <w:t>LADEIRA</w:t>
      </w:r>
      <w:r w:rsidR="00582C5C" w:rsidRPr="005C2872">
        <w:rPr>
          <w:w w:val="99"/>
          <w:lang w:val="en-US"/>
        </w:rPr>
        <w:t>, Thalles Azevedo</w:t>
      </w:r>
    </w:p>
    <w:p w:rsidR="009C3B9B" w:rsidRPr="00B2198A" w:rsidRDefault="009C3B9B" w:rsidP="006544B4">
      <w:pPr>
        <w:ind w:left="2268" w:right="140"/>
        <w:contextualSpacing/>
        <w:jc w:val="right"/>
        <w:rPr>
          <w:i/>
          <w:w w:val="99"/>
        </w:rPr>
      </w:pPr>
      <w:r w:rsidRPr="00B2198A">
        <w:rPr>
          <w:i/>
          <w:w w:val="99"/>
        </w:rPr>
        <w:t>Mestrando em Ensino pelo Programa de Pós Graduação em Ensino</w:t>
      </w:r>
    </w:p>
    <w:p w:rsidR="009C3B9B" w:rsidRPr="00523FB4" w:rsidRDefault="009C3B9B" w:rsidP="006544B4">
      <w:pPr>
        <w:ind w:left="2268" w:right="140"/>
        <w:contextualSpacing/>
        <w:jc w:val="right"/>
        <w:rPr>
          <w:w w:val="99"/>
        </w:rPr>
      </w:pPr>
      <w:r w:rsidRPr="00B2198A">
        <w:rPr>
          <w:i/>
          <w:w w:val="99"/>
        </w:rPr>
        <w:t>(PPGEN/UFF)</w:t>
      </w:r>
      <w:r>
        <w:rPr>
          <w:w w:val="99"/>
        </w:rPr>
        <w:t xml:space="preserve">; </w:t>
      </w:r>
      <w:r w:rsidRPr="00523FB4">
        <w:rPr>
          <w:i/>
          <w:w w:val="99"/>
        </w:rPr>
        <w:t>Discente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Curso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Extensão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–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orientações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sobre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acesso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a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concursos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pós-graduação, mestrado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doutorado</w:t>
      </w:r>
      <w:r w:rsidRPr="00523FB4">
        <w:rPr>
          <w:i/>
        </w:rPr>
        <w:t xml:space="preserve">. </w:t>
      </w:r>
      <w:r w:rsidRPr="00523FB4">
        <w:rPr>
          <w:i/>
          <w:w w:val="99"/>
        </w:rPr>
        <w:t>Faculdade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Metropolitana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São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Carlos,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Bom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Jesus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Itabapoana(RJ) Brasil.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Pesquisadora no GPIDMR- Grupo de Pesquisa Interinstitucional de Desenvolvimento municipal-Regional.Itep/Uenf/Famesc.CNPq</w:t>
      </w:r>
      <w:r>
        <w:rPr>
          <w:i/>
          <w:w w:val="99"/>
        </w:rPr>
        <w:t>. Bom Jesus do Itabapoana-RJ.</w:t>
      </w:r>
    </w:p>
    <w:p w:rsidR="00523FB4" w:rsidRDefault="00BD0007" w:rsidP="006544B4">
      <w:pPr>
        <w:ind w:left="2268" w:right="140"/>
        <w:contextualSpacing/>
        <w:jc w:val="right"/>
        <w:rPr>
          <w:w w:val="99"/>
        </w:rPr>
      </w:pPr>
      <w:hyperlink r:id="rId11" w:history="1">
        <w:r w:rsidR="009675DE" w:rsidRPr="009675DE">
          <w:rPr>
            <w:rStyle w:val="Hyperlink"/>
            <w:w w:val="99"/>
          </w:rPr>
          <w:t>thalles-ladeira@hotmail</w:t>
        </w:r>
        <w:r w:rsidR="009C3B9B" w:rsidRPr="009675DE">
          <w:rPr>
            <w:rStyle w:val="Hyperlink"/>
            <w:w w:val="99"/>
          </w:rPr>
          <w:t>.com</w:t>
        </w:r>
        <w:r w:rsidR="0093694F" w:rsidRPr="009675DE">
          <w:rPr>
            <w:rStyle w:val="Hyperlink"/>
            <w:w w:val="99"/>
          </w:rPr>
          <w:t xml:space="preserve">                  </w:t>
        </w:r>
      </w:hyperlink>
      <w:r w:rsidR="0093694F">
        <w:rPr>
          <w:w w:val="99"/>
        </w:rPr>
        <w:t xml:space="preserve"> </w:t>
      </w:r>
    </w:p>
    <w:p w:rsidR="009C3B9B" w:rsidRPr="009C3B9B" w:rsidRDefault="009C3B9B" w:rsidP="006544B4">
      <w:pPr>
        <w:ind w:left="2268" w:right="140"/>
        <w:contextualSpacing/>
        <w:jc w:val="right"/>
        <w:rPr>
          <w:w w:val="99"/>
        </w:rPr>
      </w:pPr>
    </w:p>
    <w:p w:rsidR="00523FB4" w:rsidRPr="00523FB4" w:rsidRDefault="00523FB4" w:rsidP="006544B4">
      <w:pPr>
        <w:spacing w:before="30"/>
        <w:ind w:left="2268" w:right="-1"/>
        <w:jc w:val="right"/>
      </w:pPr>
      <w:r w:rsidRPr="00523FB4">
        <w:t>CARNEIRO</w:t>
      </w:r>
      <w:r w:rsidR="00582C5C">
        <w:t>,</w:t>
      </w:r>
      <w:r w:rsidR="00582C5C" w:rsidRPr="00582C5C">
        <w:t xml:space="preserve"> </w:t>
      </w:r>
      <w:r w:rsidR="00582C5C">
        <w:t>Auner P</w:t>
      </w:r>
      <w:r w:rsidR="00582C5C" w:rsidRPr="00523FB4">
        <w:t>ereira</w:t>
      </w:r>
    </w:p>
    <w:p w:rsidR="00523FB4" w:rsidRDefault="00523FB4" w:rsidP="006544B4">
      <w:pPr>
        <w:ind w:left="2268" w:right="140"/>
        <w:contextualSpacing/>
        <w:jc w:val="right"/>
        <w:rPr>
          <w:i/>
          <w:w w:val="99"/>
        </w:rPr>
      </w:pPr>
      <w:r w:rsidRPr="00523FB4">
        <w:rPr>
          <w:i/>
        </w:rPr>
        <w:t xml:space="preserve">D. Sc. USP – SP, </w:t>
      </w:r>
      <w:r w:rsidRPr="00523FB4">
        <w:rPr>
          <w:i/>
          <w:w w:val="99"/>
        </w:rPr>
        <w:t>Professor orientador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Curso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Extensão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–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orientações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sobre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acesso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a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concursos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pós-graduação, mestrado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doutorado</w:t>
      </w:r>
      <w:r w:rsidRPr="00523FB4">
        <w:rPr>
          <w:i/>
        </w:rPr>
        <w:t xml:space="preserve">. </w:t>
      </w:r>
      <w:r w:rsidRPr="00523FB4">
        <w:rPr>
          <w:i/>
          <w:w w:val="99"/>
        </w:rPr>
        <w:t>Faculdade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Metropolitana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São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Carlos,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Bom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Jesus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do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Itabapoana(RJ) Brasil.</w:t>
      </w:r>
      <w:r w:rsidRPr="00523FB4">
        <w:rPr>
          <w:i/>
        </w:rPr>
        <w:t xml:space="preserve"> </w:t>
      </w:r>
      <w:r w:rsidRPr="00523FB4">
        <w:rPr>
          <w:i/>
          <w:w w:val="99"/>
        </w:rPr>
        <w:t>Pesquisador e Coordenador no GPIDMR- Grupo de Pesquisa Interinstitucional de Desenvolvimento municipal-Regional.Itep/Uenf/Famesc.CNPq</w:t>
      </w:r>
      <w:r>
        <w:rPr>
          <w:i/>
          <w:w w:val="99"/>
        </w:rPr>
        <w:t>. Bom Jesus do Itabapoana-RJ.</w:t>
      </w:r>
    </w:p>
    <w:p w:rsidR="00CD079E" w:rsidRDefault="00523FB4" w:rsidP="00CD079E">
      <w:pPr>
        <w:ind w:left="2268" w:right="140"/>
        <w:contextualSpacing/>
        <w:jc w:val="right"/>
      </w:pPr>
      <w:r w:rsidRPr="00523FB4">
        <w:rPr>
          <w:i/>
          <w:w w:val="99"/>
        </w:rPr>
        <w:t xml:space="preserve"> </w:t>
      </w:r>
      <w:hyperlink r:id="rId12" w:history="1">
        <w:r w:rsidRPr="00523FB4">
          <w:rPr>
            <w:rStyle w:val="Hyperlink"/>
            <w:w w:val="99"/>
          </w:rPr>
          <w:t>aunerix@yahoo.com.br</w:t>
        </w:r>
      </w:hyperlink>
    </w:p>
    <w:p w:rsidR="00CD079E" w:rsidRPr="00CD079E" w:rsidRDefault="0081593F" w:rsidP="00CD079E">
      <w:pPr>
        <w:ind w:left="2268" w:right="140"/>
        <w:contextualSpacing/>
        <w:jc w:val="right"/>
        <w:rPr>
          <w:w w:val="99"/>
        </w:rPr>
      </w:pPr>
      <w:r w:rsidRPr="00BD0007">
        <w:rPr>
          <w:noProof/>
          <w:w w:val="99"/>
        </w:rPr>
        <w:lastRenderedPageBreak/>
        <w:pict>
          <v:shape id="_x0000_s2051" type="#_x0000_t202" style="position:absolute;left:0;text-align:left;margin-left:452.9pt;margin-top:-66.9pt;width:45.05pt;height:38.55pt;z-index:487468032;mso-width-relative:margin;mso-height-relative:margin" strokecolor="white [3212]">
            <v:textbox style="mso-next-textbox:#_x0000_s2051">
              <w:txbxContent>
                <w:p w:rsidR="00C907BE" w:rsidRDefault="00C907BE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</w:t>
                  </w:r>
                </w:p>
              </w:txbxContent>
            </v:textbox>
          </v:shape>
        </w:pict>
      </w:r>
    </w:p>
    <w:p w:rsidR="001611D4" w:rsidRDefault="00E1758E">
      <w:pPr>
        <w:pStyle w:val="Heading1"/>
      </w:pPr>
      <w:r>
        <w:t>INTRODUÇÃO</w:t>
      </w:r>
    </w:p>
    <w:p w:rsidR="00666362" w:rsidRDefault="00666362">
      <w:pPr>
        <w:pStyle w:val="Heading1"/>
      </w:pPr>
    </w:p>
    <w:p w:rsidR="009D413D" w:rsidRPr="0081593F" w:rsidRDefault="009D413D" w:rsidP="006663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B6C61" w:rsidRPr="0081593F">
        <w:rPr>
          <w:sz w:val="24"/>
          <w:szCs w:val="24"/>
        </w:rPr>
        <w:t xml:space="preserve">Em 2020, o mundo passa </w:t>
      </w:r>
      <w:r w:rsidR="00666362" w:rsidRPr="0081593F">
        <w:rPr>
          <w:sz w:val="24"/>
          <w:szCs w:val="24"/>
        </w:rPr>
        <w:t>por uma crise de saúde global sem precedentes. A Covid-19 trouxe ao mundo</w:t>
      </w:r>
      <w:r w:rsidR="00666362" w:rsidRPr="0081593F">
        <w:rPr>
          <w:sz w:val="24"/>
          <w:szCs w:val="24"/>
          <w:shd w:val="clear" w:color="auto" w:fill="F5F7FA"/>
        </w:rPr>
        <w:t xml:space="preserve"> </w:t>
      </w:r>
      <w:r w:rsidR="00666362" w:rsidRPr="0081593F">
        <w:rPr>
          <w:sz w:val="24"/>
          <w:szCs w:val="24"/>
        </w:rPr>
        <w:t>mudanças em todas as áreas. Essas mudanças pro</w:t>
      </w:r>
      <w:r w:rsidR="00082993" w:rsidRPr="0081593F">
        <w:rPr>
          <w:sz w:val="24"/>
          <w:szCs w:val="24"/>
        </w:rPr>
        <w:t>vocaram uma verdadeira reorganização</w:t>
      </w:r>
      <w:r w:rsidR="00666362" w:rsidRPr="0081593F">
        <w:rPr>
          <w:sz w:val="24"/>
          <w:szCs w:val="24"/>
        </w:rPr>
        <w:t xml:space="preserve"> em nossa forma de </w:t>
      </w:r>
      <w:r w:rsidR="00E843B6" w:rsidRPr="0081593F">
        <w:rPr>
          <w:sz w:val="24"/>
          <w:szCs w:val="24"/>
        </w:rPr>
        <w:t>ser e estarno mundo.</w:t>
      </w:r>
    </w:p>
    <w:p w:rsidR="00E843B6" w:rsidRPr="0081593F" w:rsidRDefault="00E843B6" w:rsidP="00666362">
      <w:pPr>
        <w:spacing w:line="360" w:lineRule="auto"/>
        <w:jc w:val="both"/>
        <w:rPr>
          <w:sz w:val="24"/>
          <w:szCs w:val="24"/>
          <w:shd w:val="clear" w:color="auto" w:fill="F5F7FA"/>
        </w:rPr>
      </w:pPr>
    </w:p>
    <w:p w:rsidR="00666362" w:rsidRPr="0081593F" w:rsidRDefault="009D413D" w:rsidP="00666362">
      <w:pPr>
        <w:spacing w:line="360" w:lineRule="auto"/>
        <w:jc w:val="both"/>
        <w:rPr>
          <w:sz w:val="24"/>
          <w:szCs w:val="24"/>
        </w:rPr>
      </w:pPr>
      <w:r w:rsidRPr="0081593F">
        <w:rPr>
          <w:sz w:val="24"/>
          <w:szCs w:val="24"/>
        </w:rPr>
        <w:tab/>
      </w:r>
      <w:r w:rsidR="00666362" w:rsidRPr="0081593F">
        <w:rPr>
          <w:sz w:val="24"/>
          <w:szCs w:val="24"/>
        </w:rPr>
        <w:t>E como fica a Educação? Com esse cenário de instabilidades total, é preciso se adaptar e inovar rapidamente. Para superar, mesmo qu</w:t>
      </w:r>
      <w:r w:rsidR="0047656E" w:rsidRPr="0081593F">
        <w:rPr>
          <w:sz w:val="24"/>
          <w:szCs w:val="24"/>
        </w:rPr>
        <w:t xml:space="preserve">e parcialmente, os problemas  </w:t>
      </w:r>
      <w:r w:rsidR="005B6C61" w:rsidRPr="0081593F">
        <w:rPr>
          <w:sz w:val="24"/>
          <w:szCs w:val="24"/>
        </w:rPr>
        <w:t xml:space="preserve">faz-se necessário </w:t>
      </w:r>
      <w:r w:rsidR="005C2872" w:rsidRPr="0081593F">
        <w:rPr>
          <w:sz w:val="24"/>
          <w:szCs w:val="24"/>
        </w:rPr>
        <w:t>novas atividades e</w:t>
      </w:r>
      <w:r w:rsidR="00666362" w:rsidRPr="0081593F">
        <w:rPr>
          <w:sz w:val="24"/>
          <w:szCs w:val="24"/>
        </w:rPr>
        <w:t>duca</w:t>
      </w:r>
      <w:r w:rsidR="0047656E" w:rsidRPr="0081593F">
        <w:rPr>
          <w:sz w:val="24"/>
          <w:szCs w:val="24"/>
        </w:rPr>
        <w:t xml:space="preserve">tivas. É preciso ser rápido e </w:t>
      </w:r>
      <w:r w:rsidR="00666362" w:rsidRPr="0081593F">
        <w:rPr>
          <w:sz w:val="24"/>
          <w:szCs w:val="24"/>
        </w:rPr>
        <w:t xml:space="preserve">criativo para manter o vínculo dos estudantes com a escola, mesmo a distância. Surgem então </w:t>
      </w:r>
      <w:r w:rsidR="005B6C61" w:rsidRPr="0081593F">
        <w:rPr>
          <w:sz w:val="24"/>
          <w:szCs w:val="24"/>
        </w:rPr>
        <w:t xml:space="preserve">uma nova ferramenta e metodologiapara a continuidade do processo pedagógicodos professores: </w:t>
      </w:r>
      <w:r w:rsidR="00666362" w:rsidRPr="0081593F">
        <w:rPr>
          <w:sz w:val="24"/>
          <w:szCs w:val="24"/>
        </w:rPr>
        <w:t>as aulas em lives</w:t>
      </w:r>
      <w:r w:rsidR="005B6C61" w:rsidRPr="0081593F">
        <w:rPr>
          <w:sz w:val="24"/>
          <w:szCs w:val="24"/>
        </w:rPr>
        <w:t>, por meio de plataformas</w:t>
      </w:r>
      <w:r w:rsidR="00666362" w:rsidRPr="0081593F">
        <w:rPr>
          <w:sz w:val="24"/>
          <w:szCs w:val="24"/>
        </w:rPr>
        <w:t xml:space="preserve"> e também as páginas criadas por </w:t>
      </w:r>
      <w:r w:rsidR="00F61771" w:rsidRPr="0081593F">
        <w:rPr>
          <w:sz w:val="24"/>
          <w:szCs w:val="24"/>
        </w:rPr>
        <w:t>professores no YouTube. De maneira</w:t>
      </w:r>
      <w:r w:rsidR="00666362" w:rsidRPr="0081593F">
        <w:rPr>
          <w:sz w:val="24"/>
          <w:szCs w:val="24"/>
        </w:rPr>
        <w:t xml:space="preserve"> relâmpago os docentes se tornaram peritos no uso de ferramentas de </w:t>
      </w:r>
      <w:r w:rsidR="0047656E" w:rsidRPr="0081593F">
        <w:rPr>
          <w:sz w:val="24"/>
          <w:szCs w:val="24"/>
        </w:rPr>
        <w:t xml:space="preserve">produção e </w:t>
      </w:r>
      <w:r w:rsidR="00666362" w:rsidRPr="0081593F">
        <w:rPr>
          <w:sz w:val="24"/>
          <w:szCs w:val="24"/>
        </w:rPr>
        <w:t>e</w:t>
      </w:r>
      <w:r w:rsidR="0047656E" w:rsidRPr="0081593F">
        <w:rPr>
          <w:sz w:val="24"/>
          <w:szCs w:val="24"/>
        </w:rPr>
        <w:t>dição de vídeos</w:t>
      </w:r>
      <w:r w:rsidR="00666362" w:rsidRPr="0081593F">
        <w:rPr>
          <w:sz w:val="24"/>
          <w:szCs w:val="24"/>
        </w:rPr>
        <w:t>.</w:t>
      </w:r>
    </w:p>
    <w:p w:rsidR="009D413D" w:rsidRPr="0081593F" w:rsidRDefault="009D413D" w:rsidP="00666362">
      <w:pPr>
        <w:spacing w:line="360" w:lineRule="auto"/>
        <w:jc w:val="both"/>
        <w:rPr>
          <w:sz w:val="24"/>
          <w:szCs w:val="24"/>
        </w:rPr>
      </w:pPr>
    </w:p>
    <w:p w:rsidR="00666362" w:rsidRPr="0081593F" w:rsidRDefault="009D413D" w:rsidP="00666362">
      <w:pPr>
        <w:spacing w:line="360" w:lineRule="auto"/>
        <w:jc w:val="both"/>
        <w:rPr>
          <w:sz w:val="24"/>
          <w:szCs w:val="24"/>
        </w:rPr>
      </w:pPr>
      <w:r w:rsidRPr="0081593F">
        <w:rPr>
          <w:sz w:val="24"/>
          <w:szCs w:val="24"/>
        </w:rPr>
        <w:tab/>
      </w:r>
      <w:r w:rsidR="00666362" w:rsidRPr="0081593F">
        <w:rPr>
          <w:sz w:val="24"/>
          <w:szCs w:val="24"/>
        </w:rPr>
        <w:t xml:space="preserve">Antes </w:t>
      </w:r>
      <w:r w:rsidR="00624EA3" w:rsidRPr="0081593F">
        <w:rPr>
          <w:sz w:val="24"/>
          <w:szCs w:val="24"/>
        </w:rPr>
        <w:t xml:space="preserve">de </w:t>
      </w:r>
      <w:r w:rsidR="00666362" w:rsidRPr="0081593F">
        <w:rPr>
          <w:sz w:val="24"/>
          <w:szCs w:val="24"/>
        </w:rPr>
        <w:t>dar início a essas novas atividade</w:t>
      </w:r>
      <w:r w:rsidR="00624EA3" w:rsidRPr="0081593F">
        <w:rPr>
          <w:sz w:val="24"/>
          <w:szCs w:val="24"/>
        </w:rPr>
        <w:t>s, mesmo que de maneira não tão precisa,</w:t>
      </w:r>
      <w:r w:rsidR="00666362" w:rsidRPr="0081593F">
        <w:rPr>
          <w:sz w:val="24"/>
          <w:szCs w:val="24"/>
        </w:rPr>
        <w:t xml:space="preserve"> foi preciso entend</w:t>
      </w:r>
      <w:r w:rsidR="0047656E" w:rsidRPr="0081593F">
        <w:rPr>
          <w:sz w:val="24"/>
          <w:szCs w:val="24"/>
        </w:rPr>
        <w:t>er a realidade dos estudantes. Foi</w:t>
      </w:r>
      <w:r w:rsidR="00666362" w:rsidRPr="0081593F">
        <w:rPr>
          <w:sz w:val="24"/>
          <w:szCs w:val="24"/>
        </w:rPr>
        <w:t xml:space="preserve"> fundamental saber quais as plataformas são mais usadas pelos discentes. É importante usar redes que são comuns no cotidiano deles como Instagram, Facebook  e Whatsapp.</w:t>
      </w:r>
    </w:p>
    <w:p w:rsidR="009D413D" w:rsidRPr="0081593F" w:rsidRDefault="009D413D" w:rsidP="00666362">
      <w:pPr>
        <w:spacing w:line="360" w:lineRule="auto"/>
        <w:jc w:val="both"/>
        <w:rPr>
          <w:sz w:val="24"/>
          <w:szCs w:val="24"/>
        </w:rPr>
      </w:pPr>
      <w:r w:rsidRPr="0081593F">
        <w:rPr>
          <w:sz w:val="24"/>
          <w:szCs w:val="24"/>
        </w:rPr>
        <w:tab/>
      </w:r>
    </w:p>
    <w:p w:rsidR="005B6C61" w:rsidRPr="0081593F" w:rsidRDefault="009D413D" w:rsidP="005B6C61">
      <w:pPr>
        <w:spacing w:line="360" w:lineRule="auto"/>
        <w:jc w:val="both"/>
        <w:rPr>
          <w:sz w:val="24"/>
          <w:szCs w:val="24"/>
        </w:rPr>
      </w:pPr>
      <w:r w:rsidRPr="0081593F">
        <w:rPr>
          <w:sz w:val="24"/>
          <w:szCs w:val="24"/>
        </w:rPr>
        <w:tab/>
      </w:r>
      <w:r w:rsidR="00666362" w:rsidRPr="0081593F">
        <w:rPr>
          <w:sz w:val="24"/>
          <w:szCs w:val="24"/>
        </w:rPr>
        <w:t xml:space="preserve">Mas e os estudantes que não tem acesso a internet? </w:t>
      </w:r>
      <w:r w:rsidR="005B6C61" w:rsidRPr="0081593F">
        <w:rPr>
          <w:sz w:val="24"/>
          <w:szCs w:val="24"/>
        </w:rPr>
        <w:t>Foi preciso que pensar atividades educativas que também atingissem a esse público, os excluídos digitais. Então ressurge as já conhecidas apostilas com a finalidade de transmitir os conteúdos e as atividades pedagógicas e promover a interação entre a família, uma vez que será necessário o apoio da família na realização desse tipo de trabalho.</w:t>
      </w:r>
    </w:p>
    <w:p w:rsidR="009D413D" w:rsidRPr="0081593F" w:rsidRDefault="009D413D" w:rsidP="00F455F1">
      <w:pPr>
        <w:spacing w:line="360" w:lineRule="auto"/>
        <w:jc w:val="both"/>
        <w:rPr>
          <w:sz w:val="24"/>
          <w:szCs w:val="24"/>
        </w:rPr>
      </w:pPr>
    </w:p>
    <w:p w:rsidR="0081593F" w:rsidRPr="0081593F" w:rsidRDefault="009D413D" w:rsidP="00F455F1">
      <w:pPr>
        <w:spacing w:line="360" w:lineRule="auto"/>
        <w:jc w:val="both"/>
        <w:rPr>
          <w:sz w:val="24"/>
          <w:szCs w:val="24"/>
        </w:rPr>
      </w:pPr>
      <w:r w:rsidRPr="0081593F">
        <w:rPr>
          <w:sz w:val="24"/>
          <w:szCs w:val="24"/>
        </w:rPr>
        <w:tab/>
      </w:r>
      <w:r w:rsidR="005B6C61" w:rsidRPr="0081593F">
        <w:rPr>
          <w:sz w:val="24"/>
          <w:szCs w:val="24"/>
        </w:rPr>
        <w:t>Porém a escola não é apenas um lugar para transmissão de conteúdos e faz-se necessário considerar isso também na educação a distância, assim foi preciso pensar não só em dar suporte nas disciplinas e conteúdos, mas permitir um mínimo de interação e contato humanizado desse estudante que está isolado</w:t>
      </w:r>
      <w:r w:rsidR="00666362" w:rsidRPr="0081593F">
        <w:rPr>
          <w:sz w:val="24"/>
          <w:szCs w:val="24"/>
        </w:rPr>
        <w:t xml:space="preserve">. É comum que eles </w:t>
      </w:r>
      <w:r w:rsidR="0047656E" w:rsidRPr="0081593F">
        <w:rPr>
          <w:sz w:val="24"/>
          <w:szCs w:val="24"/>
        </w:rPr>
        <w:t>que</w:t>
      </w:r>
      <w:r w:rsidR="00624EA3" w:rsidRPr="0081593F">
        <w:rPr>
          <w:sz w:val="24"/>
          <w:szCs w:val="24"/>
        </w:rPr>
        <w:t>iram</w:t>
      </w:r>
      <w:r w:rsidR="0047656E" w:rsidRPr="0081593F">
        <w:rPr>
          <w:sz w:val="24"/>
          <w:szCs w:val="24"/>
        </w:rPr>
        <w:t xml:space="preserve"> desabafar, visto que estão</w:t>
      </w:r>
      <w:r w:rsidR="00666362" w:rsidRPr="0081593F">
        <w:rPr>
          <w:sz w:val="24"/>
          <w:szCs w:val="24"/>
        </w:rPr>
        <w:t xml:space="preserve"> vivendo</w:t>
      </w:r>
      <w:r w:rsidR="0047656E" w:rsidRPr="0081593F">
        <w:rPr>
          <w:sz w:val="24"/>
          <w:szCs w:val="24"/>
        </w:rPr>
        <w:t xml:space="preserve"> uma grande pressão psicológica. Além disso, muitos têm</w:t>
      </w:r>
      <w:r w:rsidR="00666362" w:rsidRPr="0081593F">
        <w:rPr>
          <w:sz w:val="24"/>
          <w:szCs w:val="24"/>
        </w:rPr>
        <w:t xml:space="preserve"> família em situação de vulnerabilidade social e precisam de auxílio</w:t>
      </w:r>
      <w:r w:rsidR="0047656E" w:rsidRPr="0081593F">
        <w:rPr>
          <w:sz w:val="24"/>
          <w:szCs w:val="24"/>
        </w:rPr>
        <w:t xml:space="preserve"> financeiro, inclusive par</w:t>
      </w:r>
      <w:r w:rsidR="00666362" w:rsidRPr="0081593F">
        <w:rPr>
          <w:sz w:val="24"/>
          <w:szCs w:val="24"/>
        </w:rPr>
        <w:t>a alimentação.</w:t>
      </w:r>
    </w:p>
    <w:p w:rsidR="00A90354" w:rsidRPr="0081593F" w:rsidRDefault="00A90354" w:rsidP="00F455F1">
      <w:pPr>
        <w:spacing w:line="360" w:lineRule="auto"/>
        <w:jc w:val="both"/>
        <w:rPr>
          <w:sz w:val="24"/>
          <w:szCs w:val="24"/>
        </w:rPr>
      </w:pPr>
    </w:p>
    <w:p w:rsidR="0093694F" w:rsidRPr="0081593F" w:rsidRDefault="0081593F" w:rsidP="00F455F1">
      <w:pPr>
        <w:pStyle w:val="Heading1"/>
        <w:spacing w:before="73"/>
      </w:pPr>
      <w:r w:rsidRPr="0081593F">
        <w:rPr>
          <w:noProof/>
        </w:rPr>
        <w:lastRenderedPageBreak/>
        <w:pict>
          <v:shape id="_x0000_s2052" type="#_x0000_t202" style="position:absolute;left:0;text-align:left;margin-left:455.9pt;margin-top:-68.15pt;width:46.75pt;height:42.3pt;z-index:487470080;mso-width-relative:margin;mso-height-relative:margin" strokecolor="white [3212]">
            <v:textbox>
              <w:txbxContent>
                <w:p w:rsidR="00C907BE" w:rsidRDefault="00C907BE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3</w:t>
                  </w:r>
                </w:p>
              </w:txbxContent>
            </v:textbox>
          </v:shape>
        </w:pict>
      </w:r>
      <w:r w:rsidR="0093694F" w:rsidRPr="0081593F">
        <w:t>MATERIAL E MÉTODOS</w:t>
      </w:r>
    </w:p>
    <w:p w:rsidR="0093694F" w:rsidRPr="0081593F" w:rsidRDefault="0093694F" w:rsidP="0093694F">
      <w:pPr>
        <w:pStyle w:val="Corpodetexto"/>
        <w:spacing w:before="10"/>
        <w:rPr>
          <w:b/>
          <w:sz w:val="20"/>
        </w:rPr>
      </w:pPr>
    </w:p>
    <w:p w:rsidR="0093694F" w:rsidRPr="0081593F" w:rsidRDefault="00A90354" w:rsidP="0093694F">
      <w:pPr>
        <w:spacing w:line="360" w:lineRule="auto"/>
        <w:ind w:firstLine="708"/>
        <w:jc w:val="both"/>
        <w:rPr>
          <w:sz w:val="24"/>
        </w:rPr>
      </w:pPr>
      <w:r w:rsidRPr="0081593F">
        <w:rPr>
          <w:sz w:val="24"/>
        </w:rPr>
        <w:t xml:space="preserve">O </w:t>
      </w:r>
      <w:r w:rsidR="0093694F" w:rsidRPr="0081593F">
        <w:rPr>
          <w:sz w:val="24"/>
        </w:rPr>
        <w:t>trabalho</w:t>
      </w:r>
      <w:r w:rsidRPr="0081593F">
        <w:rPr>
          <w:sz w:val="24"/>
        </w:rPr>
        <w:t xml:space="preserve"> é baseado em revisões</w:t>
      </w:r>
      <w:r w:rsidR="0093694F" w:rsidRPr="0081593F">
        <w:rPr>
          <w:sz w:val="24"/>
        </w:rPr>
        <w:t xml:space="preserve"> bibliográfica</w:t>
      </w:r>
      <w:r w:rsidRPr="0081593F">
        <w:rPr>
          <w:sz w:val="24"/>
        </w:rPr>
        <w:t>s, utilizando</w:t>
      </w:r>
      <w:r w:rsidR="0093694F" w:rsidRPr="0081593F">
        <w:rPr>
          <w:sz w:val="24"/>
        </w:rPr>
        <w:t xml:space="preserve"> procedimentos de leitura e fichamento b</w:t>
      </w:r>
      <w:r w:rsidRPr="0081593F">
        <w:rPr>
          <w:sz w:val="24"/>
        </w:rPr>
        <w:t>ibliográficos, documental, como também buscas em diversos sites</w:t>
      </w:r>
      <w:r w:rsidR="0093694F" w:rsidRPr="0081593F">
        <w:rPr>
          <w:sz w:val="24"/>
        </w:rPr>
        <w:t>.</w:t>
      </w:r>
    </w:p>
    <w:p w:rsidR="0093694F" w:rsidRPr="0081593F" w:rsidRDefault="0093694F" w:rsidP="0093694F">
      <w:pPr>
        <w:pStyle w:val="Corpodetexto"/>
        <w:spacing w:before="90"/>
        <w:ind w:right="108"/>
        <w:jc w:val="right"/>
        <w:rPr>
          <w:rFonts w:ascii="Times New Roman"/>
        </w:rPr>
      </w:pPr>
    </w:p>
    <w:p w:rsidR="008D5825" w:rsidRPr="0081593F" w:rsidRDefault="008D5825" w:rsidP="008D5825">
      <w:pPr>
        <w:pStyle w:val="Heading1"/>
        <w:spacing w:before="82"/>
      </w:pPr>
      <w:r w:rsidRPr="0081593F">
        <w:t>DESENVOLVIMENTO</w:t>
      </w:r>
    </w:p>
    <w:p w:rsidR="008D5825" w:rsidRPr="0081593F" w:rsidRDefault="008D5825" w:rsidP="008D5825">
      <w:pPr>
        <w:pStyle w:val="Heading1"/>
        <w:spacing w:before="82"/>
      </w:pPr>
    </w:p>
    <w:p w:rsidR="008D5825" w:rsidRPr="0081593F" w:rsidRDefault="008D5825" w:rsidP="008D5825">
      <w:pPr>
        <w:spacing w:line="360" w:lineRule="auto"/>
        <w:ind w:firstLine="708"/>
        <w:jc w:val="both"/>
        <w:rPr>
          <w:sz w:val="24"/>
        </w:rPr>
      </w:pPr>
      <w:r w:rsidRPr="0081593F">
        <w:rPr>
          <w:sz w:val="24"/>
        </w:rPr>
        <w:t xml:space="preserve">O isolamento social provocado pela COVID-19 convidou todos nós </w:t>
      </w:r>
      <w:r w:rsidR="005B6C61" w:rsidRPr="0081593F">
        <w:rPr>
          <w:sz w:val="24"/>
        </w:rPr>
        <w:t>a fazer uma grande reflexão sobre questões essenciais a condição humana. A existência humana</w:t>
      </w:r>
      <w:r w:rsidRPr="0081593F">
        <w:rPr>
          <w:sz w:val="24"/>
        </w:rPr>
        <w:t>. Nossa existência deve ser pensada não apenas como indivíduo mas també</w:t>
      </w:r>
      <w:r w:rsidR="00975676" w:rsidRPr="0081593F">
        <w:rPr>
          <w:sz w:val="24"/>
        </w:rPr>
        <w:t>m como parte de algo maior, afinal</w:t>
      </w:r>
      <w:r w:rsidRPr="0081593F">
        <w:rPr>
          <w:sz w:val="24"/>
        </w:rPr>
        <w:t xml:space="preserve"> nossas atitudes influenciam diretamente a vida do outro. Diz Paulo Freire: </w:t>
      </w:r>
    </w:p>
    <w:p w:rsidR="008D5825" w:rsidRPr="0081593F" w:rsidRDefault="008D5825" w:rsidP="009D413D">
      <w:pPr>
        <w:ind w:left="2268" w:firstLine="709"/>
        <w:jc w:val="both"/>
        <w:rPr>
          <w:sz w:val="20"/>
        </w:rPr>
      </w:pPr>
      <w:r w:rsidRPr="0081593F">
        <w:rPr>
          <w:sz w:val="20"/>
        </w:rPr>
        <w:t>(...) Assumir-se como ser social e histórico, como ser pensante, comunicante, transformador, criador, realizador de sonhos, capaz de ter raiva porque é capaz de amar. Assumir-se como sujeito porque é capaz de reconhecer-se como objeto. A assunção de nós mesmos não significa a exclusão dos outros. (2001, p.46)</w:t>
      </w:r>
      <w:r w:rsidR="009D413D" w:rsidRPr="0081593F">
        <w:rPr>
          <w:sz w:val="20"/>
        </w:rPr>
        <w:t>.</w:t>
      </w:r>
    </w:p>
    <w:p w:rsidR="009D413D" w:rsidRPr="0081593F" w:rsidRDefault="009D413D" w:rsidP="009D413D">
      <w:pPr>
        <w:ind w:left="2268" w:firstLine="709"/>
        <w:jc w:val="both"/>
        <w:rPr>
          <w:sz w:val="18"/>
        </w:rPr>
      </w:pPr>
    </w:p>
    <w:p w:rsidR="008D5825" w:rsidRPr="0081593F" w:rsidRDefault="009D413D" w:rsidP="009D413D">
      <w:pPr>
        <w:pStyle w:val="Heading1"/>
        <w:spacing w:before="82" w:line="360" w:lineRule="auto"/>
        <w:jc w:val="both"/>
        <w:rPr>
          <w:b w:val="0"/>
        </w:rPr>
      </w:pPr>
      <w:r w:rsidRPr="0081593F">
        <w:rPr>
          <w:b w:val="0"/>
        </w:rPr>
        <w:tab/>
      </w:r>
      <w:r w:rsidR="008D5825" w:rsidRPr="0081593F">
        <w:rPr>
          <w:b w:val="0"/>
        </w:rPr>
        <w:t>É preciso mudança. Até então grande parte da humanidade estava alheia aos gravez problemas sociais e ambientais de nosso planeta. No mundo capitalista onde o TER é sempre mais importante que o SER, não havia tempo para pensar nessas questões, todo nosso tempo e energia deveria estar dedicado a ganhar dinheiro. Mas e agora?</w:t>
      </w:r>
    </w:p>
    <w:p w:rsidR="008D5825" w:rsidRPr="0081593F" w:rsidRDefault="008D5825" w:rsidP="009D413D">
      <w:pPr>
        <w:ind w:left="2268" w:firstLine="709"/>
        <w:jc w:val="both"/>
        <w:rPr>
          <w:sz w:val="20"/>
        </w:rPr>
      </w:pPr>
      <w:r w:rsidRPr="0081593F">
        <w:rPr>
          <w:sz w:val="20"/>
        </w:rPr>
        <w:t>As velhas identidades, que por tanto tempo estabilizaram o mundo social, estão em declínio, fazendo surgir novas identidades e fragmentando o indivíduo moderno, até aqui visto como um sujeito unificado. A assim chamada “crise de identidade” é vista como parte de um processo mais amplo de mudança, que está deslocando as estruturas e processo centrais das sociedades modernas e abalando os quadros de referência que davam aos indivíduos uma ancoragem estável no mundo social. (HALL, 2006, pp. 7)</w:t>
      </w:r>
      <w:r w:rsidR="009D413D" w:rsidRPr="0081593F">
        <w:rPr>
          <w:sz w:val="20"/>
        </w:rPr>
        <w:t>.</w:t>
      </w:r>
      <w:r w:rsidRPr="0081593F">
        <w:rPr>
          <w:sz w:val="20"/>
        </w:rPr>
        <w:t xml:space="preserve"> </w:t>
      </w:r>
    </w:p>
    <w:p w:rsidR="008D5825" w:rsidRPr="0081593F" w:rsidRDefault="008D5825" w:rsidP="008D5825">
      <w:pPr>
        <w:ind w:firstLine="708"/>
        <w:jc w:val="both"/>
        <w:rPr>
          <w:sz w:val="20"/>
        </w:rPr>
      </w:pPr>
    </w:p>
    <w:p w:rsidR="008D5825" w:rsidRPr="0081593F" w:rsidRDefault="008D5825" w:rsidP="008D5825">
      <w:pPr>
        <w:spacing w:line="360" w:lineRule="auto"/>
        <w:ind w:firstLine="708"/>
        <w:jc w:val="both"/>
        <w:rPr>
          <w:sz w:val="24"/>
          <w:szCs w:val="24"/>
        </w:rPr>
      </w:pPr>
      <w:r w:rsidRPr="0081593F">
        <w:rPr>
          <w:sz w:val="24"/>
          <w:szCs w:val="24"/>
        </w:rPr>
        <w:t>E como fica a educação nesse momento em um Br</w:t>
      </w:r>
      <w:r w:rsidR="005B6C61" w:rsidRPr="0081593F">
        <w:rPr>
          <w:sz w:val="24"/>
          <w:szCs w:val="24"/>
        </w:rPr>
        <w:t>asil de grandes abismos sociais?</w:t>
      </w:r>
      <w:r w:rsidRPr="0081593F">
        <w:rPr>
          <w:sz w:val="24"/>
          <w:szCs w:val="24"/>
        </w:rPr>
        <w:t xml:space="preserve"> </w:t>
      </w:r>
      <w:r w:rsidR="005B6C61" w:rsidRPr="0081593F">
        <w:rPr>
          <w:sz w:val="24"/>
          <w:szCs w:val="24"/>
        </w:rPr>
        <w:t>Onde nem todos tem acesso a internet e muitos professores também não tem o conhecimento tecnológico suficiente para desenvolver seu trabalho.</w:t>
      </w:r>
    </w:p>
    <w:p w:rsidR="005B6C61" w:rsidRPr="0081593F" w:rsidRDefault="005B6C61" w:rsidP="008D5825">
      <w:pPr>
        <w:spacing w:line="360" w:lineRule="auto"/>
        <w:ind w:firstLine="708"/>
        <w:jc w:val="both"/>
        <w:rPr>
          <w:sz w:val="24"/>
          <w:szCs w:val="24"/>
        </w:rPr>
      </w:pPr>
    </w:p>
    <w:p w:rsidR="008D5825" w:rsidRPr="0081593F" w:rsidRDefault="008D5825" w:rsidP="008D5825">
      <w:pPr>
        <w:spacing w:line="360" w:lineRule="auto"/>
        <w:ind w:firstLine="708"/>
        <w:jc w:val="both"/>
        <w:rPr>
          <w:sz w:val="24"/>
          <w:szCs w:val="18"/>
          <w:shd w:val="clear" w:color="auto" w:fill="FFFFFF"/>
        </w:rPr>
      </w:pPr>
      <w:r w:rsidRPr="0081593F">
        <w:rPr>
          <w:sz w:val="24"/>
          <w:szCs w:val="18"/>
          <w:shd w:val="clear" w:color="auto" w:fill="FFFFFF"/>
        </w:rPr>
        <w:t>Bem não houve t</w:t>
      </w:r>
      <w:r w:rsidR="00975676" w:rsidRPr="0081593F">
        <w:rPr>
          <w:sz w:val="24"/>
          <w:szCs w:val="18"/>
          <w:shd w:val="clear" w:color="auto" w:fill="FFFFFF"/>
        </w:rPr>
        <w:t>empo para grandes planejamentos e é inquestionável que</w:t>
      </w:r>
      <w:r w:rsidRPr="0081593F">
        <w:rPr>
          <w:sz w:val="24"/>
          <w:szCs w:val="18"/>
          <w:shd w:val="clear" w:color="auto" w:fill="FFFFFF"/>
        </w:rPr>
        <w:t xml:space="preserve"> nossa estratégia emergencial mais eficiente tem sido realmente apelar para os cliques nas telas onde estão sendo desenvolvidas as aulas remotas. </w:t>
      </w:r>
      <w:r w:rsidR="005B6C61" w:rsidRPr="0081593F">
        <w:rPr>
          <w:sz w:val="24"/>
          <w:szCs w:val="18"/>
          <w:shd w:val="clear" w:color="auto" w:fill="FFFFFF"/>
        </w:rPr>
        <w:t xml:space="preserve">Nesse momento estudantes, professores e famílias estão encarando essa nova realidade, </w:t>
      </w:r>
      <w:r w:rsidR="005B6C61" w:rsidRPr="0081593F">
        <w:rPr>
          <w:sz w:val="24"/>
          <w:szCs w:val="18"/>
          <w:shd w:val="clear" w:color="auto" w:fill="FFFFFF"/>
        </w:rPr>
        <w:lastRenderedPageBreak/>
        <w:t>que deixou de ser real e tornou-se virtual. Para muitos, um território ainda desconhecido e angustiante. Mas, hoje nossa melhor opção é o universo </w:t>
      </w:r>
      <w:r w:rsidR="005B6C61" w:rsidRPr="0081593F">
        <w:rPr>
          <w:rStyle w:val="nfase"/>
          <w:sz w:val="24"/>
          <w:szCs w:val="18"/>
          <w:bdr w:val="none" w:sz="0" w:space="0" w:color="auto" w:frame="1"/>
          <w:shd w:val="clear" w:color="auto" w:fill="FFFFFF"/>
        </w:rPr>
        <w:t>online</w:t>
      </w:r>
      <w:r w:rsidR="005B6C61" w:rsidRPr="0081593F">
        <w:rPr>
          <w:sz w:val="24"/>
          <w:szCs w:val="18"/>
          <w:shd w:val="clear" w:color="auto" w:fill="FFFFFF"/>
        </w:rPr>
        <w:t>, onde é permitido conviver e transitar pelas relações virtuais, com mais segurança e proteção.</w:t>
      </w:r>
    </w:p>
    <w:p w:rsidR="00BD5A8D" w:rsidRPr="0081593F" w:rsidRDefault="00BD0007" w:rsidP="008D5825">
      <w:pPr>
        <w:pStyle w:val="Corpodetexto"/>
        <w:spacing w:before="137" w:line="360" w:lineRule="auto"/>
        <w:ind w:left="102" w:right="110" w:firstLine="707"/>
        <w:jc w:val="both"/>
      </w:pPr>
      <w:r w:rsidRPr="0081593F">
        <w:rPr>
          <w:noProof/>
        </w:rPr>
        <w:pict>
          <v:shape id="_x0000_s2053" type="#_x0000_t202" style="position:absolute;left:0;text-align:left;margin-left:460.9pt;margin-top:-139pt;width:37.05pt;height:31.6pt;z-index:487472128;mso-width-relative:margin;mso-height-relative:margin" strokecolor="white [3212]">
            <v:textbox>
              <w:txbxContent>
                <w:p w:rsidR="00C907BE" w:rsidRDefault="00C907BE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4</w:t>
                  </w:r>
                </w:p>
              </w:txbxContent>
            </v:textbox>
          </v:shape>
        </w:pict>
      </w:r>
      <w:r w:rsidR="008D5825" w:rsidRPr="0081593F">
        <w:t>No quadro a seguir é apresentado de maneira bem didática alguns instrumentos que vem sendo usados na educação emergencial.  Esses são alguns exemplos de  programas e aplicativos muito pertinentes para o momento, visto serem</w:t>
      </w:r>
      <w:r w:rsidR="00975676" w:rsidRPr="0081593F">
        <w:t>,</w:t>
      </w:r>
      <w:r w:rsidR="008D5825" w:rsidRPr="0081593F">
        <w:t xml:space="preserve"> de certa forma</w:t>
      </w:r>
      <w:r w:rsidR="00975676" w:rsidRPr="0081593F">
        <w:t>,</w:t>
      </w:r>
      <w:r w:rsidR="008D5825" w:rsidRPr="0081593F">
        <w:t xml:space="preserve"> de fácil  utilização e, além disso, gra</w:t>
      </w:r>
      <w:r w:rsidR="00AF67C0" w:rsidRPr="0081593F">
        <w:t xml:space="preserve">nde parte deles está disponível </w:t>
      </w:r>
      <w:r w:rsidR="008D5825" w:rsidRPr="0081593F">
        <w:t xml:space="preserve">gratuitamente na internet.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1956"/>
        <w:gridCol w:w="5745"/>
      </w:tblGrid>
      <w:tr w:rsidR="00BD5A8D" w:rsidRPr="0081593F" w:rsidTr="00E57424">
        <w:trPr>
          <w:trHeight w:val="230"/>
        </w:trPr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BD5A8D" w:rsidRPr="0081593F" w:rsidRDefault="00BD5A8D" w:rsidP="00E57424">
            <w:pPr>
              <w:pStyle w:val="TableParagraph"/>
              <w:spacing w:line="210" w:lineRule="exact"/>
              <w:ind w:left="180" w:right="177"/>
              <w:jc w:val="center"/>
              <w:rPr>
                <w:b/>
                <w:sz w:val="20"/>
              </w:rPr>
            </w:pPr>
            <w:r w:rsidRPr="0081593F">
              <w:rPr>
                <w:b/>
                <w:sz w:val="20"/>
              </w:rPr>
              <w:t>NOME</w:t>
            </w:r>
          </w:p>
        </w:tc>
        <w:tc>
          <w:tcPr>
            <w:tcW w:w="1956" w:type="dxa"/>
            <w:shd w:val="clear" w:color="auto" w:fill="BFBFBF" w:themeFill="background1" w:themeFillShade="BF"/>
            <w:vAlign w:val="center"/>
          </w:tcPr>
          <w:p w:rsidR="00BD5A8D" w:rsidRPr="0081593F" w:rsidRDefault="00BD5A8D" w:rsidP="00E57424">
            <w:pPr>
              <w:pStyle w:val="TableParagraph"/>
              <w:spacing w:line="210" w:lineRule="exact"/>
              <w:ind w:left="146"/>
              <w:jc w:val="center"/>
              <w:rPr>
                <w:b/>
                <w:sz w:val="20"/>
              </w:rPr>
            </w:pPr>
            <w:r w:rsidRPr="0081593F">
              <w:rPr>
                <w:b/>
                <w:sz w:val="20"/>
              </w:rPr>
              <w:t>PRINCIPAL UTILIZAÇÃO</w:t>
            </w:r>
          </w:p>
        </w:tc>
        <w:tc>
          <w:tcPr>
            <w:tcW w:w="5745" w:type="dxa"/>
            <w:shd w:val="clear" w:color="auto" w:fill="BFBFBF" w:themeFill="background1" w:themeFillShade="BF"/>
            <w:vAlign w:val="center"/>
          </w:tcPr>
          <w:p w:rsidR="00BD5A8D" w:rsidRPr="0081593F" w:rsidRDefault="00BD5A8D" w:rsidP="00E57424">
            <w:pPr>
              <w:pStyle w:val="TableParagraph"/>
              <w:spacing w:line="210" w:lineRule="exact"/>
              <w:ind w:left="1795"/>
              <w:jc w:val="center"/>
              <w:rPr>
                <w:b/>
                <w:sz w:val="20"/>
              </w:rPr>
            </w:pPr>
            <w:r w:rsidRPr="0081593F">
              <w:rPr>
                <w:b/>
                <w:sz w:val="20"/>
              </w:rPr>
              <w:t>ALGUMAS FUNCIONALIDADES</w:t>
            </w:r>
          </w:p>
        </w:tc>
      </w:tr>
      <w:tr w:rsidR="00BD5A8D" w:rsidRPr="0081593F" w:rsidTr="00E57424">
        <w:trPr>
          <w:trHeight w:val="1149"/>
        </w:trPr>
        <w:tc>
          <w:tcPr>
            <w:tcW w:w="1697" w:type="dxa"/>
          </w:tcPr>
          <w:p w:rsidR="00BD5A8D" w:rsidRPr="0081593F" w:rsidRDefault="00BD5A8D" w:rsidP="00E57424">
            <w:pPr>
              <w:pStyle w:val="TableParagraph"/>
            </w:pPr>
          </w:p>
          <w:p w:rsidR="00BD5A8D" w:rsidRPr="0081593F" w:rsidRDefault="00BD5A8D" w:rsidP="00E57424">
            <w:pPr>
              <w:pStyle w:val="TableParagraph"/>
              <w:spacing w:before="5"/>
              <w:rPr>
                <w:sz w:val="17"/>
              </w:rPr>
            </w:pPr>
          </w:p>
          <w:p w:rsidR="00BD5A8D" w:rsidRPr="0081593F" w:rsidRDefault="00BD5A8D" w:rsidP="00E57424">
            <w:pPr>
              <w:pStyle w:val="TableParagraph"/>
              <w:ind w:left="185" w:right="177"/>
              <w:jc w:val="center"/>
              <w:rPr>
                <w:i/>
                <w:sz w:val="20"/>
              </w:rPr>
            </w:pPr>
            <w:r w:rsidRPr="0081593F">
              <w:rPr>
                <w:i/>
                <w:sz w:val="20"/>
              </w:rPr>
              <w:t>Sistema Moodle</w:t>
            </w:r>
          </w:p>
        </w:tc>
        <w:tc>
          <w:tcPr>
            <w:tcW w:w="1956" w:type="dxa"/>
          </w:tcPr>
          <w:p w:rsidR="00BD5A8D" w:rsidRPr="0081593F" w:rsidRDefault="00BD5A8D" w:rsidP="00E57424">
            <w:pPr>
              <w:pStyle w:val="TableParagraph"/>
              <w:spacing w:before="108"/>
              <w:ind w:left="352" w:right="344"/>
              <w:jc w:val="center"/>
              <w:rPr>
                <w:sz w:val="20"/>
              </w:rPr>
            </w:pPr>
            <w:r w:rsidRPr="0081593F">
              <w:rPr>
                <w:sz w:val="20"/>
              </w:rPr>
              <w:t>Organização da disciplina e de Cursos e aulas On-Line</w:t>
            </w:r>
          </w:p>
        </w:tc>
        <w:tc>
          <w:tcPr>
            <w:tcW w:w="5745" w:type="dxa"/>
          </w:tcPr>
          <w:p w:rsidR="00BD5A8D" w:rsidRPr="0081593F" w:rsidRDefault="00BD5A8D" w:rsidP="00E57424">
            <w:pPr>
              <w:pStyle w:val="TableParagraph"/>
              <w:ind w:left="108" w:right="101"/>
              <w:jc w:val="both"/>
              <w:rPr>
                <w:sz w:val="20"/>
              </w:rPr>
            </w:pPr>
            <w:r w:rsidRPr="0081593F">
              <w:rPr>
                <w:sz w:val="20"/>
              </w:rPr>
              <w:t>O programa permite a criação de cursos "on-line", páginas de disciplinas, grupos de trabalho e comunidades de aprendizagem, estando disponível em 75 línguas diferentes. A plataforma é gratuita e riquíssima, aceitando vídeos, arquivos diversos. Já está sendo</w:t>
            </w:r>
          </w:p>
          <w:p w:rsidR="00BD5A8D" w:rsidRPr="0081593F" w:rsidRDefault="00BD5A8D" w:rsidP="00E57424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 w:rsidRPr="0081593F">
              <w:rPr>
                <w:sz w:val="20"/>
              </w:rPr>
              <w:t>amplamente utilizada na UFSM.</w:t>
            </w:r>
          </w:p>
        </w:tc>
      </w:tr>
      <w:tr w:rsidR="00BD5A8D" w:rsidRPr="0081593F" w:rsidTr="00E57424">
        <w:trPr>
          <w:trHeight w:val="1149"/>
        </w:trPr>
        <w:tc>
          <w:tcPr>
            <w:tcW w:w="1697" w:type="dxa"/>
          </w:tcPr>
          <w:p w:rsidR="00BD5A8D" w:rsidRPr="0081593F" w:rsidRDefault="00BD5A8D" w:rsidP="00E57424">
            <w:pPr>
              <w:pStyle w:val="TableParagraph"/>
              <w:spacing w:before="5"/>
              <w:rPr>
                <w:sz w:val="29"/>
              </w:rPr>
            </w:pPr>
          </w:p>
          <w:p w:rsidR="00BD5A8D" w:rsidRPr="0081593F" w:rsidRDefault="00BD5A8D" w:rsidP="00E57424">
            <w:pPr>
              <w:pStyle w:val="TableParagraph"/>
              <w:ind w:left="414" w:right="386" w:firstLine="136"/>
              <w:rPr>
                <w:i/>
                <w:sz w:val="20"/>
              </w:rPr>
            </w:pPr>
            <w:r w:rsidRPr="0081593F">
              <w:rPr>
                <w:i/>
                <w:sz w:val="20"/>
              </w:rPr>
              <w:t>Google Classroom</w:t>
            </w:r>
          </w:p>
        </w:tc>
        <w:tc>
          <w:tcPr>
            <w:tcW w:w="1956" w:type="dxa"/>
          </w:tcPr>
          <w:p w:rsidR="00BD5A8D" w:rsidRPr="0081593F" w:rsidRDefault="00BD5A8D" w:rsidP="00E57424">
            <w:pPr>
              <w:pStyle w:val="TableParagraph"/>
              <w:spacing w:before="108"/>
              <w:ind w:left="352" w:right="344"/>
              <w:jc w:val="center"/>
              <w:rPr>
                <w:sz w:val="20"/>
              </w:rPr>
            </w:pPr>
            <w:r w:rsidRPr="0081593F">
              <w:rPr>
                <w:sz w:val="20"/>
              </w:rPr>
              <w:t>Organização da disciplina e de Cursos e aulas On-Line</w:t>
            </w:r>
          </w:p>
        </w:tc>
        <w:tc>
          <w:tcPr>
            <w:tcW w:w="5745" w:type="dxa"/>
          </w:tcPr>
          <w:p w:rsidR="00BD5A8D" w:rsidRPr="0081593F" w:rsidRDefault="00BD5A8D" w:rsidP="00E57424">
            <w:pPr>
              <w:pStyle w:val="TableParagraph"/>
              <w:ind w:left="108" w:right="97"/>
              <w:jc w:val="both"/>
              <w:rPr>
                <w:sz w:val="20"/>
              </w:rPr>
            </w:pPr>
            <w:r w:rsidRPr="0081593F">
              <w:rPr>
                <w:sz w:val="20"/>
              </w:rPr>
              <w:t>O Google Sala de aula (Google Classroom) é um serviço grátis para professores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e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alunos.</w:t>
            </w:r>
            <w:r w:rsidRPr="0081593F">
              <w:rPr>
                <w:spacing w:val="-4"/>
                <w:sz w:val="20"/>
              </w:rPr>
              <w:t xml:space="preserve"> </w:t>
            </w:r>
            <w:r w:rsidRPr="0081593F">
              <w:rPr>
                <w:sz w:val="20"/>
              </w:rPr>
              <w:t>A</w:t>
            </w:r>
            <w:r w:rsidRPr="0081593F">
              <w:rPr>
                <w:spacing w:val="-9"/>
                <w:sz w:val="20"/>
              </w:rPr>
              <w:t xml:space="preserve"> </w:t>
            </w:r>
            <w:r w:rsidRPr="0081593F">
              <w:rPr>
                <w:sz w:val="20"/>
              </w:rPr>
              <w:t>turma,</w:t>
            </w:r>
            <w:r w:rsidRPr="0081593F">
              <w:rPr>
                <w:spacing w:val="-4"/>
                <w:sz w:val="20"/>
              </w:rPr>
              <w:t xml:space="preserve"> </w:t>
            </w:r>
            <w:r w:rsidRPr="0081593F">
              <w:rPr>
                <w:sz w:val="20"/>
              </w:rPr>
              <w:t>depois</w:t>
            </w:r>
            <w:r w:rsidRPr="0081593F">
              <w:rPr>
                <w:spacing w:val="-8"/>
                <w:sz w:val="20"/>
              </w:rPr>
              <w:t xml:space="preserve"> </w:t>
            </w:r>
            <w:r w:rsidRPr="0081593F">
              <w:rPr>
                <w:sz w:val="20"/>
              </w:rPr>
              <w:t>de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conectada,</w:t>
            </w:r>
            <w:r w:rsidRPr="0081593F">
              <w:rPr>
                <w:spacing w:val="-5"/>
                <w:sz w:val="20"/>
              </w:rPr>
              <w:t xml:space="preserve"> </w:t>
            </w:r>
            <w:r w:rsidRPr="0081593F">
              <w:rPr>
                <w:sz w:val="20"/>
              </w:rPr>
              <w:t>passa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a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organizar as tarefas online. O programa permite a criação de cursos "on-line", páginas</w:t>
            </w:r>
            <w:r w:rsidRPr="0081593F">
              <w:rPr>
                <w:spacing w:val="35"/>
                <w:sz w:val="20"/>
              </w:rPr>
              <w:t xml:space="preserve"> </w:t>
            </w:r>
            <w:r w:rsidRPr="0081593F">
              <w:rPr>
                <w:sz w:val="20"/>
              </w:rPr>
              <w:t>de</w:t>
            </w:r>
            <w:r w:rsidRPr="0081593F">
              <w:rPr>
                <w:spacing w:val="36"/>
                <w:sz w:val="20"/>
              </w:rPr>
              <w:t xml:space="preserve"> </w:t>
            </w:r>
            <w:r w:rsidRPr="0081593F">
              <w:rPr>
                <w:sz w:val="20"/>
              </w:rPr>
              <w:t>disciplinas,</w:t>
            </w:r>
            <w:r w:rsidRPr="0081593F">
              <w:rPr>
                <w:spacing w:val="38"/>
                <w:sz w:val="20"/>
              </w:rPr>
              <w:t xml:space="preserve"> </w:t>
            </w:r>
            <w:r w:rsidRPr="0081593F">
              <w:rPr>
                <w:sz w:val="20"/>
              </w:rPr>
              <w:t>grupos</w:t>
            </w:r>
            <w:r w:rsidRPr="0081593F">
              <w:rPr>
                <w:spacing w:val="35"/>
                <w:sz w:val="20"/>
              </w:rPr>
              <w:t xml:space="preserve"> </w:t>
            </w:r>
            <w:r w:rsidRPr="0081593F">
              <w:rPr>
                <w:sz w:val="20"/>
              </w:rPr>
              <w:t>de</w:t>
            </w:r>
            <w:r w:rsidRPr="0081593F">
              <w:rPr>
                <w:spacing w:val="36"/>
                <w:sz w:val="20"/>
              </w:rPr>
              <w:t xml:space="preserve"> </w:t>
            </w:r>
            <w:r w:rsidRPr="0081593F">
              <w:rPr>
                <w:sz w:val="20"/>
              </w:rPr>
              <w:t>trabalho</w:t>
            </w:r>
            <w:r w:rsidRPr="0081593F">
              <w:rPr>
                <w:spacing w:val="36"/>
                <w:sz w:val="20"/>
              </w:rPr>
              <w:t xml:space="preserve"> </w:t>
            </w:r>
            <w:r w:rsidRPr="0081593F">
              <w:rPr>
                <w:sz w:val="20"/>
              </w:rPr>
              <w:t>e</w:t>
            </w:r>
            <w:r w:rsidRPr="0081593F">
              <w:rPr>
                <w:spacing w:val="37"/>
                <w:sz w:val="20"/>
              </w:rPr>
              <w:t xml:space="preserve"> </w:t>
            </w:r>
            <w:r w:rsidRPr="0081593F">
              <w:rPr>
                <w:sz w:val="20"/>
              </w:rPr>
              <w:t>comunidades</w:t>
            </w:r>
            <w:r w:rsidRPr="0081593F">
              <w:rPr>
                <w:spacing w:val="35"/>
                <w:sz w:val="20"/>
              </w:rPr>
              <w:t xml:space="preserve"> </w:t>
            </w:r>
            <w:r w:rsidRPr="0081593F">
              <w:rPr>
                <w:sz w:val="20"/>
              </w:rPr>
              <w:t>de</w:t>
            </w:r>
          </w:p>
          <w:p w:rsidR="00BD5A8D" w:rsidRPr="0081593F" w:rsidRDefault="00BD5A8D" w:rsidP="00E5742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81593F">
              <w:rPr>
                <w:sz w:val="20"/>
              </w:rPr>
              <w:t>aprendizagem.</w:t>
            </w:r>
          </w:p>
        </w:tc>
      </w:tr>
      <w:tr w:rsidR="00BD5A8D" w:rsidRPr="0081593F" w:rsidTr="00E57424">
        <w:trPr>
          <w:trHeight w:val="921"/>
        </w:trPr>
        <w:tc>
          <w:tcPr>
            <w:tcW w:w="1697" w:type="dxa"/>
          </w:tcPr>
          <w:p w:rsidR="00BD5A8D" w:rsidRPr="0081593F" w:rsidRDefault="00BD5A8D" w:rsidP="00E57424">
            <w:pPr>
              <w:pStyle w:val="TableParagraph"/>
              <w:spacing w:before="5"/>
              <w:rPr>
                <w:sz w:val="29"/>
              </w:rPr>
            </w:pPr>
          </w:p>
          <w:p w:rsidR="00BD5A8D" w:rsidRPr="0081593F" w:rsidRDefault="00BD5A8D" w:rsidP="00E57424">
            <w:pPr>
              <w:pStyle w:val="TableParagraph"/>
              <w:ind w:left="184" w:right="177"/>
              <w:jc w:val="center"/>
              <w:rPr>
                <w:i/>
                <w:sz w:val="20"/>
              </w:rPr>
            </w:pPr>
            <w:r w:rsidRPr="0081593F">
              <w:rPr>
                <w:i/>
                <w:sz w:val="20"/>
              </w:rPr>
              <w:t>YouTube</w:t>
            </w:r>
          </w:p>
        </w:tc>
        <w:tc>
          <w:tcPr>
            <w:tcW w:w="1956" w:type="dxa"/>
          </w:tcPr>
          <w:p w:rsidR="00BD5A8D" w:rsidRPr="0081593F" w:rsidRDefault="00BD5A8D" w:rsidP="00E57424">
            <w:pPr>
              <w:pStyle w:val="TableParagraph"/>
              <w:spacing w:before="110"/>
              <w:ind w:left="122" w:right="113"/>
              <w:jc w:val="center"/>
              <w:rPr>
                <w:sz w:val="20"/>
              </w:rPr>
            </w:pPr>
            <w:r w:rsidRPr="0081593F">
              <w:rPr>
                <w:sz w:val="20"/>
              </w:rPr>
              <w:t>Transmissão de aulas e repositório de vídeos</w:t>
            </w:r>
          </w:p>
        </w:tc>
        <w:tc>
          <w:tcPr>
            <w:tcW w:w="5745" w:type="dxa"/>
          </w:tcPr>
          <w:p w:rsidR="00BD5A8D" w:rsidRPr="0081593F" w:rsidRDefault="00BD5A8D" w:rsidP="00E57424">
            <w:pPr>
              <w:pStyle w:val="TableParagraph"/>
              <w:ind w:left="108" w:right="99"/>
              <w:jc w:val="both"/>
              <w:rPr>
                <w:sz w:val="20"/>
              </w:rPr>
            </w:pPr>
            <w:r w:rsidRPr="0081593F">
              <w:rPr>
                <w:sz w:val="20"/>
              </w:rPr>
              <w:t>Plataforma de compartilhamento de vídeos e de transmissão de conteúdo (ao vivo – “Lives” ou gravados). O docente pode criar o “seu canal” e ser acompanhado pelos discentes, já acostumados com</w:t>
            </w:r>
          </w:p>
          <w:p w:rsidR="00BD5A8D" w:rsidRPr="0081593F" w:rsidRDefault="00BD5A8D" w:rsidP="00E57424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 w:rsidRPr="0081593F">
              <w:rPr>
                <w:sz w:val="20"/>
              </w:rPr>
              <w:t>a plataforma.</w:t>
            </w:r>
          </w:p>
        </w:tc>
      </w:tr>
      <w:tr w:rsidR="00BD5A8D" w:rsidRPr="0081593F" w:rsidTr="00E57424">
        <w:trPr>
          <w:trHeight w:val="1149"/>
        </w:trPr>
        <w:tc>
          <w:tcPr>
            <w:tcW w:w="1697" w:type="dxa"/>
          </w:tcPr>
          <w:p w:rsidR="00BD5A8D" w:rsidRPr="0081593F" w:rsidRDefault="00BD5A8D" w:rsidP="00E57424">
            <w:pPr>
              <w:pStyle w:val="TableParagraph"/>
            </w:pPr>
          </w:p>
          <w:p w:rsidR="00BD5A8D" w:rsidRPr="0081593F" w:rsidRDefault="00BD5A8D" w:rsidP="00E57424">
            <w:pPr>
              <w:pStyle w:val="TableParagraph"/>
              <w:spacing w:before="5"/>
              <w:rPr>
                <w:sz w:val="17"/>
              </w:rPr>
            </w:pPr>
          </w:p>
          <w:p w:rsidR="00BD5A8D" w:rsidRPr="0081593F" w:rsidRDefault="00BD5A8D" w:rsidP="00E57424">
            <w:pPr>
              <w:pStyle w:val="TableParagraph"/>
              <w:ind w:left="185" w:right="176"/>
              <w:jc w:val="center"/>
              <w:rPr>
                <w:i/>
                <w:sz w:val="20"/>
              </w:rPr>
            </w:pPr>
            <w:r w:rsidRPr="0081593F">
              <w:rPr>
                <w:i/>
                <w:sz w:val="20"/>
              </w:rPr>
              <w:t>Facebook</w:t>
            </w:r>
          </w:p>
        </w:tc>
        <w:tc>
          <w:tcPr>
            <w:tcW w:w="1956" w:type="dxa"/>
          </w:tcPr>
          <w:p w:rsidR="00BD5A8D" w:rsidRPr="0081593F" w:rsidRDefault="00BD5A8D" w:rsidP="00E57424">
            <w:pPr>
              <w:pStyle w:val="TableParagraph"/>
              <w:spacing w:before="5"/>
              <w:rPr>
                <w:sz w:val="19"/>
              </w:rPr>
            </w:pPr>
          </w:p>
          <w:p w:rsidR="00BD5A8D" w:rsidRPr="0081593F" w:rsidRDefault="00BD5A8D" w:rsidP="00E57424">
            <w:pPr>
              <w:pStyle w:val="TableParagraph"/>
              <w:ind w:left="122" w:right="113"/>
              <w:jc w:val="center"/>
              <w:rPr>
                <w:sz w:val="20"/>
              </w:rPr>
            </w:pPr>
            <w:r w:rsidRPr="0081593F">
              <w:rPr>
                <w:sz w:val="20"/>
              </w:rPr>
              <w:t>Transmissão de aulas e informações em grupos fechados</w:t>
            </w:r>
          </w:p>
        </w:tc>
        <w:tc>
          <w:tcPr>
            <w:tcW w:w="5745" w:type="dxa"/>
          </w:tcPr>
          <w:p w:rsidR="00BD5A8D" w:rsidRPr="0081593F" w:rsidRDefault="00BD5A8D" w:rsidP="00E57424">
            <w:pPr>
              <w:pStyle w:val="TableParagraph"/>
              <w:ind w:left="108" w:right="97"/>
              <w:jc w:val="both"/>
              <w:rPr>
                <w:sz w:val="20"/>
              </w:rPr>
            </w:pPr>
            <w:r w:rsidRPr="0081593F">
              <w:rPr>
                <w:sz w:val="20"/>
              </w:rPr>
              <w:t>Mais destinado ao Ensino Médio e à Educação Superior, o docente pode criar um “Grupo Fechado”, onde ele realiza perguntas iniciais de identificação dos usuários. Nessa plataforma, o docente pode</w:t>
            </w:r>
          </w:p>
          <w:p w:rsidR="00BD5A8D" w:rsidRPr="0081593F" w:rsidRDefault="00BD5A8D" w:rsidP="00E57424">
            <w:pPr>
              <w:pStyle w:val="TableParagraph"/>
              <w:spacing w:line="228" w:lineRule="exact"/>
              <w:ind w:left="108" w:right="97"/>
              <w:jc w:val="both"/>
              <w:rPr>
                <w:sz w:val="20"/>
              </w:rPr>
            </w:pPr>
            <w:r w:rsidRPr="0081593F">
              <w:rPr>
                <w:sz w:val="20"/>
              </w:rPr>
              <w:t>incluir conteúdos e realizar “lives” (aulas on-line), que já ficam automaticamente gravadas.</w:t>
            </w:r>
          </w:p>
        </w:tc>
      </w:tr>
      <w:tr w:rsidR="00BD5A8D" w:rsidRPr="0081593F" w:rsidTr="00E57424">
        <w:trPr>
          <w:trHeight w:val="921"/>
        </w:trPr>
        <w:tc>
          <w:tcPr>
            <w:tcW w:w="1697" w:type="dxa"/>
          </w:tcPr>
          <w:p w:rsidR="00BD5A8D" w:rsidRPr="0081593F" w:rsidRDefault="00BD5A8D" w:rsidP="00E57424">
            <w:pPr>
              <w:pStyle w:val="TableParagraph"/>
              <w:spacing w:before="5"/>
              <w:rPr>
                <w:sz w:val="29"/>
              </w:rPr>
            </w:pPr>
          </w:p>
          <w:p w:rsidR="00BD5A8D" w:rsidRPr="0081593F" w:rsidRDefault="00BD5A8D" w:rsidP="00E57424">
            <w:pPr>
              <w:pStyle w:val="TableParagraph"/>
              <w:ind w:left="182" w:right="177"/>
              <w:jc w:val="center"/>
              <w:rPr>
                <w:i/>
                <w:sz w:val="20"/>
              </w:rPr>
            </w:pPr>
            <w:r w:rsidRPr="0081593F">
              <w:rPr>
                <w:i/>
                <w:sz w:val="20"/>
              </w:rPr>
              <w:t>StreamYard</w:t>
            </w:r>
          </w:p>
        </w:tc>
        <w:tc>
          <w:tcPr>
            <w:tcW w:w="1956" w:type="dxa"/>
          </w:tcPr>
          <w:p w:rsidR="00BD5A8D" w:rsidRPr="0081593F" w:rsidRDefault="00BD5A8D" w:rsidP="00E57424">
            <w:pPr>
              <w:pStyle w:val="TableParagraph"/>
              <w:spacing w:before="5"/>
              <w:rPr>
                <w:sz w:val="19"/>
              </w:rPr>
            </w:pPr>
          </w:p>
          <w:p w:rsidR="00BD5A8D" w:rsidRPr="0081593F" w:rsidRDefault="00BD5A8D" w:rsidP="00E57424">
            <w:pPr>
              <w:pStyle w:val="TableParagraph"/>
              <w:ind w:left="218" w:right="84" w:hanging="53"/>
              <w:rPr>
                <w:sz w:val="20"/>
              </w:rPr>
            </w:pPr>
            <w:r w:rsidRPr="0081593F">
              <w:rPr>
                <w:sz w:val="20"/>
              </w:rPr>
              <w:t>Transmissão on-line e videoconferência</w:t>
            </w:r>
          </w:p>
        </w:tc>
        <w:tc>
          <w:tcPr>
            <w:tcW w:w="5745" w:type="dxa"/>
          </w:tcPr>
          <w:p w:rsidR="00BD5A8D" w:rsidRPr="0081593F" w:rsidRDefault="00BD5A8D" w:rsidP="00E57424">
            <w:pPr>
              <w:pStyle w:val="TableParagraph"/>
              <w:ind w:left="108" w:right="101"/>
              <w:jc w:val="both"/>
              <w:rPr>
                <w:sz w:val="20"/>
              </w:rPr>
            </w:pPr>
            <w:r w:rsidRPr="0081593F">
              <w:rPr>
                <w:sz w:val="20"/>
              </w:rPr>
              <w:t>Estúdio on-line gratuito para lives com um ou mais profissionais.</w:t>
            </w:r>
            <w:r w:rsidRPr="0081593F">
              <w:rPr>
                <w:spacing w:val="-32"/>
                <w:sz w:val="20"/>
              </w:rPr>
              <w:t xml:space="preserve"> </w:t>
            </w:r>
            <w:r w:rsidRPr="0081593F">
              <w:rPr>
                <w:sz w:val="20"/>
              </w:rPr>
              <w:t>Ele pode</w:t>
            </w:r>
            <w:r w:rsidRPr="0081593F">
              <w:rPr>
                <w:spacing w:val="-10"/>
                <w:sz w:val="20"/>
              </w:rPr>
              <w:t xml:space="preserve"> </w:t>
            </w:r>
            <w:r w:rsidRPr="0081593F">
              <w:rPr>
                <w:sz w:val="20"/>
              </w:rPr>
              <w:t>ser</w:t>
            </w:r>
            <w:r w:rsidRPr="0081593F">
              <w:rPr>
                <w:spacing w:val="-11"/>
                <w:sz w:val="20"/>
              </w:rPr>
              <w:t xml:space="preserve"> </w:t>
            </w:r>
            <w:r w:rsidRPr="0081593F">
              <w:rPr>
                <w:sz w:val="20"/>
              </w:rPr>
              <w:t>relacionado</w:t>
            </w:r>
            <w:r w:rsidRPr="0081593F">
              <w:rPr>
                <w:spacing w:val="-9"/>
                <w:sz w:val="20"/>
              </w:rPr>
              <w:t xml:space="preserve"> </w:t>
            </w:r>
            <w:r w:rsidRPr="0081593F">
              <w:rPr>
                <w:sz w:val="20"/>
              </w:rPr>
              <w:t>ao</w:t>
            </w:r>
            <w:r w:rsidRPr="0081593F">
              <w:rPr>
                <w:spacing w:val="-9"/>
                <w:sz w:val="20"/>
              </w:rPr>
              <w:t xml:space="preserve"> </w:t>
            </w:r>
            <w:r w:rsidRPr="0081593F">
              <w:rPr>
                <w:sz w:val="20"/>
              </w:rPr>
              <w:t>YouTube</w:t>
            </w:r>
            <w:r w:rsidRPr="0081593F">
              <w:rPr>
                <w:spacing w:val="-9"/>
                <w:sz w:val="20"/>
              </w:rPr>
              <w:t xml:space="preserve"> </w:t>
            </w:r>
            <w:r w:rsidRPr="0081593F">
              <w:rPr>
                <w:sz w:val="20"/>
              </w:rPr>
              <w:t>ou</w:t>
            </w:r>
            <w:r w:rsidRPr="0081593F">
              <w:rPr>
                <w:spacing w:val="-11"/>
                <w:sz w:val="20"/>
              </w:rPr>
              <w:t xml:space="preserve"> </w:t>
            </w:r>
            <w:r w:rsidRPr="0081593F">
              <w:rPr>
                <w:sz w:val="20"/>
              </w:rPr>
              <w:t>ao</w:t>
            </w:r>
            <w:r w:rsidRPr="0081593F">
              <w:rPr>
                <w:spacing w:val="-9"/>
                <w:sz w:val="20"/>
              </w:rPr>
              <w:t xml:space="preserve"> </w:t>
            </w:r>
            <w:r w:rsidRPr="0081593F">
              <w:rPr>
                <w:sz w:val="20"/>
              </w:rPr>
              <w:t>Facebook.</w:t>
            </w:r>
            <w:r w:rsidRPr="0081593F">
              <w:rPr>
                <w:spacing w:val="-11"/>
                <w:sz w:val="20"/>
              </w:rPr>
              <w:t xml:space="preserve"> </w:t>
            </w:r>
            <w:r w:rsidRPr="0081593F">
              <w:rPr>
                <w:sz w:val="20"/>
              </w:rPr>
              <w:t>Possui</w:t>
            </w:r>
            <w:r w:rsidRPr="0081593F">
              <w:rPr>
                <w:spacing w:val="-10"/>
                <w:sz w:val="20"/>
              </w:rPr>
              <w:t xml:space="preserve"> </w:t>
            </w:r>
            <w:r w:rsidRPr="0081593F">
              <w:rPr>
                <w:sz w:val="20"/>
              </w:rPr>
              <w:t>uma</w:t>
            </w:r>
            <w:r w:rsidRPr="0081593F">
              <w:rPr>
                <w:spacing w:val="-10"/>
                <w:sz w:val="20"/>
              </w:rPr>
              <w:t xml:space="preserve"> </w:t>
            </w:r>
            <w:r w:rsidRPr="0081593F">
              <w:rPr>
                <w:sz w:val="20"/>
              </w:rPr>
              <w:t>versão paga,</w:t>
            </w:r>
            <w:r w:rsidRPr="0081593F">
              <w:rPr>
                <w:spacing w:val="14"/>
                <w:sz w:val="20"/>
              </w:rPr>
              <w:t xml:space="preserve"> </w:t>
            </w:r>
            <w:r w:rsidRPr="0081593F">
              <w:rPr>
                <w:sz w:val="20"/>
              </w:rPr>
              <w:t>com</w:t>
            </w:r>
            <w:r w:rsidRPr="0081593F">
              <w:rPr>
                <w:spacing w:val="12"/>
                <w:sz w:val="20"/>
              </w:rPr>
              <w:t xml:space="preserve"> </w:t>
            </w:r>
            <w:r w:rsidRPr="0081593F">
              <w:rPr>
                <w:sz w:val="20"/>
              </w:rPr>
              <w:t>maiores</w:t>
            </w:r>
            <w:r w:rsidRPr="0081593F">
              <w:rPr>
                <w:spacing w:val="14"/>
                <w:sz w:val="20"/>
              </w:rPr>
              <w:t xml:space="preserve"> </w:t>
            </w:r>
            <w:r w:rsidRPr="0081593F">
              <w:rPr>
                <w:sz w:val="20"/>
              </w:rPr>
              <w:t>aplicações,</w:t>
            </w:r>
            <w:r w:rsidRPr="0081593F">
              <w:rPr>
                <w:spacing w:val="14"/>
                <w:sz w:val="20"/>
              </w:rPr>
              <w:t xml:space="preserve"> </w:t>
            </w:r>
            <w:r w:rsidRPr="0081593F">
              <w:rPr>
                <w:sz w:val="20"/>
              </w:rPr>
              <w:t>mas</w:t>
            </w:r>
            <w:r w:rsidRPr="0081593F">
              <w:rPr>
                <w:spacing w:val="14"/>
                <w:sz w:val="20"/>
              </w:rPr>
              <w:t xml:space="preserve"> </w:t>
            </w:r>
            <w:r w:rsidRPr="0081593F">
              <w:rPr>
                <w:sz w:val="20"/>
              </w:rPr>
              <w:t>a</w:t>
            </w:r>
            <w:r w:rsidRPr="0081593F">
              <w:rPr>
                <w:spacing w:val="14"/>
                <w:sz w:val="20"/>
              </w:rPr>
              <w:t xml:space="preserve"> </w:t>
            </w:r>
            <w:r w:rsidRPr="0081593F">
              <w:rPr>
                <w:sz w:val="20"/>
              </w:rPr>
              <w:t>gratuita</w:t>
            </w:r>
            <w:r w:rsidRPr="0081593F">
              <w:rPr>
                <w:spacing w:val="14"/>
                <w:sz w:val="20"/>
              </w:rPr>
              <w:t xml:space="preserve"> </w:t>
            </w:r>
            <w:r w:rsidRPr="0081593F">
              <w:rPr>
                <w:sz w:val="20"/>
              </w:rPr>
              <w:t>auxilia</w:t>
            </w:r>
            <w:r w:rsidRPr="0081593F">
              <w:rPr>
                <w:spacing w:val="13"/>
                <w:sz w:val="20"/>
              </w:rPr>
              <w:t xml:space="preserve"> </w:t>
            </w:r>
            <w:r w:rsidRPr="0081593F">
              <w:rPr>
                <w:sz w:val="20"/>
              </w:rPr>
              <w:t>nas</w:t>
            </w:r>
            <w:r w:rsidRPr="0081593F">
              <w:rPr>
                <w:spacing w:val="13"/>
                <w:sz w:val="20"/>
              </w:rPr>
              <w:t xml:space="preserve"> </w:t>
            </w:r>
            <w:r w:rsidRPr="0081593F">
              <w:rPr>
                <w:sz w:val="20"/>
              </w:rPr>
              <w:t>atividades</w:t>
            </w:r>
          </w:p>
          <w:p w:rsidR="00BD5A8D" w:rsidRPr="0081593F" w:rsidRDefault="00BD5A8D" w:rsidP="00E5742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81593F">
              <w:rPr>
                <w:sz w:val="20"/>
              </w:rPr>
              <w:t>docentes.</w:t>
            </w:r>
          </w:p>
        </w:tc>
      </w:tr>
      <w:tr w:rsidR="00BD5A8D" w:rsidRPr="0081593F" w:rsidTr="00E57424">
        <w:trPr>
          <w:trHeight w:val="921"/>
        </w:trPr>
        <w:tc>
          <w:tcPr>
            <w:tcW w:w="1697" w:type="dxa"/>
          </w:tcPr>
          <w:p w:rsidR="00BD5A8D" w:rsidRPr="0081593F" w:rsidRDefault="00BD5A8D" w:rsidP="00E57424">
            <w:pPr>
              <w:pStyle w:val="TableParagraph"/>
            </w:pPr>
          </w:p>
          <w:p w:rsidR="00BD5A8D" w:rsidRPr="0081593F" w:rsidRDefault="00BD5A8D" w:rsidP="00E57424">
            <w:pPr>
              <w:pStyle w:val="TableParagraph"/>
              <w:spacing w:before="5"/>
              <w:rPr>
                <w:sz w:val="27"/>
              </w:rPr>
            </w:pPr>
          </w:p>
          <w:p w:rsidR="00BD5A8D" w:rsidRPr="0081593F" w:rsidRDefault="00BD5A8D" w:rsidP="00E57424">
            <w:pPr>
              <w:pStyle w:val="TableParagraph"/>
              <w:ind w:left="183" w:right="177"/>
              <w:jc w:val="center"/>
              <w:rPr>
                <w:i/>
                <w:sz w:val="20"/>
              </w:rPr>
            </w:pPr>
            <w:r w:rsidRPr="0081593F">
              <w:rPr>
                <w:i/>
                <w:sz w:val="20"/>
              </w:rPr>
              <w:t>OBS Estúdio</w:t>
            </w:r>
          </w:p>
        </w:tc>
        <w:tc>
          <w:tcPr>
            <w:tcW w:w="1956" w:type="dxa"/>
          </w:tcPr>
          <w:p w:rsidR="00BD5A8D" w:rsidRPr="0081593F" w:rsidRDefault="00BD5A8D" w:rsidP="00E57424">
            <w:pPr>
              <w:pStyle w:val="TableParagraph"/>
            </w:pPr>
          </w:p>
          <w:p w:rsidR="00BD5A8D" w:rsidRPr="0081593F" w:rsidRDefault="00BD5A8D" w:rsidP="00E57424">
            <w:pPr>
              <w:pStyle w:val="TableParagraph"/>
              <w:spacing w:before="5"/>
              <w:rPr>
                <w:sz w:val="17"/>
              </w:rPr>
            </w:pPr>
          </w:p>
          <w:p w:rsidR="00BD5A8D" w:rsidRPr="0081593F" w:rsidRDefault="00BD5A8D" w:rsidP="00E57424">
            <w:pPr>
              <w:pStyle w:val="TableParagraph"/>
              <w:ind w:left="218" w:right="84" w:hanging="53"/>
              <w:rPr>
                <w:sz w:val="20"/>
              </w:rPr>
            </w:pPr>
            <w:r w:rsidRPr="0081593F">
              <w:rPr>
                <w:sz w:val="20"/>
              </w:rPr>
              <w:t>Transmissão on-line e videoconferência</w:t>
            </w:r>
          </w:p>
        </w:tc>
        <w:tc>
          <w:tcPr>
            <w:tcW w:w="5745" w:type="dxa"/>
          </w:tcPr>
          <w:p w:rsidR="00BD5A8D" w:rsidRPr="0081593F" w:rsidRDefault="00BD5A8D" w:rsidP="00E57424">
            <w:pPr>
              <w:pStyle w:val="TableParagraph"/>
              <w:ind w:left="108" w:right="98"/>
              <w:jc w:val="both"/>
              <w:rPr>
                <w:sz w:val="20"/>
              </w:rPr>
            </w:pPr>
            <w:r w:rsidRPr="0081593F">
              <w:rPr>
                <w:sz w:val="20"/>
              </w:rPr>
              <w:t>O</w:t>
            </w:r>
            <w:r w:rsidRPr="0081593F">
              <w:rPr>
                <w:spacing w:val="-10"/>
                <w:sz w:val="20"/>
              </w:rPr>
              <w:t xml:space="preserve"> </w:t>
            </w:r>
            <w:r w:rsidRPr="0081593F">
              <w:rPr>
                <w:sz w:val="20"/>
              </w:rPr>
              <w:t>Open</w:t>
            </w:r>
            <w:r w:rsidRPr="0081593F">
              <w:rPr>
                <w:spacing w:val="-10"/>
                <w:sz w:val="20"/>
              </w:rPr>
              <w:t xml:space="preserve"> </w:t>
            </w:r>
            <w:r w:rsidRPr="0081593F">
              <w:rPr>
                <w:sz w:val="20"/>
              </w:rPr>
              <w:t>Broadcaster</w:t>
            </w:r>
            <w:r w:rsidRPr="0081593F">
              <w:rPr>
                <w:spacing w:val="-9"/>
                <w:sz w:val="20"/>
              </w:rPr>
              <w:t xml:space="preserve"> </w:t>
            </w:r>
            <w:r w:rsidRPr="0081593F">
              <w:rPr>
                <w:sz w:val="20"/>
              </w:rPr>
              <w:t>Software,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que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pode</w:t>
            </w:r>
            <w:r w:rsidRPr="0081593F">
              <w:rPr>
                <w:spacing w:val="-10"/>
                <w:sz w:val="20"/>
              </w:rPr>
              <w:t xml:space="preserve"> </w:t>
            </w:r>
            <w:r w:rsidRPr="0081593F">
              <w:rPr>
                <w:sz w:val="20"/>
              </w:rPr>
              <w:t>ser</w:t>
            </w:r>
            <w:r w:rsidRPr="0081593F">
              <w:rPr>
                <w:spacing w:val="-8"/>
                <w:sz w:val="20"/>
              </w:rPr>
              <w:t xml:space="preserve"> </w:t>
            </w:r>
            <w:r w:rsidRPr="0081593F">
              <w:rPr>
                <w:sz w:val="20"/>
              </w:rPr>
              <w:t>traduzido</w:t>
            </w:r>
            <w:r w:rsidRPr="0081593F">
              <w:rPr>
                <w:spacing w:val="-9"/>
                <w:sz w:val="20"/>
              </w:rPr>
              <w:t xml:space="preserve"> </w:t>
            </w:r>
            <w:r w:rsidRPr="0081593F">
              <w:rPr>
                <w:sz w:val="20"/>
              </w:rPr>
              <w:t>como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Software de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Transmissão</w:t>
            </w:r>
            <w:r w:rsidRPr="0081593F">
              <w:rPr>
                <w:spacing w:val="-3"/>
                <w:sz w:val="20"/>
              </w:rPr>
              <w:t xml:space="preserve"> </w:t>
            </w:r>
            <w:r w:rsidRPr="0081593F">
              <w:rPr>
                <w:sz w:val="20"/>
              </w:rPr>
              <w:t>Aberta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realiza</w:t>
            </w:r>
            <w:r w:rsidRPr="0081593F">
              <w:rPr>
                <w:spacing w:val="-5"/>
                <w:sz w:val="20"/>
              </w:rPr>
              <w:t xml:space="preserve"> </w:t>
            </w:r>
            <w:r w:rsidRPr="0081593F">
              <w:rPr>
                <w:sz w:val="20"/>
              </w:rPr>
              <w:t>a</w:t>
            </w:r>
            <w:r w:rsidRPr="0081593F">
              <w:rPr>
                <w:spacing w:val="-4"/>
                <w:sz w:val="20"/>
              </w:rPr>
              <w:t xml:space="preserve"> </w:t>
            </w:r>
            <w:r w:rsidRPr="0081593F">
              <w:rPr>
                <w:sz w:val="20"/>
              </w:rPr>
              <w:t>mesma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atividade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que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o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Stream</w:t>
            </w:r>
            <w:r w:rsidRPr="0081593F">
              <w:rPr>
                <w:spacing w:val="-11"/>
                <w:sz w:val="20"/>
              </w:rPr>
              <w:t xml:space="preserve"> </w:t>
            </w:r>
            <w:r w:rsidRPr="0081593F">
              <w:rPr>
                <w:sz w:val="20"/>
              </w:rPr>
              <w:t>Yard, mas pode realizar gravação ou transmissão on-line. Ou seja, diferentemente do StreamYard, o docente baixará um aplicativo</w:t>
            </w:r>
            <w:r w:rsidRPr="0081593F">
              <w:rPr>
                <w:spacing w:val="34"/>
                <w:sz w:val="20"/>
              </w:rPr>
              <w:t xml:space="preserve"> </w:t>
            </w:r>
            <w:r w:rsidRPr="0081593F">
              <w:rPr>
                <w:sz w:val="20"/>
              </w:rPr>
              <w:t>no</w:t>
            </w:r>
          </w:p>
          <w:p w:rsidR="00BD5A8D" w:rsidRPr="0081593F" w:rsidRDefault="00BD5A8D" w:rsidP="00E57424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</w:rPr>
            </w:pPr>
            <w:r w:rsidRPr="0081593F">
              <w:rPr>
                <w:sz w:val="20"/>
              </w:rPr>
              <w:t>seu</w:t>
            </w:r>
            <w:r w:rsidRPr="0081593F">
              <w:rPr>
                <w:spacing w:val="-8"/>
                <w:sz w:val="20"/>
              </w:rPr>
              <w:t xml:space="preserve"> </w:t>
            </w:r>
            <w:r w:rsidRPr="0081593F">
              <w:rPr>
                <w:sz w:val="20"/>
              </w:rPr>
              <w:t>computador,</w:t>
            </w:r>
            <w:r w:rsidRPr="0081593F">
              <w:rPr>
                <w:spacing w:val="-5"/>
                <w:sz w:val="20"/>
              </w:rPr>
              <w:t xml:space="preserve"> </w:t>
            </w:r>
            <w:r w:rsidRPr="0081593F">
              <w:rPr>
                <w:sz w:val="20"/>
              </w:rPr>
              <w:t>onde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poderá</w:t>
            </w:r>
            <w:r w:rsidRPr="0081593F">
              <w:rPr>
                <w:spacing w:val="-5"/>
                <w:sz w:val="20"/>
              </w:rPr>
              <w:t xml:space="preserve"> </w:t>
            </w:r>
            <w:r w:rsidRPr="0081593F">
              <w:rPr>
                <w:sz w:val="20"/>
              </w:rPr>
              <w:t>realizar</w:t>
            </w:r>
            <w:r w:rsidRPr="0081593F">
              <w:rPr>
                <w:spacing w:val="-5"/>
                <w:sz w:val="20"/>
              </w:rPr>
              <w:t xml:space="preserve"> </w:t>
            </w:r>
            <w:r w:rsidRPr="0081593F">
              <w:rPr>
                <w:sz w:val="20"/>
              </w:rPr>
              <w:t>as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atividades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de</w:t>
            </w:r>
            <w:r w:rsidRPr="0081593F">
              <w:rPr>
                <w:spacing w:val="-5"/>
                <w:sz w:val="20"/>
              </w:rPr>
              <w:t xml:space="preserve"> </w:t>
            </w:r>
            <w:r w:rsidRPr="0081593F">
              <w:rPr>
                <w:sz w:val="20"/>
              </w:rPr>
              <w:t>transmissão</w:t>
            </w:r>
            <w:r w:rsidRPr="0081593F">
              <w:rPr>
                <w:spacing w:val="-5"/>
                <w:sz w:val="20"/>
              </w:rPr>
              <w:t xml:space="preserve"> </w:t>
            </w:r>
            <w:r w:rsidRPr="0081593F">
              <w:rPr>
                <w:sz w:val="20"/>
              </w:rPr>
              <w:t>ou gravação.</w:t>
            </w:r>
          </w:p>
        </w:tc>
      </w:tr>
      <w:tr w:rsidR="00BD5A8D" w:rsidRPr="0081593F" w:rsidTr="00E57424">
        <w:trPr>
          <w:trHeight w:val="921"/>
        </w:trPr>
        <w:tc>
          <w:tcPr>
            <w:tcW w:w="1697" w:type="dxa"/>
          </w:tcPr>
          <w:p w:rsidR="00BD5A8D" w:rsidRPr="0081593F" w:rsidRDefault="00BD5A8D" w:rsidP="00E57424">
            <w:pPr>
              <w:pStyle w:val="TableParagraph"/>
            </w:pPr>
          </w:p>
          <w:p w:rsidR="00BD5A8D" w:rsidRPr="0081593F" w:rsidRDefault="00BD5A8D" w:rsidP="00E57424">
            <w:pPr>
              <w:pStyle w:val="TableParagraph"/>
              <w:spacing w:before="5"/>
              <w:rPr>
                <w:sz w:val="27"/>
              </w:rPr>
            </w:pPr>
          </w:p>
          <w:p w:rsidR="00BD5A8D" w:rsidRPr="0081593F" w:rsidRDefault="00BD5A8D" w:rsidP="00E57424">
            <w:pPr>
              <w:pStyle w:val="TableParagraph"/>
              <w:ind w:left="182" w:right="177"/>
              <w:jc w:val="center"/>
              <w:rPr>
                <w:i/>
                <w:sz w:val="20"/>
              </w:rPr>
            </w:pPr>
            <w:r w:rsidRPr="0081593F">
              <w:rPr>
                <w:i/>
                <w:sz w:val="20"/>
              </w:rPr>
              <w:t>Google Drive</w:t>
            </w:r>
          </w:p>
        </w:tc>
        <w:tc>
          <w:tcPr>
            <w:tcW w:w="1956" w:type="dxa"/>
          </w:tcPr>
          <w:p w:rsidR="00BD5A8D" w:rsidRPr="0081593F" w:rsidRDefault="00BD5A8D" w:rsidP="00E57424">
            <w:pPr>
              <w:pStyle w:val="TableParagraph"/>
            </w:pPr>
          </w:p>
          <w:p w:rsidR="00BD5A8D" w:rsidRPr="0081593F" w:rsidRDefault="00BD5A8D" w:rsidP="00E57424">
            <w:pPr>
              <w:pStyle w:val="TableParagraph"/>
              <w:spacing w:before="5"/>
              <w:rPr>
                <w:sz w:val="17"/>
              </w:rPr>
            </w:pPr>
          </w:p>
          <w:p w:rsidR="00BD5A8D" w:rsidRPr="0081593F" w:rsidRDefault="00BD5A8D" w:rsidP="00E57424">
            <w:pPr>
              <w:pStyle w:val="TableParagraph"/>
              <w:ind w:left="165" w:right="139" w:firstLine="31"/>
              <w:rPr>
                <w:sz w:val="20"/>
              </w:rPr>
            </w:pPr>
            <w:r w:rsidRPr="0081593F">
              <w:rPr>
                <w:sz w:val="20"/>
              </w:rPr>
              <w:t>Armazenamento de arquivos nas nuvens</w:t>
            </w:r>
          </w:p>
        </w:tc>
        <w:tc>
          <w:tcPr>
            <w:tcW w:w="5745" w:type="dxa"/>
          </w:tcPr>
          <w:p w:rsidR="00BD5A8D" w:rsidRPr="0081593F" w:rsidRDefault="00BD5A8D" w:rsidP="00E57424">
            <w:pPr>
              <w:pStyle w:val="TableParagraph"/>
              <w:ind w:left="108" w:right="102"/>
              <w:jc w:val="both"/>
              <w:rPr>
                <w:sz w:val="20"/>
              </w:rPr>
            </w:pPr>
            <w:r w:rsidRPr="0081593F">
              <w:rPr>
                <w:sz w:val="20"/>
              </w:rPr>
              <w:t>Além</w:t>
            </w:r>
            <w:r w:rsidRPr="0081593F">
              <w:rPr>
                <w:spacing w:val="-9"/>
                <w:sz w:val="20"/>
              </w:rPr>
              <w:t xml:space="preserve"> </w:t>
            </w:r>
            <w:r w:rsidRPr="0081593F">
              <w:rPr>
                <w:sz w:val="20"/>
              </w:rPr>
              <w:t>de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economizar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o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espaço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do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equipamento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tecnológico,</w:t>
            </w:r>
            <w:r w:rsidRPr="0081593F">
              <w:rPr>
                <w:spacing w:val="-6"/>
                <w:sz w:val="20"/>
              </w:rPr>
              <w:t xml:space="preserve"> </w:t>
            </w:r>
            <w:r w:rsidRPr="0081593F">
              <w:rPr>
                <w:sz w:val="20"/>
              </w:rPr>
              <w:t>o</w:t>
            </w:r>
            <w:r w:rsidRPr="0081593F">
              <w:rPr>
                <w:spacing w:val="-7"/>
                <w:sz w:val="20"/>
              </w:rPr>
              <w:t xml:space="preserve"> </w:t>
            </w:r>
            <w:r w:rsidRPr="0081593F">
              <w:rPr>
                <w:sz w:val="20"/>
              </w:rPr>
              <w:t>Google Drive permite o compartilhamento de arquivos pela internet para os alunos. Por exemplo, após carregar o arquivo para a “nuvem” da internet,</w:t>
            </w:r>
            <w:r w:rsidRPr="0081593F">
              <w:rPr>
                <w:spacing w:val="7"/>
                <w:sz w:val="20"/>
              </w:rPr>
              <w:t xml:space="preserve"> </w:t>
            </w:r>
            <w:r w:rsidRPr="0081593F">
              <w:rPr>
                <w:sz w:val="20"/>
              </w:rPr>
              <w:t>o</w:t>
            </w:r>
            <w:r w:rsidRPr="0081593F">
              <w:rPr>
                <w:spacing w:val="8"/>
                <w:sz w:val="20"/>
              </w:rPr>
              <w:t xml:space="preserve"> </w:t>
            </w:r>
            <w:r w:rsidRPr="0081593F">
              <w:rPr>
                <w:sz w:val="20"/>
              </w:rPr>
              <w:t>docente</w:t>
            </w:r>
            <w:r w:rsidRPr="0081593F">
              <w:rPr>
                <w:spacing w:val="8"/>
                <w:sz w:val="20"/>
              </w:rPr>
              <w:t xml:space="preserve"> </w:t>
            </w:r>
            <w:r w:rsidRPr="0081593F">
              <w:rPr>
                <w:sz w:val="20"/>
              </w:rPr>
              <w:t>pode</w:t>
            </w:r>
            <w:r w:rsidRPr="0081593F">
              <w:rPr>
                <w:spacing w:val="8"/>
                <w:sz w:val="20"/>
              </w:rPr>
              <w:t xml:space="preserve"> </w:t>
            </w:r>
            <w:r w:rsidRPr="0081593F">
              <w:rPr>
                <w:sz w:val="20"/>
              </w:rPr>
              <w:t>criar</w:t>
            </w:r>
            <w:r w:rsidRPr="0081593F">
              <w:rPr>
                <w:spacing w:val="6"/>
                <w:sz w:val="20"/>
              </w:rPr>
              <w:t xml:space="preserve"> </w:t>
            </w:r>
            <w:r w:rsidRPr="0081593F">
              <w:rPr>
                <w:sz w:val="20"/>
              </w:rPr>
              <w:t>um</w:t>
            </w:r>
            <w:r w:rsidRPr="0081593F">
              <w:rPr>
                <w:spacing w:val="4"/>
                <w:sz w:val="20"/>
              </w:rPr>
              <w:t xml:space="preserve"> </w:t>
            </w:r>
            <w:r w:rsidRPr="0081593F">
              <w:rPr>
                <w:sz w:val="20"/>
              </w:rPr>
              <w:t>link</w:t>
            </w:r>
            <w:r w:rsidRPr="0081593F">
              <w:rPr>
                <w:spacing w:val="6"/>
                <w:sz w:val="20"/>
              </w:rPr>
              <w:t xml:space="preserve"> </w:t>
            </w:r>
            <w:r w:rsidRPr="0081593F">
              <w:rPr>
                <w:sz w:val="20"/>
              </w:rPr>
              <w:t>compartilhável.</w:t>
            </w:r>
            <w:r w:rsidRPr="0081593F">
              <w:rPr>
                <w:spacing w:val="10"/>
                <w:sz w:val="20"/>
              </w:rPr>
              <w:t xml:space="preserve"> </w:t>
            </w:r>
            <w:r w:rsidRPr="0081593F">
              <w:rPr>
                <w:sz w:val="20"/>
              </w:rPr>
              <w:t>Até</w:t>
            </w:r>
            <w:r w:rsidRPr="0081593F">
              <w:rPr>
                <w:spacing w:val="8"/>
                <w:sz w:val="20"/>
              </w:rPr>
              <w:t xml:space="preserve"> </w:t>
            </w:r>
            <w:r w:rsidRPr="0081593F">
              <w:rPr>
                <w:sz w:val="20"/>
              </w:rPr>
              <w:t>15</w:t>
            </w:r>
            <w:r w:rsidRPr="0081593F">
              <w:rPr>
                <w:spacing w:val="8"/>
                <w:sz w:val="20"/>
              </w:rPr>
              <w:t xml:space="preserve"> </w:t>
            </w:r>
            <w:r w:rsidRPr="0081593F">
              <w:rPr>
                <w:sz w:val="20"/>
              </w:rPr>
              <w:t>Gb</w:t>
            </w:r>
            <w:r w:rsidRPr="0081593F">
              <w:rPr>
                <w:spacing w:val="8"/>
                <w:sz w:val="20"/>
              </w:rPr>
              <w:t xml:space="preserve"> </w:t>
            </w:r>
            <w:r w:rsidRPr="0081593F">
              <w:rPr>
                <w:sz w:val="20"/>
              </w:rPr>
              <w:t>de</w:t>
            </w:r>
          </w:p>
          <w:p w:rsidR="00BD5A8D" w:rsidRPr="0081593F" w:rsidRDefault="00BD5A8D" w:rsidP="00E57424">
            <w:pPr>
              <w:pStyle w:val="TableParagraph"/>
              <w:spacing w:line="228" w:lineRule="exact"/>
              <w:ind w:left="108" w:right="102"/>
              <w:jc w:val="both"/>
              <w:rPr>
                <w:sz w:val="20"/>
              </w:rPr>
            </w:pPr>
            <w:r w:rsidRPr="0081593F">
              <w:rPr>
                <w:sz w:val="20"/>
              </w:rPr>
              <w:t>memória o Google Drive é gratuito. Excelente ferramenta de criação de arquivos de recuperação.</w:t>
            </w:r>
          </w:p>
        </w:tc>
      </w:tr>
      <w:tr w:rsidR="00BD5A8D" w:rsidRPr="0081593F" w:rsidTr="00E57424">
        <w:trPr>
          <w:trHeight w:val="921"/>
        </w:trPr>
        <w:tc>
          <w:tcPr>
            <w:tcW w:w="1697" w:type="dxa"/>
          </w:tcPr>
          <w:p w:rsidR="00BD5A8D" w:rsidRPr="0081593F" w:rsidRDefault="00BD5A8D" w:rsidP="00E57424">
            <w:pPr>
              <w:pStyle w:val="TableParagraph"/>
              <w:spacing w:before="5"/>
              <w:rPr>
                <w:sz w:val="29"/>
              </w:rPr>
            </w:pPr>
          </w:p>
          <w:p w:rsidR="00BD5A8D" w:rsidRPr="0081593F" w:rsidRDefault="00BD5A8D" w:rsidP="009675DE">
            <w:pPr>
              <w:pStyle w:val="TableParagraph"/>
              <w:ind w:left="185" w:right="177"/>
              <w:jc w:val="both"/>
              <w:rPr>
                <w:i/>
                <w:sz w:val="20"/>
              </w:rPr>
            </w:pPr>
            <w:r w:rsidRPr="0081593F">
              <w:rPr>
                <w:i/>
                <w:sz w:val="20"/>
              </w:rPr>
              <w:t>Google Meet</w:t>
            </w:r>
          </w:p>
        </w:tc>
        <w:tc>
          <w:tcPr>
            <w:tcW w:w="1956" w:type="dxa"/>
          </w:tcPr>
          <w:p w:rsidR="00BD5A8D" w:rsidRPr="0081593F" w:rsidRDefault="00BD5A8D" w:rsidP="00E57424">
            <w:pPr>
              <w:pStyle w:val="TableParagraph"/>
              <w:spacing w:before="5"/>
              <w:rPr>
                <w:sz w:val="29"/>
              </w:rPr>
            </w:pPr>
          </w:p>
          <w:p w:rsidR="00BD5A8D" w:rsidRPr="0081593F" w:rsidRDefault="00BD5A8D" w:rsidP="00E57424">
            <w:pPr>
              <w:pStyle w:val="TableParagraph"/>
              <w:ind w:left="228"/>
              <w:rPr>
                <w:sz w:val="20"/>
              </w:rPr>
            </w:pPr>
            <w:r w:rsidRPr="0081593F">
              <w:rPr>
                <w:sz w:val="20"/>
              </w:rPr>
              <w:t>Videoconferências</w:t>
            </w:r>
          </w:p>
        </w:tc>
        <w:tc>
          <w:tcPr>
            <w:tcW w:w="5745" w:type="dxa"/>
          </w:tcPr>
          <w:p w:rsidR="00BD5A8D" w:rsidRPr="0081593F" w:rsidRDefault="00BD0007" w:rsidP="00E57424">
            <w:pPr>
              <w:pStyle w:val="TableParagraph"/>
              <w:ind w:left="108" w:right="95"/>
              <w:rPr>
                <w:sz w:val="20"/>
              </w:rPr>
            </w:pPr>
            <w:r w:rsidRPr="0081593F">
              <w:rPr>
                <w:noProof/>
                <w:sz w:val="20"/>
              </w:rPr>
              <w:pict>
                <v:shape id="_x0000_s2055" type="#_x0000_t202" style="position:absolute;left:0;text-align:left;margin-left:270.7pt;margin-top:-51.75pt;width:45.6pt;height:38.85pt;z-index:487476224;mso-position-horizontal-relative:text;mso-position-vertical-relative:text;mso-width-relative:margin;mso-height-relative:margin" strokecolor="white [3212]">
                  <v:textbox>
                    <w:txbxContent>
                      <w:p w:rsidR="00DF226F" w:rsidRDefault="00DF226F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D5A8D" w:rsidRPr="0081593F">
              <w:rPr>
                <w:sz w:val="20"/>
              </w:rPr>
              <w:t>Aplicativo para fazer videoconferências on-line, com diversos participantes,</w:t>
            </w:r>
            <w:r w:rsidR="00BD5A8D" w:rsidRPr="0081593F">
              <w:rPr>
                <w:spacing w:val="-10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até</w:t>
            </w:r>
            <w:r w:rsidR="00BD5A8D" w:rsidRPr="0081593F">
              <w:rPr>
                <w:spacing w:val="-10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100</w:t>
            </w:r>
            <w:r w:rsidR="00BD5A8D" w:rsidRPr="0081593F">
              <w:rPr>
                <w:spacing w:val="-11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na</w:t>
            </w:r>
            <w:r w:rsidR="00BD5A8D" w:rsidRPr="0081593F">
              <w:rPr>
                <w:spacing w:val="-10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versão</w:t>
            </w:r>
            <w:r w:rsidR="00BD5A8D" w:rsidRPr="0081593F">
              <w:rPr>
                <w:spacing w:val="-8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gratuita,</w:t>
            </w:r>
            <w:r w:rsidR="00BD5A8D" w:rsidRPr="0081593F">
              <w:rPr>
                <w:spacing w:val="-10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tendo</w:t>
            </w:r>
            <w:r w:rsidR="00BD5A8D" w:rsidRPr="0081593F">
              <w:rPr>
                <w:spacing w:val="-9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o</w:t>
            </w:r>
            <w:r w:rsidR="00BD5A8D" w:rsidRPr="0081593F">
              <w:rPr>
                <w:spacing w:val="-9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tempo</w:t>
            </w:r>
            <w:r w:rsidR="00BD5A8D" w:rsidRPr="0081593F">
              <w:rPr>
                <w:spacing w:val="-7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máximo</w:t>
            </w:r>
            <w:r w:rsidR="00BD5A8D" w:rsidRPr="0081593F">
              <w:rPr>
                <w:spacing w:val="-9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de</w:t>
            </w:r>
            <w:r w:rsidR="00BD5A8D" w:rsidRPr="0081593F">
              <w:rPr>
                <w:spacing w:val="-10"/>
                <w:sz w:val="20"/>
              </w:rPr>
              <w:t xml:space="preserve"> </w:t>
            </w:r>
            <w:r w:rsidR="00BD5A8D" w:rsidRPr="0081593F">
              <w:rPr>
                <w:sz w:val="20"/>
              </w:rPr>
              <w:t>60</w:t>
            </w:r>
          </w:p>
          <w:p w:rsidR="00BD5A8D" w:rsidRPr="0081593F" w:rsidRDefault="00BD5A8D" w:rsidP="00E57424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81593F">
              <w:rPr>
                <w:sz w:val="20"/>
              </w:rPr>
              <w:t>minutos por reunião, nessa versão. Existe uma versão paga, quando o tempo é livre e a quantidade de participantes aumenta para 250.</w:t>
            </w:r>
          </w:p>
        </w:tc>
      </w:tr>
      <w:tr w:rsidR="00BD5A8D" w:rsidRPr="0081593F" w:rsidTr="00E57424">
        <w:trPr>
          <w:trHeight w:val="921"/>
        </w:trPr>
        <w:tc>
          <w:tcPr>
            <w:tcW w:w="1697" w:type="dxa"/>
          </w:tcPr>
          <w:p w:rsidR="00BD5A8D" w:rsidRPr="0081593F" w:rsidRDefault="00BD5A8D" w:rsidP="00E57424">
            <w:pPr>
              <w:pStyle w:val="TableParagraph"/>
              <w:spacing w:before="5"/>
              <w:rPr>
                <w:sz w:val="19"/>
              </w:rPr>
            </w:pPr>
          </w:p>
          <w:p w:rsidR="00BD5A8D" w:rsidRPr="0081593F" w:rsidRDefault="00BD5A8D" w:rsidP="00E57424">
            <w:pPr>
              <w:pStyle w:val="TableParagraph"/>
              <w:ind w:left="181" w:right="177"/>
              <w:jc w:val="center"/>
              <w:rPr>
                <w:i/>
                <w:sz w:val="20"/>
              </w:rPr>
            </w:pPr>
            <w:r w:rsidRPr="0081593F">
              <w:rPr>
                <w:i/>
                <w:sz w:val="20"/>
              </w:rPr>
              <w:t>Jitsi Meet</w:t>
            </w:r>
          </w:p>
        </w:tc>
        <w:tc>
          <w:tcPr>
            <w:tcW w:w="1956" w:type="dxa"/>
          </w:tcPr>
          <w:p w:rsidR="00BD5A8D" w:rsidRPr="0081593F" w:rsidRDefault="00BD5A8D" w:rsidP="00E57424">
            <w:pPr>
              <w:pStyle w:val="TableParagraph"/>
              <w:spacing w:before="5"/>
              <w:rPr>
                <w:sz w:val="19"/>
              </w:rPr>
            </w:pPr>
          </w:p>
          <w:p w:rsidR="00BD5A8D" w:rsidRPr="0081593F" w:rsidRDefault="00BD5A8D" w:rsidP="00E57424">
            <w:pPr>
              <w:pStyle w:val="TableParagraph"/>
              <w:ind w:left="228"/>
              <w:rPr>
                <w:sz w:val="20"/>
              </w:rPr>
            </w:pPr>
            <w:r w:rsidRPr="0081593F">
              <w:rPr>
                <w:sz w:val="20"/>
              </w:rPr>
              <w:t>Videoconferências</w:t>
            </w:r>
          </w:p>
        </w:tc>
        <w:tc>
          <w:tcPr>
            <w:tcW w:w="5745" w:type="dxa"/>
          </w:tcPr>
          <w:p w:rsidR="00BD5A8D" w:rsidRPr="0081593F" w:rsidRDefault="00BD5A8D" w:rsidP="00E57424">
            <w:pPr>
              <w:pStyle w:val="TableParagraph"/>
              <w:ind w:left="108" w:right="95"/>
              <w:rPr>
                <w:sz w:val="20"/>
              </w:rPr>
            </w:pPr>
            <w:r w:rsidRPr="0081593F">
              <w:rPr>
                <w:sz w:val="20"/>
              </w:rPr>
              <w:t>Aplicativo para fazer videoconferências on-line, gratuito, que funciona dentro do Moodle. Possui as mesmas funcionalidades do</w:t>
            </w:r>
          </w:p>
          <w:p w:rsidR="00BD5A8D" w:rsidRPr="0081593F" w:rsidRDefault="00BD5A8D" w:rsidP="00E57424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 w:rsidRPr="0081593F">
              <w:rPr>
                <w:i/>
                <w:sz w:val="20"/>
              </w:rPr>
              <w:t>Google Meet.</w:t>
            </w:r>
          </w:p>
        </w:tc>
      </w:tr>
    </w:tbl>
    <w:p w:rsidR="008D5825" w:rsidRPr="0081593F" w:rsidRDefault="00BD5A8D" w:rsidP="009675DE">
      <w:pPr>
        <w:pStyle w:val="Corpodetexto"/>
        <w:jc w:val="both"/>
        <w:rPr>
          <w:sz w:val="20"/>
        </w:rPr>
      </w:pPr>
      <w:r w:rsidRPr="0081593F">
        <w:rPr>
          <w:sz w:val="20"/>
        </w:rPr>
        <w:t>Fonte:</w:t>
      </w:r>
      <w:r w:rsidRPr="0081593F">
        <w:t>(</w:t>
      </w:r>
      <w:r w:rsidRPr="0081593F">
        <w:rPr>
          <w:sz w:val="20"/>
        </w:rPr>
        <w:t>https://www.ufsm.br/app/uploads/sites/820/2020/06/Textos-para-Discussao-09-Educacao-Hibrida-em-Tempos-de-Pandemia.pdf)</w:t>
      </w:r>
      <w:r w:rsidR="009675DE" w:rsidRPr="0081593F">
        <w:rPr>
          <w:sz w:val="20"/>
        </w:rPr>
        <w:t>.</w:t>
      </w:r>
    </w:p>
    <w:p w:rsidR="009675DE" w:rsidRPr="0081593F" w:rsidRDefault="009675DE" w:rsidP="009675DE">
      <w:pPr>
        <w:pStyle w:val="Corpodetexto"/>
        <w:ind w:left="102" w:right="108" w:firstLine="709"/>
        <w:jc w:val="both"/>
        <w:rPr>
          <w:sz w:val="20"/>
        </w:rPr>
      </w:pPr>
    </w:p>
    <w:p w:rsidR="00FE110A" w:rsidRPr="0081593F" w:rsidRDefault="005B6C61" w:rsidP="008D5825">
      <w:pPr>
        <w:pStyle w:val="Corpodetexto"/>
        <w:spacing w:before="137" w:line="360" w:lineRule="auto"/>
        <w:ind w:left="102" w:right="110" w:firstLine="707"/>
        <w:jc w:val="both"/>
      </w:pPr>
      <w:r w:rsidRPr="0081593F">
        <w:t>Ao reportar-se ao tema, percebe-se que o</w:t>
      </w:r>
      <w:r w:rsidR="00975676" w:rsidRPr="0081593F">
        <w:t xml:space="preserve"> uso da</w:t>
      </w:r>
      <w:r w:rsidR="00FE110A" w:rsidRPr="0081593F">
        <w:t xml:space="preserve"> tecnologia</w:t>
      </w:r>
      <w:r w:rsidR="00975676" w:rsidRPr="0081593F">
        <w:t xml:space="preserve"> na </w:t>
      </w:r>
      <w:r w:rsidR="00FE110A" w:rsidRPr="0081593F">
        <w:t xml:space="preserve">educação não é uma assunto tão novo assim. A Base Nacional Comum Curricular (BNCC) publicada em 22 de dezembro de 2017, em duas de suas dez competências gerais, trata diretamente do tema. Observe: </w:t>
      </w:r>
    </w:p>
    <w:p w:rsidR="00FE110A" w:rsidRPr="0081593F" w:rsidRDefault="00FE110A" w:rsidP="008D5825">
      <w:pPr>
        <w:pStyle w:val="Corpodetexto"/>
        <w:spacing w:before="137" w:line="360" w:lineRule="auto"/>
        <w:ind w:left="102" w:right="110" w:firstLine="707"/>
        <w:jc w:val="both"/>
        <w:rPr>
          <w:sz w:val="2"/>
          <w:szCs w:val="2"/>
        </w:rPr>
      </w:pPr>
    </w:p>
    <w:p w:rsidR="00FE110A" w:rsidRPr="0081593F" w:rsidRDefault="00FE110A" w:rsidP="00FE110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93F">
        <w:rPr>
          <w:rFonts w:ascii="Arial" w:hAnsi="Arial" w:cs="Arial"/>
        </w:rPr>
        <w:t>• </w:t>
      </w:r>
      <w:r w:rsidRPr="0081593F">
        <w:rPr>
          <w:rStyle w:val="Forte"/>
          <w:rFonts w:ascii="Arial" w:hAnsi="Arial" w:cs="Arial"/>
        </w:rPr>
        <w:t>Competência 4:</w:t>
      </w:r>
      <w:r w:rsidRPr="0081593F">
        <w:rPr>
          <w:rFonts w:ascii="Arial" w:hAnsi="Arial" w:cs="Arial"/>
        </w:rPr>
        <w:t> Utilizar diferentes linguagens – verbal (oral ou visual-motora, como Libras, e escrita), corporal, visual, sonora e digital –, bem como conhecimentos das linguagens artística, matemática e científica, para se expressar e partilhar informações, experiências, ideias e sentimentos em diferentes contextos e produzir sentidos que levem ao entendimento mútuo.</w:t>
      </w:r>
    </w:p>
    <w:p w:rsidR="00FE110A" w:rsidRPr="0081593F" w:rsidRDefault="00FE110A" w:rsidP="00FE110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E110A" w:rsidRPr="0081593F" w:rsidRDefault="00FE110A" w:rsidP="00FE110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93F">
        <w:rPr>
          <w:rFonts w:ascii="Arial" w:hAnsi="Arial" w:cs="Arial"/>
        </w:rPr>
        <w:t>• </w:t>
      </w:r>
      <w:r w:rsidRPr="0081593F">
        <w:rPr>
          <w:rStyle w:val="Forte"/>
          <w:rFonts w:ascii="Arial" w:hAnsi="Arial" w:cs="Arial"/>
        </w:rPr>
        <w:t>Competência 5:</w:t>
      </w:r>
      <w:r w:rsidRPr="0081593F">
        <w:rPr>
          <w:rFonts w:ascii="Arial" w:hAnsi="Arial" w:cs="Arial"/>
        </w:rPr>
        <w:t> Compreender, utilizar e criar tecnologias digitais de informação e comunicação de forma crítica, significativa, reflexiva e ética nas diversas práticas sociais (incluindo as escolares) para se comunicar, acessar e disseminar informações, produzir conhecimentos, resolver problemas e exercer protagonismo e autoria na vida pessoal e coletiva.</w:t>
      </w:r>
    </w:p>
    <w:p w:rsidR="009675DE" w:rsidRPr="0081593F" w:rsidRDefault="00FE110A" w:rsidP="009675DE">
      <w:pPr>
        <w:spacing w:line="360" w:lineRule="auto"/>
        <w:ind w:left="-15" w:right="-1"/>
        <w:jc w:val="both"/>
        <w:rPr>
          <w:sz w:val="20"/>
          <w:szCs w:val="20"/>
        </w:rPr>
      </w:pPr>
      <w:r w:rsidRPr="0081593F">
        <w:rPr>
          <w:sz w:val="24"/>
        </w:rPr>
        <w:t xml:space="preserve">        </w:t>
      </w:r>
    </w:p>
    <w:p w:rsidR="006539CA" w:rsidRPr="0081593F" w:rsidRDefault="009675DE" w:rsidP="009675DE">
      <w:pPr>
        <w:spacing w:line="360" w:lineRule="auto"/>
        <w:ind w:left="-15" w:right="-1"/>
        <w:jc w:val="both"/>
        <w:rPr>
          <w:sz w:val="24"/>
        </w:rPr>
      </w:pPr>
      <w:r w:rsidRPr="0081593F">
        <w:rPr>
          <w:sz w:val="24"/>
        </w:rPr>
        <w:tab/>
      </w:r>
      <w:r w:rsidRPr="0081593F">
        <w:rPr>
          <w:sz w:val="24"/>
        </w:rPr>
        <w:tab/>
      </w:r>
      <w:r w:rsidR="00FE110A" w:rsidRPr="0081593F">
        <w:rPr>
          <w:sz w:val="24"/>
        </w:rPr>
        <w:t>Então é razoável dizer que a pandemia apenas acelerou um processo que já estava em andamento.</w:t>
      </w:r>
      <w:r w:rsidR="006539CA" w:rsidRPr="0081593F">
        <w:rPr>
          <w:sz w:val="24"/>
          <w:szCs w:val="24"/>
        </w:rPr>
        <w:t xml:space="preserve"> Segundo a autora Gabriela Kiryakova: </w:t>
      </w:r>
    </w:p>
    <w:p w:rsidR="006539CA" w:rsidRPr="0081593F" w:rsidRDefault="006539CA" w:rsidP="006539CA">
      <w:pPr>
        <w:spacing w:line="360" w:lineRule="auto"/>
        <w:jc w:val="both"/>
        <w:rPr>
          <w:sz w:val="16"/>
          <w:szCs w:val="16"/>
        </w:rPr>
      </w:pPr>
      <w:r w:rsidRPr="0081593F">
        <w:rPr>
          <w:sz w:val="24"/>
          <w:szCs w:val="24"/>
        </w:rPr>
        <w:t xml:space="preserve">       </w:t>
      </w:r>
    </w:p>
    <w:p w:rsidR="006539CA" w:rsidRPr="0081593F" w:rsidRDefault="006539CA" w:rsidP="006539CA">
      <w:pPr>
        <w:shd w:val="clear" w:color="auto" w:fill="FFFFFF"/>
        <w:ind w:left="2268"/>
        <w:jc w:val="both"/>
      </w:pPr>
      <w:r w:rsidRPr="0081593F">
        <w:rPr>
          <w:rFonts w:eastAsia="Times New Roman"/>
          <w:lang w:eastAsia="pt-BR"/>
        </w:rPr>
        <w:t>Os alunos de hoje são nativos digitais. Eles cresceram com tecnologias digitais. Os professores precisam resolver questões importantes relacionadas à adaptação do processo de aprendizagem a estudantes que têm diferentes estilos de aprendizagem e novos requisitos para o ensino e a aprendizagem. </w:t>
      </w:r>
      <w:r w:rsidRPr="0081593F">
        <w:t xml:space="preserve"> (KIRYAKOVA, 2014).</w:t>
      </w:r>
    </w:p>
    <w:p w:rsidR="009675DE" w:rsidRPr="0081593F" w:rsidRDefault="009675DE" w:rsidP="008D5825">
      <w:pPr>
        <w:pStyle w:val="Corpodetexto"/>
        <w:spacing w:before="137" w:line="360" w:lineRule="auto"/>
        <w:ind w:left="102" w:right="110" w:firstLine="707"/>
        <w:jc w:val="both"/>
        <w:rPr>
          <w:sz w:val="22"/>
          <w:szCs w:val="22"/>
        </w:rPr>
      </w:pPr>
    </w:p>
    <w:p w:rsidR="005B6C61" w:rsidRPr="0081593F" w:rsidRDefault="000A2E6E" w:rsidP="009675DE">
      <w:pPr>
        <w:spacing w:line="360" w:lineRule="auto"/>
        <w:jc w:val="both"/>
        <w:rPr>
          <w:sz w:val="24"/>
          <w:szCs w:val="24"/>
        </w:rPr>
      </w:pPr>
      <w:r w:rsidRPr="0081593F">
        <w:tab/>
      </w:r>
      <w:r w:rsidR="00F80BFC" w:rsidRPr="0081593F">
        <w:rPr>
          <w:sz w:val="24"/>
          <w:szCs w:val="24"/>
        </w:rPr>
        <w:t>O papel do educador é ajustar o ensino-aprendiazagem a realidade vivida pelo estudante, buscando sempre motivá-lo. Afim de trabalhar realmente</w:t>
      </w:r>
      <w:r w:rsidR="009675DE" w:rsidRPr="0081593F">
        <w:rPr>
          <w:sz w:val="24"/>
          <w:szCs w:val="24"/>
        </w:rPr>
        <w:t xml:space="preserve"> todo seu potencial.</w:t>
      </w:r>
    </w:p>
    <w:p w:rsidR="005B6C61" w:rsidRPr="0081593F" w:rsidRDefault="0081593F" w:rsidP="005B6C61">
      <w:pPr>
        <w:spacing w:before="160"/>
        <w:ind w:left="100"/>
        <w:rPr>
          <w:b/>
        </w:rPr>
      </w:pPr>
      <w:r w:rsidRPr="0081593F">
        <w:rPr>
          <w:noProof/>
        </w:rPr>
        <w:lastRenderedPageBreak/>
        <w:pict>
          <v:shape id="_x0000_s2059" type="#_x0000_t202" style="position:absolute;left:0;text-align:left;margin-left:456.5pt;margin-top:-56.25pt;width:58pt;height:43.2pt;z-index:487480320;mso-width-relative:margin;mso-height-relative:margin" strokecolor="white [3212]">
            <v:textbox style="mso-next-textbox:#_x0000_s2059">
              <w:txbxContent>
                <w:p w:rsidR="005B6C61" w:rsidRDefault="005B6C61" w:rsidP="005B6C61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6</w:t>
                  </w:r>
                </w:p>
              </w:txbxContent>
            </v:textbox>
          </v:shape>
        </w:pict>
      </w:r>
      <w:r w:rsidR="005B6C61" w:rsidRPr="0081593F">
        <w:rPr>
          <w:b/>
        </w:rPr>
        <w:t>RESULTADOS E DISCUSSÃO</w:t>
      </w:r>
    </w:p>
    <w:p w:rsidR="005B6C61" w:rsidRPr="0081593F" w:rsidRDefault="005B6C61" w:rsidP="005B6C61">
      <w:pPr>
        <w:pStyle w:val="Corpodetexto"/>
        <w:rPr>
          <w:b/>
        </w:rPr>
      </w:pPr>
    </w:p>
    <w:p w:rsidR="005B6C61" w:rsidRPr="0081593F" w:rsidRDefault="005B6C61" w:rsidP="005B6C61">
      <w:pPr>
        <w:pStyle w:val="Corpodetexto"/>
        <w:spacing w:before="8"/>
        <w:rPr>
          <w:b/>
          <w:sz w:val="19"/>
        </w:rPr>
      </w:pPr>
    </w:p>
    <w:p w:rsidR="0081593F" w:rsidRPr="0081593F" w:rsidRDefault="005B6C61" w:rsidP="005B6C61">
      <w:pPr>
        <w:spacing w:before="15" w:line="360" w:lineRule="auto"/>
        <w:jc w:val="both"/>
        <w:rPr>
          <w:sz w:val="24"/>
          <w:szCs w:val="24"/>
        </w:rPr>
      </w:pPr>
      <w:r w:rsidRPr="0081593F">
        <w:rPr>
          <w:sz w:val="24"/>
          <w:szCs w:val="24"/>
        </w:rPr>
        <w:tab/>
        <w:t>Mais do que nunca a educação deve ser contemporânea e usar de todos os recursos, tecnológicos ou não, presentes em nosso cotidiano e de nossos estudantes com a finalidade de superar obstáculos. A Covid vai passar, mas novos desafios virão, por isso é preciso ser progressista, contemporâneo</w:t>
      </w:r>
      <w:r w:rsidR="00082993" w:rsidRPr="0081593F">
        <w:rPr>
          <w:sz w:val="24"/>
          <w:szCs w:val="24"/>
        </w:rPr>
        <w:t xml:space="preserve"> </w:t>
      </w:r>
      <w:r w:rsidRPr="0081593F">
        <w:rPr>
          <w:sz w:val="24"/>
          <w:szCs w:val="24"/>
        </w:rPr>
        <w:t>e</w:t>
      </w:r>
      <w:r w:rsidR="00082993" w:rsidRPr="0081593F">
        <w:rPr>
          <w:sz w:val="24"/>
          <w:szCs w:val="24"/>
        </w:rPr>
        <w:t xml:space="preserve"> </w:t>
      </w:r>
      <w:r w:rsidRPr="0081593F">
        <w:rPr>
          <w:sz w:val="24"/>
          <w:szCs w:val="24"/>
        </w:rPr>
        <w:t>manter o pensamento sempre positivo para enfrentar as futuras demandas. Como resultado do estudo foi possível observar e valorizar ainda mais as relações humanas, as TICs – tecnologias da informação e comunicação e a Internet que foram instrumentos essenciais para essa travessia, portanto é importante universalizá-las. É preciso lembrar que a existênciahumana como um todo depende da colaboração de cada um, sendo assim aprende quem ensina e ensina quem aprende.</w:t>
      </w:r>
    </w:p>
    <w:p w:rsidR="0081593F" w:rsidRPr="0081593F" w:rsidRDefault="0081593F" w:rsidP="005B6C61">
      <w:pPr>
        <w:spacing w:before="15" w:line="360" w:lineRule="auto"/>
        <w:jc w:val="both"/>
        <w:rPr>
          <w:sz w:val="24"/>
          <w:szCs w:val="24"/>
        </w:rPr>
      </w:pPr>
    </w:p>
    <w:p w:rsidR="0081593F" w:rsidRPr="0081593F" w:rsidRDefault="0081593F" w:rsidP="0081593F">
      <w:pPr>
        <w:rPr>
          <w:b/>
        </w:rPr>
      </w:pPr>
      <w:r w:rsidRPr="0081593F">
        <w:rPr>
          <w:b/>
        </w:rPr>
        <w:t>CONSIDERAÇÕES  FINAIS</w:t>
      </w:r>
    </w:p>
    <w:p w:rsidR="0081593F" w:rsidRPr="0081593F" w:rsidRDefault="0081593F" w:rsidP="0081593F">
      <w:pPr>
        <w:rPr>
          <w:b/>
        </w:rPr>
      </w:pPr>
    </w:p>
    <w:p w:rsidR="0081593F" w:rsidRPr="0081593F" w:rsidRDefault="0081593F" w:rsidP="0081593F">
      <w:pPr>
        <w:rPr>
          <w:b/>
        </w:rPr>
      </w:pPr>
    </w:p>
    <w:p w:rsidR="0081593F" w:rsidRPr="0081593F" w:rsidRDefault="0081593F" w:rsidP="0081593F">
      <w:pPr>
        <w:spacing w:after="160" w:line="360" w:lineRule="auto"/>
        <w:jc w:val="both"/>
        <w:rPr>
          <w:sz w:val="24"/>
        </w:rPr>
      </w:pPr>
      <w:r w:rsidRPr="0081593F">
        <w:rPr>
          <w:sz w:val="24"/>
        </w:rPr>
        <w:tab/>
        <w:t>Esse estudo deseja demonstrar que mesmo nos momentos mais adverso é possível frutificar. A educação não é estática, deve sempre ser contemporânea e se adaptar as necessidades de seu tempo, assim é fundamental que o professor seja um profissional capaz de se apropriar e interagir sempre com as mudanças quer tecnológicas, quer comportamentais, para atender as diversidades da sociedade contemporânea. Atualmente, a utilização da tecnologia nas unidades escolares têm se mostrado uma ferramenta fundamental no processo ensino-aprendizagem. Essa ferramenta tem uso ilimitado, considerando sua interatividade e a ampla quantidade de material disponível. Várias questões ainda estão pendentes de solução, como a falta de acesso a internet por grande parte dos discentese até mesmo por docentes, de certo esse desafio demandaprioridade einvestimento público,não pode ser vencido apenas com o amparo em apostilas. Porém, mesmo com tantos desafios, a escola não ficou alheia as necessidades de nossa sociedade, pois o momento demanda uma profunda reflexão e mudança para que se oferte uma educação capaz de atender todos e a cada um.</w:t>
      </w:r>
    </w:p>
    <w:p w:rsidR="00DF226F" w:rsidRPr="0081593F" w:rsidRDefault="00DF226F" w:rsidP="009675DE">
      <w:pPr>
        <w:spacing w:line="360" w:lineRule="auto"/>
        <w:jc w:val="both"/>
        <w:rPr>
          <w:sz w:val="24"/>
          <w:szCs w:val="24"/>
        </w:rPr>
        <w:sectPr w:rsidR="00DF226F" w:rsidRPr="0081593F" w:rsidSect="00CD079E">
          <w:headerReference w:type="default" r:id="rId13"/>
          <w:footerReference w:type="default" r:id="rId14"/>
          <w:type w:val="nextColumn"/>
          <w:pgSz w:w="11910" w:h="16840"/>
          <w:pgMar w:top="1701" w:right="1134" w:bottom="1134" w:left="1701" w:header="171" w:footer="961" w:gutter="0"/>
          <w:cols w:space="720"/>
        </w:sectPr>
      </w:pPr>
    </w:p>
    <w:p w:rsidR="00DF226F" w:rsidRPr="0081593F" w:rsidRDefault="0081593F" w:rsidP="00DF226F">
      <w:pPr>
        <w:pStyle w:val="Heading1"/>
        <w:spacing w:before="231"/>
      </w:pPr>
      <w:bookmarkStart w:id="0" w:name="MATERIAL_E_MÉTODOS"/>
      <w:bookmarkEnd w:id="0"/>
      <w:r w:rsidRPr="0081593F">
        <w:rPr>
          <w:noProof/>
          <w:sz w:val="20"/>
        </w:rPr>
        <w:lastRenderedPageBreak/>
        <w:pict>
          <v:shape id="_x0000_s2057" type="#_x0000_t202" style="position:absolute;left:0;text-align:left;margin-left:466.05pt;margin-top:-66.85pt;width:32.8pt;height:24.9pt;z-index:487478272;mso-width-relative:margin;mso-height-relative:margin" strokecolor="white [3212]">
            <v:textbox>
              <w:txbxContent>
                <w:p w:rsidR="00CC32C8" w:rsidRDefault="00CC32C8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7</w:t>
                  </w:r>
                </w:p>
              </w:txbxContent>
            </v:textbox>
          </v:shape>
        </w:pict>
      </w:r>
      <w:r w:rsidR="00DF226F" w:rsidRPr="0081593F">
        <w:t>REFERÊNCIAS</w:t>
      </w:r>
    </w:p>
    <w:p w:rsidR="00590E0C" w:rsidRPr="0081593F" w:rsidRDefault="00590E0C" w:rsidP="00DF226F">
      <w:pPr>
        <w:pStyle w:val="Heading1"/>
        <w:spacing w:before="231"/>
      </w:pPr>
    </w:p>
    <w:p w:rsidR="00590E0C" w:rsidRPr="0081593F" w:rsidRDefault="00590E0C" w:rsidP="00590E0C">
      <w:pPr>
        <w:spacing w:line="360" w:lineRule="auto"/>
        <w:jc w:val="both"/>
        <w:rPr>
          <w:sz w:val="24"/>
        </w:rPr>
      </w:pPr>
      <w:r w:rsidRPr="0081593F">
        <w:rPr>
          <w:sz w:val="24"/>
        </w:rPr>
        <w:t xml:space="preserve"> BRASIL. </w:t>
      </w:r>
      <w:r w:rsidRPr="0081593F">
        <w:rPr>
          <w:b/>
          <w:sz w:val="24"/>
        </w:rPr>
        <w:t>Base Nacional Comum Curricular.</w:t>
      </w:r>
      <w:r w:rsidRPr="0081593F">
        <w:rPr>
          <w:sz w:val="24"/>
        </w:rPr>
        <w:t xml:space="preserve"> Versão Final. 2017.</w:t>
      </w:r>
    </w:p>
    <w:p w:rsidR="00DF226F" w:rsidRPr="0081593F" w:rsidRDefault="00DF226F" w:rsidP="00590E0C">
      <w:pPr>
        <w:pStyle w:val="Heading1"/>
        <w:spacing w:before="231" w:line="276" w:lineRule="auto"/>
        <w:jc w:val="both"/>
        <w:rPr>
          <w:b w:val="0"/>
        </w:rPr>
      </w:pPr>
      <w:r w:rsidRPr="0081593F">
        <w:rPr>
          <w:b w:val="0"/>
        </w:rPr>
        <w:t xml:space="preserve">FREIRE, Paulo. </w:t>
      </w:r>
      <w:r w:rsidRPr="0081593F">
        <w:t>Pedagogia da Autonomia</w:t>
      </w:r>
      <w:r w:rsidRPr="0081593F">
        <w:rPr>
          <w:b w:val="0"/>
        </w:rPr>
        <w:t>. Saberes necessários à prática educativa.São Paulo: Paz e Terra, 2001.</w:t>
      </w:r>
    </w:p>
    <w:p w:rsidR="00DF226F" w:rsidRPr="0081593F" w:rsidRDefault="00DF226F" w:rsidP="00590E0C">
      <w:pPr>
        <w:pStyle w:val="Heading1"/>
        <w:spacing w:before="231" w:line="276" w:lineRule="auto"/>
        <w:jc w:val="both"/>
        <w:rPr>
          <w:b w:val="0"/>
        </w:rPr>
      </w:pPr>
      <w:r w:rsidRPr="0081593F">
        <w:rPr>
          <w:b w:val="0"/>
        </w:rPr>
        <w:t xml:space="preserve">HALL, Stuart. </w:t>
      </w:r>
      <w:r w:rsidRPr="0081593F">
        <w:t>A identidade cultural na pós-modernidade</w:t>
      </w:r>
      <w:r w:rsidRPr="0081593F">
        <w:rPr>
          <w:b w:val="0"/>
        </w:rPr>
        <w:t>.11.ed. Rio de Janeiro: DP&amp;A, 2006</w:t>
      </w:r>
      <w:r w:rsidR="000A2E6E" w:rsidRPr="0081593F">
        <w:rPr>
          <w:b w:val="0"/>
        </w:rPr>
        <w:t>.</w:t>
      </w:r>
    </w:p>
    <w:p w:rsidR="000A2E6E" w:rsidRPr="0081593F" w:rsidRDefault="000A2E6E" w:rsidP="00590E0C">
      <w:pPr>
        <w:pStyle w:val="Heading1"/>
        <w:spacing w:before="231" w:line="276" w:lineRule="auto"/>
        <w:jc w:val="both"/>
        <w:rPr>
          <w:b w:val="0"/>
        </w:rPr>
      </w:pPr>
    </w:p>
    <w:p w:rsidR="00590E0C" w:rsidRPr="0081593F" w:rsidRDefault="00590E0C" w:rsidP="00590E0C">
      <w:pPr>
        <w:spacing w:line="238" w:lineRule="auto"/>
        <w:ind w:left="-15" w:right="266"/>
        <w:jc w:val="both"/>
        <w:rPr>
          <w:sz w:val="24"/>
          <w:lang w:val="en-US"/>
        </w:rPr>
      </w:pPr>
      <w:r w:rsidRPr="0081593F">
        <w:rPr>
          <w:sz w:val="24"/>
          <w:lang w:val="en-US"/>
        </w:rPr>
        <w:t xml:space="preserve">KIRYAKOVA, G.; ANGELOVA, N.; YORDANOVA, L. </w:t>
      </w:r>
      <w:r w:rsidRPr="0081593F">
        <w:rPr>
          <w:b/>
          <w:sz w:val="24"/>
          <w:lang w:val="en-US"/>
        </w:rPr>
        <w:t xml:space="preserve">Gamification in education. </w:t>
      </w:r>
      <w:r w:rsidRPr="0081593F">
        <w:rPr>
          <w:sz w:val="24"/>
          <w:lang w:val="en-US"/>
        </w:rPr>
        <w:t>Proceedings of 9th International Balkan Education and Science Conference. 2014. Disponível</w:t>
      </w:r>
      <w:r w:rsidRPr="0081593F">
        <w:rPr>
          <w:sz w:val="24"/>
          <w:lang w:val="en-US"/>
        </w:rPr>
        <w:tab/>
        <w:t xml:space="preserve">em: </w:t>
      </w:r>
      <w:r w:rsidRPr="0081593F">
        <w:rPr>
          <w:sz w:val="24"/>
          <w:lang w:val="en-US"/>
        </w:rPr>
        <w:tab/>
        <w:t>https://www.sun.ac.za/english/learning- teaching/ctl/Documents/Gamification%20in%20education.pdf. Acesso em: 18 set. 2020.</w:t>
      </w:r>
    </w:p>
    <w:p w:rsidR="00590E0C" w:rsidRPr="0081593F" w:rsidRDefault="00590E0C" w:rsidP="00590E0C">
      <w:pPr>
        <w:spacing w:line="238" w:lineRule="auto"/>
        <w:ind w:left="-15" w:right="266"/>
        <w:jc w:val="both"/>
        <w:rPr>
          <w:sz w:val="24"/>
          <w:lang w:val="en-US"/>
        </w:rPr>
      </w:pPr>
    </w:p>
    <w:p w:rsidR="00DF226F" w:rsidRPr="0081593F" w:rsidRDefault="00DF226F" w:rsidP="00590E0C">
      <w:pPr>
        <w:pStyle w:val="Heading1"/>
        <w:spacing w:before="231" w:line="276" w:lineRule="auto"/>
        <w:jc w:val="both"/>
        <w:rPr>
          <w:b w:val="0"/>
          <w:sz w:val="2"/>
          <w:szCs w:val="2"/>
          <w:lang w:val="en-US"/>
        </w:rPr>
      </w:pPr>
    </w:p>
    <w:p w:rsidR="00DF226F" w:rsidRPr="0081593F" w:rsidRDefault="00DF226F" w:rsidP="00590E0C">
      <w:pPr>
        <w:spacing w:line="276" w:lineRule="auto"/>
        <w:jc w:val="both"/>
        <w:rPr>
          <w:b/>
          <w:sz w:val="24"/>
        </w:rPr>
      </w:pPr>
      <w:r w:rsidRPr="0081593F">
        <w:rPr>
          <w:sz w:val="24"/>
        </w:rPr>
        <w:t xml:space="preserve">UNIVERSIDADE FEDERAL DE SANTA MARIA. </w:t>
      </w:r>
      <w:r w:rsidRPr="0081593F">
        <w:rPr>
          <w:b/>
          <w:sz w:val="24"/>
        </w:rPr>
        <w:t>Textos para Discussão</w:t>
      </w:r>
      <w:r w:rsidRPr="0081593F">
        <w:rPr>
          <w:sz w:val="24"/>
        </w:rPr>
        <w:t xml:space="preserve">. Disponível </w:t>
      </w:r>
      <w:r w:rsidR="008F0A22" w:rsidRPr="0081593F">
        <w:rPr>
          <w:sz w:val="24"/>
        </w:rPr>
        <w:t xml:space="preserve">       </w:t>
      </w:r>
      <w:r w:rsidRPr="0081593F">
        <w:rPr>
          <w:sz w:val="24"/>
        </w:rPr>
        <w:t xml:space="preserve">em: </w:t>
      </w:r>
      <w:r w:rsidR="008F0A22" w:rsidRPr="0081593F">
        <w:rPr>
          <w:sz w:val="24"/>
        </w:rPr>
        <w:t xml:space="preserve"> </w:t>
      </w:r>
      <w:r w:rsidRPr="0081593F">
        <w:rPr>
          <w:sz w:val="24"/>
        </w:rPr>
        <w:t>https://www.ufsm.br/app/uploads/sites/820/2020/06/Textos-para-Discussao-09-Educacao-Hibrida-em-Tempos-de-Pandemia.pdf . Acesso em 15 set. 2020.</w:t>
      </w:r>
    </w:p>
    <w:p w:rsidR="00DF226F" w:rsidRPr="0081593F" w:rsidRDefault="00DF226F" w:rsidP="00590E0C">
      <w:pPr>
        <w:spacing w:before="15" w:line="276" w:lineRule="auto"/>
        <w:jc w:val="both"/>
        <w:rPr>
          <w:sz w:val="24"/>
          <w:szCs w:val="24"/>
        </w:rPr>
      </w:pPr>
    </w:p>
    <w:p w:rsidR="00F85B89" w:rsidRPr="0081593F" w:rsidRDefault="00F85B89" w:rsidP="0093694F">
      <w:pPr>
        <w:pStyle w:val="Corpodetexto"/>
        <w:spacing w:before="137" w:line="360" w:lineRule="auto"/>
        <w:ind w:left="102" w:right="110" w:firstLine="707"/>
        <w:jc w:val="both"/>
      </w:pPr>
    </w:p>
    <w:p w:rsidR="0093694F" w:rsidRPr="0081593F" w:rsidRDefault="0093694F" w:rsidP="0093694F">
      <w:pPr>
        <w:spacing w:line="217" w:lineRule="exact"/>
        <w:rPr>
          <w:sz w:val="20"/>
        </w:rPr>
      </w:pPr>
      <w:r w:rsidRPr="0081593F">
        <w:rPr>
          <w:sz w:val="20"/>
        </w:rPr>
        <w:t xml:space="preserve">  </w:t>
      </w:r>
    </w:p>
    <w:p w:rsidR="001611D4" w:rsidRPr="0081593F" w:rsidRDefault="00DF557A" w:rsidP="009675DE">
      <w:pPr>
        <w:spacing w:line="217" w:lineRule="exact"/>
        <w:rPr>
          <w:sz w:val="16"/>
        </w:rPr>
      </w:pPr>
      <w:r w:rsidRPr="0081593F">
        <w:rPr>
          <w:sz w:val="20"/>
        </w:rPr>
        <w:t xml:space="preserve">  </w:t>
      </w:r>
    </w:p>
    <w:sectPr w:rsidR="001611D4" w:rsidRPr="0081593F" w:rsidSect="00CD079E">
      <w:type w:val="nextColumn"/>
      <w:pgSz w:w="11910" w:h="16840"/>
      <w:pgMar w:top="1701" w:right="1134" w:bottom="1134" w:left="1701" w:header="171" w:footer="9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87" w:rsidRDefault="00FE0487" w:rsidP="001611D4">
      <w:r>
        <w:separator/>
      </w:r>
    </w:p>
  </w:endnote>
  <w:endnote w:type="continuationSeparator" w:id="1">
    <w:p w:rsidR="00FE0487" w:rsidRDefault="00FE0487" w:rsidP="0016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D4" w:rsidRDefault="00BD0007">
    <w:pPr>
      <w:pStyle w:val="Corpodetexto"/>
      <w:spacing w:line="14" w:lineRule="auto"/>
      <w:rPr>
        <w:sz w:val="20"/>
      </w:rPr>
    </w:pPr>
    <w:r w:rsidRPr="00BD0007">
      <w:pict>
        <v:rect id="_x0000_s1026" style="position:absolute;margin-left:83.55pt;margin-top:779.95pt;width:438.7pt;height:1.5pt;z-index:-15855616;mso-position-horizontal-relative:page;mso-position-vertical-relative:page" fillcolor="black" stroked="f">
          <w10:wrap anchorx="page" anchory="page"/>
        </v:rect>
      </w:pict>
    </w:r>
    <w:r w:rsidRPr="00BD00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1.05pt;margin-top:780.75pt;width:383.6pt;height:20.2pt;z-index:-15855104;mso-position-horizontal-relative:page;mso-position-vertical-relative:page" filled="f" stroked="f">
          <v:textbox style="mso-next-textbox:#_x0000_s1025" inset="0,0,0,0">
            <w:txbxContent>
              <w:p w:rsidR="001611D4" w:rsidRDefault="00E1758E">
                <w:pPr>
                  <w:spacing w:before="14"/>
                  <w:ind w:left="1721" w:right="9" w:hanging="1701"/>
                  <w:rPr>
                    <w:sz w:val="16"/>
                  </w:rPr>
                </w:pPr>
                <w:r>
                  <w:rPr>
                    <w:sz w:val="16"/>
                  </w:rPr>
                  <w:t xml:space="preserve">Av. Governador Roberto Silveira,910, Lia Márcia, Bom Jesus do Itabapoana- RJ CNPJ:09.025.861/0001-07 Cep: 28.360-000 Tel.:(22)3833-8400 – </w:t>
                </w:r>
                <w:hyperlink r:id="rId1">
                  <w:r>
                    <w:rPr>
                      <w:sz w:val="16"/>
                    </w:rPr>
                    <w:t>www.famesc.edu.br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87" w:rsidRDefault="00FE0487" w:rsidP="001611D4">
      <w:r>
        <w:separator/>
      </w:r>
    </w:p>
  </w:footnote>
  <w:footnote w:type="continuationSeparator" w:id="1">
    <w:p w:rsidR="00FE0487" w:rsidRDefault="00FE0487" w:rsidP="00161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D4" w:rsidRDefault="00E175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58816" behindDoc="1" locked="0" layoutInCell="1" allowOverlap="1">
          <wp:simplePos x="0" y="0"/>
          <wp:positionH relativeFrom="page">
            <wp:posOffset>4100829</wp:posOffset>
          </wp:positionH>
          <wp:positionV relativeFrom="page">
            <wp:posOffset>108585</wp:posOffset>
          </wp:positionV>
          <wp:extent cx="2647950" cy="619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795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59328" behindDoc="1" locked="0" layoutInCell="1" allowOverlap="1">
          <wp:simplePos x="0" y="0"/>
          <wp:positionH relativeFrom="page">
            <wp:posOffset>1003935</wp:posOffset>
          </wp:positionH>
          <wp:positionV relativeFrom="page">
            <wp:posOffset>118110</wp:posOffset>
          </wp:positionV>
          <wp:extent cx="2390775" cy="65785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90775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0007" w:rsidRPr="00BD00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05pt;margin-top:61pt;width:311.95pt;height:13.2pt;z-index:-15856640;mso-position-horizontal-relative:page;mso-position-vertical-relative:page" filled="f" stroked="f">
          <v:textbox style="mso-next-textbox:#_x0000_s1028" inset="0,0,0,0">
            <w:txbxContent>
              <w:p w:rsidR="001611D4" w:rsidRDefault="00E1758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Edição Especial – Revista Científica Interdisciplinar Múltiplos Acessos</w:t>
                </w:r>
              </w:p>
            </w:txbxContent>
          </v:textbox>
          <w10:wrap anchorx="page" anchory="page"/>
        </v:shape>
      </w:pict>
    </w:r>
    <w:r w:rsidR="00BD0007" w:rsidRPr="00BD0007">
      <w:pict>
        <v:shape id="_x0000_s1027" type="#_x0000_t202" style="position:absolute;margin-left:463.7pt;margin-top:61pt;width:75.8pt;height:13.2pt;z-index:-15856128;mso-position-horizontal-relative:page;mso-position-vertical-relative:page" filled="f" stroked="f">
          <v:textbox style="mso-next-textbox:#_x0000_s1027" inset="0,0,0,0">
            <w:txbxContent>
              <w:p w:rsidR="001611D4" w:rsidRDefault="00E1758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ISSN 2526-4036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6">
      <o:colormenu v:ext="edit" strokecolor="none [321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11D4"/>
    <w:rsid w:val="00013593"/>
    <w:rsid w:val="00021951"/>
    <w:rsid w:val="0003325F"/>
    <w:rsid w:val="00043E73"/>
    <w:rsid w:val="000771D3"/>
    <w:rsid w:val="00081AC8"/>
    <w:rsid w:val="00082993"/>
    <w:rsid w:val="000A2E6E"/>
    <w:rsid w:val="000D6338"/>
    <w:rsid w:val="001611D4"/>
    <w:rsid w:val="001C33AA"/>
    <w:rsid w:val="001D5607"/>
    <w:rsid w:val="001F61FF"/>
    <w:rsid w:val="002709B7"/>
    <w:rsid w:val="00342476"/>
    <w:rsid w:val="00377C6F"/>
    <w:rsid w:val="003E2D0B"/>
    <w:rsid w:val="0047442C"/>
    <w:rsid w:val="0047656E"/>
    <w:rsid w:val="00482CEA"/>
    <w:rsid w:val="004979C2"/>
    <w:rsid w:val="004C7BE8"/>
    <w:rsid w:val="004D0D16"/>
    <w:rsid w:val="005030ED"/>
    <w:rsid w:val="00523A52"/>
    <w:rsid w:val="00523FB4"/>
    <w:rsid w:val="00582C5C"/>
    <w:rsid w:val="00590E0C"/>
    <w:rsid w:val="005B0D21"/>
    <w:rsid w:val="005B6C61"/>
    <w:rsid w:val="005C2872"/>
    <w:rsid w:val="005D35BF"/>
    <w:rsid w:val="005E1318"/>
    <w:rsid w:val="00620DDE"/>
    <w:rsid w:val="00624EA3"/>
    <w:rsid w:val="006539CA"/>
    <w:rsid w:val="006544B4"/>
    <w:rsid w:val="00666362"/>
    <w:rsid w:val="006836C5"/>
    <w:rsid w:val="006A2377"/>
    <w:rsid w:val="0073088C"/>
    <w:rsid w:val="00795386"/>
    <w:rsid w:val="00803B17"/>
    <w:rsid w:val="0081593F"/>
    <w:rsid w:val="008439C8"/>
    <w:rsid w:val="008848C9"/>
    <w:rsid w:val="00894FE5"/>
    <w:rsid w:val="008D3013"/>
    <w:rsid w:val="008D5825"/>
    <w:rsid w:val="008F0A22"/>
    <w:rsid w:val="008F1B39"/>
    <w:rsid w:val="0093694F"/>
    <w:rsid w:val="009417C3"/>
    <w:rsid w:val="009675DE"/>
    <w:rsid w:val="00975676"/>
    <w:rsid w:val="009A7AB2"/>
    <w:rsid w:val="009C3B9B"/>
    <w:rsid w:val="009D413D"/>
    <w:rsid w:val="00A90354"/>
    <w:rsid w:val="00A905B4"/>
    <w:rsid w:val="00AF67C0"/>
    <w:rsid w:val="00B2198A"/>
    <w:rsid w:val="00B521A7"/>
    <w:rsid w:val="00BC343D"/>
    <w:rsid w:val="00BD0007"/>
    <w:rsid w:val="00BD34FD"/>
    <w:rsid w:val="00BD5A8D"/>
    <w:rsid w:val="00C01404"/>
    <w:rsid w:val="00C05632"/>
    <w:rsid w:val="00C358B4"/>
    <w:rsid w:val="00C75B07"/>
    <w:rsid w:val="00C907BE"/>
    <w:rsid w:val="00CC32C8"/>
    <w:rsid w:val="00CD079E"/>
    <w:rsid w:val="00D247A1"/>
    <w:rsid w:val="00DF226F"/>
    <w:rsid w:val="00DF557A"/>
    <w:rsid w:val="00E1758E"/>
    <w:rsid w:val="00E843B6"/>
    <w:rsid w:val="00EF3E9B"/>
    <w:rsid w:val="00F455F1"/>
    <w:rsid w:val="00F56923"/>
    <w:rsid w:val="00F61771"/>
    <w:rsid w:val="00F80BFC"/>
    <w:rsid w:val="00F85B89"/>
    <w:rsid w:val="00FE0487"/>
    <w:rsid w:val="00FE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11D4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611D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611D4"/>
    <w:pPr>
      <w:ind w:left="100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1611D4"/>
    <w:pPr>
      <w:spacing w:before="91"/>
      <w:ind w:left="1741" w:hanging="95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1611D4"/>
  </w:style>
  <w:style w:type="paragraph" w:customStyle="1" w:styleId="TableParagraph">
    <w:name w:val="Table Paragraph"/>
    <w:basedOn w:val="Normal"/>
    <w:uiPriority w:val="1"/>
    <w:qFormat/>
    <w:rsid w:val="001611D4"/>
  </w:style>
  <w:style w:type="character" w:styleId="Hyperlink">
    <w:name w:val="Hyperlink"/>
    <w:uiPriority w:val="99"/>
    <w:unhideWhenUsed/>
    <w:rsid w:val="00523FB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3325F"/>
    <w:rPr>
      <w:i/>
      <w:iCs/>
    </w:rPr>
  </w:style>
  <w:style w:type="table" w:styleId="Tabelacomgrade">
    <w:name w:val="Table Grid"/>
    <w:basedOn w:val="Tabelanormal"/>
    <w:uiPriority w:val="59"/>
    <w:rsid w:val="000332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5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55F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F45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55F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7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7BE"/>
    <w:rPr>
      <w:rFonts w:ascii="Tahoma" w:eastAsia="Arial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FE11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E1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riesalles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unerix@yahoo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halles-ladeira@hotmail.com%20%20%20%20%20%20%20%20%20%20%20%20%20%20%20%20%20%20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lvia.elen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cont.francismar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esc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2887-2ABC-471C-90AC-348E16B1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2342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Tauã Lima Verdan</dc:creator>
  <cp:lastModifiedBy>francismar</cp:lastModifiedBy>
  <cp:revision>2</cp:revision>
  <dcterms:created xsi:type="dcterms:W3CDTF">2020-09-21T20:05:00Z</dcterms:created>
  <dcterms:modified xsi:type="dcterms:W3CDTF">2020-09-21T20:05:00Z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2020-09-14T00:00:00Z</vt:filetime>
  </property>
</Properties>
</file>