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E35C0" w14:textId="720F6197" w:rsidR="00305FB0" w:rsidRPr="00305FB0" w:rsidRDefault="00B56B66"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r w:rsidRPr="00B56B66">
        <w:rPr>
          <w:rFonts w:ascii="Times New Roman" w:eastAsia="Times New Roman" w:hAnsi="Times New Roman"/>
          <w:b/>
          <w:smallCaps/>
          <w:color w:val="000000"/>
          <w:kern w:val="2"/>
          <w:sz w:val="28"/>
          <w:szCs w:val="28"/>
          <w:lang w:eastAsia="zh-CN" w:bidi="hi-IN"/>
        </w:rPr>
        <w:t xml:space="preserve">PARASITOS INTESTINAIS: </w:t>
      </w:r>
      <w:r w:rsidRPr="00AA2D61">
        <w:rPr>
          <w:rFonts w:ascii="Times New Roman" w:eastAsia="Times New Roman" w:hAnsi="Times New Roman"/>
          <w:b/>
          <w:i/>
          <w:iCs/>
          <w:smallCaps/>
          <w:color w:val="000000"/>
          <w:kern w:val="2"/>
          <w:sz w:val="28"/>
          <w:szCs w:val="28"/>
          <w:lang w:eastAsia="zh-CN" w:bidi="hi-IN"/>
        </w:rPr>
        <w:t>ASCARIS LUMBRICÓIDES</w:t>
      </w:r>
      <w:r w:rsidRPr="00B56B66">
        <w:rPr>
          <w:rFonts w:ascii="Times New Roman" w:eastAsia="Times New Roman" w:hAnsi="Times New Roman"/>
          <w:b/>
          <w:smallCaps/>
          <w:color w:val="000000"/>
          <w:kern w:val="2"/>
          <w:sz w:val="28"/>
          <w:szCs w:val="28"/>
          <w:lang w:eastAsia="zh-CN" w:bidi="hi-IN"/>
        </w:rPr>
        <w:t xml:space="preserve"> NA SAÚDE DAS CRIANÇAS E ADULTOS</w:t>
      </w:r>
    </w:p>
    <w:p w14:paraId="0F80F1FA" w14:textId="77777777" w:rsidR="00305FB0" w:rsidRPr="00305FB0" w:rsidRDefault="00305FB0"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60CFB486" w14:textId="45355BDE" w:rsidR="00B56B66" w:rsidRPr="006F49DF" w:rsidRDefault="00B56B66" w:rsidP="00B56B6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6F49DF">
        <w:rPr>
          <w:rFonts w:ascii="Arial" w:eastAsia="Times New Roman" w:hAnsi="Arial" w:cs="Arial"/>
          <w:kern w:val="2"/>
          <w:lang w:eastAsia="zh-CN" w:bidi="hi-IN"/>
        </w:rPr>
        <w:t xml:space="preserve">SANTOS, </w:t>
      </w:r>
      <w:proofErr w:type="spellStart"/>
      <w:r w:rsidRPr="006F49DF">
        <w:rPr>
          <w:rFonts w:ascii="Arial" w:eastAsia="Times New Roman" w:hAnsi="Arial" w:cs="Arial"/>
          <w:kern w:val="2"/>
          <w:lang w:eastAsia="zh-CN" w:bidi="hi-IN"/>
        </w:rPr>
        <w:t>Sintia</w:t>
      </w:r>
      <w:proofErr w:type="spellEnd"/>
      <w:r w:rsidRPr="006F49DF">
        <w:rPr>
          <w:rFonts w:ascii="Arial" w:eastAsia="Times New Roman" w:hAnsi="Arial" w:cs="Arial"/>
          <w:kern w:val="2"/>
          <w:lang w:eastAsia="zh-CN" w:bidi="hi-IN"/>
        </w:rPr>
        <w:t xml:space="preserve"> Ramos dos</w:t>
      </w:r>
    </w:p>
    <w:p w14:paraId="7495C31D" w14:textId="77777777" w:rsidR="006F49DF" w:rsidRPr="006F49DF" w:rsidRDefault="006F49DF" w:rsidP="00B56B66">
      <w:pPr>
        <w:widowControl w:val="0"/>
        <w:autoSpaceDE w:val="0"/>
        <w:autoSpaceDN w:val="0"/>
        <w:adjustRightInd w:val="0"/>
        <w:spacing w:after="0" w:line="240" w:lineRule="auto"/>
        <w:ind w:left="2268"/>
        <w:jc w:val="right"/>
        <w:rPr>
          <w:rFonts w:ascii="Arial" w:hAnsi="Arial" w:cs="Arial"/>
        </w:rPr>
      </w:pPr>
      <w:r w:rsidRPr="006F49DF">
        <w:rPr>
          <w:rFonts w:ascii="Arial" w:hAnsi="Arial" w:cs="Arial"/>
        </w:rPr>
        <w:t xml:space="preserve">Graduanda do Curso de Enfermagem da Faculdade Metropolitana São Carlos (FAMESC) Unidade Bom Jesus do Itabapoana (RJ), </w:t>
      </w:r>
    </w:p>
    <w:p w14:paraId="2B122612" w14:textId="306B32F6" w:rsidR="006F49DF" w:rsidRPr="006F49DF" w:rsidRDefault="006F49DF" w:rsidP="00B56B66">
      <w:pPr>
        <w:widowControl w:val="0"/>
        <w:autoSpaceDE w:val="0"/>
        <w:autoSpaceDN w:val="0"/>
        <w:adjustRightInd w:val="0"/>
        <w:spacing w:after="0" w:line="240" w:lineRule="auto"/>
        <w:ind w:left="2268"/>
        <w:jc w:val="right"/>
        <w:rPr>
          <w:rStyle w:val="Hyperlink"/>
          <w:rFonts w:ascii="Arial" w:hAnsi="Arial" w:cs="Arial"/>
        </w:rPr>
      </w:pPr>
      <w:r w:rsidRPr="006F49DF">
        <w:rPr>
          <w:rFonts w:ascii="Arial" w:hAnsi="Arial" w:cs="Arial"/>
        </w:rPr>
        <w:t xml:space="preserve">e-mail: </w:t>
      </w:r>
      <w:hyperlink r:id="rId6" w:history="1">
        <w:r w:rsidRPr="006F49DF">
          <w:rPr>
            <w:rStyle w:val="Hyperlink"/>
            <w:rFonts w:ascii="Arial" w:hAnsi="Arial" w:cs="Arial"/>
          </w:rPr>
          <w:t>sintiaramosbj@gmail.com</w:t>
        </w:r>
      </w:hyperlink>
    </w:p>
    <w:p w14:paraId="1B8ED1EC" w14:textId="77777777" w:rsidR="006F49DF" w:rsidRPr="006F49DF" w:rsidRDefault="006F49DF" w:rsidP="00B56B6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1B4D5512" w14:textId="24B61ECB" w:rsidR="00B56B66" w:rsidRPr="006F49DF" w:rsidRDefault="00B56B66" w:rsidP="00B56B6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6F49DF">
        <w:rPr>
          <w:rFonts w:ascii="Arial" w:eastAsia="Times New Roman" w:hAnsi="Arial" w:cs="Arial"/>
          <w:kern w:val="2"/>
          <w:lang w:eastAsia="zh-CN" w:bidi="hi-IN"/>
        </w:rPr>
        <w:t xml:space="preserve"> SILVA, Kelly Ferreira da</w:t>
      </w:r>
    </w:p>
    <w:p w14:paraId="4E1AA9F0" w14:textId="77777777" w:rsidR="006F49DF" w:rsidRPr="006F49DF" w:rsidRDefault="006F49DF" w:rsidP="00B56B66">
      <w:pPr>
        <w:widowControl w:val="0"/>
        <w:autoSpaceDE w:val="0"/>
        <w:autoSpaceDN w:val="0"/>
        <w:adjustRightInd w:val="0"/>
        <w:spacing w:after="0" w:line="240" w:lineRule="auto"/>
        <w:ind w:left="2268"/>
        <w:jc w:val="right"/>
        <w:rPr>
          <w:rFonts w:ascii="Arial" w:hAnsi="Arial" w:cs="Arial"/>
        </w:rPr>
      </w:pPr>
      <w:r w:rsidRPr="006F49DF">
        <w:rPr>
          <w:rFonts w:ascii="Arial" w:hAnsi="Arial" w:cs="Arial"/>
        </w:rPr>
        <w:t xml:space="preserve">Graduanda do Curso de Enfermagem da Faculdade Metropolitana São Carlos (FAMESC) Unidade Bom Jesus do Itabapoana (RJ), </w:t>
      </w:r>
    </w:p>
    <w:p w14:paraId="79C82045" w14:textId="21364BA4" w:rsidR="006F49DF" w:rsidRPr="006F49DF" w:rsidRDefault="006F49DF" w:rsidP="00B56B66">
      <w:pPr>
        <w:widowControl w:val="0"/>
        <w:autoSpaceDE w:val="0"/>
        <w:autoSpaceDN w:val="0"/>
        <w:adjustRightInd w:val="0"/>
        <w:spacing w:after="0" w:line="240" w:lineRule="auto"/>
        <w:ind w:left="2268"/>
        <w:jc w:val="right"/>
        <w:rPr>
          <w:rStyle w:val="Hyperlink"/>
          <w:rFonts w:ascii="Arial" w:hAnsi="Arial" w:cs="Arial"/>
        </w:rPr>
      </w:pPr>
      <w:r w:rsidRPr="006F49DF">
        <w:rPr>
          <w:rFonts w:ascii="Arial" w:hAnsi="Arial" w:cs="Arial"/>
        </w:rPr>
        <w:t xml:space="preserve">e-mail: </w:t>
      </w:r>
      <w:hyperlink r:id="rId7" w:history="1">
        <w:r w:rsidRPr="006F49DF">
          <w:rPr>
            <w:rStyle w:val="Hyperlink"/>
            <w:rFonts w:ascii="Arial" w:hAnsi="Arial" w:cs="Arial"/>
          </w:rPr>
          <w:t>kellysilva.angra18@gmail.com</w:t>
        </w:r>
      </w:hyperlink>
    </w:p>
    <w:p w14:paraId="3B009D22" w14:textId="77777777" w:rsidR="006F49DF" w:rsidRPr="006F49DF" w:rsidRDefault="006F49DF" w:rsidP="00B56B6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00C54598" w14:textId="6542D319" w:rsidR="00B56B66" w:rsidRPr="006F49DF" w:rsidRDefault="00B56B66" w:rsidP="00B56B6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6F49DF">
        <w:rPr>
          <w:rFonts w:ascii="Arial" w:eastAsia="Times New Roman" w:hAnsi="Arial" w:cs="Arial"/>
          <w:kern w:val="2"/>
          <w:lang w:eastAsia="zh-CN" w:bidi="hi-IN"/>
        </w:rPr>
        <w:tab/>
      </w:r>
      <w:r w:rsidRPr="006F49DF">
        <w:rPr>
          <w:rFonts w:ascii="Arial" w:eastAsia="Times New Roman" w:hAnsi="Arial" w:cs="Arial"/>
          <w:kern w:val="2"/>
          <w:lang w:eastAsia="zh-CN" w:bidi="hi-IN"/>
        </w:rPr>
        <w:tab/>
      </w:r>
      <w:r w:rsidRPr="006F49DF">
        <w:rPr>
          <w:rFonts w:ascii="Arial" w:eastAsia="Times New Roman" w:hAnsi="Arial" w:cs="Arial"/>
          <w:kern w:val="2"/>
          <w:lang w:eastAsia="zh-CN" w:bidi="hi-IN"/>
        </w:rPr>
        <w:tab/>
        <w:t>MARTINS, Lívia Mattos</w:t>
      </w:r>
    </w:p>
    <w:p w14:paraId="795A8892" w14:textId="77777777" w:rsidR="006F49DF" w:rsidRPr="006F49DF" w:rsidRDefault="006F49DF" w:rsidP="006F49DF">
      <w:pPr>
        <w:pStyle w:val="Textodenotaderodap"/>
        <w:ind w:right="-1"/>
        <w:jc w:val="right"/>
        <w:rPr>
          <w:rFonts w:ascii="Arial" w:hAnsi="Arial" w:cs="Arial"/>
          <w:sz w:val="22"/>
          <w:szCs w:val="22"/>
        </w:rPr>
      </w:pPr>
      <w:r w:rsidRPr="006F49DF">
        <w:rPr>
          <w:rFonts w:ascii="Arial" w:hAnsi="Arial" w:cs="Arial"/>
          <w:sz w:val="22"/>
          <w:szCs w:val="22"/>
        </w:rPr>
        <w:t xml:space="preserve">Professor Orientador: Dr. em Biociências e Biotecnologia, Faculdade Metropolitana São Carlos (FAMESC) Unidade Bom Jesus do Itabapoana (RJ), </w:t>
      </w:r>
    </w:p>
    <w:p w14:paraId="300DD878" w14:textId="6F3257AD" w:rsidR="006F49DF" w:rsidRPr="006F49DF" w:rsidRDefault="006F49DF" w:rsidP="006F49DF">
      <w:pPr>
        <w:pStyle w:val="Textodenotaderodap"/>
        <w:ind w:right="-1"/>
        <w:jc w:val="right"/>
        <w:rPr>
          <w:rFonts w:ascii="Arial" w:hAnsi="Arial" w:cs="Arial"/>
          <w:sz w:val="22"/>
          <w:szCs w:val="22"/>
        </w:rPr>
      </w:pPr>
      <w:r w:rsidRPr="006F49DF">
        <w:rPr>
          <w:rFonts w:ascii="Arial" w:hAnsi="Arial" w:cs="Arial"/>
          <w:sz w:val="22"/>
          <w:szCs w:val="22"/>
        </w:rPr>
        <w:t xml:space="preserve">e-mail: </w:t>
      </w:r>
      <w:r w:rsidRPr="006F49DF">
        <w:fldChar w:fldCharType="begin"/>
      </w:r>
      <w:r w:rsidRPr="006F49DF">
        <w:rPr>
          <w:rFonts w:ascii="Arial" w:hAnsi="Arial" w:cs="Arial"/>
          <w:sz w:val="22"/>
          <w:szCs w:val="22"/>
        </w:rPr>
        <w:instrText xml:space="preserve"> HYPERLINK "mailto:liviammartins@gmail.com" </w:instrText>
      </w:r>
      <w:r w:rsidRPr="006F49DF">
        <w:fldChar w:fldCharType="separate"/>
      </w:r>
      <w:r w:rsidRPr="006F49DF">
        <w:rPr>
          <w:rStyle w:val="Hyperlink"/>
          <w:rFonts w:ascii="Arial" w:hAnsi="Arial" w:cs="Arial"/>
          <w:sz w:val="22"/>
          <w:szCs w:val="22"/>
        </w:rPr>
        <w:t>liviammartins@gmail.com</w:t>
      </w:r>
      <w:r w:rsidRPr="006F49DF">
        <w:rPr>
          <w:rStyle w:val="Hyperlink"/>
          <w:rFonts w:ascii="Arial" w:hAnsi="Arial" w:cs="Arial"/>
          <w:sz w:val="22"/>
          <w:szCs w:val="22"/>
        </w:rPr>
        <w:fldChar w:fldCharType="end"/>
      </w:r>
    </w:p>
    <w:p w14:paraId="4FA9617D" w14:textId="77777777" w:rsidR="006F49DF" w:rsidRPr="006F49DF" w:rsidRDefault="006F49DF" w:rsidP="00B56B6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2B0B9895" w14:textId="13F47FC8" w:rsidR="00B56B66" w:rsidRPr="006F49DF" w:rsidRDefault="00B56B66" w:rsidP="00B56B66">
      <w:pPr>
        <w:widowControl w:val="0"/>
        <w:autoSpaceDE w:val="0"/>
        <w:autoSpaceDN w:val="0"/>
        <w:adjustRightInd w:val="0"/>
        <w:spacing w:after="0" w:line="240" w:lineRule="auto"/>
        <w:ind w:left="2268"/>
        <w:jc w:val="right"/>
        <w:rPr>
          <w:rFonts w:ascii="Arial" w:eastAsia="Times New Roman" w:hAnsi="Arial" w:cs="Arial"/>
          <w:kern w:val="2"/>
          <w:vertAlign w:val="superscript"/>
          <w:lang w:eastAsia="zh-CN" w:bidi="hi-IN"/>
        </w:rPr>
      </w:pPr>
      <w:r w:rsidRPr="006F49DF">
        <w:rPr>
          <w:rFonts w:ascii="Arial" w:eastAsia="Times New Roman" w:hAnsi="Arial" w:cs="Arial"/>
          <w:kern w:val="2"/>
          <w:lang w:eastAsia="zh-CN" w:bidi="hi-IN"/>
        </w:rPr>
        <w:t xml:space="preserve">LORETE, Maurício do </w:t>
      </w:r>
      <w:proofErr w:type="spellStart"/>
      <w:r w:rsidRPr="006F49DF">
        <w:rPr>
          <w:rFonts w:ascii="Arial" w:eastAsia="Times New Roman" w:hAnsi="Arial" w:cs="Arial"/>
          <w:kern w:val="2"/>
          <w:lang w:eastAsia="zh-CN" w:bidi="hi-IN"/>
        </w:rPr>
        <w:t>Camo</w:t>
      </w:r>
      <w:proofErr w:type="spellEnd"/>
    </w:p>
    <w:p w14:paraId="558E5965" w14:textId="77777777" w:rsidR="006F49DF" w:rsidRPr="005B112D" w:rsidRDefault="006F49DF" w:rsidP="006F49DF">
      <w:pPr>
        <w:pStyle w:val="Textodenotaderodap"/>
        <w:ind w:right="-1"/>
        <w:jc w:val="right"/>
        <w:rPr>
          <w:rFonts w:ascii="Arial" w:hAnsi="Arial" w:cs="Arial"/>
          <w:sz w:val="22"/>
          <w:szCs w:val="22"/>
        </w:rPr>
      </w:pPr>
      <w:r w:rsidRPr="006F49DF">
        <w:rPr>
          <w:rFonts w:ascii="Arial" w:hAnsi="Arial" w:cs="Arial"/>
          <w:sz w:val="22"/>
          <w:szCs w:val="22"/>
        </w:rPr>
        <w:t>Professor Orientador: Fisioterapeuta, Pós-</w:t>
      </w:r>
      <w:r w:rsidRPr="005B112D">
        <w:rPr>
          <w:rFonts w:ascii="Arial" w:hAnsi="Arial" w:cs="Arial"/>
          <w:sz w:val="22"/>
          <w:szCs w:val="22"/>
        </w:rPr>
        <w:t xml:space="preserve">graduando em Gestão Educacional e Práticas Pedagógicas, Graduando em Gestão Hospitalar Faculdade Metropolitana São Carlos (FAMESC) Unidade Bom Jesus do Itabapoana (RJ), </w:t>
      </w:r>
    </w:p>
    <w:p w14:paraId="25D6D727" w14:textId="1EA9285E" w:rsidR="006F49DF" w:rsidRPr="005B112D" w:rsidRDefault="006F49DF" w:rsidP="005B112D">
      <w:pPr>
        <w:pStyle w:val="Textodenotaderodap"/>
        <w:ind w:right="-1"/>
        <w:jc w:val="right"/>
        <w:rPr>
          <w:rFonts w:ascii="Arial" w:hAnsi="Arial" w:cs="Arial"/>
          <w:kern w:val="2"/>
          <w:sz w:val="22"/>
          <w:szCs w:val="22"/>
          <w:vertAlign w:val="superscript"/>
          <w:lang w:eastAsia="zh-CN" w:bidi="hi-IN"/>
        </w:rPr>
      </w:pPr>
      <w:r w:rsidRPr="005B112D">
        <w:rPr>
          <w:rFonts w:ascii="Arial" w:hAnsi="Arial" w:cs="Arial"/>
          <w:sz w:val="22"/>
          <w:szCs w:val="22"/>
        </w:rPr>
        <w:t xml:space="preserve">e-mail: </w:t>
      </w:r>
      <w:r w:rsidR="005B112D" w:rsidRPr="005B112D">
        <w:rPr>
          <w:rFonts w:ascii="Arial" w:hAnsi="Arial" w:cs="Arial"/>
          <w:sz w:val="22"/>
          <w:szCs w:val="22"/>
        </w:rPr>
        <w:t>mauriciobji@gmail.com</w:t>
      </w:r>
    </w:p>
    <w:p w14:paraId="7324D653" w14:textId="619377DD" w:rsid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673F2536" w14:textId="77777777" w:rsidR="00864BFE" w:rsidRPr="00E00514" w:rsidRDefault="00864BFE" w:rsidP="001660F0">
      <w:pPr>
        <w:spacing w:after="0" w:line="360" w:lineRule="auto"/>
        <w:jc w:val="both"/>
        <w:rPr>
          <w:rFonts w:ascii="Arial" w:hAnsi="Arial" w:cs="Arial"/>
        </w:rPr>
      </w:pPr>
    </w:p>
    <w:p w14:paraId="7C837A94" w14:textId="77777777" w:rsidR="00E00514" w:rsidRP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5B028A88" w14:textId="77777777" w:rsidR="00E00514" w:rsidRPr="00E00514" w:rsidRDefault="00E00514" w:rsidP="00E00514">
      <w:pPr>
        <w:spacing w:after="0" w:line="360" w:lineRule="auto"/>
        <w:rPr>
          <w:rFonts w:ascii="Arial" w:eastAsia="Times New Roman" w:hAnsi="Arial" w:cs="Arial"/>
          <w:b/>
          <w:sz w:val="24"/>
          <w:szCs w:val="24"/>
          <w:lang w:val="pt-PT" w:eastAsia="pt-BR"/>
        </w:rPr>
      </w:pPr>
    </w:p>
    <w:p w14:paraId="0B896C89" w14:textId="77777777" w:rsidR="00B56B66" w:rsidRDefault="005003B4" w:rsidP="002F2CBD">
      <w:pPr>
        <w:tabs>
          <w:tab w:val="left" w:pos="9071"/>
        </w:tabs>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presente</w:t>
      </w:r>
      <w:r w:rsidR="00B56B66">
        <w:rPr>
          <w:rFonts w:ascii="Arial" w:eastAsia="Times New Roman" w:hAnsi="Arial" w:cs="Arial"/>
          <w:sz w:val="24"/>
          <w:szCs w:val="24"/>
          <w:lang w:eastAsia="pt-BR"/>
        </w:rPr>
        <w:t xml:space="preserve"> resumo expandido, têm por objetivo abordar os “Parasitos intestinais em crianças: </w:t>
      </w:r>
      <w:r w:rsidR="00B56B66">
        <w:rPr>
          <w:rFonts w:ascii="Arial" w:eastAsia="Times New Roman" w:hAnsi="Arial" w:cs="Arial"/>
          <w:i/>
          <w:sz w:val="24"/>
          <w:szCs w:val="24"/>
          <w:lang w:eastAsia="pt-BR"/>
        </w:rPr>
        <w:t>Ascaris lumbricoides</w:t>
      </w:r>
      <w:r w:rsidR="00B56B66">
        <w:rPr>
          <w:rFonts w:ascii="Arial" w:eastAsia="Times New Roman" w:hAnsi="Arial" w:cs="Arial"/>
          <w:sz w:val="24"/>
          <w:szCs w:val="24"/>
          <w:lang w:eastAsia="pt-BR"/>
        </w:rPr>
        <w:t xml:space="preserve"> e seus impactos na saúde das crianças e adultos”, e já de início, é imperioso dizer que, </w:t>
      </w:r>
      <w:proofErr w:type="spellStart"/>
      <w:r w:rsidR="00B56B66">
        <w:rPr>
          <w:rFonts w:ascii="Arial" w:eastAsia="Times New Roman" w:hAnsi="Arial" w:cs="Arial"/>
          <w:sz w:val="24"/>
          <w:szCs w:val="24"/>
          <w:lang w:eastAsia="pt-BR"/>
        </w:rPr>
        <w:t>esta</w:t>
      </w:r>
      <w:proofErr w:type="spellEnd"/>
      <w:r w:rsidR="00B56B66">
        <w:rPr>
          <w:rFonts w:ascii="Arial" w:eastAsia="Times New Roman" w:hAnsi="Arial" w:cs="Arial"/>
          <w:sz w:val="24"/>
          <w:szCs w:val="24"/>
          <w:lang w:eastAsia="pt-BR"/>
        </w:rPr>
        <w:t xml:space="preserve"> infecção intestinal é um dos sérios problemas enfrentados na saúde pública brasileira, devido aos elevados índices de morbidade. No entanto, sabe-se que, essas dificuldades estão correlacionadas com as condições incertas que o saneamento básico de saúde, e habitação, vem oferecendo.</w:t>
      </w:r>
    </w:p>
    <w:p w14:paraId="3215712D" w14:textId="77777777" w:rsidR="00B56B66" w:rsidRDefault="00B56B66" w:rsidP="002F2CBD">
      <w:pPr>
        <w:tabs>
          <w:tab w:val="left" w:pos="9071"/>
        </w:tabs>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Todavia, ainda há que exaltar que, o nível de infecções intestinais está ligada diretamente as noções básicas de higiene, nas quais o crescimento populacional não vem sendo acompanhado, principalmente com relação aos nossos pequenos, as crianças em idade escolar, pois estas estão com sua imunidade em desenvolvimento, com isso elas ficariam mais predispostas pela contaminação deste parasito.</w:t>
      </w:r>
    </w:p>
    <w:p w14:paraId="7BA3A808" w14:textId="143ED87F" w:rsidR="00B56B66" w:rsidRDefault="00B56B66" w:rsidP="002F2CBD">
      <w:pPr>
        <w:tabs>
          <w:tab w:val="left" w:pos="9071"/>
        </w:tabs>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Cabe ressaltar que, estas infecções causadas em detrimento da má gestão de uma melhor condição de saúde, são classificadas pela Organização Mundial da </w:t>
      </w:r>
      <w:r>
        <w:rPr>
          <w:rFonts w:ascii="Arial" w:eastAsia="Times New Roman" w:hAnsi="Arial" w:cs="Arial"/>
          <w:sz w:val="24"/>
          <w:szCs w:val="24"/>
          <w:lang w:eastAsia="pt-BR"/>
        </w:rPr>
        <w:lastRenderedPageBreak/>
        <w:t xml:space="preserve">Saúde– OMS, como doenças negligenciadas, atacando toda uma população com </w:t>
      </w:r>
      <w:proofErr w:type="spellStart"/>
      <w:r>
        <w:rPr>
          <w:rFonts w:ascii="Arial" w:eastAsia="Times New Roman" w:hAnsi="Arial" w:cs="Arial"/>
          <w:sz w:val="24"/>
          <w:szCs w:val="24"/>
          <w:lang w:eastAsia="pt-BR"/>
        </w:rPr>
        <w:t>erta</w:t>
      </w:r>
      <w:proofErr w:type="spellEnd"/>
      <w:r>
        <w:rPr>
          <w:rFonts w:ascii="Arial" w:eastAsia="Times New Roman" w:hAnsi="Arial" w:cs="Arial"/>
          <w:sz w:val="24"/>
          <w:szCs w:val="24"/>
          <w:lang w:eastAsia="pt-BR"/>
        </w:rPr>
        <w:t xml:space="preserve"> vulnerabilidade social, principalmente para aquelas em que residem em áreas com um déficit no saneamento básico, bem como no provimento de água</w:t>
      </w:r>
    </w:p>
    <w:p w14:paraId="50722F32" w14:textId="77777777" w:rsidR="00B56B66" w:rsidRDefault="00B56B66" w:rsidP="002F2CBD">
      <w:pPr>
        <w:tabs>
          <w:tab w:val="left" w:pos="9071"/>
        </w:tabs>
        <w:spacing w:after="0" w:line="360" w:lineRule="auto"/>
        <w:ind w:firstLine="709"/>
        <w:jc w:val="both"/>
        <w:rPr>
          <w:rFonts w:ascii="Arial" w:eastAsia="Times New Roman" w:hAnsi="Arial" w:cs="Arial"/>
          <w:i/>
          <w:sz w:val="24"/>
          <w:szCs w:val="24"/>
          <w:lang w:eastAsia="pt-BR"/>
        </w:rPr>
      </w:pPr>
      <w:r>
        <w:rPr>
          <w:rFonts w:ascii="Arial" w:eastAsia="Times New Roman" w:hAnsi="Arial" w:cs="Arial"/>
          <w:sz w:val="24"/>
          <w:szCs w:val="24"/>
          <w:lang w:eastAsia="pt-BR"/>
        </w:rPr>
        <w:t xml:space="preserve">Desta forma, o presente trabalho tem por objetivo </w:t>
      </w:r>
      <w:r w:rsidR="00FE5263">
        <w:rPr>
          <w:rFonts w:ascii="Arial" w:eastAsia="Times New Roman" w:hAnsi="Arial" w:cs="Arial"/>
          <w:sz w:val="24"/>
          <w:szCs w:val="24"/>
          <w:lang w:eastAsia="pt-BR"/>
        </w:rPr>
        <w:t>a importância dos</w:t>
      </w:r>
      <w:r>
        <w:rPr>
          <w:rFonts w:ascii="Arial" w:eastAsia="Times New Roman" w:hAnsi="Arial" w:cs="Arial"/>
          <w:sz w:val="24"/>
          <w:szCs w:val="24"/>
          <w:lang w:eastAsia="pt-BR"/>
        </w:rPr>
        <w:t xml:space="preserve"> estudos relacionados aos parasitos intestinais </w:t>
      </w:r>
      <w:r w:rsidR="00FE5263">
        <w:rPr>
          <w:rFonts w:ascii="Arial" w:eastAsia="Times New Roman" w:hAnsi="Arial" w:cs="Arial"/>
          <w:sz w:val="24"/>
          <w:szCs w:val="24"/>
          <w:lang w:eastAsia="pt-BR"/>
        </w:rPr>
        <w:t>das</w:t>
      </w:r>
      <w:r>
        <w:rPr>
          <w:rFonts w:ascii="Arial" w:eastAsia="Times New Roman" w:hAnsi="Arial" w:cs="Arial"/>
          <w:sz w:val="24"/>
          <w:szCs w:val="24"/>
          <w:lang w:eastAsia="pt-BR"/>
        </w:rPr>
        <w:t xml:space="preserve"> crianças em idade escolar.</w:t>
      </w:r>
    </w:p>
    <w:p w14:paraId="47896768" w14:textId="77777777" w:rsidR="00E00514" w:rsidRPr="00E00514" w:rsidRDefault="00E00514" w:rsidP="00E00514">
      <w:pPr>
        <w:tabs>
          <w:tab w:val="center" w:pos="4252"/>
          <w:tab w:val="right" w:pos="8504"/>
        </w:tabs>
        <w:spacing w:after="0" w:line="360" w:lineRule="auto"/>
        <w:jc w:val="both"/>
        <w:rPr>
          <w:rFonts w:ascii="Arial" w:hAnsi="Arial" w:cs="Arial"/>
        </w:rPr>
      </w:pPr>
    </w:p>
    <w:p w14:paraId="7D50DD3D" w14:textId="77777777" w:rsidR="00E00514" w:rsidRPr="00E00514" w:rsidRDefault="00E00514" w:rsidP="00E00514">
      <w:pPr>
        <w:tabs>
          <w:tab w:val="center" w:pos="4252"/>
          <w:tab w:val="right" w:pos="8504"/>
        </w:tabs>
        <w:spacing w:after="0" w:line="360" w:lineRule="auto"/>
        <w:jc w:val="both"/>
        <w:rPr>
          <w:rFonts w:ascii="Arial" w:hAnsi="Arial" w:cs="Arial"/>
        </w:rPr>
      </w:pPr>
    </w:p>
    <w:p w14:paraId="224472E9"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36F910F6" w14:textId="77777777" w:rsidR="00E00514" w:rsidRPr="00E00514" w:rsidRDefault="00E00514" w:rsidP="00E00514">
      <w:pPr>
        <w:spacing w:after="0" w:line="360" w:lineRule="auto"/>
        <w:rPr>
          <w:lang w:eastAsia="pt-BR"/>
        </w:rPr>
      </w:pPr>
    </w:p>
    <w:p w14:paraId="0C0C8FAD" w14:textId="77777777" w:rsidR="00E00514" w:rsidRDefault="00B56B66" w:rsidP="002F2CBD">
      <w:pPr>
        <w:spacing w:after="0" w:line="360" w:lineRule="auto"/>
        <w:ind w:firstLine="851"/>
        <w:jc w:val="both"/>
        <w:rPr>
          <w:rFonts w:ascii="Arial" w:eastAsia="Arial" w:hAnsi="Arial" w:cs="Arial"/>
          <w:sz w:val="24"/>
        </w:rPr>
      </w:pPr>
      <w:r>
        <w:rPr>
          <w:rFonts w:ascii="Arial" w:eastAsia="Arial" w:hAnsi="Arial" w:cs="Arial"/>
          <w:sz w:val="24"/>
        </w:rPr>
        <w:t>Em virtude do modelo de trabalho adotado, o método empregado foi o indutivo, auxiliado por um conjunto de métodos e procedimentos de análise de bibliografia, por intermédio de artigos científicos e sites eletrônicos da web, bem como de estatísticas. Dada sua característica, esse trabalho não pretende, de forma alguma, esgotar o tema, ao contrário, essa será apenas uma breve explanação do assunto passíveis de maiores análises e discussões.</w:t>
      </w:r>
    </w:p>
    <w:p w14:paraId="58F09F50" w14:textId="77777777" w:rsidR="00B56B66" w:rsidRDefault="00B56B66" w:rsidP="00B56B66">
      <w:pPr>
        <w:spacing w:after="0"/>
        <w:ind w:firstLine="851"/>
        <w:jc w:val="both"/>
        <w:rPr>
          <w:rFonts w:ascii="Arial" w:eastAsia="Arial" w:hAnsi="Arial" w:cs="Arial"/>
          <w:sz w:val="24"/>
        </w:rPr>
      </w:pPr>
    </w:p>
    <w:p w14:paraId="221C9422" w14:textId="77777777" w:rsidR="00B56B66" w:rsidRPr="00E00514" w:rsidRDefault="00B56B66" w:rsidP="00B56B66">
      <w:pPr>
        <w:spacing w:after="0"/>
        <w:ind w:firstLine="851"/>
        <w:jc w:val="both"/>
        <w:rPr>
          <w:rFonts w:ascii="Arial" w:hAnsi="Arial" w:cs="Arial"/>
          <w:sz w:val="24"/>
          <w:szCs w:val="24"/>
        </w:rPr>
      </w:pPr>
    </w:p>
    <w:p w14:paraId="3D6BAE8C"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14:paraId="671414A9" w14:textId="77777777" w:rsidR="00E00514" w:rsidRPr="00E00514" w:rsidRDefault="00E00514" w:rsidP="00E0051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14:paraId="08699581" w14:textId="77777777" w:rsidR="002F2CBD" w:rsidRDefault="00E00514" w:rsidP="002F2CBD">
      <w:pPr>
        <w:spacing w:after="0" w:line="360" w:lineRule="auto"/>
        <w:ind w:right="-1" w:firstLine="851"/>
        <w:jc w:val="both"/>
        <w:rPr>
          <w:rFonts w:ascii="Arial" w:hAnsi="Arial" w:cs="Arial"/>
          <w:sz w:val="24"/>
          <w:szCs w:val="24"/>
        </w:rPr>
      </w:pPr>
      <w:r w:rsidRPr="00E00514">
        <w:rPr>
          <w:rFonts w:ascii="Arial" w:hAnsi="Arial" w:cs="Arial"/>
          <w:sz w:val="24"/>
          <w:szCs w:val="24"/>
          <w:lang w:eastAsia="pt-BR"/>
        </w:rPr>
        <w:tab/>
      </w:r>
      <w:r w:rsidR="002F2CBD">
        <w:rPr>
          <w:rFonts w:ascii="Arial" w:hAnsi="Arial" w:cs="Arial"/>
          <w:sz w:val="24"/>
          <w:szCs w:val="24"/>
        </w:rPr>
        <w:t xml:space="preserve">Inicialmente, é preciso explicar, que o </w:t>
      </w:r>
      <w:r w:rsidR="002F2CBD">
        <w:rPr>
          <w:rFonts w:ascii="Arial" w:hAnsi="Arial" w:cs="Arial"/>
          <w:i/>
          <w:sz w:val="24"/>
          <w:szCs w:val="24"/>
        </w:rPr>
        <w:t>Ascaris lumbricoides</w:t>
      </w:r>
      <w:r w:rsidR="002F2CBD">
        <w:rPr>
          <w:rFonts w:ascii="Arial" w:hAnsi="Arial" w:cs="Arial"/>
          <w:sz w:val="24"/>
          <w:szCs w:val="24"/>
        </w:rPr>
        <w:t xml:space="preserve"> é uma infecção intestinal também conhecida como “ascaridíase”, ou seja, lombrigas conhecidas popularmente. Ressalta-se que, segundo as estatísticas os lugares mais típicos pela proliferação destes parasitas são nas regiões onde o saneamento básico é precário, pois ali o índice de proliferação deste vírus se tornará maior, em vista do baixo índice de cuidados (ALEIXO, </w:t>
      </w:r>
      <w:r w:rsidR="002F2CBD">
        <w:rPr>
          <w:rFonts w:ascii="Arial" w:hAnsi="Arial" w:cs="Arial"/>
          <w:i/>
          <w:sz w:val="24"/>
          <w:szCs w:val="24"/>
        </w:rPr>
        <w:t xml:space="preserve">et </w:t>
      </w:r>
      <w:proofErr w:type="spellStart"/>
      <w:r w:rsidR="002F2CBD">
        <w:rPr>
          <w:rFonts w:ascii="Arial" w:hAnsi="Arial" w:cs="Arial"/>
          <w:i/>
          <w:sz w:val="24"/>
          <w:szCs w:val="24"/>
        </w:rPr>
        <w:t>all</w:t>
      </w:r>
      <w:proofErr w:type="spellEnd"/>
      <w:r w:rsidR="002F2CBD">
        <w:rPr>
          <w:rFonts w:ascii="Arial" w:hAnsi="Arial" w:cs="Arial"/>
          <w:sz w:val="24"/>
          <w:szCs w:val="24"/>
        </w:rPr>
        <w:t xml:space="preserve">, 2010, p. 03). </w:t>
      </w:r>
    </w:p>
    <w:p w14:paraId="55991DE0" w14:textId="77777777" w:rsidR="002F2CBD" w:rsidRDefault="002F2CBD" w:rsidP="002F2CBD">
      <w:pPr>
        <w:spacing w:after="0" w:line="360" w:lineRule="auto"/>
        <w:ind w:right="-1" w:firstLine="851"/>
        <w:jc w:val="both"/>
        <w:rPr>
          <w:rFonts w:ascii="Arial" w:hAnsi="Arial" w:cs="Arial"/>
          <w:sz w:val="24"/>
          <w:szCs w:val="24"/>
        </w:rPr>
      </w:pPr>
      <w:r>
        <w:rPr>
          <w:rFonts w:ascii="Arial" w:hAnsi="Arial" w:cs="Arial"/>
          <w:sz w:val="24"/>
          <w:szCs w:val="24"/>
        </w:rPr>
        <w:t xml:space="preserve">O Ascaris pode vir a medir de 15 a 20 cm quando macho, e de 20 a 40 cm quando fêmea, este vírus irá se desenvolver de forma gradativa dentro do intestino daquele que for contaminado por tal. Entretanto, com relação as fêmeas no período em que vierem a produzir os ovos, estes serão liberados para o corpo humano onde então ocorrerá o amadurecimento das larvas (ALEIXO, </w:t>
      </w:r>
      <w:r>
        <w:rPr>
          <w:rFonts w:ascii="Arial" w:hAnsi="Arial" w:cs="Arial"/>
          <w:i/>
          <w:sz w:val="24"/>
          <w:szCs w:val="24"/>
        </w:rPr>
        <w:t xml:space="preserve">et </w:t>
      </w:r>
      <w:proofErr w:type="spellStart"/>
      <w:r>
        <w:rPr>
          <w:rFonts w:ascii="Arial" w:hAnsi="Arial" w:cs="Arial"/>
          <w:i/>
          <w:sz w:val="24"/>
          <w:szCs w:val="24"/>
        </w:rPr>
        <w:t>all</w:t>
      </w:r>
      <w:proofErr w:type="spellEnd"/>
      <w:r>
        <w:rPr>
          <w:rFonts w:ascii="Arial" w:hAnsi="Arial" w:cs="Arial"/>
          <w:sz w:val="24"/>
          <w:szCs w:val="24"/>
        </w:rPr>
        <w:t>, 2010, p. 03).</w:t>
      </w:r>
    </w:p>
    <w:p w14:paraId="6E1BF410" w14:textId="77777777" w:rsidR="002F2CBD" w:rsidRDefault="002F2CBD" w:rsidP="002F2CBD">
      <w:pPr>
        <w:spacing w:after="0" w:line="360" w:lineRule="auto"/>
        <w:ind w:right="-1" w:firstLine="851"/>
        <w:jc w:val="both"/>
        <w:rPr>
          <w:rFonts w:ascii="Arial" w:hAnsi="Arial" w:cs="Arial"/>
          <w:sz w:val="24"/>
          <w:szCs w:val="24"/>
        </w:rPr>
      </w:pPr>
      <w:r>
        <w:rPr>
          <w:rFonts w:ascii="Arial" w:hAnsi="Arial" w:cs="Arial"/>
          <w:sz w:val="24"/>
          <w:szCs w:val="24"/>
        </w:rPr>
        <w:t xml:space="preserve">Diante disso, é preciso deixar claro que, o vírus do áscaris pode se desenvolver dentro do corpo humano pelo período de 5 a 7 semana no interior do </w:t>
      </w:r>
      <w:r>
        <w:rPr>
          <w:rFonts w:ascii="Arial" w:hAnsi="Arial" w:cs="Arial"/>
          <w:sz w:val="24"/>
          <w:szCs w:val="24"/>
        </w:rPr>
        <w:lastRenderedPageBreak/>
        <w:t xml:space="preserve">intestino, e com isso ele poderá trazer certas reações ao indivíduo que for contaminado (ALEIXO, </w:t>
      </w:r>
      <w:r>
        <w:rPr>
          <w:rFonts w:ascii="Arial" w:hAnsi="Arial" w:cs="Arial"/>
          <w:i/>
          <w:sz w:val="24"/>
          <w:szCs w:val="24"/>
        </w:rPr>
        <w:t xml:space="preserve">et </w:t>
      </w:r>
      <w:proofErr w:type="spellStart"/>
      <w:r>
        <w:rPr>
          <w:rFonts w:ascii="Arial" w:hAnsi="Arial" w:cs="Arial"/>
          <w:i/>
          <w:sz w:val="24"/>
          <w:szCs w:val="24"/>
        </w:rPr>
        <w:t>all</w:t>
      </w:r>
      <w:proofErr w:type="spellEnd"/>
      <w:r>
        <w:rPr>
          <w:rFonts w:ascii="Arial" w:hAnsi="Arial" w:cs="Arial"/>
          <w:sz w:val="24"/>
          <w:szCs w:val="24"/>
        </w:rPr>
        <w:t>, 2010, p. 03).</w:t>
      </w:r>
    </w:p>
    <w:p w14:paraId="416EF3E9" w14:textId="77777777" w:rsidR="002F2CBD" w:rsidRDefault="002F2CBD" w:rsidP="002F2CBD">
      <w:pPr>
        <w:spacing w:after="0" w:line="360" w:lineRule="auto"/>
        <w:ind w:right="-1" w:firstLine="851"/>
        <w:jc w:val="both"/>
        <w:rPr>
          <w:rFonts w:ascii="Arial" w:hAnsi="Arial" w:cs="Arial"/>
          <w:sz w:val="24"/>
          <w:szCs w:val="24"/>
        </w:rPr>
      </w:pPr>
      <w:r>
        <w:rPr>
          <w:rFonts w:ascii="Arial" w:hAnsi="Arial" w:cs="Arial"/>
          <w:sz w:val="24"/>
          <w:szCs w:val="24"/>
        </w:rPr>
        <w:t xml:space="preserve">Ao chegar aos pulmões a contaminação deste vírus acabará provocando danos ao corpo humano, como por exemplo, certos problemas respiratórios bem como, bronquite e pneumonia, ou até mesmo, dor e aumento do volume abdominal, esgotamento físico e mental, podendo também ocasionar níveis elevado de febres, mas isso vai depender do órgão que tenha sido afetado (ARAGUAIA,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s.p</w:t>
      </w:r>
      <w:proofErr w:type="spellEnd"/>
      <w:r>
        <w:rPr>
          <w:rFonts w:ascii="Arial" w:hAnsi="Arial" w:cs="Arial"/>
          <w:sz w:val="24"/>
          <w:szCs w:val="24"/>
        </w:rPr>
        <w:t>).</w:t>
      </w:r>
    </w:p>
    <w:p w14:paraId="58901346" w14:textId="77777777" w:rsidR="002F2CBD" w:rsidRDefault="002F2CBD" w:rsidP="002F2CBD">
      <w:pPr>
        <w:spacing w:after="0" w:line="360" w:lineRule="auto"/>
        <w:ind w:right="-1" w:firstLine="851"/>
        <w:jc w:val="both"/>
        <w:rPr>
          <w:rFonts w:ascii="Arial" w:hAnsi="Arial" w:cs="Arial"/>
          <w:sz w:val="24"/>
          <w:szCs w:val="24"/>
        </w:rPr>
      </w:pPr>
      <w:r>
        <w:rPr>
          <w:rFonts w:ascii="Arial" w:hAnsi="Arial" w:cs="Arial"/>
          <w:sz w:val="24"/>
          <w:szCs w:val="24"/>
        </w:rPr>
        <w:t xml:space="preserve">Porém, para que se consiga um diagnóstico preciso, é imprescindível a realização do exame de fezes, onde então será avaliado o caso do paciente, e com isso observará se há ou não a presença de ovos deste parasita. Caso seja encontrado ovos nas fezes, será aconselhado o início de um tratamento, através de medidas de saneamento básico, ingestão de remédios, a ingestão de água filtrada, uma alimentação saudável, assim como a higienização dos alimentos, devendo sempre lavar suas mãos (ARAGUAIA,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s.p</w:t>
      </w:r>
      <w:proofErr w:type="spellEnd"/>
      <w:r>
        <w:rPr>
          <w:rFonts w:ascii="Arial" w:hAnsi="Arial" w:cs="Arial"/>
          <w:sz w:val="24"/>
          <w:szCs w:val="24"/>
        </w:rPr>
        <w:t>).</w:t>
      </w:r>
    </w:p>
    <w:p w14:paraId="2A405845" w14:textId="77777777" w:rsidR="002F2CBD" w:rsidRDefault="002F2CBD" w:rsidP="002F2CBD">
      <w:pPr>
        <w:spacing w:after="0" w:line="360" w:lineRule="auto"/>
        <w:ind w:right="-1" w:firstLine="851"/>
        <w:jc w:val="both"/>
        <w:rPr>
          <w:rFonts w:ascii="Arial" w:hAnsi="Arial" w:cs="Arial"/>
          <w:sz w:val="24"/>
          <w:szCs w:val="24"/>
        </w:rPr>
      </w:pPr>
      <w:r>
        <w:rPr>
          <w:rFonts w:ascii="Arial" w:hAnsi="Arial" w:cs="Arial"/>
          <w:sz w:val="24"/>
          <w:szCs w:val="24"/>
        </w:rPr>
        <w:t>Com relação a contaminação nas crianças em que se encontram em ambiente escolar, poderá ser um pouco mais fácil para o tratamento destas de forma coletiva, uma vez que, os vermes não se dividem no hospedeiro humano, e com a ingestão correta de medicamentos poderá reduzir tanto a prevalência da doença neste ambiente, quanto a intensidade de infecção do indivíduo, ou até mesmo pela localidade onde as crianças residem (OMS, 2018).</w:t>
      </w:r>
    </w:p>
    <w:p w14:paraId="018721DE" w14:textId="77777777" w:rsidR="002F2CBD" w:rsidRDefault="002F2CBD" w:rsidP="002F2CBD">
      <w:pPr>
        <w:spacing w:after="0" w:line="360" w:lineRule="auto"/>
        <w:ind w:right="-1" w:firstLine="851"/>
        <w:jc w:val="both"/>
        <w:rPr>
          <w:rFonts w:ascii="Arial" w:hAnsi="Arial" w:cs="Arial"/>
          <w:sz w:val="24"/>
          <w:szCs w:val="24"/>
        </w:rPr>
      </w:pPr>
      <w:r>
        <w:rPr>
          <w:rFonts w:ascii="Arial" w:hAnsi="Arial" w:cs="Arial"/>
          <w:sz w:val="24"/>
          <w:szCs w:val="24"/>
        </w:rPr>
        <w:t xml:space="preserve">Desta forma, assim como no ambiente escolar, deve-se priorizar a intervenção daqueles lugares em que há grandes números de infecções, ou seja, naquelas regiões onde o saneamento básico é exercido de maneira precária, com relação ao provimento de </w:t>
      </w:r>
      <w:proofErr w:type="gramStart"/>
      <w:r w:rsidR="00FE5263">
        <w:rPr>
          <w:rFonts w:ascii="Arial" w:hAnsi="Arial" w:cs="Arial"/>
          <w:sz w:val="24"/>
          <w:szCs w:val="24"/>
        </w:rPr>
        <w:t>agua</w:t>
      </w:r>
      <w:proofErr w:type="gramEnd"/>
      <w:r w:rsidR="00FE5263">
        <w:rPr>
          <w:rFonts w:ascii="Arial" w:hAnsi="Arial" w:cs="Arial"/>
          <w:sz w:val="24"/>
          <w:szCs w:val="24"/>
        </w:rPr>
        <w:t xml:space="preserve"> e ao tratamento de esgoto </w:t>
      </w:r>
      <w:r>
        <w:rPr>
          <w:rFonts w:ascii="Arial" w:hAnsi="Arial" w:cs="Arial"/>
          <w:sz w:val="24"/>
          <w:szCs w:val="24"/>
        </w:rPr>
        <w:t xml:space="preserve">(BRASIL, 2018.  </w:t>
      </w:r>
    </w:p>
    <w:p w14:paraId="382AEA1C" w14:textId="77777777" w:rsidR="00E00514" w:rsidRDefault="002F2CBD" w:rsidP="002F2CBD">
      <w:pPr>
        <w:spacing w:after="0" w:line="360" w:lineRule="auto"/>
        <w:ind w:right="-1" w:firstLine="851"/>
        <w:jc w:val="both"/>
        <w:rPr>
          <w:rFonts w:ascii="Arial" w:hAnsi="Arial" w:cs="Arial"/>
          <w:sz w:val="24"/>
          <w:szCs w:val="24"/>
        </w:rPr>
      </w:pPr>
      <w:r>
        <w:rPr>
          <w:rFonts w:ascii="Arial" w:hAnsi="Arial" w:cs="Arial"/>
          <w:sz w:val="24"/>
          <w:szCs w:val="24"/>
        </w:rPr>
        <w:t>Todavia, sabe-se que, o saneamento básico é um direito assegurado pela Constituição Federal a todos se qualquer distinção de classe ou cor, estando este definido pela Lei nº. 11.445/2007, pois é considerado como um direito humano essencial pela declaração da Organização das Nações Unidas (ONU, 2010).</w:t>
      </w:r>
    </w:p>
    <w:p w14:paraId="2822016A" w14:textId="77777777" w:rsidR="006F49DF" w:rsidRDefault="006F49DF" w:rsidP="00E00514">
      <w:pPr>
        <w:tabs>
          <w:tab w:val="center" w:pos="4252"/>
          <w:tab w:val="right" w:pos="8504"/>
        </w:tabs>
        <w:spacing w:after="0" w:line="360" w:lineRule="auto"/>
        <w:jc w:val="both"/>
        <w:rPr>
          <w:rFonts w:ascii="Arial" w:hAnsi="Arial" w:cs="Arial"/>
          <w:b/>
        </w:rPr>
      </w:pPr>
    </w:p>
    <w:p w14:paraId="24CAC3A2" w14:textId="1516D625" w:rsidR="00E00514" w:rsidRPr="00E00514" w:rsidRDefault="00E00514" w:rsidP="00E00514">
      <w:pPr>
        <w:tabs>
          <w:tab w:val="center" w:pos="4252"/>
          <w:tab w:val="right" w:pos="8504"/>
        </w:tabs>
        <w:spacing w:after="0" w:line="360" w:lineRule="auto"/>
        <w:jc w:val="both"/>
        <w:rPr>
          <w:rFonts w:ascii="Arial" w:hAnsi="Arial" w:cs="Arial"/>
          <w:b/>
        </w:rPr>
      </w:pPr>
      <w:r w:rsidRPr="00E00514">
        <w:rPr>
          <w:rFonts w:ascii="Arial" w:hAnsi="Arial" w:cs="Arial"/>
          <w:b/>
        </w:rPr>
        <w:t>RESULTADOS E DISCUSSÃO</w:t>
      </w:r>
    </w:p>
    <w:p w14:paraId="11BFEBDB" w14:textId="77777777" w:rsidR="00E00514" w:rsidRPr="00E00514" w:rsidRDefault="00E00514" w:rsidP="00E00514">
      <w:pPr>
        <w:tabs>
          <w:tab w:val="left" w:pos="567"/>
          <w:tab w:val="right" w:pos="8504"/>
        </w:tabs>
        <w:spacing w:after="0" w:line="360" w:lineRule="auto"/>
        <w:jc w:val="both"/>
        <w:rPr>
          <w:rFonts w:ascii="Arial" w:hAnsi="Arial" w:cs="Arial"/>
          <w:b/>
        </w:rPr>
      </w:pPr>
    </w:p>
    <w:p w14:paraId="0AC7E769" w14:textId="77777777" w:rsidR="002F2CBD" w:rsidRPr="002F2CBD" w:rsidRDefault="00E00514" w:rsidP="002F2CBD">
      <w:pPr>
        <w:spacing w:after="0" w:line="360" w:lineRule="auto"/>
        <w:ind w:right="-1" w:firstLine="851"/>
        <w:jc w:val="both"/>
        <w:rPr>
          <w:rFonts w:ascii="Arial" w:hAnsi="Arial" w:cs="Arial"/>
          <w:sz w:val="24"/>
          <w:szCs w:val="24"/>
        </w:rPr>
      </w:pPr>
      <w:r w:rsidRPr="00E00514">
        <w:rPr>
          <w:rFonts w:ascii="Arial" w:hAnsi="Arial" w:cs="Arial"/>
          <w:b/>
        </w:rPr>
        <w:tab/>
      </w:r>
      <w:r w:rsidR="002F2CBD" w:rsidRPr="002F2CBD">
        <w:rPr>
          <w:rFonts w:ascii="Arial" w:hAnsi="Arial" w:cs="Arial"/>
          <w:sz w:val="24"/>
          <w:szCs w:val="24"/>
        </w:rPr>
        <w:t xml:space="preserve">Neves (2016) expõe que, a contaminação dos parasitos intestinais em pessoas que moram na zona rural tem uma porcentagem muito maior, em </w:t>
      </w:r>
      <w:r w:rsidR="002F2CBD" w:rsidRPr="002F2CBD">
        <w:rPr>
          <w:rFonts w:ascii="Arial" w:hAnsi="Arial" w:cs="Arial"/>
          <w:sz w:val="24"/>
          <w:szCs w:val="24"/>
        </w:rPr>
        <w:lastRenderedPageBreak/>
        <w:t xml:space="preserve">comparação com aqueles que residem na zona urbana. Deste modo, é notório ver que </w:t>
      </w:r>
      <w:proofErr w:type="gramStart"/>
      <w:r w:rsidR="002F2CBD" w:rsidRPr="002F2CBD">
        <w:rPr>
          <w:rFonts w:ascii="Arial" w:hAnsi="Arial" w:cs="Arial"/>
          <w:sz w:val="24"/>
          <w:szCs w:val="24"/>
        </w:rPr>
        <w:t>a contaminação nos seres humanos ocorrem</w:t>
      </w:r>
      <w:proofErr w:type="gramEnd"/>
      <w:r w:rsidR="002F2CBD" w:rsidRPr="002F2CBD">
        <w:rPr>
          <w:rFonts w:ascii="Arial" w:hAnsi="Arial" w:cs="Arial"/>
          <w:sz w:val="24"/>
          <w:szCs w:val="24"/>
        </w:rPr>
        <w:t xml:space="preserve"> através do consumo de alimentos, principalmente pelas frutas, verduras e água, que esteja contaminada pelos ovos deste parasita (NEVES, 2016).</w:t>
      </w:r>
    </w:p>
    <w:p w14:paraId="3205591F" w14:textId="5C5B3AF2" w:rsidR="002F2CBD" w:rsidRPr="002F2CBD" w:rsidRDefault="002F2CBD" w:rsidP="002F2CBD">
      <w:pPr>
        <w:spacing w:after="0" w:line="360" w:lineRule="auto"/>
        <w:ind w:right="-1" w:firstLine="851"/>
        <w:jc w:val="both"/>
        <w:rPr>
          <w:rFonts w:ascii="Arial" w:hAnsi="Arial" w:cs="Arial"/>
          <w:sz w:val="24"/>
          <w:szCs w:val="24"/>
        </w:rPr>
      </w:pPr>
      <w:r w:rsidRPr="002F2CBD">
        <w:rPr>
          <w:rFonts w:ascii="Arial" w:hAnsi="Arial" w:cs="Arial"/>
          <w:sz w:val="24"/>
          <w:szCs w:val="24"/>
        </w:rPr>
        <w:t>Todavia, ressalta-se que, seus ovos aparecem na parede do intestino do hospedeiro, e com isso as larvas ali contidas migram através do fígado para o coração e pulmões, onde amadurecerão com máxima facilidade</w:t>
      </w:r>
      <w:r w:rsidR="006F49DF">
        <w:rPr>
          <w:rFonts w:ascii="Arial" w:hAnsi="Arial" w:cs="Arial"/>
          <w:sz w:val="24"/>
          <w:szCs w:val="24"/>
        </w:rPr>
        <w:t xml:space="preserve"> </w:t>
      </w:r>
      <w:r w:rsidR="006F49DF" w:rsidRPr="002F2CBD">
        <w:rPr>
          <w:rFonts w:ascii="Arial" w:hAnsi="Arial" w:cs="Arial"/>
          <w:sz w:val="24"/>
          <w:szCs w:val="24"/>
        </w:rPr>
        <w:t>(NEVES, 2016).</w:t>
      </w:r>
      <w:r w:rsidR="006F49DF">
        <w:rPr>
          <w:rFonts w:ascii="Arial" w:hAnsi="Arial" w:cs="Arial"/>
          <w:sz w:val="24"/>
          <w:szCs w:val="24"/>
        </w:rPr>
        <w:t xml:space="preserve"> </w:t>
      </w:r>
    </w:p>
    <w:p w14:paraId="24F87021" w14:textId="77777777" w:rsidR="002F2CBD" w:rsidRPr="002F2CBD" w:rsidRDefault="002F2CBD" w:rsidP="002F2CBD">
      <w:pPr>
        <w:spacing w:after="0" w:line="360" w:lineRule="auto"/>
        <w:ind w:right="-1" w:firstLine="851"/>
        <w:jc w:val="both"/>
        <w:rPr>
          <w:rFonts w:ascii="Arial" w:hAnsi="Arial" w:cs="Arial"/>
          <w:sz w:val="24"/>
          <w:szCs w:val="24"/>
        </w:rPr>
      </w:pPr>
      <w:r w:rsidRPr="002F2CBD">
        <w:rPr>
          <w:rFonts w:ascii="Arial" w:hAnsi="Arial" w:cs="Arial"/>
          <w:sz w:val="24"/>
          <w:szCs w:val="24"/>
        </w:rPr>
        <w:t xml:space="preserve">No </w:t>
      </w:r>
      <w:r w:rsidR="00FE5263">
        <w:rPr>
          <w:rFonts w:ascii="Arial" w:hAnsi="Arial" w:cs="Arial"/>
          <w:sz w:val="24"/>
          <w:szCs w:val="24"/>
        </w:rPr>
        <w:t xml:space="preserve">entanto, logo após sua </w:t>
      </w:r>
      <w:r w:rsidR="00FE5263" w:rsidRPr="002F2CBD">
        <w:rPr>
          <w:rFonts w:ascii="Arial" w:hAnsi="Arial" w:cs="Arial"/>
          <w:sz w:val="24"/>
          <w:szCs w:val="24"/>
        </w:rPr>
        <w:t>maturação</w:t>
      </w:r>
      <w:r w:rsidRPr="002F2CBD">
        <w:rPr>
          <w:rFonts w:ascii="Arial" w:hAnsi="Arial" w:cs="Arial"/>
          <w:sz w:val="24"/>
          <w:szCs w:val="24"/>
        </w:rPr>
        <w:t xml:space="preserve"> é que então será possível se observar os sintomas, pois as larvas quando contaminadas nos pulmões causam febre, tosse com muco contendo sangue e larvas, e uma obstrução intestinal, ou até mesmo a morte da pessoa contaminada (SÓ BIOLOGIA, 2008- 2020, </w:t>
      </w:r>
      <w:proofErr w:type="spellStart"/>
      <w:r w:rsidRPr="002F2CBD">
        <w:rPr>
          <w:rFonts w:ascii="Arial" w:hAnsi="Arial" w:cs="Arial"/>
          <w:sz w:val="24"/>
          <w:szCs w:val="24"/>
        </w:rPr>
        <w:t>s.p</w:t>
      </w:r>
      <w:proofErr w:type="spellEnd"/>
      <w:r w:rsidRPr="002F2CBD">
        <w:rPr>
          <w:rFonts w:ascii="Arial" w:hAnsi="Arial" w:cs="Arial"/>
          <w:sz w:val="24"/>
          <w:szCs w:val="24"/>
        </w:rPr>
        <w:t>).</w:t>
      </w:r>
    </w:p>
    <w:p w14:paraId="3E7302CE" w14:textId="77777777" w:rsidR="002F2CBD" w:rsidRPr="002F2CBD" w:rsidRDefault="002F2CBD" w:rsidP="002F2CBD">
      <w:pPr>
        <w:spacing w:after="0" w:line="360" w:lineRule="auto"/>
        <w:ind w:right="-1" w:firstLine="851"/>
        <w:jc w:val="both"/>
        <w:rPr>
          <w:rFonts w:ascii="Arial" w:hAnsi="Arial" w:cs="Arial"/>
          <w:sz w:val="24"/>
          <w:szCs w:val="24"/>
        </w:rPr>
      </w:pPr>
      <w:r w:rsidRPr="002F2CBD">
        <w:rPr>
          <w:rFonts w:ascii="Arial" w:hAnsi="Arial" w:cs="Arial"/>
          <w:sz w:val="24"/>
          <w:szCs w:val="24"/>
        </w:rPr>
        <w:t xml:space="preserve">Deste modo, para que seja possível diagnosticar uma pessoa contaminada com o vírus da </w:t>
      </w:r>
      <w:proofErr w:type="spellStart"/>
      <w:r w:rsidRPr="002F2CBD">
        <w:rPr>
          <w:rFonts w:ascii="Arial" w:hAnsi="Arial" w:cs="Arial"/>
          <w:sz w:val="24"/>
          <w:szCs w:val="24"/>
        </w:rPr>
        <w:t>ascaríase</w:t>
      </w:r>
      <w:proofErr w:type="spellEnd"/>
      <w:r w:rsidRPr="002F2CBD">
        <w:rPr>
          <w:rFonts w:ascii="Arial" w:hAnsi="Arial" w:cs="Arial"/>
          <w:sz w:val="24"/>
          <w:szCs w:val="24"/>
        </w:rPr>
        <w:t xml:space="preserve">, será necessário a realização de exame de fezes, onde então serão </w:t>
      </w:r>
      <w:proofErr w:type="gramStart"/>
      <w:r w:rsidRPr="002F2CBD">
        <w:rPr>
          <w:rFonts w:ascii="Arial" w:hAnsi="Arial" w:cs="Arial"/>
          <w:sz w:val="24"/>
          <w:szCs w:val="24"/>
        </w:rPr>
        <w:t>analisado</w:t>
      </w:r>
      <w:proofErr w:type="gramEnd"/>
      <w:r w:rsidRPr="002F2CBD">
        <w:rPr>
          <w:rFonts w:ascii="Arial" w:hAnsi="Arial" w:cs="Arial"/>
          <w:sz w:val="24"/>
          <w:szCs w:val="24"/>
        </w:rPr>
        <w:t xml:space="preserve"> se há, ou não a presença de ovos. No entanto, caso a pessoa seja diagnosticada de forma positiva, será necessário iniciar um tratamento com medicamentos, com o uso de </w:t>
      </w:r>
      <w:proofErr w:type="spellStart"/>
      <w:r w:rsidRPr="002F2CBD">
        <w:rPr>
          <w:rFonts w:ascii="Arial" w:hAnsi="Arial" w:cs="Arial"/>
          <w:sz w:val="24"/>
          <w:szCs w:val="24"/>
        </w:rPr>
        <w:t>albendazol</w:t>
      </w:r>
      <w:proofErr w:type="spellEnd"/>
      <w:r w:rsidRPr="002F2CBD">
        <w:rPr>
          <w:rFonts w:ascii="Arial" w:hAnsi="Arial" w:cs="Arial"/>
          <w:sz w:val="24"/>
          <w:szCs w:val="24"/>
        </w:rPr>
        <w:t xml:space="preserve">, </w:t>
      </w:r>
      <w:proofErr w:type="spellStart"/>
      <w:r w:rsidRPr="002F2CBD">
        <w:rPr>
          <w:rFonts w:ascii="Arial" w:hAnsi="Arial" w:cs="Arial"/>
          <w:sz w:val="24"/>
          <w:szCs w:val="24"/>
        </w:rPr>
        <w:t>mebendazol</w:t>
      </w:r>
      <w:proofErr w:type="spellEnd"/>
      <w:r w:rsidRPr="002F2CBD">
        <w:rPr>
          <w:rFonts w:ascii="Arial" w:hAnsi="Arial" w:cs="Arial"/>
          <w:sz w:val="24"/>
          <w:szCs w:val="24"/>
        </w:rPr>
        <w:t xml:space="preserve">, entre outros para combater este problema </w:t>
      </w:r>
      <w:r w:rsidRPr="002F2CBD">
        <w:rPr>
          <w:rFonts w:ascii="Arial" w:eastAsia="Times New Roman" w:hAnsi="Arial" w:cs="Arial"/>
          <w:sz w:val="24"/>
          <w:szCs w:val="24"/>
          <w:lang w:eastAsia="pt-BR"/>
        </w:rPr>
        <w:t xml:space="preserve">(KUNZ, </w:t>
      </w:r>
      <w:r w:rsidRPr="002F2CBD">
        <w:rPr>
          <w:rFonts w:ascii="Arial" w:eastAsia="Times New Roman" w:hAnsi="Arial" w:cs="Arial"/>
          <w:i/>
          <w:sz w:val="24"/>
          <w:szCs w:val="24"/>
          <w:lang w:eastAsia="pt-BR"/>
        </w:rPr>
        <w:t xml:space="preserve">et </w:t>
      </w:r>
      <w:proofErr w:type="spellStart"/>
      <w:r w:rsidRPr="002F2CBD">
        <w:rPr>
          <w:rFonts w:ascii="Arial" w:eastAsia="Times New Roman" w:hAnsi="Arial" w:cs="Arial"/>
          <w:i/>
          <w:sz w:val="24"/>
          <w:szCs w:val="24"/>
          <w:lang w:eastAsia="pt-BR"/>
        </w:rPr>
        <w:t>all</w:t>
      </w:r>
      <w:proofErr w:type="spellEnd"/>
      <w:r w:rsidRPr="002F2CBD">
        <w:rPr>
          <w:rFonts w:ascii="Arial" w:eastAsia="Times New Roman" w:hAnsi="Arial" w:cs="Arial"/>
          <w:i/>
          <w:sz w:val="24"/>
          <w:szCs w:val="24"/>
          <w:lang w:eastAsia="pt-BR"/>
        </w:rPr>
        <w:t>.</w:t>
      </w:r>
      <w:r w:rsidRPr="002F2CBD">
        <w:rPr>
          <w:rFonts w:ascii="Arial" w:eastAsia="Times New Roman" w:hAnsi="Arial" w:cs="Arial"/>
          <w:sz w:val="24"/>
          <w:szCs w:val="24"/>
          <w:lang w:eastAsia="pt-BR"/>
        </w:rPr>
        <w:t xml:space="preserve"> 2008, p.02).</w:t>
      </w:r>
    </w:p>
    <w:p w14:paraId="5D3F6EED" w14:textId="2D59EA0A" w:rsidR="002F2CBD" w:rsidRPr="002F2CBD" w:rsidRDefault="002F2CBD" w:rsidP="002F2CBD">
      <w:pPr>
        <w:spacing w:after="0" w:line="360" w:lineRule="auto"/>
        <w:ind w:right="-1" w:firstLine="851"/>
        <w:jc w:val="both"/>
        <w:rPr>
          <w:rFonts w:ascii="Arial" w:eastAsia="Times New Roman" w:hAnsi="Arial" w:cs="Arial"/>
          <w:sz w:val="24"/>
          <w:szCs w:val="24"/>
          <w:lang w:eastAsia="pt-BR"/>
        </w:rPr>
      </w:pPr>
      <w:proofErr w:type="gramStart"/>
      <w:r w:rsidRPr="002F2CBD">
        <w:rPr>
          <w:rFonts w:ascii="Arial" w:hAnsi="Arial" w:cs="Arial"/>
          <w:sz w:val="24"/>
          <w:szCs w:val="24"/>
        </w:rPr>
        <w:t>Segundo pesquisas realizada</w:t>
      </w:r>
      <w:proofErr w:type="gramEnd"/>
      <w:r w:rsidRPr="002F2CBD">
        <w:rPr>
          <w:rFonts w:ascii="Arial" w:hAnsi="Arial" w:cs="Arial"/>
          <w:sz w:val="24"/>
          <w:szCs w:val="24"/>
        </w:rPr>
        <w:t xml:space="preserve"> no sistema de saúde brasileiro, este tipo de infecção tem tido uma maior frequência, principalmente entre as crianças de dois a dez anos de idade, conforme demonstrado no gráfico abaixo. Deste modo, vem trazendo consigo sintomas atrelados a diarreia, má-absorção, anemia, baixo nível de concentração e certos problemas com relação ao aprendizado da criança</w:t>
      </w:r>
      <w:r w:rsidR="001E0491">
        <w:rPr>
          <w:rFonts w:ascii="Arial" w:hAnsi="Arial" w:cs="Arial"/>
          <w:sz w:val="24"/>
          <w:szCs w:val="24"/>
        </w:rPr>
        <w:t xml:space="preserve"> (Figura 1)</w:t>
      </w:r>
      <w:r w:rsidRPr="002F2CBD">
        <w:rPr>
          <w:rFonts w:ascii="Arial" w:hAnsi="Arial" w:cs="Arial"/>
          <w:sz w:val="24"/>
          <w:szCs w:val="24"/>
        </w:rPr>
        <w:t xml:space="preserve"> </w:t>
      </w:r>
      <w:r w:rsidRPr="002F2CBD">
        <w:rPr>
          <w:rFonts w:ascii="Arial" w:eastAsia="Times New Roman" w:hAnsi="Arial" w:cs="Arial"/>
          <w:sz w:val="24"/>
          <w:szCs w:val="24"/>
          <w:lang w:eastAsia="pt-BR"/>
        </w:rPr>
        <w:t xml:space="preserve">(KUNZ, </w:t>
      </w:r>
      <w:r w:rsidRPr="002F2CBD">
        <w:rPr>
          <w:rFonts w:ascii="Arial" w:eastAsia="Times New Roman" w:hAnsi="Arial" w:cs="Arial"/>
          <w:i/>
          <w:sz w:val="24"/>
          <w:szCs w:val="24"/>
          <w:lang w:eastAsia="pt-BR"/>
        </w:rPr>
        <w:t xml:space="preserve">et </w:t>
      </w:r>
      <w:proofErr w:type="spellStart"/>
      <w:r w:rsidRPr="002F2CBD">
        <w:rPr>
          <w:rFonts w:ascii="Arial" w:eastAsia="Times New Roman" w:hAnsi="Arial" w:cs="Arial"/>
          <w:i/>
          <w:sz w:val="24"/>
          <w:szCs w:val="24"/>
          <w:lang w:eastAsia="pt-BR"/>
        </w:rPr>
        <w:t>all</w:t>
      </w:r>
      <w:proofErr w:type="spellEnd"/>
      <w:r w:rsidRPr="002F2CBD">
        <w:rPr>
          <w:rFonts w:ascii="Arial" w:eastAsia="Times New Roman" w:hAnsi="Arial" w:cs="Arial"/>
          <w:i/>
          <w:sz w:val="24"/>
          <w:szCs w:val="24"/>
          <w:lang w:eastAsia="pt-BR"/>
        </w:rPr>
        <w:t>.</w:t>
      </w:r>
      <w:r w:rsidRPr="002F2CBD">
        <w:rPr>
          <w:rFonts w:ascii="Arial" w:eastAsia="Times New Roman" w:hAnsi="Arial" w:cs="Arial"/>
          <w:sz w:val="24"/>
          <w:szCs w:val="24"/>
          <w:lang w:eastAsia="pt-BR"/>
        </w:rPr>
        <w:t xml:space="preserve"> 2008, p.02). </w:t>
      </w:r>
    </w:p>
    <w:p w14:paraId="658F6EFC" w14:textId="1AF059B4" w:rsidR="002F2CBD" w:rsidRPr="002F2CBD" w:rsidRDefault="002F2CBD" w:rsidP="002F2CBD">
      <w:pPr>
        <w:spacing w:after="0" w:line="360" w:lineRule="auto"/>
        <w:ind w:right="-1" w:firstLine="851"/>
        <w:jc w:val="both"/>
        <w:rPr>
          <w:rFonts w:ascii="Arial" w:eastAsia="Times New Roman" w:hAnsi="Arial" w:cs="Arial"/>
          <w:sz w:val="24"/>
          <w:szCs w:val="24"/>
          <w:lang w:eastAsia="pt-BR"/>
        </w:rPr>
      </w:pPr>
      <w:r w:rsidRPr="002F2CBD">
        <w:rPr>
          <w:rFonts w:ascii="Arial" w:eastAsia="Times New Roman" w:hAnsi="Arial" w:cs="Arial"/>
          <w:sz w:val="24"/>
          <w:szCs w:val="24"/>
          <w:lang w:eastAsia="pt-BR"/>
        </w:rPr>
        <w:t xml:space="preserve">Figura </w:t>
      </w:r>
      <w:r w:rsidR="001E0491">
        <w:rPr>
          <w:rFonts w:ascii="Arial" w:eastAsia="Times New Roman" w:hAnsi="Arial" w:cs="Arial"/>
          <w:sz w:val="24"/>
          <w:szCs w:val="24"/>
          <w:lang w:eastAsia="pt-BR"/>
        </w:rPr>
        <w:t>1</w:t>
      </w:r>
      <w:r w:rsidRPr="002F2CBD">
        <w:rPr>
          <w:rFonts w:ascii="Arial" w:eastAsia="Times New Roman" w:hAnsi="Arial" w:cs="Arial"/>
          <w:sz w:val="24"/>
          <w:szCs w:val="24"/>
          <w:lang w:eastAsia="pt-BR"/>
        </w:rPr>
        <w:t xml:space="preserve"> – Infecção de Ascaris lumbricoides pela faixa etária</w:t>
      </w:r>
    </w:p>
    <w:p w14:paraId="4AA1A12C" w14:textId="77777777" w:rsidR="002F2CBD" w:rsidRPr="002F2CBD" w:rsidRDefault="005003B4" w:rsidP="002F2CBD">
      <w:pPr>
        <w:spacing w:after="0" w:line="360" w:lineRule="auto"/>
        <w:ind w:right="-1" w:firstLine="851"/>
        <w:jc w:val="center"/>
        <w:rPr>
          <w:rFonts w:ascii="Arial" w:eastAsia="Times New Roman" w:hAnsi="Arial" w:cs="Arial"/>
          <w:sz w:val="24"/>
          <w:szCs w:val="24"/>
          <w:lang w:eastAsia="pt-BR"/>
        </w:rPr>
      </w:pPr>
      <w:r>
        <w:rPr>
          <w:rFonts w:ascii="Arial" w:hAnsi="Arial" w:cs="Arial"/>
          <w:noProof/>
          <w:sz w:val="24"/>
          <w:szCs w:val="24"/>
          <w:lang w:eastAsia="pt-BR"/>
        </w:rPr>
        <w:drawing>
          <wp:inline distT="0" distB="0" distL="0" distR="0" wp14:anchorId="2FC825C3" wp14:editId="2C5D852E">
            <wp:extent cx="2190750" cy="1362075"/>
            <wp:effectExtent l="19050" t="0" r="0" b="0"/>
            <wp:docPr id="1" name="Imagem 1" descr="https://www.scielo.br/img/revistas/csp/v7n1/07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scielo.br/img/revistas/csp/v7n1/07g01.gif"/>
                    <pic:cNvPicPr>
                      <a:picLocks noChangeAspect="1" noChangeArrowheads="1"/>
                    </pic:cNvPicPr>
                  </pic:nvPicPr>
                  <pic:blipFill>
                    <a:blip r:embed="rId8" cstate="print"/>
                    <a:srcRect t="18091" b="1840"/>
                    <a:stretch>
                      <a:fillRect/>
                    </a:stretch>
                  </pic:blipFill>
                  <pic:spPr bwMode="auto">
                    <a:xfrm>
                      <a:off x="0" y="0"/>
                      <a:ext cx="2190750" cy="1362075"/>
                    </a:xfrm>
                    <a:prstGeom prst="rect">
                      <a:avLst/>
                    </a:prstGeom>
                    <a:noFill/>
                    <a:ln w="9525">
                      <a:noFill/>
                      <a:miter lim="800000"/>
                      <a:headEnd/>
                      <a:tailEnd/>
                    </a:ln>
                  </pic:spPr>
                </pic:pic>
              </a:graphicData>
            </a:graphic>
          </wp:inline>
        </w:drawing>
      </w:r>
    </w:p>
    <w:p w14:paraId="35B0F6D7" w14:textId="77777777" w:rsidR="002F2CBD" w:rsidRPr="002F2CBD" w:rsidRDefault="002F2CBD" w:rsidP="002F2CBD">
      <w:pPr>
        <w:spacing w:after="0" w:line="360" w:lineRule="auto"/>
        <w:ind w:right="-1" w:firstLine="851"/>
        <w:jc w:val="center"/>
        <w:rPr>
          <w:rFonts w:ascii="Arial" w:eastAsia="Times New Roman" w:hAnsi="Arial" w:cs="Arial"/>
          <w:sz w:val="24"/>
          <w:szCs w:val="24"/>
          <w:lang w:eastAsia="pt-BR"/>
        </w:rPr>
      </w:pPr>
      <w:r w:rsidRPr="002F2CBD">
        <w:rPr>
          <w:rFonts w:ascii="Arial" w:eastAsia="Times New Roman" w:hAnsi="Arial" w:cs="Arial"/>
          <w:sz w:val="20"/>
          <w:szCs w:val="24"/>
          <w:lang w:eastAsia="pt-BR"/>
        </w:rPr>
        <w:t xml:space="preserve">Fonte: Departamento de Parasitologia do Instituto de Ciências Biomédicas da Universidade de São Paulo, </w:t>
      </w:r>
      <w:r w:rsidRPr="002F2CBD">
        <w:rPr>
          <w:rFonts w:ascii="Arial" w:eastAsia="Times New Roman" w:hAnsi="Arial" w:cs="Arial"/>
          <w:i/>
          <w:sz w:val="20"/>
          <w:szCs w:val="24"/>
          <w:lang w:eastAsia="pt-BR"/>
        </w:rPr>
        <w:t>apud</w:t>
      </w:r>
      <w:r w:rsidRPr="002F2CBD">
        <w:rPr>
          <w:rFonts w:ascii="Arial" w:eastAsia="Times New Roman" w:hAnsi="Arial" w:cs="Arial"/>
          <w:sz w:val="20"/>
          <w:szCs w:val="24"/>
          <w:lang w:eastAsia="pt-BR"/>
        </w:rPr>
        <w:t xml:space="preserve"> FERREIRA, </w:t>
      </w:r>
      <w:r w:rsidRPr="002F2CBD">
        <w:rPr>
          <w:rFonts w:ascii="Arial" w:eastAsia="Times New Roman" w:hAnsi="Arial" w:cs="Arial"/>
          <w:i/>
          <w:sz w:val="20"/>
          <w:szCs w:val="24"/>
          <w:lang w:eastAsia="pt-BR"/>
        </w:rPr>
        <w:t>et a</w:t>
      </w:r>
      <w:r w:rsidRPr="002F2CBD">
        <w:rPr>
          <w:rFonts w:ascii="Arial" w:eastAsia="Times New Roman" w:hAnsi="Arial" w:cs="Arial"/>
          <w:sz w:val="20"/>
          <w:szCs w:val="24"/>
          <w:lang w:eastAsia="pt-BR"/>
        </w:rPr>
        <w:t>l, s.d.</w:t>
      </w:r>
    </w:p>
    <w:p w14:paraId="60FA787C" w14:textId="77777777" w:rsidR="002F2CBD" w:rsidRPr="002F2CBD" w:rsidRDefault="002F2CBD" w:rsidP="002F2CBD">
      <w:pPr>
        <w:spacing w:after="0" w:line="360" w:lineRule="auto"/>
        <w:ind w:right="-1" w:firstLine="851"/>
        <w:jc w:val="both"/>
        <w:rPr>
          <w:rFonts w:ascii="Arial" w:eastAsia="Times New Roman" w:hAnsi="Arial" w:cs="Arial"/>
          <w:sz w:val="24"/>
          <w:szCs w:val="24"/>
          <w:lang w:eastAsia="pt-BR"/>
        </w:rPr>
      </w:pPr>
    </w:p>
    <w:p w14:paraId="03ED19D9" w14:textId="77777777" w:rsidR="002F2CBD" w:rsidRPr="002F2CBD" w:rsidRDefault="002F2CBD" w:rsidP="002F2CBD">
      <w:pPr>
        <w:spacing w:after="0" w:line="360" w:lineRule="auto"/>
        <w:ind w:right="-1" w:firstLine="851"/>
        <w:jc w:val="both"/>
        <w:rPr>
          <w:rFonts w:ascii="Arial" w:eastAsia="Times New Roman" w:hAnsi="Arial" w:cs="Arial"/>
          <w:sz w:val="24"/>
          <w:szCs w:val="24"/>
          <w:lang w:eastAsia="pt-BR"/>
        </w:rPr>
      </w:pPr>
      <w:r w:rsidRPr="002F2CBD">
        <w:rPr>
          <w:rFonts w:ascii="Arial" w:eastAsia="Times New Roman" w:hAnsi="Arial" w:cs="Arial"/>
          <w:sz w:val="24"/>
          <w:szCs w:val="24"/>
          <w:lang w:eastAsia="pt-BR"/>
        </w:rPr>
        <w:lastRenderedPageBreak/>
        <w:t>Entretanto, nos casos de infecção pela áscaris em que seja encontrado nas fezes mais de 100 vermes, poderá acorrer neste indivíduo um déficit nutricional muito grande, tendo em vista que o hospedeiro ao se alojar no corpo desta pessoa, este acaba por consumir as vitaminas, carboidratos, lipídios e proteínas deste corpo.</w:t>
      </w:r>
    </w:p>
    <w:p w14:paraId="3A05436B" w14:textId="575A2E75" w:rsidR="002F2CBD" w:rsidRPr="002F2CBD" w:rsidRDefault="002F2CBD" w:rsidP="002F2CBD">
      <w:pPr>
        <w:spacing w:after="0" w:line="360" w:lineRule="auto"/>
        <w:ind w:right="-1" w:firstLine="851"/>
        <w:jc w:val="both"/>
        <w:rPr>
          <w:rFonts w:ascii="Arial" w:eastAsia="Times New Roman" w:hAnsi="Arial" w:cs="Arial"/>
          <w:sz w:val="24"/>
          <w:szCs w:val="24"/>
          <w:lang w:eastAsia="pt-BR"/>
        </w:rPr>
      </w:pPr>
      <w:r w:rsidRPr="002F2CBD">
        <w:rPr>
          <w:rFonts w:ascii="Arial" w:eastAsia="Times New Roman" w:hAnsi="Arial" w:cs="Arial"/>
          <w:sz w:val="24"/>
          <w:szCs w:val="24"/>
          <w:lang w:eastAsia="pt-BR"/>
        </w:rPr>
        <w:t xml:space="preserve"> Uma das complicações mais agravante em se tratando de complicações da infecção por intermédio deste </w:t>
      </w:r>
      <w:r w:rsidR="001E0491">
        <w:rPr>
          <w:rFonts w:ascii="Arial" w:eastAsia="Times New Roman" w:hAnsi="Arial" w:cs="Arial"/>
          <w:sz w:val="24"/>
          <w:szCs w:val="24"/>
          <w:lang w:eastAsia="pt-BR"/>
        </w:rPr>
        <w:t>parasita</w:t>
      </w:r>
      <w:r w:rsidRPr="002F2CBD">
        <w:rPr>
          <w:rFonts w:ascii="Arial" w:eastAsia="Times New Roman" w:hAnsi="Arial" w:cs="Arial"/>
          <w:sz w:val="24"/>
          <w:szCs w:val="24"/>
          <w:lang w:eastAsia="pt-BR"/>
        </w:rPr>
        <w:t xml:space="preserve">, é quando há a obstrução intestinal, neste caso a única solução é recorrendo por uma intervenção cirúrgica nestes casos mais graves. Conforme demonstra avaliação da intensidade da infecção causada por ela, e outros vírus que estão associado a ele, no quadro abaixo, para que se tenha uma melhor compreensão.   </w:t>
      </w:r>
    </w:p>
    <w:p w14:paraId="76F83270" w14:textId="77777777" w:rsidR="002F2CBD" w:rsidRPr="002F2CBD" w:rsidRDefault="002F2CBD" w:rsidP="002F2CBD">
      <w:pPr>
        <w:spacing w:after="0" w:line="360" w:lineRule="auto"/>
        <w:ind w:right="-1" w:firstLine="851"/>
        <w:jc w:val="both"/>
        <w:rPr>
          <w:rFonts w:ascii="Arial" w:eastAsia="Times New Roman" w:hAnsi="Arial" w:cs="Arial"/>
          <w:sz w:val="24"/>
          <w:szCs w:val="24"/>
          <w:lang w:eastAsia="pt-BR"/>
        </w:rPr>
      </w:pPr>
      <w:r w:rsidRPr="002F2CBD">
        <w:rPr>
          <w:rFonts w:ascii="Arial" w:eastAsia="Times New Roman" w:hAnsi="Arial" w:cs="Arial"/>
          <w:sz w:val="24"/>
          <w:szCs w:val="24"/>
          <w:lang w:eastAsia="pt-BR"/>
        </w:rPr>
        <w:t xml:space="preserve">O Ministério da Saúde no ano de 2005 editou um plano nacional de vigilância e controle destes parasitos tendo como objetivo principal a definição de estratégias para controlar os índices associados aos </w:t>
      </w:r>
      <w:proofErr w:type="spellStart"/>
      <w:r w:rsidRPr="002F2CBD">
        <w:rPr>
          <w:rFonts w:ascii="Arial" w:eastAsia="Times New Roman" w:hAnsi="Arial" w:cs="Arial"/>
          <w:sz w:val="24"/>
          <w:szCs w:val="24"/>
          <w:lang w:eastAsia="pt-BR"/>
        </w:rPr>
        <w:t>enteroparasitoses</w:t>
      </w:r>
      <w:proofErr w:type="spellEnd"/>
      <w:r w:rsidRPr="002F2CBD">
        <w:rPr>
          <w:rFonts w:ascii="Arial" w:eastAsia="Times New Roman" w:hAnsi="Arial" w:cs="Arial"/>
          <w:sz w:val="24"/>
          <w:szCs w:val="24"/>
          <w:lang w:eastAsia="pt-BR"/>
        </w:rPr>
        <w:t xml:space="preserve">, e de seus agentes etimológicos, </w:t>
      </w:r>
      <w:proofErr w:type="gramStart"/>
      <w:r w:rsidRPr="002F2CBD">
        <w:rPr>
          <w:rFonts w:ascii="Arial" w:eastAsia="Times New Roman" w:hAnsi="Arial" w:cs="Arial"/>
          <w:sz w:val="24"/>
          <w:szCs w:val="24"/>
          <w:lang w:eastAsia="pt-BR"/>
        </w:rPr>
        <w:t>afim</w:t>
      </w:r>
      <w:proofErr w:type="gramEnd"/>
      <w:r w:rsidRPr="002F2CBD">
        <w:rPr>
          <w:rFonts w:ascii="Arial" w:eastAsia="Times New Roman" w:hAnsi="Arial" w:cs="Arial"/>
          <w:sz w:val="24"/>
          <w:szCs w:val="24"/>
          <w:lang w:eastAsia="pt-BR"/>
        </w:rPr>
        <w:t xml:space="preserve"> de normatizar as ações estratégias de prevenção e controle dos mesmo. Deste modo, buscando identificar os fatores de risco, para que assim possa ser desenvolvido projetos de atividades educacionais com os profissionais de saúde, a fim de diminuir os níveis de contaminação daqueles que diante de nossos olhos são indefesos, as crianças (BRASIL, 2016).</w:t>
      </w:r>
    </w:p>
    <w:p w14:paraId="2AB3F956" w14:textId="77777777" w:rsidR="00E00514" w:rsidRDefault="002F2CBD" w:rsidP="002F2CBD">
      <w:pPr>
        <w:spacing w:after="0" w:line="360" w:lineRule="auto"/>
        <w:ind w:right="-1" w:firstLine="851"/>
        <w:jc w:val="both"/>
        <w:rPr>
          <w:rFonts w:ascii="Arial" w:eastAsia="Times New Roman" w:hAnsi="Arial" w:cs="Arial"/>
          <w:sz w:val="24"/>
          <w:szCs w:val="24"/>
          <w:lang w:eastAsia="pt-BR"/>
        </w:rPr>
      </w:pPr>
      <w:r w:rsidRPr="002F2CBD">
        <w:rPr>
          <w:rFonts w:ascii="Arial" w:eastAsia="Times New Roman" w:hAnsi="Arial" w:cs="Arial"/>
          <w:sz w:val="24"/>
          <w:szCs w:val="24"/>
          <w:lang w:eastAsia="pt-BR"/>
        </w:rPr>
        <w:t xml:space="preserve">Diante das pesquisas feitas pelo Instituto Trata Brasil, pode-se ver que até </w:t>
      </w:r>
      <w:proofErr w:type="gramStart"/>
      <w:r w:rsidRPr="002F2CBD">
        <w:rPr>
          <w:rFonts w:ascii="Arial" w:eastAsia="Times New Roman" w:hAnsi="Arial" w:cs="Arial"/>
          <w:sz w:val="24"/>
          <w:szCs w:val="24"/>
          <w:lang w:eastAsia="pt-BR"/>
        </w:rPr>
        <w:t>nos dias atuais</w:t>
      </w:r>
      <w:proofErr w:type="gramEnd"/>
      <w:r w:rsidRPr="002F2CBD">
        <w:rPr>
          <w:rFonts w:ascii="Arial" w:eastAsia="Times New Roman" w:hAnsi="Arial" w:cs="Arial"/>
          <w:sz w:val="24"/>
          <w:szCs w:val="24"/>
          <w:lang w:eastAsia="pt-BR"/>
        </w:rPr>
        <w:t xml:space="preserve"> o Brasil vem convivendo, com milhares de casos de internação por diarreias, muito disso devido à falta de saneamento (INSTITUTO TRATA BRASIL, 2018).</w:t>
      </w:r>
    </w:p>
    <w:p w14:paraId="55711B74" w14:textId="77777777" w:rsidR="002F2CBD" w:rsidRDefault="002F2CBD" w:rsidP="002F2CBD">
      <w:pPr>
        <w:spacing w:after="0" w:line="360" w:lineRule="auto"/>
        <w:ind w:right="-1" w:firstLine="851"/>
        <w:jc w:val="both"/>
        <w:rPr>
          <w:rFonts w:ascii="Arial" w:eastAsia="Times New Roman" w:hAnsi="Arial" w:cs="Arial"/>
          <w:sz w:val="24"/>
          <w:szCs w:val="24"/>
          <w:lang w:eastAsia="pt-BR"/>
        </w:rPr>
      </w:pPr>
    </w:p>
    <w:p w14:paraId="6F37085B" w14:textId="77777777" w:rsidR="002F2CBD" w:rsidRPr="002F2CBD" w:rsidRDefault="002F2CBD" w:rsidP="002F2CBD">
      <w:pPr>
        <w:spacing w:after="0" w:line="360" w:lineRule="auto"/>
        <w:ind w:right="-1" w:firstLine="851"/>
        <w:jc w:val="both"/>
        <w:rPr>
          <w:rFonts w:ascii="Arial" w:eastAsia="Times New Roman" w:hAnsi="Arial" w:cs="Arial"/>
          <w:sz w:val="24"/>
          <w:szCs w:val="24"/>
          <w:lang w:eastAsia="pt-BR"/>
        </w:rPr>
      </w:pPr>
    </w:p>
    <w:p w14:paraId="2D487562"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14:paraId="4FCC00D9" w14:textId="77777777" w:rsidR="00E00514" w:rsidRPr="00E00514" w:rsidRDefault="00E00514" w:rsidP="00E00514">
      <w:pPr>
        <w:spacing w:after="0" w:line="360" w:lineRule="auto"/>
        <w:jc w:val="both"/>
        <w:rPr>
          <w:rFonts w:ascii="Arial" w:hAnsi="Arial" w:cs="Arial"/>
          <w:sz w:val="24"/>
          <w:szCs w:val="24"/>
        </w:rPr>
      </w:pPr>
    </w:p>
    <w:p w14:paraId="60497346" w14:textId="77777777" w:rsidR="002F2CBD" w:rsidRDefault="00E00514" w:rsidP="002F2CBD">
      <w:pPr>
        <w:spacing w:after="0" w:line="360" w:lineRule="auto"/>
        <w:ind w:firstLine="709"/>
        <w:jc w:val="both"/>
        <w:rPr>
          <w:rFonts w:ascii="Arial" w:hAnsi="Arial" w:cs="Arial"/>
          <w:sz w:val="24"/>
          <w:szCs w:val="24"/>
        </w:rPr>
      </w:pPr>
      <w:r w:rsidRPr="00E00514">
        <w:rPr>
          <w:rFonts w:ascii="Arial" w:hAnsi="Arial" w:cs="Arial"/>
          <w:sz w:val="24"/>
          <w:szCs w:val="24"/>
        </w:rPr>
        <w:tab/>
      </w:r>
      <w:r w:rsidR="002F2CBD" w:rsidRPr="002F2CBD">
        <w:rPr>
          <w:rFonts w:ascii="Arial" w:hAnsi="Arial" w:cs="Arial"/>
          <w:sz w:val="24"/>
          <w:szCs w:val="24"/>
        </w:rPr>
        <w:t xml:space="preserve">Conclui-se por fim que, as principais formas de se evitar a contaminação por </w:t>
      </w:r>
      <w:r w:rsidR="002F2CBD" w:rsidRPr="002F2CBD">
        <w:rPr>
          <w:rFonts w:ascii="Arial" w:hAnsi="Arial" w:cs="Arial"/>
          <w:i/>
          <w:sz w:val="24"/>
          <w:szCs w:val="24"/>
        </w:rPr>
        <w:t>Ascaris lumbricoides</w:t>
      </w:r>
      <w:r w:rsidR="002F2CBD" w:rsidRPr="002F2CBD">
        <w:rPr>
          <w:rFonts w:ascii="Arial" w:hAnsi="Arial" w:cs="Arial"/>
          <w:sz w:val="24"/>
          <w:szCs w:val="24"/>
        </w:rPr>
        <w:t xml:space="preserve"> está ligada a educação sanitária, e no saneamento básico, bem como no tratamento do ser humano contaminado com os parasitos. Conforme exposto, pode-se observar que as crianças são quem detêm maiores chances de contaminação e proliferação do parasita, tendo em vista sua maior vulnerabilidade de sua imunidade que está em desenvolvimento.</w:t>
      </w:r>
    </w:p>
    <w:p w14:paraId="7CD83A97" w14:textId="77777777" w:rsidR="00E00514" w:rsidRPr="002F2CBD" w:rsidRDefault="002F2CBD" w:rsidP="002F2CBD">
      <w:pPr>
        <w:spacing w:after="0" w:line="360" w:lineRule="auto"/>
        <w:ind w:firstLine="709"/>
        <w:jc w:val="both"/>
        <w:rPr>
          <w:rFonts w:ascii="Arial" w:hAnsi="Arial" w:cs="Arial"/>
          <w:sz w:val="24"/>
          <w:szCs w:val="24"/>
        </w:rPr>
      </w:pPr>
      <w:r w:rsidRPr="002F2CBD">
        <w:rPr>
          <w:rFonts w:ascii="Arial" w:hAnsi="Arial" w:cs="Arial"/>
          <w:sz w:val="24"/>
          <w:szCs w:val="24"/>
        </w:rPr>
        <w:lastRenderedPageBreak/>
        <w:t>Contudo, nos foi exposto que com os cuidados necessários será muito mais fácil a não contaminação pelo Ascaris lumbricoides em nossas crianças, devendo sempre priorizar pela higienização adequada dos alimentos e de suas mãos, viver em locais com condições sanitárias boa, em que aja coleta de lixos e tratamento da rede de esgoto, visto que, isso é um dever que nos foi concedido pela Constituição Federal do Brasil.</w:t>
      </w:r>
    </w:p>
    <w:p w14:paraId="0E4C9DDB" w14:textId="77777777" w:rsidR="00E00514" w:rsidRPr="00E00514" w:rsidRDefault="00E00514" w:rsidP="00E00514">
      <w:pPr>
        <w:spacing w:after="0" w:line="360" w:lineRule="auto"/>
        <w:jc w:val="both"/>
        <w:rPr>
          <w:rFonts w:ascii="Arial" w:hAnsi="Arial" w:cs="Arial"/>
          <w:b/>
          <w:sz w:val="24"/>
          <w:szCs w:val="24"/>
        </w:rPr>
      </w:pPr>
    </w:p>
    <w:p w14:paraId="2C509CB9" w14:textId="77777777" w:rsidR="00E00514" w:rsidRPr="00E00514" w:rsidRDefault="00E00514" w:rsidP="00E00514">
      <w:pPr>
        <w:spacing w:after="0" w:line="360" w:lineRule="auto"/>
        <w:jc w:val="both"/>
        <w:rPr>
          <w:rFonts w:ascii="Arial" w:hAnsi="Arial" w:cs="Arial"/>
          <w:b/>
          <w:sz w:val="24"/>
          <w:szCs w:val="24"/>
        </w:rPr>
      </w:pPr>
    </w:p>
    <w:p w14:paraId="2B992798" w14:textId="77777777" w:rsidR="00E00514" w:rsidRDefault="00E00514" w:rsidP="002F2CBD">
      <w:pPr>
        <w:spacing w:after="0" w:line="360" w:lineRule="auto"/>
        <w:jc w:val="both"/>
        <w:rPr>
          <w:rFonts w:ascii="Arial" w:hAnsi="Arial" w:cs="Arial"/>
          <w:b/>
          <w:sz w:val="24"/>
          <w:szCs w:val="24"/>
        </w:rPr>
      </w:pPr>
      <w:r w:rsidRPr="00E00514">
        <w:rPr>
          <w:rFonts w:ascii="Arial" w:hAnsi="Arial" w:cs="Arial"/>
          <w:b/>
          <w:sz w:val="24"/>
          <w:szCs w:val="24"/>
        </w:rPr>
        <w:t>REFERÊNCIAS</w:t>
      </w:r>
    </w:p>
    <w:p w14:paraId="2D90C983" w14:textId="77777777" w:rsidR="002F2CBD" w:rsidRPr="002F2CBD" w:rsidRDefault="002F2CBD" w:rsidP="002F2CBD">
      <w:pPr>
        <w:spacing w:after="0" w:line="360" w:lineRule="auto"/>
        <w:jc w:val="both"/>
        <w:rPr>
          <w:rFonts w:ascii="Arial" w:hAnsi="Arial" w:cs="Arial"/>
          <w:b/>
          <w:sz w:val="24"/>
          <w:szCs w:val="24"/>
        </w:rPr>
      </w:pPr>
    </w:p>
    <w:p w14:paraId="268F7185" w14:textId="77777777" w:rsidR="002F2CBD" w:rsidRPr="006F49DF" w:rsidRDefault="002F2CBD" w:rsidP="002F2CBD">
      <w:pPr>
        <w:spacing w:after="0" w:line="240" w:lineRule="auto"/>
        <w:rPr>
          <w:rFonts w:ascii="Arial" w:hAnsi="Arial" w:cs="Arial"/>
          <w:sz w:val="24"/>
          <w:szCs w:val="24"/>
        </w:rPr>
      </w:pPr>
      <w:r w:rsidRPr="006F49DF">
        <w:rPr>
          <w:rFonts w:ascii="Arial" w:hAnsi="Arial" w:cs="Arial"/>
          <w:sz w:val="24"/>
          <w:szCs w:val="24"/>
        </w:rPr>
        <w:t xml:space="preserve">ALEIXO, Denise Lessa. FERRAZ, Fabiana </w:t>
      </w:r>
      <w:proofErr w:type="spellStart"/>
      <w:r w:rsidRPr="006F49DF">
        <w:rPr>
          <w:rFonts w:ascii="Arial" w:hAnsi="Arial" w:cs="Arial"/>
          <w:sz w:val="24"/>
          <w:szCs w:val="24"/>
        </w:rPr>
        <w:t>Nabarro</w:t>
      </w:r>
      <w:proofErr w:type="spellEnd"/>
      <w:r w:rsidRPr="006F49DF">
        <w:rPr>
          <w:rFonts w:ascii="Arial" w:hAnsi="Arial" w:cs="Arial"/>
          <w:sz w:val="24"/>
          <w:szCs w:val="24"/>
        </w:rPr>
        <w:t xml:space="preserve">. MELO, </w:t>
      </w:r>
      <w:proofErr w:type="spellStart"/>
      <w:r w:rsidRPr="006F49DF">
        <w:rPr>
          <w:rFonts w:ascii="Arial" w:hAnsi="Arial" w:cs="Arial"/>
          <w:sz w:val="24"/>
          <w:szCs w:val="24"/>
        </w:rPr>
        <w:t>Erenilson</w:t>
      </w:r>
      <w:proofErr w:type="spellEnd"/>
      <w:r w:rsidRPr="006F49DF">
        <w:rPr>
          <w:rFonts w:ascii="Arial" w:hAnsi="Arial" w:cs="Arial"/>
          <w:sz w:val="24"/>
          <w:szCs w:val="24"/>
        </w:rPr>
        <w:t xml:space="preserve"> Moreira. </w:t>
      </w:r>
      <w:r w:rsidRPr="006F49DF">
        <w:rPr>
          <w:rFonts w:ascii="Arial" w:hAnsi="Arial" w:cs="Arial"/>
          <w:b/>
          <w:sz w:val="24"/>
          <w:szCs w:val="24"/>
        </w:rPr>
        <w:t>IMPORTÂNCIA DO ESTUDO DA PREVALÊNCIA DE PARASITOS INTESTINAIS DE CRIANÇAS EM IDADE ESCOLAR</w:t>
      </w:r>
      <w:r w:rsidRPr="006F49DF">
        <w:rPr>
          <w:rFonts w:ascii="Arial" w:hAnsi="Arial" w:cs="Arial"/>
          <w:sz w:val="24"/>
          <w:szCs w:val="24"/>
        </w:rPr>
        <w:t xml:space="preserve">. Rev. Saúde e Biol., v. 5, n. 1, p. 43-47, jan./jul. 2010 ISSN 1980-0002. Disponível em: </w:t>
      </w:r>
      <w:hyperlink r:id="rId9" w:history="1">
        <w:r w:rsidRPr="006F49DF">
          <w:rPr>
            <w:rStyle w:val="Hyperlink"/>
            <w:rFonts w:ascii="Arial" w:hAnsi="Arial" w:cs="Arial"/>
            <w:sz w:val="24"/>
            <w:szCs w:val="24"/>
          </w:rPr>
          <w:t>file:///C:/Users/Windows/Downloads/546-3078-1-PB.pdf</w:t>
        </w:r>
      </w:hyperlink>
      <w:r w:rsidRPr="006F49DF">
        <w:rPr>
          <w:rFonts w:ascii="Arial" w:hAnsi="Arial" w:cs="Arial"/>
          <w:sz w:val="24"/>
          <w:szCs w:val="24"/>
        </w:rPr>
        <w:t>.  Acesso em 13 de setembro de 2020.</w:t>
      </w:r>
    </w:p>
    <w:p w14:paraId="6802C75E" w14:textId="77777777" w:rsidR="002F2CBD" w:rsidRPr="006F49DF" w:rsidRDefault="002F2CBD" w:rsidP="002F2CBD">
      <w:pPr>
        <w:spacing w:after="0" w:line="240" w:lineRule="auto"/>
        <w:rPr>
          <w:rFonts w:ascii="Arial" w:hAnsi="Arial" w:cs="Arial"/>
          <w:sz w:val="24"/>
          <w:szCs w:val="24"/>
        </w:rPr>
      </w:pPr>
    </w:p>
    <w:p w14:paraId="4DA74900" w14:textId="77777777" w:rsidR="002F2CBD" w:rsidRPr="006F49DF" w:rsidRDefault="002F2CBD" w:rsidP="002F2CBD">
      <w:pPr>
        <w:pStyle w:val="NormalWeb"/>
        <w:shd w:val="clear" w:color="auto" w:fill="FFFFFF"/>
        <w:spacing w:before="0" w:beforeAutospacing="0" w:after="0" w:afterAutospacing="0"/>
        <w:rPr>
          <w:rFonts w:ascii="Arial" w:hAnsi="Arial" w:cs="Arial"/>
          <w:color w:val="000000"/>
        </w:rPr>
      </w:pPr>
      <w:r w:rsidRPr="006F49DF">
        <w:rPr>
          <w:rFonts w:ascii="Arial" w:hAnsi="Arial" w:cs="Arial"/>
          <w:color w:val="000000"/>
        </w:rPr>
        <w:t xml:space="preserve">ARAGUAIA, Mariana. </w:t>
      </w:r>
      <w:r w:rsidRPr="006F49DF">
        <w:rPr>
          <w:rFonts w:ascii="Arial" w:hAnsi="Arial" w:cs="Arial"/>
          <w:b/>
          <w:color w:val="000000"/>
        </w:rPr>
        <w:t>"ASCARIDÍASE";</w:t>
      </w:r>
      <w:r w:rsidRPr="006F49DF">
        <w:rPr>
          <w:rFonts w:ascii="Arial" w:hAnsi="Arial" w:cs="Arial"/>
          <w:color w:val="000000"/>
        </w:rPr>
        <w:t> </w:t>
      </w:r>
      <w:r w:rsidRPr="006F49DF">
        <w:rPr>
          <w:rFonts w:ascii="Arial" w:hAnsi="Arial" w:cs="Arial"/>
          <w:i/>
          <w:iCs/>
          <w:color w:val="000000"/>
        </w:rPr>
        <w:t>Brasil Escola</w:t>
      </w:r>
      <w:r w:rsidRPr="006F49DF">
        <w:rPr>
          <w:rFonts w:ascii="Arial" w:hAnsi="Arial" w:cs="Arial"/>
          <w:color w:val="000000"/>
        </w:rPr>
        <w:t>. Disponível em: https://brasilescola.uol.com.br/doencas/ascaridiase.htm. Acesso em 14 de setembro de 2020.</w:t>
      </w:r>
    </w:p>
    <w:p w14:paraId="25A85566" w14:textId="77777777" w:rsidR="002F2CBD" w:rsidRPr="006F49DF" w:rsidRDefault="002F2CBD" w:rsidP="002F2CBD">
      <w:pPr>
        <w:pStyle w:val="NormalWeb"/>
        <w:shd w:val="clear" w:color="auto" w:fill="FFFFFF"/>
        <w:spacing w:before="0" w:beforeAutospacing="0" w:after="0" w:afterAutospacing="0"/>
        <w:rPr>
          <w:rFonts w:ascii="Arial" w:hAnsi="Arial" w:cs="Arial"/>
          <w:color w:val="000000"/>
        </w:rPr>
      </w:pPr>
    </w:p>
    <w:p w14:paraId="45E10013" w14:textId="77777777" w:rsidR="002F2CBD" w:rsidRPr="006F49DF" w:rsidRDefault="002F2CBD" w:rsidP="002F2CBD">
      <w:pPr>
        <w:pStyle w:val="NormalWeb"/>
        <w:shd w:val="clear" w:color="auto" w:fill="FFFFFF"/>
        <w:spacing w:before="0" w:beforeAutospacing="0" w:after="0" w:afterAutospacing="0"/>
        <w:rPr>
          <w:rFonts w:ascii="Arial" w:hAnsi="Arial" w:cs="Arial"/>
          <w:iCs/>
        </w:rPr>
      </w:pPr>
      <w:r w:rsidRPr="006F49DF">
        <w:rPr>
          <w:rFonts w:ascii="Arial" w:hAnsi="Arial" w:cs="Arial"/>
          <w:b/>
          <w:color w:val="000000"/>
        </w:rPr>
        <w:t>"</w:t>
      </w:r>
      <w:r w:rsidRPr="006F49DF">
        <w:rPr>
          <w:rFonts w:ascii="Arial" w:hAnsi="Arial" w:cs="Arial"/>
          <w:b/>
        </w:rPr>
        <w:t>Ascaridíase: lombriga"</w:t>
      </w:r>
      <w:r w:rsidRPr="006F49DF">
        <w:rPr>
          <w:rFonts w:ascii="Arial" w:hAnsi="Arial" w:cs="Arial"/>
        </w:rPr>
        <w:t xml:space="preserve"> em </w:t>
      </w:r>
      <w:r w:rsidRPr="006F49DF">
        <w:rPr>
          <w:rFonts w:ascii="Arial" w:hAnsi="Arial" w:cs="Arial"/>
          <w:iCs/>
        </w:rPr>
        <w:t>Só Biologia</w:t>
      </w:r>
      <w:r w:rsidRPr="006F49DF">
        <w:rPr>
          <w:rFonts w:ascii="Arial" w:hAnsi="Arial" w:cs="Arial"/>
        </w:rPr>
        <w:t xml:space="preserve">. </w:t>
      </w:r>
      <w:proofErr w:type="spellStart"/>
      <w:r w:rsidRPr="006F49DF">
        <w:rPr>
          <w:rFonts w:ascii="Arial" w:hAnsi="Arial" w:cs="Arial"/>
        </w:rPr>
        <w:t>Virtuous</w:t>
      </w:r>
      <w:proofErr w:type="spellEnd"/>
      <w:r w:rsidRPr="006F49DF">
        <w:rPr>
          <w:rFonts w:ascii="Arial" w:hAnsi="Arial" w:cs="Arial"/>
        </w:rPr>
        <w:t xml:space="preserve"> Tecnologia da Informação, 2008-2020. Consultado em 14/09/2020. Disponível na Internet em </w:t>
      </w:r>
      <w:hyperlink r:id="rId10" w:history="1">
        <w:r w:rsidRPr="006F49DF">
          <w:rPr>
            <w:rStyle w:val="Hyperlink"/>
            <w:rFonts w:ascii="Arial" w:hAnsi="Arial" w:cs="Arial"/>
            <w:iCs/>
          </w:rPr>
          <w:t>https://www.sobiologia.com.br/conteudos/Reinos2/Ascaridiase.php</w:t>
        </w:r>
      </w:hyperlink>
      <w:r w:rsidRPr="006F49DF">
        <w:rPr>
          <w:rFonts w:ascii="Arial" w:hAnsi="Arial" w:cs="Arial"/>
          <w:iCs/>
        </w:rPr>
        <w:t>.</w:t>
      </w:r>
    </w:p>
    <w:p w14:paraId="63CCA075" w14:textId="77777777" w:rsidR="002F2CBD" w:rsidRPr="006F49DF" w:rsidRDefault="002F2CBD" w:rsidP="002F2CBD">
      <w:pPr>
        <w:pStyle w:val="NormalWeb"/>
        <w:shd w:val="clear" w:color="auto" w:fill="FFFFFF"/>
        <w:spacing w:before="0" w:beforeAutospacing="0" w:after="0" w:afterAutospacing="0"/>
        <w:rPr>
          <w:rFonts w:ascii="Arial" w:hAnsi="Arial" w:cs="Arial"/>
          <w:iCs/>
        </w:rPr>
      </w:pPr>
    </w:p>
    <w:p w14:paraId="3C349440" w14:textId="77777777" w:rsidR="002F2CBD" w:rsidRPr="006F49DF" w:rsidRDefault="002F2CBD" w:rsidP="002F2CBD">
      <w:pPr>
        <w:pStyle w:val="NormalWeb"/>
        <w:shd w:val="clear" w:color="auto" w:fill="FFFFFF"/>
        <w:spacing w:before="0" w:beforeAutospacing="0" w:after="0" w:afterAutospacing="0"/>
        <w:rPr>
          <w:rFonts w:ascii="Arial" w:hAnsi="Arial" w:cs="Arial"/>
          <w:iCs/>
        </w:rPr>
      </w:pPr>
      <w:r w:rsidRPr="006F49DF">
        <w:rPr>
          <w:rFonts w:ascii="Arial" w:hAnsi="Arial" w:cs="Arial"/>
          <w:iCs/>
        </w:rPr>
        <w:t xml:space="preserve">BRASIL. Ministério da Saúde. Secretaria de Vigilância em Saúde. Departamento de Vigilância das doenças transmissíveis. Coordenação Geral de Hanseníase e doenças em eliminação. </w:t>
      </w:r>
      <w:r w:rsidRPr="006F49DF">
        <w:rPr>
          <w:rFonts w:ascii="Arial" w:hAnsi="Arial" w:cs="Arial"/>
          <w:b/>
          <w:iCs/>
        </w:rPr>
        <w:t>Informe Técnico da Campanha Nacional de Hanseníase, Verminoses, Tracoma e Esquistossomose 2016</w:t>
      </w:r>
      <w:r w:rsidRPr="006F49DF">
        <w:rPr>
          <w:rFonts w:ascii="Arial" w:hAnsi="Arial" w:cs="Arial"/>
          <w:iCs/>
        </w:rPr>
        <w:t>. Brasília, 2016.</w:t>
      </w:r>
    </w:p>
    <w:p w14:paraId="48283CBB" w14:textId="77777777" w:rsidR="002F2CBD" w:rsidRPr="006F49DF" w:rsidRDefault="002F2CBD" w:rsidP="002F2CBD">
      <w:pPr>
        <w:pStyle w:val="NormalWeb"/>
        <w:shd w:val="clear" w:color="auto" w:fill="FFFFFF"/>
        <w:spacing w:before="0" w:beforeAutospacing="0" w:after="0" w:afterAutospacing="0"/>
        <w:rPr>
          <w:rFonts w:ascii="Arial" w:hAnsi="Arial" w:cs="Arial"/>
          <w:iCs/>
        </w:rPr>
      </w:pPr>
    </w:p>
    <w:p w14:paraId="4AAEB7D6" w14:textId="77777777" w:rsidR="002F2CBD" w:rsidRPr="006F49DF" w:rsidRDefault="002F2CBD" w:rsidP="002F2CBD">
      <w:pPr>
        <w:pStyle w:val="NormalWeb"/>
        <w:shd w:val="clear" w:color="auto" w:fill="FFFFFF"/>
        <w:spacing w:before="0" w:beforeAutospacing="0" w:after="0" w:afterAutospacing="0"/>
        <w:rPr>
          <w:rFonts w:ascii="Arial" w:hAnsi="Arial" w:cs="Arial"/>
          <w:iCs/>
        </w:rPr>
      </w:pPr>
      <w:r w:rsidRPr="006F49DF">
        <w:rPr>
          <w:rFonts w:ascii="Arial" w:hAnsi="Arial" w:cs="Arial"/>
          <w:iCs/>
        </w:rPr>
        <w:t xml:space="preserve">______. </w:t>
      </w:r>
      <w:r w:rsidRPr="006F49DF">
        <w:rPr>
          <w:rFonts w:ascii="Arial" w:hAnsi="Arial" w:cs="Arial"/>
          <w:b/>
          <w:iCs/>
        </w:rPr>
        <w:t>Ministério da Saúde</w:t>
      </w:r>
      <w:r w:rsidRPr="006F49DF">
        <w:rPr>
          <w:rFonts w:ascii="Arial" w:hAnsi="Arial" w:cs="Arial"/>
          <w:iCs/>
        </w:rPr>
        <w:t xml:space="preserve">. Secretaria de Vigilância em Saúde. Departamento de Vigilância das Doenças Transmissíveis. Guia Prático para o Controle das </w:t>
      </w:r>
      <w:proofErr w:type="spellStart"/>
      <w:r w:rsidRPr="006F49DF">
        <w:rPr>
          <w:rFonts w:ascii="Arial" w:hAnsi="Arial" w:cs="Arial"/>
          <w:iCs/>
        </w:rPr>
        <w:t>Geo-helmintíases</w:t>
      </w:r>
      <w:proofErr w:type="spellEnd"/>
      <w:r w:rsidRPr="006F49DF">
        <w:rPr>
          <w:rFonts w:ascii="Arial" w:hAnsi="Arial" w:cs="Arial"/>
          <w:iCs/>
        </w:rPr>
        <w:t xml:space="preserve"> Ministério da Saúde, Secretaria de Vigilância em Saúde, Departamento de Vigilância das Doenças Transmissíveis. Brasília: Ministério da Saúde, 2018. p.33. Disponível em: </w:t>
      </w:r>
      <w:hyperlink r:id="rId11" w:history="1">
        <w:r w:rsidRPr="006F49DF">
          <w:rPr>
            <w:rStyle w:val="Hyperlink"/>
            <w:rFonts w:ascii="Arial" w:hAnsi="Arial" w:cs="Arial"/>
            <w:iCs/>
          </w:rPr>
          <w:t>http://bvsms.saude.gov.br/bvs/publicacoes/guia_pratico_controle_geohelmintiases.pdf</w:t>
        </w:r>
      </w:hyperlink>
      <w:r w:rsidRPr="006F49DF">
        <w:rPr>
          <w:rFonts w:ascii="Arial" w:hAnsi="Arial" w:cs="Arial"/>
          <w:iCs/>
        </w:rPr>
        <w:t xml:space="preserve">. </w:t>
      </w:r>
      <w:r w:rsidRPr="006F49DF">
        <w:rPr>
          <w:rFonts w:ascii="Arial" w:hAnsi="Arial" w:cs="Arial"/>
        </w:rPr>
        <w:t xml:space="preserve">ISBN 978-85-334-2622-1. </w:t>
      </w:r>
    </w:p>
    <w:p w14:paraId="2BCF67C8" w14:textId="77777777" w:rsidR="002F2CBD" w:rsidRPr="006F49DF" w:rsidRDefault="002F2CBD" w:rsidP="002F2CBD">
      <w:pPr>
        <w:pStyle w:val="NormalWeb"/>
        <w:rPr>
          <w:rFonts w:ascii="Arial" w:hAnsi="Arial" w:cs="Arial"/>
          <w:bCs/>
        </w:rPr>
      </w:pPr>
      <w:r w:rsidRPr="006F49DF">
        <w:rPr>
          <w:rFonts w:ascii="Arial" w:hAnsi="Arial" w:cs="Arial"/>
        </w:rPr>
        <w:t xml:space="preserve">FERREIRA, Claudio Santos. FERREIRA, Marcelo Urbano. NOGUEIRA, Marcos Roberto. </w:t>
      </w:r>
      <w:r w:rsidRPr="006F49DF">
        <w:rPr>
          <w:rFonts w:ascii="Arial" w:hAnsi="Arial" w:cs="Arial"/>
          <w:b/>
          <w:bCs/>
        </w:rPr>
        <w:t>Prevalência e intensidade de infecção por </w:t>
      </w:r>
      <w:r w:rsidRPr="006F49DF">
        <w:rPr>
          <w:rFonts w:ascii="Arial" w:hAnsi="Arial" w:cs="Arial"/>
          <w:b/>
          <w:bCs/>
          <w:i/>
          <w:iCs/>
        </w:rPr>
        <w:t>Ascaris lumbricoides </w:t>
      </w:r>
      <w:r w:rsidRPr="006F49DF">
        <w:rPr>
          <w:rFonts w:ascii="Arial" w:hAnsi="Arial" w:cs="Arial"/>
          <w:b/>
          <w:bCs/>
        </w:rPr>
        <w:t xml:space="preserve">em amostra populacional urbana (São Paulo, SP). </w:t>
      </w:r>
      <w:r w:rsidRPr="006F49DF">
        <w:rPr>
          <w:rFonts w:ascii="Arial" w:hAnsi="Arial" w:cs="Arial"/>
          <w:bCs/>
        </w:rPr>
        <w:t>ISSN 0102-311X</w:t>
      </w:r>
      <w:r w:rsidRPr="006F49DF">
        <w:rPr>
          <w:rFonts w:ascii="Arial" w:hAnsi="Arial" w:cs="Arial"/>
          <w:bCs/>
          <w:i/>
          <w:iCs/>
        </w:rPr>
        <w:t>On-line </w:t>
      </w:r>
      <w:proofErr w:type="spellStart"/>
      <w:r w:rsidRPr="006F49DF">
        <w:rPr>
          <w:rFonts w:ascii="Arial" w:hAnsi="Arial" w:cs="Arial"/>
          <w:bCs/>
          <w:i/>
          <w:iCs/>
        </w:rPr>
        <w:t>version</w:t>
      </w:r>
      <w:proofErr w:type="spellEnd"/>
      <w:r w:rsidRPr="006F49DF">
        <w:rPr>
          <w:rFonts w:ascii="Arial" w:hAnsi="Arial" w:cs="Arial"/>
          <w:bCs/>
        </w:rPr>
        <w:t xml:space="preserve">. ISSN 1678-4464. Departamento de Parasitologia do Instituto de Ciências Biomédicas da Universidade de São Paulo, Caixa Postal 4365, CEP 01051, São </w:t>
      </w:r>
      <w:r w:rsidRPr="006F49DF">
        <w:rPr>
          <w:rFonts w:ascii="Arial" w:hAnsi="Arial" w:cs="Arial"/>
          <w:bCs/>
        </w:rPr>
        <w:lastRenderedPageBreak/>
        <w:t>Paulo, SP.</w:t>
      </w:r>
      <w:r w:rsidRPr="006F49DF">
        <w:rPr>
          <w:rFonts w:ascii="Arial" w:hAnsi="Arial" w:cs="Arial"/>
          <w:b/>
          <w:bCs/>
        </w:rPr>
        <w:t xml:space="preserve"> </w:t>
      </w:r>
      <w:r w:rsidRPr="006F49DF">
        <w:rPr>
          <w:rFonts w:ascii="Arial" w:hAnsi="Arial" w:cs="Arial"/>
          <w:bCs/>
        </w:rPr>
        <w:t xml:space="preserve">Disponível em: </w:t>
      </w:r>
      <w:hyperlink r:id="rId12" w:anchor="figura1" w:history="1">
        <w:r w:rsidRPr="006F49DF">
          <w:rPr>
            <w:rStyle w:val="Hyperlink"/>
            <w:rFonts w:ascii="Arial" w:hAnsi="Arial" w:cs="Arial"/>
            <w:bCs/>
          </w:rPr>
          <w:t>https://www.scielo.br/scielo.php?script=sci_arttext&amp;pid=S0102-311X1991000100007&amp;lang=pt#figura1</w:t>
        </w:r>
      </w:hyperlink>
      <w:r w:rsidRPr="006F49DF">
        <w:rPr>
          <w:rFonts w:ascii="Arial" w:hAnsi="Arial" w:cs="Arial"/>
          <w:bCs/>
        </w:rPr>
        <w:t>. Acesso em 13 de setembro de 2020.</w:t>
      </w:r>
    </w:p>
    <w:p w14:paraId="4ECD31BB" w14:textId="77777777" w:rsidR="002F2CBD" w:rsidRPr="006F49DF" w:rsidRDefault="002F2CBD" w:rsidP="002F2CBD">
      <w:pPr>
        <w:pStyle w:val="NormalWeb"/>
        <w:rPr>
          <w:rFonts w:ascii="Arial" w:hAnsi="Arial" w:cs="Arial"/>
          <w:iCs/>
        </w:rPr>
      </w:pPr>
      <w:r w:rsidRPr="006F49DF">
        <w:rPr>
          <w:rFonts w:ascii="Arial" w:hAnsi="Arial" w:cs="Arial"/>
          <w:iCs/>
        </w:rPr>
        <w:t>INSTITUTO TRATA BRASIL. Disponível em: Acesso em: 12 setembro. 2020.</w:t>
      </w:r>
    </w:p>
    <w:p w14:paraId="30F9B71D" w14:textId="77777777" w:rsidR="002F2CBD" w:rsidRPr="006F49DF" w:rsidRDefault="002F2CBD" w:rsidP="002F2CBD">
      <w:pPr>
        <w:spacing w:after="0" w:line="240" w:lineRule="auto"/>
        <w:rPr>
          <w:rFonts w:ascii="Arial" w:eastAsia="Times New Roman" w:hAnsi="Arial" w:cs="Arial"/>
          <w:sz w:val="24"/>
          <w:szCs w:val="24"/>
          <w:lang w:eastAsia="pt-BR"/>
        </w:rPr>
      </w:pPr>
      <w:r w:rsidRPr="006F49DF">
        <w:rPr>
          <w:rFonts w:ascii="Arial" w:eastAsia="Times New Roman" w:hAnsi="Arial" w:cs="Arial"/>
          <w:sz w:val="24"/>
          <w:szCs w:val="24"/>
          <w:lang w:eastAsia="pt-BR"/>
        </w:rPr>
        <w:t xml:space="preserve">KUNZ, Jaques Muriel Oliveira, </w:t>
      </w:r>
      <w:r w:rsidRPr="006F49DF">
        <w:rPr>
          <w:rFonts w:ascii="Arial" w:eastAsia="Times New Roman" w:hAnsi="Arial" w:cs="Arial"/>
          <w:i/>
          <w:sz w:val="24"/>
          <w:szCs w:val="24"/>
          <w:lang w:eastAsia="pt-BR"/>
        </w:rPr>
        <w:t>et al</w:t>
      </w:r>
      <w:r w:rsidRPr="006F49DF">
        <w:rPr>
          <w:rFonts w:ascii="Arial" w:eastAsia="Times New Roman" w:hAnsi="Arial" w:cs="Arial"/>
          <w:sz w:val="24"/>
          <w:szCs w:val="24"/>
          <w:lang w:eastAsia="pt-BR"/>
        </w:rPr>
        <w:t xml:space="preserve">. </w:t>
      </w:r>
      <w:r w:rsidRPr="006F49DF">
        <w:rPr>
          <w:rFonts w:ascii="Arial" w:eastAsia="Times New Roman" w:hAnsi="Arial" w:cs="Arial"/>
          <w:b/>
          <w:sz w:val="24"/>
          <w:szCs w:val="24"/>
          <w:lang w:eastAsia="pt-BR"/>
        </w:rPr>
        <w:t>PARASITAS INTESTINAIS EM CRIANÇAS DE ESCOLA MUNICIPAL DE FLORIANÓPOLIS, SC – EDUCAÇÃO AMBIENTAL E EM SAÚDE.</w:t>
      </w:r>
      <w:r w:rsidRPr="006F49DF">
        <w:rPr>
          <w:rFonts w:ascii="Arial" w:eastAsia="Times New Roman" w:hAnsi="Arial" w:cs="Arial"/>
          <w:sz w:val="24"/>
          <w:szCs w:val="24"/>
          <w:lang w:eastAsia="pt-BR"/>
        </w:rPr>
        <w:t xml:space="preserve"> </w:t>
      </w:r>
      <w:r w:rsidRPr="006F49DF">
        <w:rPr>
          <w:rFonts w:ascii="Arial" w:eastAsia="Times New Roman" w:hAnsi="Arial" w:cs="Arial"/>
          <w:b/>
          <w:sz w:val="24"/>
          <w:szCs w:val="24"/>
          <w:lang w:eastAsia="pt-BR"/>
        </w:rPr>
        <w:t>In:</w:t>
      </w:r>
      <w:r w:rsidRPr="006F49DF">
        <w:rPr>
          <w:rFonts w:ascii="Arial" w:hAnsi="Arial" w:cs="Arial"/>
          <w:sz w:val="24"/>
          <w:szCs w:val="24"/>
        </w:rPr>
        <w:t xml:space="preserve"> </w:t>
      </w:r>
      <w:r w:rsidRPr="006F49DF">
        <w:rPr>
          <w:rFonts w:ascii="Arial" w:eastAsia="Times New Roman" w:hAnsi="Arial" w:cs="Arial"/>
          <w:sz w:val="24"/>
          <w:szCs w:val="24"/>
          <w:lang w:eastAsia="pt-BR"/>
        </w:rPr>
        <w:t xml:space="preserve">Revista </w:t>
      </w:r>
      <w:proofErr w:type="spellStart"/>
      <w:r w:rsidRPr="006F49DF">
        <w:rPr>
          <w:rFonts w:ascii="Arial" w:eastAsia="Times New Roman" w:hAnsi="Arial" w:cs="Arial"/>
          <w:sz w:val="24"/>
          <w:szCs w:val="24"/>
          <w:lang w:eastAsia="pt-BR"/>
        </w:rPr>
        <w:t>Biotemas</w:t>
      </w:r>
      <w:proofErr w:type="spellEnd"/>
      <w:r w:rsidRPr="006F49DF">
        <w:rPr>
          <w:rFonts w:ascii="Arial" w:eastAsia="Times New Roman" w:hAnsi="Arial" w:cs="Arial"/>
          <w:sz w:val="24"/>
          <w:szCs w:val="24"/>
          <w:lang w:eastAsia="pt-BR"/>
        </w:rPr>
        <w:t xml:space="preserve">, 21 (4), dezembro de 2008. Disponível em: </w:t>
      </w:r>
      <w:hyperlink r:id="rId13" w:history="1">
        <w:r w:rsidRPr="006F49DF">
          <w:rPr>
            <w:rStyle w:val="Hyperlink"/>
            <w:rFonts w:ascii="Arial" w:hAnsi="Arial" w:cs="Arial"/>
            <w:sz w:val="24"/>
            <w:szCs w:val="24"/>
            <w:lang w:eastAsia="pt-BR"/>
          </w:rPr>
          <w:t>https://www.arca.fiocruz.br/bitstream/icict/29674/2/marilia_almeida_etal_IOC_2008.pdf</w:t>
        </w:r>
      </w:hyperlink>
      <w:r w:rsidRPr="006F49DF">
        <w:rPr>
          <w:rFonts w:ascii="Arial" w:eastAsia="Times New Roman" w:hAnsi="Arial" w:cs="Arial"/>
          <w:sz w:val="24"/>
          <w:szCs w:val="24"/>
          <w:lang w:eastAsia="pt-BR"/>
        </w:rPr>
        <w:t>. Acesso em 13 de setembro de 2020.</w:t>
      </w:r>
    </w:p>
    <w:p w14:paraId="76F2A7C0" w14:textId="77777777" w:rsidR="002F2CBD" w:rsidRPr="006F49DF" w:rsidRDefault="002F2CBD" w:rsidP="002F2CBD">
      <w:pPr>
        <w:spacing w:after="0" w:line="240" w:lineRule="auto"/>
        <w:rPr>
          <w:rFonts w:ascii="Arial" w:eastAsia="Times New Roman" w:hAnsi="Arial" w:cs="Arial"/>
          <w:sz w:val="24"/>
          <w:szCs w:val="24"/>
          <w:lang w:eastAsia="pt-BR"/>
        </w:rPr>
      </w:pPr>
    </w:p>
    <w:p w14:paraId="561A773F" w14:textId="77777777" w:rsidR="002F2CBD" w:rsidRPr="006F49DF" w:rsidRDefault="002F2CBD" w:rsidP="002F2CBD">
      <w:pPr>
        <w:spacing w:after="0" w:line="240" w:lineRule="auto"/>
        <w:rPr>
          <w:rFonts w:ascii="Arial" w:eastAsia="Times New Roman" w:hAnsi="Arial" w:cs="Arial"/>
          <w:sz w:val="24"/>
          <w:szCs w:val="24"/>
          <w:lang w:eastAsia="pt-BR"/>
        </w:rPr>
      </w:pPr>
      <w:r w:rsidRPr="006F49DF">
        <w:rPr>
          <w:rFonts w:ascii="Arial" w:eastAsia="Times New Roman" w:hAnsi="Arial" w:cs="Arial"/>
          <w:sz w:val="24"/>
          <w:szCs w:val="24"/>
          <w:lang w:eastAsia="pt-BR"/>
        </w:rPr>
        <w:t xml:space="preserve">NEVES, D. P. </w:t>
      </w:r>
      <w:r w:rsidRPr="006F49DF">
        <w:rPr>
          <w:rFonts w:ascii="Arial" w:eastAsia="Times New Roman" w:hAnsi="Arial" w:cs="Arial"/>
          <w:b/>
          <w:sz w:val="24"/>
          <w:szCs w:val="24"/>
          <w:lang w:eastAsia="pt-BR"/>
        </w:rPr>
        <w:t>Parasitologia Humana</w:t>
      </w:r>
      <w:r w:rsidRPr="006F49DF">
        <w:rPr>
          <w:rFonts w:ascii="Arial" w:eastAsia="Times New Roman" w:hAnsi="Arial" w:cs="Arial"/>
          <w:sz w:val="24"/>
          <w:szCs w:val="24"/>
          <w:lang w:eastAsia="pt-BR"/>
        </w:rPr>
        <w:t>. 13. ed. São Paulo, 2016.</w:t>
      </w:r>
    </w:p>
    <w:p w14:paraId="505D8786" w14:textId="77777777" w:rsidR="002F2CBD" w:rsidRPr="006F49DF" w:rsidRDefault="002F2CBD" w:rsidP="002F2CBD">
      <w:pPr>
        <w:spacing w:after="0" w:line="240" w:lineRule="auto"/>
        <w:rPr>
          <w:rFonts w:ascii="Arial" w:eastAsia="Times New Roman" w:hAnsi="Arial" w:cs="Arial"/>
          <w:sz w:val="24"/>
          <w:szCs w:val="24"/>
          <w:lang w:eastAsia="pt-BR"/>
        </w:rPr>
      </w:pPr>
    </w:p>
    <w:p w14:paraId="2F24FF24" w14:textId="77777777" w:rsidR="002F2CBD" w:rsidRPr="006F49DF" w:rsidRDefault="002F2CBD" w:rsidP="002F2CBD">
      <w:pPr>
        <w:spacing w:after="0" w:line="240" w:lineRule="auto"/>
        <w:rPr>
          <w:rFonts w:ascii="Arial" w:hAnsi="Arial" w:cs="Arial"/>
          <w:sz w:val="24"/>
          <w:szCs w:val="24"/>
        </w:rPr>
      </w:pPr>
      <w:r w:rsidRPr="006F49DF">
        <w:rPr>
          <w:rFonts w:ascii="Arial" w:hAnsi="Arial" w:cs="Arial"/>
          <w:sz w:val="24"/>
          <w:szCs w:val="24"/>
        </w:rPr>
        <w:t xml:space="preserve">ORGANIZAÇÃO DAS NAÇÕES UNIDAS. </w:t>
      </w:r>
      <w:r w:rsidRPr="006F49DF">
        <w:rPr>
          <w:rFonts w:ascii="Arial" w:hAnsi="Arial" w:cs="Arial"/>
          <w:b/>
          <w:sz w:val="24"/>
          <w:szCs w:val="24"/>
        </w:rPr>
        <w:t xml:space="preserve">O direito humano, a </w:t>
      </w:r>
      <w:proofErr w:type="gramStart"/>
      <w:r w:rsidRPr="006F49DF">
        <w:rPr>
          <w:rFonts w:ascii="Arial" w:hAnsi="Arial" w:cs="Arial"/>
          <w:b/>
          <w:sz w:val="24"/>
          <w:szCs w:val="24"/>
        </w:rPr>
        <w:t>agua</w:t>
      </w:r>
      <w:proofErr w:type="gramEnd"/>
      <w:r w:rsidRPr="006F49DF">
        <w:rPr>
          <w:rFonts w:ascii="Arial" w:hAnsi="Arial" w:cs="Arial"/>
          <w:b/>
          <w:sz w:val="24"/>
          <w:szCs w:val="24"/>
        </w:rPr>
        <w:t xml:space="preserve"> e saneamento</w:t>
      </w:r>
      <w:r w:rsidRPr="006F49DF">
        <w:rPr>
          <w:rFonts w:ascii="Arial" w:hAnsi="Arial" w:cs="Arial"/>
          <w:sz w:val="24"/>
          <w:szCs w:val="24"/>
        </w:rPr>
        <w:t>. 2010. Disponível em: Acesso em: 15 de setembro de 2020.</w:t>
      </w:r>
    </w:p>
    <w:p w14:paraId="395CCB4A" w14:textId="77777777" w:rsidR="00E00514" w:rsidRPr="00E00514" w:rsidRDefault="00E00514" w:rsidP="00E00514">
      <w:pPr>
        <w:spacing w:after="0" w:line="240" w:lineRule="auto"/>
        <w:rPr>
          <w:rFonts w:ascii="Arial" w:eastAsia="Times New Roman" w:hAnsi="Arial" w:cs="Arial"/>
          <w:sz w:val="24"/>
          <w:szCs w:val="24"/>
          <w:lang w:eastAsia="pt-BR"/>
        </w:rPr>
      </w:pPr>
      <w:r w:rsidRPr="00E00514">
        <w:rPr>
          <w:rFonts w:ascii="Arial" w:eastAsia="Times New Roman" w:hAnsi="Arial" w:cs="Arial"/>
          <w:sz w:val="24"/>
          <w:szCs w:val="24"/>
          <w:lang w:eastAsia="pt-BR"/>
        </w:rPr>
        <w:t xml:space="preserve"> </w:t>
      </w:r>
    </w:p>
    <w:p w14:paraId="37EFAD1A" w14:textId="77777777" w:rsidR="00E00514" w:rsidRPr="004F5FE3" w:rsidRDefault="00E00514" w:rsidP="001660F0">
      <w:pPr>
        <w:spacing w:after="0" w:line="360" w:lineRule="auto"/>
        <w:jc w:val="both"/>
        <w:rPr>
          <w:rFonts w:ascii="Arial" w:hAnsi="Arial" w:cs="Arial"/>
          <w:sz w:val="24"/>
        </w:rPr>
      </w:pPr>
    </w:p>
    <w:sectPr w:rsidR="00E00514" w:rsidRPr="004F5FE3" w:rsidSect="005F5D63">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EBBBE" w14:textId="77777777" w:rsidR="00ED2E34" w:rsidRDefault="00ED2E34" w:rsidP="00B940A1">
      <w:pPr>
        <w:spacing w:after="0" w:line="240" w:lineRule="auto"/>
      </w:pPr>
      <w:r>
        <w:separator/>
      </w:r>
    </w:p>
  </w:endnote>
  <w:endnote w:type="continuationSeparator" w:id="0">
    <w:p w14:paraId="0C4FA4A5" w14:textId="77777777" w:rsidR="00ED2E34" w:rsidRDefault="00ED2E34"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58B9" w14:textId="77777777" w:rsidR="00EF1A82" w:rsidRDefault="00EF1A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E3E7" w14:textId="77777777" w:rsidR="00C51BFB" w:rsidRDefault="00ED2E34">
    <w:pPr>
      <w:pStyle w:val="Rodap"/>
      <w:jc w:val="right"/>
    </w:pPr>
    <w:r>
      <w:fldChar w:fldCharType="begin"/>
    </w:r>
    <w:r>
      <w:instrText>PAGE   \* MERGEFORMAT</w:instrText>
    </w:r>
    <w:r>
      <w:fldChar w:fldCharType="separate"/>
    </w:r>
    <w:r w:rsidR="005003B4">
      <w:rPr>
        <w:noProof/>
      </w:rPr>
      <w:t>1</w:t>
    </w:r>
    <w:r>
      <w:rPr>
        <w:noProof/>
      </w:rPr>
      <w:fldChar w:fldCharType="end"/>
    </w:r>
  </w:p>
  <w:p w14:paraId="42240037" w14:textId="77777777"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14:paraId="7A291C03" w14:textId="77777777" w:rsidR="00C51BFB" w:rsidRPr="008A7AD5" w:rsidRDefault="00C51BFB" w:rsidP="00C51BFB">
    <w:pPr>
      <w:pStyle w:val="Rodap"/>
      <w:jc w:val="center"/>
      <w:rPr>
        <w:rFonts w:ascii="Arial" w:hAnsi="Arial" w:cs="Arial"/>
        <w:b/>
        <w:sz w:val="17"/>
        <w:szCs w:val="17"/>
      </w:rPr>
    </w:pPr>
    <w:r w:rsidRPr="008A7AD5">
      <w:rPr>
        <w:rFonts w:ascii="Arial" w:eastAsia="Calibri" w:hAnsi="Arial" w:cs="Arial"/>
        <w:noProof/>
        <w:sz w:val="22"/>
        <w:szCs w:val="22"/>
      </w:rPr>
      <w:t xml:space="preserve"> </w:t>
    </w:r>
    <w:r w:rsidRPr="008A7AD5">
      <w:rPr>
        <w:rFonts w:ascii="Arial" w:hAnsi="Arial" w:cs="Arial"/>
        <w:b/>
        <w:sz w:val="17"/>
        <w:szCs w:val="17"/>
      </w:rPr>
      <w:t>Av.</w:t>
    </w:r>
    <w:r>
      <w:rPr>
        <w:rFonts w:ascii="Arial" w:hAnsi="Arial" w:cs="Arial"/>
        <w:b/>
        <w:sz w:val="17"/>
        <w:szCs w:val="17"/>
      </w:rPr>
      <w:t xml:space="preserve"> </w:t>
    </w:r>
    <w:r w:rsidRPr="008A7AD5">
      <w:rPr>
        <w:rFonts w:ascii="Arial" w:hAnsi="Arial" w:cs="Arial"/>
        <w:b/>
        <w:sz w:val="17"/>
        <w:szCs w:val="17"/>
      </w:rPr>
      <w:t>Governador Roberto Silveira,910, Lia Márcia,</w:t>
    </w:r>
    <w:r>
      <w:rPr>
        <w:rFonts w:ascii="Arial" w:hAnsi="Arial" w:cs="Arial"/>
        <w:b/>
        <w:sz w:val="17"/>
        <w:szCs w:val="17"/>
      </w:rPr>
      <w:t xml:space="preserve"> </w:t>
    </w:r>
    <w:r w:rsidRPr="008A7AD5">
      <w:rPr>
        <w:rFonts w:ascii="Arial" w:hAnsi="Arial" w:cs="Arial"/>
        <w:b/>
        <w:sz w:val="17"/>
        <w:szCs w:val="17"/>
      </w:rPr>
      <w:t xml:space="preserve">Bom Jesus do Itabapoana- </w:t>
    </w:r>
    <w:proofErr w:type="gramStart"/>
    <w:r w:rsidRPr="008A7AD5">
      <w:rPr>
        <w:rFonts w:ascii="Arial" w:hAnsi="Arial" w:cs="Arial"/>
        <w:b/>
        <w:sz w:val="17"/>
        <w:szCs w:val="17"/>
      </w:rPr>
      <w:t>RJ  CNPJ</w:t>
    </w:r>
    <w:proofErr w:type="gramEnd"/>
    <w:r w:rsidRPr="008A7AD5">
      <w:rPr>
        <w:rFonts w:ascii="Arial" w:hAnsi="Arial" w:cs="Arial"/>
        <w:b/>
        <w:sz w:val="17"/>
        <w:szCs w:val="17"/>
      </w:rPr>
      <w:t xml:space="preserve">:09.025.861/0001-07  </w:t>
    </w:r>
  </w:p>
  <w:p w14:paraId="16249DB9" w14:textId="77777777" w:rsidR="00C51BFB" w:rsidRPr="008A7AD5" w:rsidRDefault="00C51BFB" w:rsidP="00C51BFB">
    <w:pPr>
      <w:pStyle w:val="Rodap"/>
      <w:jc w:val="center"/>
      <w:rPr>
        <w:rFonts w:ascii="Arial" w:hAnsi="Arial" w:cs="Arial"/>
        <w:b/>
        <w:sz w:val="17"/>
        <w:szCs w:val="17"/>
        <w:lang w:val="en-US"/>
      </w:rPr>
    </w:pPr>
    <w:r w:rsidRPr="008A7AD5">
      <w:rPr>
        <w:rFonts w:ascii="Arial" w:hAnsi="Arial" w:cs="Arial"/>
        <w:b/>
        <w:sz w:val="17"/>
        <w:szCs w:val="17"/>
        <w:lang w:val="en-US"/>
      </w:rPr>
      <w:t>Cep:</w:t>
    </w:r>
    <w:r>
      <w:rPr>
        <w:rFonts w:ascii="Arial" w:hAnsi="Arial" w:cs="Arial"/>
        <w:b/>
        <w:sz w:val="17"/>
        <w:szCs w:val="17"/>
        <w:lang w:val="en-US"/>
      </w:rPr>
      <w:t xml:space="preserve"> </w:t>
    </w:r>
    <w:r w:rsidRPr="008A7AD5">
      <w:rPr>
        <w:rFonts w:ascii="Arial" w:hAnsi="Arial" w:cs="Arial"/>
        <w:b/>
        <w:sz w:val="17"/>
        <w:szCs w:val="17"/>
        <w:lang w:val="en-US"/>
      </w:rPr>
      <w:t>28.360-</w:t>
    </w:r>
    <w:proofErr w:type="gramStart"/>
    <w:r w:rsidRPr="008A7AD5">
      <w:rPr>
        <w:rFonts w:ascii="Arial" w:hAnsi="Arial" w:cs="Arial"/>
        <w:b/>
        <w:sz w:val="17"/>
        <w:szCs w:val="17"/>
        <w:lang w:val="en-US"/>
      </w:rPr>
      <w:t>000  Tel.</w:t>
    </w:r>
    <w:proofErr w:type="gramEnd"/>
    <w:r w:rsidRPr="008A7AD5">
      <w:rPr>
        <w:rFonts w:ascii="Arial" w:hAnsi="Arial" w:cs="Arial"/>
        <w:b/>
        <w:sz w:val="17"/>
        <w:szCs w:val="17"/>
        <w:lang w:val="en-US"/>
      </w:rPr>
      <w:t xml:space="preserve">:(22)3833-8400 – </w:t>
    </w:r>
    <w:hyperlink r:id="rId1" w:history="1">
      <w:r w:rsidRPr="008A7AD5">
        <w:rPr>
          <w:rStyle w:val="Hyperlink"/>
          <w:rFonts w:ascii="Arial" w:hAnsi="Arial" w:cs="Arial"/>
          <w:b/>
          <w:sz w:val="17"/>
          <w:szCs w:val="17"/>
          <w:lang w:val="en-US"/>
        </w:rPr>
        <w:t>www.famesc.edu.br</w:t>
      </w:r>
    </w:hyperlink>
    <w:r w:rsidRPr="008A7AD5">
      <w:rPr>
        <w:rFonts w:ascii="Arial" w:hAnsi="Arial" w:cs="Arial"/>
        <w:b/>
        <w:color w:val="002060"/>
        <w:sz w:val="17"/>
        <w:szCs w:val="17"/>
        <w:lang w:val="en-US"/>
      </w:rPr>
      <w:t xml:space="preserve"> </w:t>
    </w:r>
  </w:p>
  <w:p w14:paraId="15C374C9" w14:textId="77777777" w:rsidR="008A7AD5" w:rsidRPr="008A7AD5" w:rsidRDefault="008A7AD5" w:rsidP="008A7AD5">
    <w:pPr>
      <w:pStyle w:val="Cabealho"/>
      <w:jc w:val="both"/>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B324" w14:textId="77777777" w:rsidR="00EF1A82" w:rsidRDefault="00EF1A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6A86D" w14:textId="77777777" w:rsidR="00ED2E34" w:rsidRDefault="00ED2E34" w:rsidP="00B940A1">
      <w:pPr>
        <w:spacing w:after="0" w:line="240" w:lineRule="auto"/>
      </w:pPr>
      <w:r>
        <w:separator/>
      </w:r>
    </w:p>
  </w:footnote>
  <w:footnote w:type="continuationSeparator" w:id="0">
    <w:p w14:paraId="0ECECE61" w14:textId="77777777" w:rsidR="00ED2E34" w:rsidRDefault="00ED2E34"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8F716" w14:textId="77777777" w:rsidR="00EF1A82" w:rsidRDefault="005B112D">
    <w:pPr>
      <w:pStyle w:val="Cabealho"/>
    </w:pPr>
    <w:r>
      <w:rPr>
        <w:noProof/>
      </w:rPr>
      <w:pict w14:anchorId="51803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9" type="#_x0000_t75" style="position:absolute;margin-left:0;margin-top:0;width:1112.45pt;height:625.7pt;z-index:-25165772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23B0E" w14:textId="77777777" w:rsidR="00CA1892" w:rsidRPr="00D212DF" w:rsidRDefault="005B112D" w:rsidP="00D212DF">
    <w:pPr>
      <w:pStyle w:val="Cabealho"/>
    </w:pPr>
    <w:r>
      <w:rPr>
        <w:noProof/>
      </w:rPr>
      <w:pict w14:anchorId="3E30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60" type="#_x0000_t75" style="position:absolute;margin-left:-603.45pt;margin-top:18.55pt;width:1112.45pt;height:625.7pt;z-index:-251656704;mso-position-horizontal-relative:margin;mso-position-vertical-relative:margin" o:allowincell="f">
          <v:imagedata r:id="rId1" o:title="logo3"/>
          <w10:wrap anchorx="margin" anchory="margin"/>
        </v:shape>
      </w:pict>
    </w:r>
    <w:r w:rsidR="005003B4">
      <w:rPr>
        <w:noProof/>
        <w:lang w:val="pt-BR"/>
      </w:rPr>
      <w:drawing>
        <wp:anchor distT="0" distB="0" distL="114300" distR="114300" simplePos="0" relativeHeight="251656704" behindDoc="0" locked="0" layoutInCell="1" allowOverlap="1" wp14:anchorId="6B6D2B8A" wp14:editId="562C30B6">
          <wp:simplePos x="0" y="0"/>
          <wp:positionH relativeFrom="margin">
            <wp:posOffset>3245485</wp:posOffset>
          </wp:positionH>
          <wp:positionV relativeFrom="margin">
            <wp:posOffset>-866775</wp:posOffset>
          </wp:positionV>
          <wp:extent cx="2647950" cy="619125"/>
          <wp:effectExtent l="0" t="0" r="0" b="0"/>
          <wp:wrapSquare wrapText="bothSides"/>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2647950" cy="619125"/>
                  </a:xfrm>
                  <a:prstGeom prst="rect">
                    <a:avLst/>
                  </a:prstGeom>
                  <a:noFill/>
                  <a:ln w="9525">
                    <a:noFill/>
                    <a:miter lim="800000"/>
                    <a:headEnd/>
                    <a:tailEnd/>
                  </a:ln>
                </pic:spPr>
              </pic:pic>
            </a:graphicData>
          </a:graphic>
        </wp:anchor>
      </w:drawing>
    </w:r>
    <w:r w:rsidR="005003B4">
      <w:rPr>
        <w:noProof/>
        <w:lang w:val="pt-BR"/>
      </w:rPr>
      <w:drawing>
        <wp:anchor distT="0" distB="0" distL="114300" distR="114300" simplePos="0" relativeHeight="251655680" behindDoc="0" locked="0" layoutInCell="1" allowOverlap="1" wp14:anchorId="78559F63" wp14:editId="07D0A10A">
          <wp:simplePos x="0" y="0"/>
          <wp:positionH relativeFrom="margin">
            <wp:posOffset>-628650</wp:posOffset>
          </wp:positionH>
          <wp:positionV relativeFrom="margin">
            <wp:posOffset>-866775</wp:posOffset>
          </wp:positionV>
          <wp:extent cx="2390775" cy="657860"/>
          <wp:effectExtent l="19050" t="0" r="9525" b="0"/>
          <wp:wrapSquare wrapText="bothSides"/>
          <wp:docPr id="2" name="Imagem 2" descr="logo famesc adap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mesc adaptada"/>
                  <pic:cNvPicPr>
                    <a:picLocks noChangeAspect="1" noChangeArrowheads="1"/>
                  </pic:cNvPicPr>
                </pic:nvPicPr>
                <pic:blipFill>
                  <a:blip r:embed="rId3"/>
                  <a:srcRect/>
                  <a:stretch>
                    <a:fillRect/>
                  </a:stretch>
                </pic:blipFill>
                <pic:spPr bwMode="auto">
                  <a:xfrm>
                    <a:off x="0" y="0"/>
                    <a:ext cx="2390775" cy="6578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2F97" w14:textId="77777777" w:rsidR="00EF1A82" w:rsidRDefault="005B112D">
    <w:pPr>
      <w:pStyle w:val="Cabealho"/>
    </w:pPr>
    <w:r>
      <w:rPr>
        <w:noProof/>
      </w:rPr>
      <w:pict w14:anchorId="69BEA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58"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DF"/>
    <w:rsid w:val="000153FB"/>
    <w:rsid w:val="00030690"/>
    <w:rsid w:val="000312AD"/>
    <w:rsid w:val="00085C62"/>
    <w:rsid w:val="00090FCB"/>
    <w:rsid w:val="000C7016"/>
    <w:rsid w:val="00134AD2"/>
    <w:rsid w:val="001659BD"/>
    <w:rsid w:val="001660F0"/>
    <w:rsid w:val="0018202C"/>
    <w:rsid w:val="001B2B1A"/>
    <w:rsid w:val="001C43CF"/>
    <w:rsid w:val="001E0491"/>
    <w:rsid w:val="00221D1A"/>
    <w:rsid w:val="00226CB9"/>
    <w:rsid w:val="00232D28"/>
    <w:rsid w:val="00285590"/>
    <w:rsid w:val="00290424"/>
    <w:rsid w:val="002D3143"/>
    <w:rsid w:val="002E65C9"/>
    <w:rsid w:val="002F2CBD"/>
    <w:rsid w:val="0030576C"/>
    <w:rsid w:val="00305FB0"/>
    <w:rsid w:val="00314DC2"/>
    <w:rsid w:val="00384CE0"/>
    <w:rsid w:val="00390E85"/>
    <w:rsid w:val="003C060A"/>
    <w:rsid w:val="003C6FA6"/>
    <w:rsid w:val="0041421B"/>
    <w:rsid w:val="00485272"/>
    <w:rsid w:val="0049059F"/>
    <w:rsid w:val="004C6661"/>
    <w:rsid w:val="004D218D"/>
    <w:rsid w:val="004F5FE3"/>
    <w:rsid w:val="004F6F52"/>
    <w:rsid w:val="005003B4"/>
    <w:rsid w:val="00536F7C"/>
    <w:rsid w:val="00544394"/>
    <w:rsid w:val="00592F13"/>
    <w:rsid w:val="005B112D"/>
    <w:rsid w:val="005F37B5"/>
    <w:rsid w:val="005F5D63"/>
    <w:rsid w:val="006309C2"/>
    <w:rsid w:val="00635AD5"/>
    <w:rsid w:val="00642FBC"/>
    <w:rsid w:val="006C3A63"/>
    <w:rsid w:val="006F248D"/>
    <w:rsid w:val="006F49DF"/>
    <w:rsid w:val="00752CE9"/>
    <w:rsid w:val="007A6C95"/>
    <w:rsid w:val="00864BFE"/>
    <w:rsid w:val="00864E95"/>
    <w:rsid w:val="008A7AD5"/>
    <w:rsid w:val="00917F13"/>
    <w:rsid w:val="00944800"/>
    <w:rsid w:val="009767BA"/>
    <w:rsid w:val="009802B5"/>
    <w:rsid w:val="00987025"/>
    <w:rsid w:val="009E71D5"/>
    <w:rsid w:val="00A43A33"/>
    <w:rsid w:val="00A5286F"/>
    <w:rsid w:val="00A8746B"/>
    <w:rsid w:val="00AA2D61"/>
    <w:rsid w:val="00AA36A1"/>
    <w:rsid w:val="00AF1A63"/>
    <w:rsid w:val="00B56B66"/>
    <w:rsid w:val="00B63449"/>
    <w:rsid w:val="00B85786"/>
    <w:rsid w:val="00B87E79"/>
    <w:rsid w:val="00B940A1"/>
    <w:rsid w:val="00BA42BF"/>
    <w:rsid w:val="00BE2BB2"/>
    <w:rsid w:val="00C226E6"/>
    <w:rsid w:val="00C22B43"/>
    <w:rsid w:val="00C42849"/>
    <w:rsid w:val="00C51BFB"/>
    <w:rsid w:val="00C62272"/>
    <w:rsid w:val="00C84F93"/>
    <w:rsid w:val="00CA0C24"/>
    <w:rsid w:val="00CA1892"/>
    <w:rsid w:val="00CF0E40"/>
    <w:rsid w:val="00D0387C"/>
    <w:rsid w:val="00D13343"/>
    <w:rsid w:val="00D17361"/>
    <w:rsid w:val="00D212DF"/>
    <w:rsid w:val="00D51C4F"/>
    <w:rsid w:val="00DA7E02"/>
    <w:rsid w:val="00DE10D3"/>
    <w:rsid w:val="00E00514"/>
    <w:rsid w:val="00E278FA"/>
    <w:rsid w:val="00E3033E"/>
    <w:rsid w:val="00E70B07"/>
    <w:rsid w:val="00E95CB1"/>
    <w:rsid w:val="00EB7A43"/>
    <w:rsid w:val="00EC0471"/>
    <w:rsid w:val="00ED2E34"/>
    <w:rsid w:val="00EF1A82"/>
    <w:rsid w:val="00EF5885"/>
    <w:rsid w:val="00F00253"/>
    <w:rsid w:val="00F4218F"/>
    <w:rsid w:val="00F91FF8"/>
    <w:rsid w:val="00FD54CB"/>
    <w:rsid w:val="00FE5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6F17BFE"/>
  <w15:docId w15:val="{2B32476E-261E-4A5D-876B-09EE4E8A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7972">
      <w:bodyDiv w:val="1"/>
      <w:marLeft w:val="0"/>
      <w:marRight w:val="0"/>
      <w:marTop w:val="0"/>
      <w:marBottom w:val="0"/>
      <w:divBdr>
        <w:top w:val="none" w:sz="0" w:space="0" w:color="auto"/>
        <w:left w:val="none" w:sz="0" w:space="0" w:color="auto"/>
        <w:bottom w:val="none" w:sz="0" w:space="0" w:color="auto"/>
        <w:right w:val="none" w:sz="0" w:space="0" w:color="auto"/>
      </w:divBdr>
    </w:div>
    <w:div w:id="409932834">
      <w:bodyDiv w:val="1"/>
      <w:marLeft w:val="0"/>
      <w:marRight w:val="0"/>
      <w:marTop w:val="0"/>
      <w:marBottom w:val="0"/>
      <w:divBdr>
        <w:top w:val="none" w:sz="0" w:space="0" w:color="auto"/>
        <w:left w:val="none" w:sz="0" w:space="0" w:color="auto"/>
        <w:bottom w:val="none" w:sz="0" w:space="0" w:color="auto"/>
        <w:right w:val="none" w:sz="0" w:space="0" w:color="auto"/>
      </w:divBdr>
    </w:div>
    <w:div w:id="526217341">
      <w:bodyDiv w:val="1"/>
      <w:marLeft w:val="0"/>
      <w:marRight w:val="0"/>
      <w:marTop w:val="0"/>
      <w:marBottom w:val="0"/>
      <w:divBdr>
        <w:top w:val="none" w:sz="0" w:space="0" w:color="auto"/>
        <w:left w:val="none" w:sz="0" w:space="0" w:color="auto"/>
        <w:bottom w:val="none" w:sz="0" w:space="0" w:color="auto"/>
        <w:right w:val="none" w:sz="0" w:space="0" w:color="auto"/>
      </w:divBdr>
    </w:div>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1201473453">
      <w:bodyDiv w:val="1"/>
      <w:marLeft w:val="0"/>
      <w:marRight w:val="0"/>
      <w:marTop w:val="0"/>
      <w:marBottom w:val="0"/>
      <w:divBdr>
        <w:top w:val="none" w:sz="0" w:space="0" w:color="auto"/>
        <w:left w:val="none" w:sz="0" w:space="0" w:color="auto"/>
        <w:bottom w:val="none" w:sz="0" w:space="0" w:color="auto"/>
        <w:right w:val="none" w:sz="0" w:space="0" w:color="auto"/>
      </w:divBdr>
    </w:div>
    <w:div w:id="1382630042">
      <w:bodyDiv w:val="1"/>
      <w:marLeft w:val="0"/>
      <w:marRight w:val="0"/>
      <w:marTop w:val="0"/>
      <w:marBottom w:val="0"/>
      <w:divBdr>
        <w:top w:val="none" w:sz="0" w:space="0" w:color="auto"/>
        <w:left w:val="none" w:sz="0" w:space="0" w:color="auto"/>
        <w:bottom w:val="none" w:sz="0" w:space="0" w:color="auto"/>
        <w:right w:val="none" w:sz="0" w:space="0" w:color="auto"/>
      </w:divBdr>
    </w:div>
    <w:div w:id="1473055945">
      <w:bodyDiv w:val="1"/>
      <w:marLeft w:val="0"/>
      <w:marRight w:val="0"/>
      <w:marTop w:val="0"/>
      <w:marBottom w:val="0"/>
      <w:divBdr>
        <w:top w:val="none" w:sz="0" w:space="0" w:color="auto"/>
        <w:left w:val="none" w:sz="0" w:space="0" w:color="auto"/>
        <w:bottom w:val="none" w:sz="0" w:space="0" w:color="auto"/>
        <w:right w:val="none" w:sz="0" w:space="0" w:color="auto"/>
      </w:divBdr>
    </w:div>
    <w:div w:id="1625886119">
      <w:bodyDiv w:val="1"/>
      <w:marLeft w:val="0"/>
      <w:marRight w:val="0"/>
      <w:marTop w:val="0"/>
      <w:marBottom w:val="0"/>
      <w:divBdr>
        <w:top w:val="none" w:sz="0" w:space="0" w:color="auto"/>
        <w:left w:val="none" w:sz="0" w:space="0" w:color="auto"/>
        <w:bottom w:val="none" w:sz="0" w:space="0" w:color="auto"/>
        <w:right w:val="none" w:sz="0" w:space="0" w:color="auto"/>
      </w:divBdr>
    </w:div>
    <w:div w:id="1791632163">
      <w:bodyDiv w:val="1"/>
      <w:marLeft w:val="0"/>
      <w:marRight w:val="0"/>
      <w:marTop w:val="0"/>
      <w:marBottom w:val="0"/>
      <w:divBdr>
        <w:top w:val="none" w:sz="0" w:space="0" w:color="auto"/>
        <w:left w:val="none" w:sz="0" w:space="0" w:color="auto"/>
        <w:bottom w:val="none" w:sz="0" w:space="0" w:color="auto"/>
        <w:right w:val="none" w:sz="0" w:space="0" w:color="auto"/>
      </w:divBdr>
    </w:div>
    <w:div w:id="1796097463">
      <w:bodyDiv w:val="1"/>
      <w:marLeft w:val="0"/>
      <w:marRight w:val="0"/>
      <w:marTop w:val="0"/>
      <w:marBottom w:val="0"/>
      <w:divBdr>
        <w:top w:val="none" w:sz="0" w:space="0" w:color="auto"/>
        <w:left w:val="none" w:sz="0" w:space="0" w:color="auto"/>
        <w:bottom w:val="none" w:sz="0" w:space="0" w:color="auto"/>
        <w:right w:val="none" w:sz="0" w:space="0" w:color="auto"/>
      </w:divBdr>
    </w:div>
    <w:div w:id="1954166346">
      <w:bodyDiv w:val="1"/>
      <w:marLeft w:val="0"/>
      <w:marRight w:val="0"/>
      <w:marTop w:val="0"/>
      <w:marBottom w:val="0"/>
      <w:divBdr>
        <w:top w:val="none" w:sz="0" w:space="0" w:color="auto"/>
        <w:left w:val="none" w:sz="0" w:space="0" w:color="auto"/>
        <w:bottom w:val="none" w:sz="0" w:space="0" w:color="auto"/>
        <w:right w:val="none" w:sz="0" w:space="0" w:color="auto"/>
      </w:divBdr>
    </w:div>
    <w:div w:id="2048404474">
      <w:bodyDiv w:val="1"/>
      <w:marLeft w:val="0"/>
      <w:marRight w:val="0"/>
      <w:marTop w:val="0"/>
      <w:marBottom w:val="0"/>
      <w:divBdr>
        <w:top w:val="none" w:sz="0" w:space="0" w:color="auto"/>
        <w:left w:val="none" w:sz="0" w:space="0" w:color="auto"/>
        <w:bottom w:val="none" w:sz="0" w:space="0" w:color="auto"/>
        <w:right w:val="none" w:sz="0" w:space="0" w:color="auto"/>
      </w:divBdr>
    </w:div>
    <w:div w:id="21170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ca.fiocruz.br/bitstream/icict/29674/2/marilia_almeida_etal_IOC_2008.pdf"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kellysilva.angra18@gmail.com" TargetMode="External"/><Relationship Id="rId12" Type="http://schemas.openxmlformats.org/officeDocument/2006/relationships/hyperlink" Target="https://www.scielo.br/scielo.php?script=sci_arttext&amp;pid=S0102-311X1991000100007&amp;lang=p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intiaramosbj@gmail.com" TargetMode="External"/><Relationship Id="rId11" Type="http://schemas.openxmlformats.org/officeDocument/2006/relationships/hyperlink" Target="http://bvsms.saude.gov.br/bvs/publicacoes/guia_pratico_controle_geohelmintiases.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sobiologia.com.br/conteudos/Reinos2/Ascaridiase.php"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file:///C:\Users\Windows\Downloads\546-3078-1-PB.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AppData\Local\Temp\Resumo%20ex%20corrigi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Resumo ex corrigido</Template>
  <TotalTime>4</TotalTime>
  <Pages>7</Pages>
  <Words>2107</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13459</CharactersWithSpaces>
  <SharedDoc>false</SharedDoc>
  <HLinks>
    <vt:vector size="66" baseType="variant">
      <vt:variant>
        <vt:i4>4587606</vt:i4>
      </vt:variant>
      <vt:variant>
        <vt:i4>12</vt:i4>
      </vt:variant>
      <vt:variant>
        <vt:i4>0</vt:i4>
      </vt:variant>
      <vt:variant>
        <vt:i4>5</vt:i4>
      </vt:variant>
      <vt:variant>
        <vt:lpwstr>https://www.arca.fiocruz.br/bitstream/icict/29674/2/marilia_almeida_etal_IOC_2008.pdf</vt:lpwstr>
      </vt:variant>
      <vt:variant>
        <vt:lpwstr/>
      </vt:variant>
      <vt:variant>
        <vt:i4>3735568</vt:i4>
      </vt:variant>
      <vt:variant>
        <vt:i4>9</vt:i4>
      </vt:variant>
      <vt:variant>
        <vt:i4>0</vt:i4>
      </vt:variant>
      <vt:variant>
        <vt:i4>5</vt:i4>
      </vt:variant>
      <vt:variant>
        <vt:lpwstr>https://www.scielo.br/scielo.php?script=sci_arttext&amp;pid=S0102-311X1991000100007&amp;lang=pt</vt:lpwstr>
      </vt:variant>
      <vt:variant>
        <vt:lpwstr>figura1</vt:lpwstr>
      </vt:variant>
      <vt:variant>
        <vt:i4>65598</vt:i4>
      </vt:variant>
      <vt:variant>
        <vt:i4>6</vt:i4>
      </vt:variant>
      <vt:variant>
        <vt:i4>0</vt:i4>
      </vt:variant>
      <vt:variant>
        <vt:i4>5</vt:i4>
      </vt:variant>
      <vt:variant>
        <vt:lpwstr>http://bvsms.saude.gov.br/bvs/publicacoes/guia_pratico_controle_geohelmintiases.pdf</vt:lpwstr>
      </vt:variant>
      <vt:variant>
        <vt:lpwstr/>
      </vt:variant>
      <vt:variant>
        <vt:i4>3735676</vt:i4>
      </vt:variant>
      <vt:variant>
        <vt:i4>3</vt:i4>
      </vt:variant>
      <vt:variant>
        <vt:i4>0</vt:i4>
      </vt:variant>
      <vt:variant>
        <vt:i4>5</vt:i4>
      </vt:variant>
      <vt:variant>
        <vt:lpwstr>https://www.sobiologia.com.br/conteudos/Reinos2/Ascaridiase.php</vt:lpwstr>
      </vt:variant>
      <vt:variant>
        <vt:lpwstr/>
      </vt:variant>
      <vt:variant>
        <vt:i4>4325384</vt:i4>
      </vt:variant>
      <vt:variant>
        <vt:i4>0</vt:i4>
      </vt:variant>
      <vt:variant>
        <vt:i4>0</vt:i4>
      </vt:variant>
      <vt:variant>
        <vt:i4>5</vt:i4>
      </vt:variant>
      <vt:variant>
        <vt:lpwstr>C:\Users\Windows\Downloads\546-3078-1-PB.pdf</vt:lpwstr>
      </vt:variant>
      <vt:variant>
        <vt:lpwstr/>
      </vt:variant>
      <vt:variant>
        <vt:i4>3932261</vt:i4>
      </vt:variant>
      <vt:variant>
        <vt:i4>12</vt:i4>
      </vt:variant>
      <vt:variant>
        <vt:i4>0</vt:i4>
      </vt:variant>
      <vt:variant>
        <vt:i4>5</vt:i4>
      </vt:variant>
      <vt:variant>
        <vt:lpwstr>mailto:margarete_sb@yahoo.com.br</vt:lpwstr>
      </vt:variant>
      <vt:variant>
        <vt:lpwstr/>
      </vt:variant>
      <vt:variant>
        <vt:i4>852021</vt:i4>
      </vt:variant>
      <vt:variant>
        <vt:i4>9</vt:i4>
      </vt:variant>
      <vt:variant>
        <vt:i4>0</vt:i4>
      </vt:variant>
      <vt:variant>
        <vt:i4>5</vt:i4>
      </vt:variant>
      <vt:variant>
        <vt:lpwstr>mailto:professormauriciolorete@gmail.com</vt:lpwstr>
      </vt:variant>
      <vt:variant>
        <vt:lpwstr/>
      </vt:variant>
      <vt:variant>
        <vt:i4>7864409</vt:i4>
      </vt:variant>
      <vt:variant>
        <vt:i4>6</vt:i4>
      </vt:variant>
      <vt:variant>
        <vt:i4>0</vt:i4>
      </vt:variant>
      <vt:variant>
        <vt:i4>5</vt:i4>
      </vt:variant>
      <vt:variant>
        <vt:lpwstr>mailto:liviammartins@gmail.com</vt:lpwstr>
      </vt:variant>
      <vt:variant>
        <vt:lpwstr/>
      </vt:variant>
      <vt:variant>
        <vt:i4>327787</vt:i4>
      </vt:variant>
      <vt:variant>
        <vt:i4>3</vt:i4>
      </vt:variant>
      <vt:variant>
        <vt:i4>0</vt:i4>
      </vt:variant>
      <vt:variant>
        <vt:i4>5</vt:i4>
      </vt:variant>
      <vt:variant>
        <vt:lpwstr>mailto:kellysilva.angra18@gmail.com</vt:lpwstr>
      </vt:variant>
      <vt:variant>
        <vt:lpwstr/>
      </vt:variant>
      <vt:variant>
        <vt:i4>7602271</vt:i4>
      </vt:variant>
      <vt:variant>
        <vt:i4>0</vt:i4>
      </vt:variant>
      <vt:variant>
        <vt:i4>0</vt:i4>
      </vt:variant>
      <vt:variant>
        <vt:i4>5</vt:i4>
      </vt:variant>
      <vt:variant>
        <vt:lpwstr>mailto:sintiaramosbj@gmail.com</vt:lpwstr>
      </vt:variant>
      <vt:variant>
        <vt:lpwstr/>
      </vt: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a982</cp:lastModifiedBy>
  <cp:revision>5</cp:revision>
  <cp:lastPrinted>2018-07-19T17:09:00Z</cp:lastPrinted>
  <dcterms:created xsi:type="dcterms:W3CDTF">2020-09-28T14:59:00Z</dcterms:created>
  <dcterms:modified xsi:type="dcterms:W3CDTF">2020-10-07T21:47:00Z</dcterms:modified>
</cp:coreProperties>
</file>