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 DE ALUNOS SURDOS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 ENSINO SUPERIOR: DESAFIOS AO ACESSO E PERMANÊNCIA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Carvalho, Fernando Ramires - Universidade Federal do Pampa -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fernandoramires.aluno@unipampa.edu.br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PEREIRA, Samara de Oliveira - Universidade Federal do Pampa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samaraop@hotmail.com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Claudete da Silva Lima - Universidade Federal do Pampa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claudetemartins@unipampa.edu.br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2.99212598425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Recentemente a Lei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n° 13.409 (BRASIL, 2016), que assegura o direito à cotas às pessoas com deficiência para o acesso ao ensino superior, veio a contribuir para que o estudante surdo ingresse na universidade. Diante disso, este resumo apresenta os dados iniciais de uma pesquisa em nível de mestrado que visa identificar quais são as barreiras ao acesso e permanência do estudante surdo no ensino superior.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Logo, o objetivo 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identificar, através de uma revisão sistemática da literatura, quais  barreiras são apontadas frente ao acesso e permanência dos alunos surdos nos cursos de graduação e realizar um levantamento do quantitativo de estudantes surdos  que  ingressaram, permaneceram e conseguiram concluir sua graduação na Universidade Federal do Pampa , no período de 2017 a 2022.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à metodologia foi realizada uma pesquisa com abordagem quanti-qualitativa, com objetivo exploratório, no qual utilizou-se a análise documental(GIL, 2008) usando como fonte de dados do Relatório de alunos com deficiência, aplicando-se a análise de conteúdo (GIL, 2008) sobre os dados coletados. Os resultados obtidos, a partir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de literatura, apontam que a barreira linguística dificulta o acesso e a permanência destes estudantes, o que pode ser reflexo da ausência de profissionais Tradutores Intérpretes de Libras nos espaços universitários. Essa constatação vem ao encontro com os dados refe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rentes à permanência desses estudantes no ensino superior, a barreira linguística (no caso do estudante surdo graduando, os textos produzidos e lidos estão em português a qual é sua língua secundária e estes não possuem grande domínio) e a falta de formação docente na área da Libras e da inclusão nos processos de ensino e aprendizagem. Assim, conclui-se que é necessário que as instituições de Ensino Superior estejam dedicadas a quebrar essas barreiras,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garantindo plenamente o acesso, a permanência e o êxito dos estudantes surdos no ensino superior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 Superior; Educação de surdos; Acesso e permanência. </w:t>
      </w:r>
    </w:p>
    <w:sectPr>
      <w:headerReference r:id="rId10" w:type="default"/>
      <w:headerReference r:id="rId11" w:type="first"/>
      <w:footerReference r:id="rId12" w:type="first"/>
      <w:pgSz w:h="16834" w:w="11909" w:orient="portrait"/>
      <w:pgMar w:bottom="2110.6299212598433" w:top="1700.7874015748032" w:left="1700.7874015748032" w:right="1711.06299212598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3678975</wp:posOffset>
          </wp:positionH>
          <wp:positionV relativeFrom="paragraph">
            <wp:posOffset>-57147</wp:posOffset>
          </wp:positionV>
          <wp:extent cx="1714500" cy="87451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-114296</wp:posOffset>
          </wp:positionH>
          <wp:positionV relativeFrom="paragraph">
            <wp:posOffset>104778</wp:posOffset>
          </wp:positionV>
          <wp:extent cx="1718807" cy="5476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SEMINÁRIO ESTADUAL DA ANPAE RS: </w:t>
      <w:br w:type="textWrapping"/>
      <w:t xml:space="preserve">REFLEXÕES SOBRE A DEMOCRATIZAÇÃO DA EDUCAÇÃO E DA ESCOLA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mailto:claudetemartins@unipampa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rnandoramires.aluno@unipampa.edu.br" TargetMode="External"/><Relationship Id="rId8" Type="http://schemas.openxmlformats.org/officeDocument/2006/relationships/hyperlink" Target="mailto:samaraop@hotmail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vLfrNaZxk0TwVu8u7hpjsP6l2g==">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