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5553" w14:textId="04F992F7" w:rsidR="009136DF" w:rsidRDefault="009136DF" w:rsidP="009136DF">
      <w:pPr>
        <w:ind w:firstLine="0"/>
        <w:jc w:val="center"/>
        <w:rPr>
          <w:b/>
        </w:rPr>
      </w:pPr>
      <w:r w:rsidRPr="006F656A">
        <w:rPr>
          <w:b/>
        </w:rPr>
        <w:t>INOVAÇÕES TECNOLÓGICAS, CAPACIDADES DINÂMICAS E ABSORTIVAS: UM ESTUDO EM COOPERATIVAS DE ELETRICIDADE</w:t>
      </w:r>
    </w:p>
    <w:p w14:paraId="7587C985" w14:textId="77777777" w:rsidR="009136DF" w:rsidRPr="006F656A" w:rsidRDefault="009136DF" w:rsidP="009136DF">
      <w:pPr>
        <w:ind w:firstLine="0"/>
        <w:jc w:val="center"/>
        <w:rPr>
          <w:b/>
        </w:rPr>
      </w:pPr>
    </w:p>
    <w:p w14:paraId="1D593EE2" w14:textId="3873D93F" w:rsidR="009136DF" w:rsidRPr="009136DF" w:rsidRDefault="009136DF" w:rsidP="009136DF">
      <w:pPr>
        <w:ind w:firstLine="0"/>
        <w:jc w:val="right"/>
        <w:rPr>
          <w:bCs/>
        </w:rPr>
      </w:pPr>
      <w:r w:rsidRPr="009136DF">
        <w:rPr>
          <w:bCs/>
        </w:rPr>
        <w:t xml:space="preserve">João Vanio Mendonça Cardoso; UNESC; </w:t>
      </w:r>
      <w:hyperlink r:id="rId4" w:history="1">
        <w:r w:rsidRPr="009136DF">
          <w:rPr>
            <w:rStyle w:val="Hyperlink"/>
            <w:bCs/>
          </w:rPr>
          <w:t>jvcardoso@unesc.net</w:t>
        </w:r>
      </w:hyperlink>
    </w:p>
    <w:p w14:paraId="7DF83B75" w14:textId="1A5C4B53" w:rsidR="009136DF" w:rsidRPr="009136DF" w:rsidRDefault="009136DF" w:rsidP="009136DF">
      <w:pPr>
        <w:ind w:firstLine="0"/>
        <w:jc w:val="right"/>
        <w:rPr>
          <w:bCs/>
        </w:rPr>
      </w:pPr>
      <w:r w:rsidRPr="009136DF">
        <w:rPr>
          <w:bCs/>
        </w:rPr>
        <w:t xml:space="preserve">Sílvio Parodi Oliveira Camilo; UNESC; </w:t>
      </w:r>
      <w:hyperlink r:id="rId5" w:history="1">
        <w:r w:rsidRPr="009136DF">
          <w:rPr>
            <w:rStyle w:val="Hyperlink"/>
            <w:bCs/>
          </w:rPr>
          <w:t>parodi@unesc.net</w:t>
        </w:r>
      </w:hyperlink>
    </w:p>
    <w:p w14:paraId="151BF56F" w14:textId="129A2EC4" w:rsidR="009136DF" w:rsidRPr="009136DF" w:rsidRDefault="009136DF" w:rsidP="009136DF">
      <w:pPr>
        <w:ind w:firstLine="0"/>
        <w:jc w:val="right"/>
        <w:rPr>
          <w:bCs/>
        </w:rPr>
      </w:pPr>
      <w:r w:rsidRPr="009136DF">
        <w:rPr>
          <w:bCs/>
        </w:rPr>
        <w:t xml:space="preserve">Jaime </w:t>
      </w:r>
      <w:proofErr w:type="spellStart"/>
      <w:r w:rsidRPr="009136DF">
        <w:rPr>
          <w:bCs/>
        </w:rPr>
        <w:t>Dagostim</w:t>
      </w:r>
      <w:proofErr w:type="spellEnd"/>
      <w:r w:rsidRPr="009136DF">
        <w:rPr>
          <w:bCs/>
        </w:rPr>
        <w:t xml:space="preserve"> </w:t>
      </w:r>
      <w:proofErr w:type="spellStart"/>
      <w:r w:rsidRPr="009136DF">
        <w:rPr>
          <w:bCs/>
        </w:rPr>
        <w:t>Picolo</w:t>
      </w:r>
      <w:proofErr w:type="spellEnd"/>
      <w:r w:rsidRPr="009136DF">
        <w:rPr>
          <w:bCs/>
        </w:rPr>
        <w:t xml:space="preserve">; UNESC; </w:t>
      </w:r>
      <w:hyperlink r:id="rId6" w:history="1">
        <w:r w:rsidRPr="009136DF">
          <w:rPr>
            <w:rStyle w:val="Hyperlink"/>
            <w:bCs/>
          </w:rPr>
          <w:t>jaime@unesc.net</w:t>
        </w:r>
      </w:hyperlink>
    </w:p>
    <w:p w14:paraId="33315ED9" w14:textId="754AF191" w:rsidR="009136DF" w:rsidRDefault="009136DF" w:rsidP="009136DF">
      <w:pPr>
        <w:ind w:firstLine="0"/>
        <w:jc w:val="right"/>
        <w:rPr>
          <w:b/>
        </w:rPr>
      </w:pPr>
    </w:p>
    <w:p w14:paraId="57224A6D" w14:textId="50276820" w:rsidR="009136DF" w:rsidRDefault="009136DF" w:rsidP="009136DF">
      <w:pPr>
        <w:ind w:firstLine="0"/>
        <w:jc w:val="left"/>
        <w:rPr>
          <w:bCs/>
        </w:rPr>
      </w:pPr>
      <w:r w:rsidRPr="009136DF">
        <w:rPr>
          <w:bCs/>
        </w:rPr>
        <w:t xml:space="preserve">Área Temática 5: </w:t>
      </w:r>
      <w:r w:rsidRPr="009136DF">
        <w:rPr>
          <w:bCs/>
        </w:rPr>
        <w:t>Economia industrial, da ciência, tecnologia e inovação</w:t>
      </w:r>
    </w:p>
    <w:p w14:paraId="12D263E0" w14:textId="77777777" w:rsidR="009136DF" w:rsidRDefault="009136DF" w:rsidP="009136DF">
      <w:pPr>
        <w:ind w:firstLine="0"/>
        <w:jc w:val="center"/>
        <w:rPr>
          <w:b/>
        </w:rPr>
      </w:pPr>
    </w:p>
    <w:p w14:paraId="6D3D453C" w14:textId="1701063E" w:rsidR="007A0E21" w:rsidRPr="006F656A" w:rsidRDefault="007A0E21" w:rsidP="007A0E21">
      <w:pPr>
        <w:ind w:firstLine="0"/>
        <w:jc w:val="center"/>
        <w:rPr>
          <w:b/>
        </w:rPr>
      </w:pPr>
      <w:r w:rsidRPr="006F656A">
        <w:rPr>
          <w:b/>
        </w:rPr>
        <w:t>RESUMO</w:t>
      </w:r>
    </w:p>
    <w:p w14:paraId="6295F85E" w14:textId="77777777" w:rsidR="007A0E21" w:rsidRPr="006F656A" w:rsidRDefault="007A0E21" w:rsidP="007A0E21">
      <w:pPr>
        <w:jc w:val="center"/>
        <w:rPr>
          <w:b/>
        </w:rPr>
      </w:pPr>
    </w:p>
    <w:p w14:paraId="2E662BCE" w14:textId="60A09513" w:rsidR="007A0E21" w:rsidRPr="006F656A" w:rsidRDefault="007A0E21" w:rsidP="007A0E21">
      <w:pPr>
        <w:ind w:firstLine="0"/>
      </w:pPr>
      <w:r w:rsidRPr="006F656A">
        <w:t>O tema inovação e sua evolução foi impulsionado pela necessidade constante de adaptação ao ambiente de negócios cada vez mais competitivo, em que ser inovador é um diferencial para as organizações. Caminhando nesse sentido, a difusão das inovações tecnológicas exige das organizações o desenvolvimento de novos modelos de negócios e as torna dependentes de informação e conhecimento. Sendo assim, as organizações precisam desenvolver capacidades de identificar, aproveitar e reconfigurar o conhecimento no ambiente organizacional para ajustar a organização às mudanças e oportunidades que se apresentam. Dadas essas considerações, busca-se com est</w:t>
      </w:r>
      <w:r>
        <w:t>a pesquisa</w:t>
      </w:r>
      <w:r w:rsidRPr="006F656A">
        <w:t xml:space="preserve"> entender como as inovações tecnológicas, a partir das capacidades dinâmicas e absortivas, afetam as cooperativas de eletricidade. A </w:t>
      </w:r>
      <w:r>
        <w:t>pesquisa</w:t>
      </w:r>
      <w:r w:rsidRPr="006F656A">
        <w:t xml:space="preserve"> foi desenvolvida no formato de três estudos. O Estudo I, disposto no Capítulo 2, trata de uma revisão sistemática de literatura com </w:t>
      </w:r>
      <w:proofErr w:type="spellStart"/>
      <w:r w:rsidRPr="006F656A">
        <w:t>metassíntese</w:t>
      </w:r>
      <w:proofErr w:type="spellEnd"/>
      <w:r w:rsidRPr="006F656A">
        <w:t xml:space="preserve"> da produção acadêmico-científica relativa às inovações tecnológicas estudadas para o setor elétrico e possíveis mudanças no setor. O Estudo II, disposto no Capítulo 3, é um estudo </w:t>
      </w:r>
      <w:proofErr w:type="spellStart"/>
      <w:r w:rsidRPr="006F656A">
        <w:t>multicaso</w:t>
      </w:r>
      <w:proofErr w:type="spellEnd"/>
      <w:r w:rsidRPr="006F656A">
        <w:t xml:space="preserve"> em quatro cooperativas de eletricidade e tem como objetivo verificar a contribuição das capacidades dinâmicas para a inovação, a partir da lente dos </w:t>
      </w:r>
      <w:proofErr w:type="spellStart"/>
      <w:r w:rsidRPr="006F656A">
        <w:t>microfundamentos</w:t>
      </w:r>
      <w:proofErr w:type="spellEnd"/>
      <w:r w:rsidRPr="006F656A">
        <w:t xml:space="preserve">. O Estudo III, disposto no Capítulo 4, é um levantamento junto aos fornecedores de uma cooperativa de eletricidade, com o objetivo de analisar a influência das fontes externas de conhecimento e da capacidade absortiva no desempenho em inovação. Com os estudos, foi possível identificar que as principais inovações tecnológicas estão ligadas à geração distribuída com ritmo de difusão muito alto para automação de medidores e monitoramento de equipamentos de rede. Também ficou evidenciado que as cooperativas de eletricidade possuem habilidades de capacidade dinâmica no ambiente interno e que a capacidade absortiva existente no ambiente externo cria um ambiente propício para a inovação. Como contribuição, os </w:t>
      </w:r>
      <w:r w:rsidRPr="006F656A">
        <w:rPr>
          <w:i/>
          <w:iCs/>
        </w:rPr>
        <w:t>insights</w:t>
      </w:r>
      <w:r w:rsidRPr="006F656A">
        <w:t xml:space="preserve"> originados nesta </w:t>
      </w:r>
      <w:r>
        <w:t>pesquisa</w:t>
      </w:r>
      <w:r w:rsidRPr="006F656A">
        <w:t xml:space="preserve"> podem orientar novas pesquisas em </w:t>
      </w:r>
      <w:r w:rsidRPr="006F656A">
        <w:lastRenderedPageBreak/>
        <w:t>inovações tecnológicas, capacidades dinâmicas e absortivas, nesse ou em outros tipos de organização, a fim de melhorar a prática da inovação nessas organizações e orientar a formulação de encaminhamentos mais adequadas ao ambiente organizacional.</w:t>
      </w:r>
    </w:p>
    <w:p w14:paraId="20AB48C4" w14:textId="77777777" w:rsidR="007A0E21" w:rsidRPr="006F656A" w:rsidRDefault="007A0E21" w:rsidP="007A0E21">
      <w:pPr>
        <w:ind w:firstLine="0"/>
      </w:pPr>
    </w:p>
    <w:p w14:paraId="66135341" w14:textId="77777777" w:rsidR="007A0E21" w:rsidRPr="006F656A" w:rsidRDefault="007A0E21" w:rsidP="007A0E21">
      <w:pPr>
        <w:ind w:firstLine="0"/>
      </w:pPr>
      <w:r w:rsidRPr="006F656A">
        <w:rPr>
          <w:b/>
          <w:bCs/>
        </w:rPr>
        <w:t>Palavras-chave:</w:t>
      </w:r>
      <w:r w:rsidRPr="006F656A">
        <w:t xml:space="preserve"> Processo de Inovação. Desempenho em Inovação. Processos Organizacionais. Setor Elétrico.</w:t>
      </w:r>
    </w:p>
    <w:p w14:paraId="0E6DCC78" w14:textId="77777777" w:rsidR="006F5619" w:rsidRDefault="006F5619"/>
    <w:sectPr w:rsidR="006F5619" w:rsidSect="006F2B2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21"/>
    <w:rsid w:val="0054632A"/>
    <w:rsid w:val="006F2B25"/>
    <w:rsid w:val="006F5619"/>
    <w:rsid w:val="007A0E21"/>
    <w:rsid w:val="009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4793"/>
  <w15:chartTrackingRefBased/>
  <w15:docId w15:val="{7E6D844E-CCF2-46B1-A0D4-6358628C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21"/>
    <w:pPr>
      <w:spacing w:after="0" w:line="360" w:lineRule="auto"/>
      <w:ind w:firstLine="1134"/>
      <w:jc w:val="both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36D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ime@unesc.net" TargetMode="External"/><Relationship Id="rId5" Type="http://schemas.openxmlformats.org/officeDocument/2006/relationships/hyperlink" Target="mailto:parodi@unesc.net" TargetMode="External"/><Relationship Id="rId4" Type="http://schemas.openxmlformats.org/officeDocument/2006/relationships/hyperlink" Target="mailto:jvcardoso@unesc.ne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Vanio Cardoso</dc:creator>
  <cp:keywords/>
  <dc:description/>
  <cp:lastModifiedBy>João Vanio Cardoso</cp:lastModifiedBy>
  <cp:revision>2</cp:revision>
  <dcterms:created xsi:type="dcterms:W3CDTF">2023-03-20T21:26:00Z</dcterms:created>
  <dcterms:modified xsi:type="dcterms:W3CDTF">2023-03-20T21:26:00Z</dcterms:modified>
</cp:coreProperties>
</file>