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1632CDC" w:rsidR="00FE4105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AC0999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A05" w:rsidRPr="00AC0999">
        <w:rPr>
          <w:rStyle w:val="oypena"/>
          <w:rFonts w:eastAsiaTheme="majorEastAsia"/>
          <w:b/>
          <w:bCs/>
          <w:color w:val="000000"/>
          <w:sz w:val="28"/>
          <w:szCs w:val="28"/>
        </w:rPr>
        <w:t>ASSOCIAÇÃO ENTRE AMIODARONA E COMA MIXEDEMATOSO: AVALIAÇÃO E ESTRATÉGIAS TERAPÊUTICAS.</w:t>
      </w:r>
    </w:p>
    <w:p w14:paraId="505AB9B2" w14:textId="126C6A33" w:rsidR="00FE4105" w:rsidRPr="00FB1942" w:rsidRDefault="00FE4105" w:rsidP="007D3DC7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056130">
        <w:rPr>
          <w:rStyle w:val="oypena"/>
          <w:rFonts w:eastAsiaTheme="majorEastAsia"/>
          <w:color w:val="000000"/>
        </w:rPr>
        <w:t>O coma mixedematoso</w:t>
      </w:r>
      <w:r w:rsidR="00F5346B">
        <w:rPr>
          <w:rStyle w:val="oypena"/>
          <w:rFonts w:eastAsiaTheme="majorEastAsia"/>
          <w:color w:val="000000"/>
        </w:rPr>
        <w:t xml:space="preserve"> (CM) representa uma manifestação grave do hipotireoidismo, resultando em alteração do estado mental, hipotermia, bradicardia e anasarca. É mais comum em idosos e</w:t>
      </w:r>
      <w:r w:rsidR="00092C54">
        <w:rPr>
          <w:rStyle w:val="oypena"/>
          <w:rFonts w:eastAsiaTheme="majorEastAsia"/>
          <w:color w:val="000000"/>
        </w:rPr>
        <w:t xml:space="preserve"> </w:t>
      </w:r>
      <w:r w:rsidR="00835562">
        <w:rPr>
          <w:rStyle w:val="oypena"/>
          <w:rFonts w:eastAsiaTheme="majorEastAsia"/>
          <w:color w:val="000000"/>
        </w:rPr>
        <w:t>pode ser desenvolvido a partir de um hipotireoidismo não diagnosticado ou mal tratado, bem como pela utilização de determinados medicamentos, como a Amiodarona. Esse medicamento é um antiarrítmico, frequentemente utilizado no tratamento de arritmia</w:t>
      </w:r>
      <w:r w:rsidR="00092C54">
        <w:rPr>
          <w:rStyle w:val="oypena"/>
          <w:rFonts w:eastAsiaTheme="majorEastAsia"/>
          <w:color w:val="000000"/>
        </w:rPr>
        <w:t>s</w:t>
      </w:r>
      <w:r w:rsidR="00835562">
        <w:rPr>
          <w:rStyle w:val="oypena"/>
          <w:rFonts w:eastAsiaTheme="majorEastAsia"/>
          <w:color w:val="000000"/>
        </w:rPr>
        <w:t xml:space="preserve"> supraventriculares e ventriculares. Seu uso pode levar a </w:t>
      </w:r>
      <w:r w:rsidR="005E2793">
        <w:rPr>
          <w:rStyle w:val="oypena"/>
          <w:rFonts w:eastAsiaTheme="majorEastAsia"/>
          <w:color w:val="000000"/>
        </w:rPr>
        <w:t>consequências significativas à</w:t>
      </w:r>
      <w:r w:rsidR="00835562">
        <w:rPr>
          <w:rStyle w:val="oypena"/>
          <w:rFonts w:eastAsiaTheme="majorEastAsia"/>
          <w:color w:val="000000"/>
        </w:rPr>
        <w:t xml:space="preserve"> tireoide, principalmente por ter iodo na sua composição química</w:t>
      </w:r>
      <w:r w:rsidR="00FB1942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5E2793">
        <w:rPr>
          <w:rStyle w:val="oypena"/>
          <w:rFonts w:eastAsiaTheme="majorEastAsia"/>
          <w:color w:val="000000"/>
        </w:rPr>
        <w:t xml:space="preserve">Avaliar a relação entre </w:t>
      </w:r>
      <w:r w:rsidR="006F2A05">
        <w:rPr>
          <w:rStyle w:val="oypena"/>
          <w:rFonts w:eastAsiaTheme="majorEastAsia"/>
          <w:color w:val="000000"/>
        </w:rPr>
        <w:t>o uso de Amiodarona e o desenvolvimento de coma mixedematoso, bem como compreender as estratégias de tratamento dessa condição</w:t>
      </w:r>
      <w:r w:rsidR="005E2793">
        <w:rPr>
          <w:rStyle w:val="oypena"/>
          <w:rFonts w:eastAsiaTheme="majorEastAsia"/>
          <w:color w:val="000000"/>
        </w:rPr>
        <w:t>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5E2793">
        <w:rPr>
          <w:rStyle w:val="oypena"/>
          <w:rFonts w:eastAsiaTheme="majorEastAsia"/>
          <w:color w:val="000000"/>
        </w:rPr>
        <w:t xml:space="preserve">Trata-se de uma revisão de literatura, realizada por meio de busca </w:t>
      </w:r>
      <w:r w:rsidR="00092C54">
        <w:rPr>
          <w:rStyle w:val="oypena"/>
          <w:rFonts w:eastAsiaTheme="majorEastAsia"/>
          <w:color w:val="000000"/>
        </w:rPr>
        <w:t xml:space="preserve">de artigos </w:t>
      </w:r>
      <w:r w:rsidR="005E2793">
        <w:rPr>
          <w:rStyle w:val="oypena"/>
          <w:rFonts w:eastAsiaTheme="majorEastAsia"/>
          <w:color w:val="000000"/>
        </w:rPr>
        <w:t>no banco de dados National Institutes of Health (PubMed)</w:t>
      </w:r>
      <w:r w:rsidR="0058598B">
        <w:rPr>
          <w:rStyle w:val="oypena"/>
          <w:rFonts w:eastAsiaTheme="majorEastAsia"/>
          <w:color w:val="000000"/>
        </w:rPr>
        <w:t>, através dos descritores: “</w:t>
      </w:r>
      <w:r w:rsidR="00894EE7">
        <w:rPr>
          <w:rStyle w:val="oypena"/>
          <w:rFonts w:eastAsiaTheme="majorEastAsia"/>
          <w:color w:val="000000"/>
        </w:rPr>
        <w:t>Amiodarone</w:t>
      </w:r>
      <w:r w:rsidR="0058598B">
        <w:rPr>
          <w:rStyle w:val="oypena"/>
          <w:rFonts w:eastAsiaTheme="majorEastAsia"/>
          <w:color w:val="000000"/>
        </w:rPr>
        <w:t>”, “</w:t>
      </w:r>
      <w:r w:rsidR="00894EE7">
        <w:rPr>
          <w:rStyle w:val="oypena"/>
          <w:rFonts w:eastAsiaTheme="majorEastAsia"/>
          <w:color w:val="000000"/>
        </w:rPr>
        <w:t>Coma</w:t>
      </w:r>
      <w:r w:rsidR="00AC0999">
        <w:rPr>
          <w:rStyle w:val="oypena"/>
          <w:rFonts w:eastAsiaTheme="majorEastAsia"/>
          <w:color w:val="000000"/>
        </w:rPr>
        <w:t>”,</w:t>
      </w:r>
      <w:r w:rsidR="0058598B">
        <w:rPr>
          <w:rStyle w:val="oypena"/>
          <w:rFonts w:eastAsiaTheme="majorEastAsia"/>
          <w:color w:val="000000"/>
        </w:rPr>
        <w:t xml:space="preserve"> </w:t>
      </w:r>
      <w:r w:rsidR="00AC0999">
        <w:rPr>
          <w:rStyle w:val="oypena"/>
          <w:rFonts w:eastAsiaTheme="majorEastAsia"/>
          <w:color w:val="000000"/>
        </w:rPr>
        <w:t>“</w:t>
      </w:r>
      <w:r w:rsidR="00894EE7">
        <w:rPr>
          <w:rStyle w:val="oypena"/>
          <w:rFonts w:eastAsiaTheme="majorEastAsia"/>
          <w:color w:val="000000"/>
        </w:rPr>
        <w:t>Hypothyroidism</w:t>
      </w:r>
      <w:r w:rsidR="0058598B">
        <w:rPr>
          <w:rStyle w:val="oypena"/>
          <w:rFonts w:eastAsiaTheme="majorEastAsia"/>
          <w:color w:val="000000"/>
        </w:rPr>
        <w:t>” e “</w:t>
      </w:r>
      <w:r w:rsidR="00894EE7">
        <w:rPr>
          <w:rStyle w:val="oypena"/>
          <w:rFonts w:eastAsiaTheme="majorEastAsia"/>
          <w:color w:val="000000"/>
        </w:rPr>
        <w:t>Myxedema</w:t>
      </w:r>
      <w:r w:rsidR="0058598B">
        <w:rPr>
          <w:rStyle w:val="oypena"/>
          <w:rFonts w:eastAsiaTheme="majorEastAsia"/>
          <w:color w:val="000000"/>
        </w:rPr>
        <w:t>”</w:t>
      </w:r>
      <w:r>
        <w:rPr>
          <w:rStyle w:val="oypena"/>
          <w:rFonts w:eastAsiaTheme="majorEastAsia"/>
          <w:color w:val="000000"/>
        </w:rPr>
        <w:t>.</w:t>
      </w:r>
      <w:r w:rsidR="0058598B">
        <w:rPr>
          <w:rStyle w:val="oypena"/>
          <w:rFonts w:eastAsiaTheme="majorEastAsia"/>
          <w:color w:val="000000"/>
        </w:rPr>
        <w:t xml:space="preserve"> Os critérios de inclusão usados foram artigos gratuitos e completos, em inglês, realizados entre </w:t>
      </w:r>
      <w:r w:rsidR="00146832">
        <w:rPr>
          <w:rStyle w:val="oypena"/>
          <w:rFonts w:eastAsiaTheme="majorEastAsia"/>
          <w:color w:val="000000"/>
        </w:rPr>
        <w:t>2019 e 2023 e que se encaixam no eixo temático do estudo.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FB1942">
        <w:rPr>
          <w:rStyle w:val="oypena"/>
          <w:rFonts w:eastAsiaTheme="majorEastAsia"/>
          <w:color w:val="000000"/>
        </w:rPr>
        <w:t>Constatou-se que a Amiodarona</w:t>
      </w:r>
      <w:r w:rsidR="00CE2093">
        <w:rPr>
          <w:rStyle w:val="oypena"/>
          <w:rFonts w:eastAsiaTheme="majorEastAsia"/>
          <w:color w:val="000000"/>
        </w:rPr>
        <w:t>, composta por um derivado de benzofurano iodado,</w:t>
      </w:r>
      <w:r w:rsidR="00FB1942">
        <w:rPr>
          <w:rStyle w:val="oypena"/>
          <w:rFonts w:eastAsiaTheme="majorEastAsia"/>
          <w:color w:val="000000"/>
        </w:rPr>
        <w:t xml:space="preserve"> está diretamente relacionado com o desenvolvimento de disfunção tireoidiana, </w:t>
      </w:r>
      <w:r w:rsidR="00CE2093">
        <w:rPr>
          <w:rStyle w:val="oypena"/>
          <w:rFonts w:eastAsiaTheme="majorEastAsia"/>
          <w:color w:val="000000"/>
        </w:rPr>
        <w:t>acometendo</w:t>
      </w:r>
      <w:r w:rsidR="00FB1942">
        <w:rPr>
          <w:rStyle w:val="oypena"/>
          <w:rFonts w:eastAsiaTheme="majorEastAsia"/>
          <w:color w:val="000000"/>
        </w:rPr>
        <w:t xml:space="preserve"> cerca de 15-20% dos pacientes que fazem uso dessa medicação de forma crônica.</w:t>
      </w:r>
      <w:r w:rsidR="007B7C89">
        <w:rPr>
          <w:rStyle w:val="oypena"/>
          <w:rFonts w:eastAsiaTheme="majorEastAsia"/>
          <w:color w:val="000000"/>
        </w:rPr>
        <w:t xml:space="preserve"> </w:t>
      </w:r>
      <w:r w:rsidR="00092C54">
        <w:rPr>
          <w:rStyle w:val="oypena"/>
          <w:rFonts w:eastAsiaTheme="majorEastAsia"/>
          <w:color w:val="000000"/>
        </w:rPr>
        <w:t>E</w:t>
      </w:r>
      <w:r w:rsidR="00D00FCB">
        <w:rPr>
          <w:rStyle w:val="oypena"/>
          <w:rFonts w:eastAsiaTheme="majorEastAsia"/>
          <w:color w:val="000000"/>
        </w:rPr>
        <w:t>mbora</w:t>
      </w:r>
      <w:r w:rsidR="00031308">
        <w:rPr>
          <w:rStyle w:val="oypena"/>
          <w:rFonts w:eastAsiaTheme="majorEastAsia"/>
          <w:color w:val="000000"/>
        </w:rPr>
        <w:t xml:space="preserve"> </w:t>
      </w:r>
      <w:r w:rsidR="00092C54">
        <w:rPr>
          <w:rStyle w:val="oypena"/>
          <w:rFonts w:eastAsiaTheme="majorEastAsia"/>
          <w:color w:val="000000"/>
        </w:rPr>
        <w:t xml:space="preserve">possua </w:t>
      </w:r>
      <w:r w:rsidR="00031308">
        <w:rPr>
          <w:rStyle w:val="oypena"/>
          <w:rFonts w:eastAsiaTheme="majorEastAsia"/>
          <w:color w:val="000000"/>
        </w:rPr>
        <w:t>essa indução</w:t>
      </w:r>
      <w:r w:rsidR="00092C54">
        <w:rPr>
          <w:rStyle w:val="oypena"/>
          <w:rFonts w:eastAsiaTheme="majorEastAsia"/>
          <w:color w:val="000000"/>
        </w:rPr>
        <w:t xml:space="preserve"> à disfunção tireoidiana</w:t>
      </w:r>
      <w:r w:rsidR="00D00FCB">
        <w:rPr>
          <w:rStyle w:val="oypena"/>
          <w:rFonts w:eastAsiaTheme="majorEastAsia"/>
          <w:color w:val="000000"/>
        </w:rPr>
        <w:t xml:space="preserve">, </w:t>
      </w:r>
      <w:r w:rsidR="00092C54">
        <w:rPr>
          <w:rStyle w:val="oypena"/>
          <w:rFonts w:eastAsiaTheme="majorEastAsia"/>
          <w:color w:val="000000"/>
        </w:rPr>
        <w:t>a interrupção do uso de Amiodarona não é obrigatória</w:t>
      </w:r>
      <w:r w:rsidR="00031308">
        <w:rPr>
          <w:rStyle w:val="oypena"/>
          <w:rFonts w:eastAsiaTheme="majorEastAsia"/>
          <w:color w:val="000000"/>
        </w:rPr>
        <w:t>, de</w:t>
      </w:r>
      <w:r w:rsidR="00092C54">
        <w:rPr>
          <w:rStyle w:val="oypena"/>
          <w:rFonts w:eastAsiaTheme="majorEastAsia"/>
          <w:color w:val="000000"/>
        </w:rPr>
        <w:t xml:space="preserve">sde que se </w:t>
      </w:r>
      <w:r w:rsidR="00031308">
        <w:rPr>
          <w:rStyle w:val="oypena"/>
          <w:rFonts w:eastAsiaTheme="majorEastAsia"/>
          <w:color w:val="000000"/>
        </w:rPr>
        <w:t>monitor</w:t>
      </w:r>
      <w:r w:rsidR="00092C54">
        <w:rPr>
          <w:rStyle w:val="oypena"/>
          <w:rFonts w:eastAsiaTheme="majorEastAsia"/>
          <w:color w:val="000000"/>
        </w:rPr>
        <w:t>e</w:t>
      </w:r>
      <w:r w:rsidR="00031308">
        <w:rPr>
          <w:rStyle w:val="oypena"/>
          <w:rFonts w:eastAsiaTheme="majorEastAsia"/>
          <w:color w:val="000000"/>
        </w:rPr>
        <w:t xml:space="preserve"> regularmente a função tireoidiana</w:t>
      </w:r>
      <w:r w:rsidR="00092C54">
        <w:rPr>
          <w:rStyle w:val="oypena"/>
          <w:rFonts w:eastAsiaTheme="majorEastAsia"/>
          <w:color w:val="000000"/>
        </w:rPr>
        <w:t xml:space="preserve"> do paciente em questão</w:t>
      </w:r>
      <w:r w:rsidR="00D00FCB">
        <w:rPr>
          <w:rStyle w:val="oypena"/>
          <w:rFonts w:eastAsiaTheme="majorEastAsia"/>
          <w:color w:val="000000"/>
        </w:rPr>
        <w:t>.</w:t>
      </w:r>
      <w:r w:rsidR="00031308">
        <w:rPr>
          <w:rStyle w:val="oypena"/>
          <w:rFonts w:eastAsiaTheme="majorEastAsia"/>
          <w:color w:val="000000"/>
        </w:rPr>
        <w:t xml:space="preserve"> </w:t>
      </w:r>
      <w:r w:rsidR="007B7C89">
        <w:rPr>
          <w:rStyle w:val="oypena"/>
          <w:rFonts w:eastAsiaTheme="majorEastAsia"/>
          <w:color w:val="000000"/>
        </w:rPr>
        <w:t>A evolução para coma mixedematoso</w:t>
      </w:r>
      <w:r w:rsidR="00D00FCB">
        <w:rPr>
          <w:rStyle w:val="oypena"/>
          <w:rFonts w:eastAsiaTheme="majorEastAsia"/>
          <w:color w:val="000000"/>
        </w:rPr>
        <w:t xml:space="preserve"> é</w:t>
      </w:r>
      <w:r w:rsidR="007B7C89">
        <w:rPr>
          <w:rStyle w:val="oypena"/>
          <w:rFonts w:eastAsiaTheme="majorEastAsia"/>
          <w:color w:val="000000"/>
        </w:rPr>
        <w:t xml:space="preserve"> rara, </w:t>
      </w:r>
      <w:r w:rsidR="00D00FCB">
        <w:rPr>
          <w:rStyle w:val="oypena"/>
          <w:rFonts w:eastAsiaTheme="majorEastAsia"/>
          <w:color w:val="000000"/>
        </w:rPr>
        <w:t xml:space="preserve">porém </w:t>
      </w:r>
      <w:r w:rsidR="007B7C89">
        <w:rPr>
          <w:rStyle w:val="oypena"/>
          <w:rFonts w:eastAsiaTheme="majorEastAsia"/>
          <w:color w:val="000000"/>
        </w:rPr>
        <w:t>possui alta morbi</w:t>
      </w:r>
      <w:r w:rsidR="00D00FCB">
        <w:rPr>
          <w:rStyle w:val="oypena"/>
          <w:rFonts w:eastAsiaTheme="majorEastAsia"/>
          <w:color w:val="000000"/>
        </w:rPr>
        <w:t>mortalidade</w:t>
      </w:r>
      <w:r w:rsidR="007B7C89">
        <w:rPr>
          <w:rStyle w:val="oypena"/>
          <w:rFonts w:eastAsiaTheme="majorEastAsia"/>
          <w:color w:val="000000"/>
        </w:rPr>
        <w:t xml:space="preserve">, </w:t>
      </w:r>
      <w:r w:rsidR="00CD7896">
        <w:rPr>
          <w:rStyle w:val="oypena"/>
          <w:rFonts w:eastAsiaTheme="majorEastAsia"/>
          <w:color w:val="000000"/>
        </w:rPr>
        <w:t>levando a quadros de hiponatremia, hipercolesterolemia, elevação de enzimas hepáticas ou cardíacas e insuficiência respiratória, devendo ser tratado imediatamente após o diagnóstico</w:t>
      </w:r>
      <w:r w:rsidR="006F2A05">
        <w:rPr>
          <w:rStyle w:val="oypena"/>
          <w:rFonts w:eastAsiaTheme="majorEastAsia"/>
          <w:color w:val="000000"/>
        </w:rPr>
        <w:t>, através de terapi</w:t>
      </w:r>
      <w:r w:rsidR="002626C9">
        <w:rPr>
          <w:rStyle w:val="oypena"/>
          <w:rFonts w:eastAsiaTheme="majorEastAsia"/>
          <w:color w:val="000000"/>
        </w:rPr>
        <w:t>a de reposição hormonal com Levotiroxina, na dose inicial de 300-500</w:t>
      </w:r>
      <w:r w:rsidR="002626C9" w:rsidRPr="002626C9">
        <w:t>μg</w:t>
      </w:r>
      <w:r w:rsidR="002626C9">
        <w:rPr>
          <w:rStyle w:val="oypena"/>
          <w:rFonts w:eastAsiaTheme="majorEastAsia"/>
          <w:color w:val="000000"/>
        </w:rPr>
        <w:t xml:space="preserve"> via intravenosa</w:t>
      </w:r>
      <w:r w:rsidR="00D00FCB">
        <w:rPr>
          <w:rStyle w:val="oypena"/>
          <w:rFonts w:eastAsiaTheme="majorEastAsia"/>
          <w:color w:val="000000"/>
        </w:rPr>
        <w:t>, seguida por dose diária de 50-100</w:t>
      </w:r>
      <w:r w:rsidR="00D00FCB" w:rsidRPr="002626C9">
        <w:t>μg</w:t>
      </w:r>
      <w:r w:rsidR="00031308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031308">
        <w:rPr>
          <w:rStyle w:val="oypena"/>
          <w:rFonts w:eastAsiaTheme="majorEastAsia"/>
          <w:color w:val="000000"/>
        </w:rPr>
        <w:t xml:space="preserve">O coma mixedematoso é uma condição </w:t>
      </w:r>
      <w:r w:rsidR="00092C54">
        <w:rPr>
          <w:rStyle w:val="oypena"/>
          <w:rFonts w:eastAsiaTheme="majorEastAsia"/>
          <w:color w:val="000000"/>
        </w:rPr>
        <w:t>n</w:t>
      </w:r>
      <w:r w:rsidR="00031308">
        <w:rPr>
          <w:rStyle w:val="oypena"/>
          <w:rFonts w:eastAsiaTheme="majorEastAsia"/>
          <w:color w:val="000000"/>
        </w:rPr>
        <w:t xml:space="preserve">a qual deve ser manejada de maneira imediata, tendo em vista o </w:t>
      </w:r>
      <w:r w:rsidR="00E45DCE">
        <w:rPr>
          <w:rStyle w:val="oypena"/>
          <w:rFonts w:eastAsiaTheme="majorEastAsia"/>
          <w:color w:val="000000"/>
        </w:rPr>
        <w:t>alto risco de mortalidade</w:t>
      </w:r>
      <w:r w:rsidR="00031308">
        <w:rPr>
          <w:rStyle w:val="oypena"/>
          <w:rFonts w:eastAsiaTheme="majorEastAsia"/>
          <w:color w:val="000000"/>
        </w:rPr>
        <w:t xml:space="preserve"> </w:t>
      </w:r>
      <w:r w:rsidR="003C4DF4">
        <w:rPr>
          <w:rStyle w:val="oypena"/>
          <w:rFonts w:eastAsiaTheme="majorEastAsia"/>
          <w:color w:val="000000"/>
        </w:rPr>
        <w:t>dos pacientes com essa condição. Indivíduos em uso crônico de Amiodarona devem ser monitorados frequentemente quanto à função tireoidiana e os profissionais da saúde devem estar atentos aos sinais indicativos de agravamento para coma mixedematoso</w:t>
      </w:r>
      <w:r w:rsidR="00E45DCE">
        <w:rPr>
          <w:rStyle w:val="oypena"/>
          <w:rFonts w:eastAsiaTheme="majorEastAsia"/>
          <w:color w:val="000000"/>
        </w:rPr>
        <w:t>, bem como aptos a reverter essa condição</w:t>
      </w:r>
      <w:r w:rsidR="003C4DF4">
        <w:rPr>
          <w:rStyle w:val="oypena"/>
          <w:rFonts w:eastAsiaTheme="majorEastAsia"/>
          <w:color w:val="000000"/>
        </w:rPr>
        <w:t xml:space="preserve">. </w:t>
      </w:r>
    </w:p>
    <w:p w14:paraId="671326B0" w14:textId="2BA2B86F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894EE7">
        <w:rPr>
          <w:rStyle w:val="oypena"/>
          <w:rFonts w:eastAsiaTheme="majorEastAsia"/>
          <w:color w:val="000000"/>
        </w:rPr>
        <w:t xml:space="preserve">Amiodarone; Coma; </w:t>
      </w:r>
      <w:r w:rsidR="00056130">
        <w:rPr>
          <w:rStyle w:val="oypena"/>
          <w:rFonts w:eastAsiaTheme="majorEastAsia"/>
          <w:color w:val="000000"/>
        </w:rPr>
        <w:t>Hypothyroidism; Myxedema.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F78EBAF" w:rsidR="004737CC" w:rsidRDefault="00795EC8" w:rsidP="00484B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7A862E92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7443A27" w14:textId="51FA9327" w:rsidR="00E55C97" w:rsidRPr="008008DE" w:rsidRDefault="00E55C97" w:rsidP="004F4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</w:pP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BOURCIER </w:t>
      </w:r>
      <w:r w:rsidRPr="00E55C9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S.</w:t>
      </w: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 </w:t>
      </w:r>
      <w:r w:rsidRPr="008008DE">
        <w:rPr>
          <w:rFonts w:ascii="Times New Roman" w:eastAsia="Times New Roman" w:hAnsi="Times New Roman" w:cs="Times New Roman"/>
          <w:i/>
          <w:iCs/>
          <w:color w:val="212121"/>
          <w:kern w:val="0"/>
          <w:sz w:val="24"/>
          <w:szCs w:val="24"/>
          <w:lang w:eastAsia="pt-BR"/>
          <w14:ligatures w14:val="none"/>
        </w:rPr>
        <w:t>et al.</w:t>
      </w:r>
      <w:r w:rsidRPr="00E55C9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 Critically ill severe hypothyroidism: a retrospective multicenter cohort study</w:t>
      </w: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.</w:t>
      </w:r>
      <w:r w:rsidRPr="00E55C9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 </w:t>
      </w:r>
      <w:r w:rsidRPr="00E55C97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pt-BR"/>
          <w14:ligatures w14:val="none"/>
        </w:rPr>
        <w:t>Ann Intensive Care</w:t>
      </w:r>
      <w:r w:rsidR="00484BAA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v.</w:t>
      </w:r>
      <w:r w:rsidRPr="00E55C9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13</w:t>
      </w:r>
      <w:r w:rsidR="00484BAA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n.</w:t>
      </w:r>
      <w:r w:rsidRPr="00E55C9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1</w:t>
      </w:r>
      <w:r w:rsidR="00484BAA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p.</w:t>
      </w:r>
      <w:r w:rsidRPr="00E55C9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15</w:t>
      </w:r>
      <w:r w:rsidR="00B9728D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2023</w:t>
      </w:r>
      <w:r w:rsidRPr="00E55C9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. </w:t>
      </w:r>
      <w:r w:rsidR="00B9728D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DOI</w:t>
      </w:r>
      <w:r w:rsidRPr="00E55C97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: 10.1186/s13613-023-01112-1.</w:t>
      </w:r>
    </w:p>
    <w:p w14:paraId="3D2A5E43" w14:textId="6F2B0F8F" w:rsidR="00484BAA" w:rsidRPr="008008DE" w:rsidRDefault="00484BAA" w:rsidP="004F4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</w:pP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ZAGORSKI </w:t>
      </w:r>
      <w:r w:rsidRPr="00484BA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E.</w:t>
      </w: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 </w:t>
      </w:r>
      <w:r w:rsidRPr="008008DE">
        <w:rPr>
          <w:rFonts w:ascii="Times New Roman" w:eastAsia="Times New Roman" w:hAnsi="Times New Roman" w:cs="Times New Roman"/>
          <w:i/>
          <w:iCs/>
          <w:color w:val="212121"/>
          <w:kern w:val="0"/>
          <w:sz w:val="24"/>
          <w:szCs w:val="24"/>
          <w:lang w:eastAsia="pt-BR"/>
          <w14:ligatures w14:val="none"/>
        </w:rPr>
        <w:t>et al.</w:t>
      </w:r>
      <w:r w:rsidRPr="00484BA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 Amiodarone-Associated Myxedema Coma. </w:t>
      </w:r>
      <w:r w:rsidRPr="00484BAA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pt-BR"/>
          <w14:ligatures w14:val="none"/>
        </w:rPr>
        <w:t>Am J Case Rep</w:t>
      </w:r>
      <w:r w:rsidR="001F3741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</w:t>
      </w:r>
      <w:r w:rsidRPr="00484BA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 </w:t>
      </w:r>
      <w:r w:rsidR="001F3741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v.</w:t>
      </w:r>
      <w:r w:rsidRPr="00484BA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21:e926757</w:t>
      </w:r>
      <w:r w:rsidR="001F3741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2020</w:t>
      </w:r>
      <w:r w:rsidRPr="00484BA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. </w:t>
      </w:r>
      <w:r w:rsidR="001F3741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DOI</w:t>
      </w:r>
      <w:r w:rsidRPr="00484BAA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: 10.12659/AJCR.926757.</w:t>
      </w:r>
    </w:p>
    <w:p w14:paraId="3211ED35" w14:textId="49AE41EB" w:rsidR="001F3741" w:rsidRPr="008008DE" w:rsidRDefault="001F3741" w:rsidP="004F4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</w:pP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VILLALBA </w:t>
      </w:r>
      <w:r w:rsidRPr="001F374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N</w:t>
      </w: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. </w:t>
      </w:r>
      <w:r w:rsidRPr="001F374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L.</w:t>
      </w: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 </w:t>
      </w:r>
      <w:r w:rsidRPr="008008DE">
        <w:rPr>
          <w:rFonts w:ascii="Times New Roman" w:eastAsia="Times New Roman" w:hAnsi="Times New Roman" w:cs="Times New Roman"/>
          <w:i/>
          <w:iCs/>
          <w:color w:val="212121"/>
          <w:kern w:val="0"/>
          <w:sz w:val="24"/>
          <w:szCs w:val="24"/>
          <w:lang w:eastAsia="pt-BR"/>
          <w14:ligatures w14:val="none"/>
        </w:rPr>
        <w:t>et al.</w:t>
      </w:r>
      <w:r w:rsidRPr="001F374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 Myxedema coma: four patients diagnosed at the Internal Medicine Department of the Dr. Negrin University Hospital in Spain. </w:t>
      </w:r>
      <w:r w:rsidRPr="001F3741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pt-BR"/>
          <w14:ligatures w14:val="none"/>
        </w:rPr>
        <w:t>Pan Afr Med J</w:t>
      </w:r>
      <w:r w:rsidR="007D4D48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v.</w:t>
      </w:r>
      <w:r w:rsidRPr="001F374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34</w:t>
      </w:r>
      <w:r w:rsidR="007D4D48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n.</w:t>
      </w:r>
      <w:r w:rsidRPr="001F374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7</w:t>
      </w:r>
      <w:r w:rsidR="007D4D48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2019</w:t>
      </w:r>
      <w:r w:rsidRPr="001F374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. </w:t>
      </w:r>
      <w:r w:rsidR="007D4D48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DOI</w:t>
      </w:r>
      <w:r w:rsidRPr="001F3741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: 10.11604/pamj.2019.34.7.19164.</w:t>
      </w:r>
    </w:p>
    <w:p w14:paraId="023333EF" w14:textId="602ED452" w:rsidR="00877F3E" w:rsidRPr="008008DE" w:rsidRDefault="00877F3E" w:rsidP="004F4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</w:pP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ALNAEEM </w:t>
      </w:r>
      <w:r w:rsidRPr="00877F3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M</w:t>
      </w: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. </w:t>
      </w:r>
      <w:r w:rsidRPr="00877F3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M.</w:t>
      </w: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 </w:t>
      </w:r>
      <w:r w:rsidRPr="008008DE">
        <w:rPr>
          <w:rFonts w:ascii="Times New Roman" w:eastAsia="Times New Roman" w:hAnsi="Times New Roman" w:cs="Times New Roman"/>
          <w:i/>
          <w:iCs/>
          <w:color w:val="212121"/>
          <w:kern w:val="0"/>
          <w:sz w:val="24"/>
          <w:szCs w:val="24"/>
          <w:lang w:eastAsia="pt-BR"/>
          <w14:ligatures w14:val="none"/>
        </w:rPr>
        <w:t>et al.</w:t>
      </w:r>
      <w:r w:rsidRPr="00877F3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 Amiodarone-Induced Myxedema Coma in Elderly Patients: A Systematic Review of Case Reports. </w:t>
      </w:r>
      <w:r w:rsidRPr="00877F3E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pt-BR"/>
          <w14:ligatures w14:val="none"/>
        </w:rPr>
        <w:t>Cureus</w:t>
      </w:r>
      <w:r w:rsidR="004759BD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</w:t>
      </w:r>
      <w:r w:rsidRPr="00877F3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 </w:t>
      </w:r>
      <w:r w:rsidR="004759BD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v.</w:t>
      </w:r>
      <w:r w:rsidRPr="00877F3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15</w:t>
      </w:r>
      <w:r w:rsidR="004759BD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n.</w:t>
      </w:r>
      <w:r w:rsidRPr="00877F3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6:e40893</w:t>
      </w:r>
      <w:r w:rsidR="004759BD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2023</w:t>
      </w:r>
      <w:r w:rsidRPr="00877F3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. </w:t>
      </w:r>
      <w:r w:rsidR="004759BD"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DOI</w:t>
      </w:r>
      <w:r w:rsidRPr="00877F3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: 10.7759/cureus.40893.</w:t>
      </w:r>
    </w:p>
    <w:p w14:paraId="52D28BB9" w14:textId="3302C754" w:rsidR="004759BD" w:rsidRPr="004759BD" w:rsidRDefault="004759BD" w:rsidP="004F48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</w:pP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RAEOUF A.; GOYAL S.; TRAYLOR J</w:t>
      </w:r>
      <w:r w:rsidRPr="004759B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. Amiodarone-Induced Myxedema Coma. </w:t>
      </w:r>
      <w:r w:rsidRPr="004759BD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pt-BR"/>
          <w14:ligatures w14:val="none"/>
        </w:rPr>
        <w:t>Cureus</w:t>
      </w: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v.</w:t>
      </w:r>
      <w:r w:rsidRPr="004759B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12</w:t>
      </w: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, n.</w:t>
      </w:r>
      <w:r w:rsidRPr="004759B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8:e9902. </w:t>
      </w:r>
      <w:r w:rsidRPr="008008D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>DOI</w:t>
      </w:r>
      <w:r w:rsidRPr="004759BD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pt-BR"/>
          <w14:ligatures w14:val="none"/>
        </w:rPr>
        <w:t xml:space="preserve">: 10.7759/cureus.9902. </w:t>
      </w:r>
    </w:p>
    <w:p w14:paraId="17C6B8BC" w14:textId="77777777" w:rsidR="004759BD" w:rsidRPr="00877F3E" w:rsidRDefault="004759BD" w:rsidP="00877F3E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pt-BR"/>
          <w14:ligatures w14:val="none"/>
        </w:rPr>
      </w:pPr>
    </w:p>
    <w:p w14:paraId="3D23A153" w14:textId="77777777" w:rsidR="00877F3E" w:rsidRPr="001F3741" w:rsidRDefault="00877F3E" w:rsidP="001F3741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pt-BR"/>
          <w14:ligatures w14:val="none"/>
        </w:rPr>
      </w:pPr>
    </w:p>
    <w:p w14:paraId="6200E2E0" w14:textId="77777777" w:rsidR="001F3741" w:rsidRPr="00484BAA" w:rsidRDefault="001F3741" w:rsidP="00484BAA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pt-BR"/>
          <w14:ligatures w14:val="none"/>
        </w:rPr>
      </w:pPr>
    </w:p>
    <w:p w14:paraId="14EC2346" w14:textId="77777777" w:rsidR="00484BAA" w:rsidRPr="00E55C97" w:rsidRDefault="00484BAA" w:rsidP="00E55C97">
      <w:pPr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lang w:eastAsia="pt-BR"/>
          <w14:ligatures w14:val="none"/>
        </w:rPr>
      </w:pPr>
    </w:p>
    <w:p w14:paraId="7CF65FC1" w14:textId="77777777" w:rsidR="00E45DCE" w:rsidRPr="00E45DCE" w:rsidRDefault="00E45DCE">
      <w:pPr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31308"/>
    <w:rsid w:val="00040610"/>
    <w:rsid w:val="00056130"/>
    <w:rsid w:val="00092C54"/>
    <w:rsid w:val="000E1963"/>
    <w:rsid w:val="00146832"/>
    <w:rsid w:val="001F3741"/>
    <w:rsid w:val="002626C9"/>
    <w:rsid w:val="00316600"/>
    <w:rsid w:val="003871C6"/>
    <w:rsid w:val="003C4DF4"/>
    <w:rsid w:val="004737CC"/>
    <w:rsid w:val="004759BD"/>
    <w:rsid w:val="00484BAA"/>
    <w:rsid w:val="004C4A45"/>
    <w:rsid w:val="004F48B3"/>
    <w:rsid w:val="004F4DD4"/>
    <w:rsid w:val="005121D3"/>
    <w:rsid w:val="0058598B"/>
    <w:rsid w:val="005C547E"/>
    <w:rsid w:val="005E2793"/>
    <w:rsid w:val="006F2A05"/>
    <w:rsid w:val="00795EC8"/>
    <w:rsid w:val="007B7C89"/>
    <w:rsid w:val="007D3DC7"/>
    <w:rsid w:val="007D4D48"/>
    <w:rsid w:val="008008DE"/>
    <w:rsid w:val="00835562"/>
    <w:rsid w:val="00877F3E"/>
    <w:rsid w:val="00894EE7"/>
    <w:rsid w:val="00A03C0C"/>
    <w:rsid w:val="00AB5693"/>
    <w:rsid w:val="00AC0999"/>
    <w:rsid w:val="00AE1048"/>
    <w:rsid w:val="00B42F6F"/>
    <w:rsid w:val="00B9728D"/>
    <w:rsid w:val="00BD6FBA"/>
    <w:rsid w:val="00C83F01"/>
    <w:rsid w:val="00CD7896"/>
    <w:rsid w:val="00CE2093"/>
    <w:rsid w:val="00D00FCB"/>
    <w:rsid w:val="00DA08F8"/>
    <w:rsid w:val="00E45DCE"/>
    <w:rsid w:val="00E55C97"/>
    <w:rsid w:val="00F5346B"/>
    <w:rsid w:val="00F56C55"/>
    <w:rsid w:val="00FB1942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919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15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85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87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801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40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841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188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25</cp:revision>
  <dcterms:created xsi:type="dcterms:W3CDTF">2024-05-03T18:48:00Z</dcterms:created>
  <dcterms:modified xsi:type="dcterms:W3CDTF">2024-05-16T10:56:00Z</dcterms:modified>
</cp:coreProperties>
</file>