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68E5EC9B">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C5E6A" w14:textId="19C4E842" w:rsidR="00684E50" w:rsidRPr="00A91481" w:rsidRDefault="00684E50" w:rsidP="00684E50">
      <w:pPr>
        <w:spacing w:before="100" w:beforeAutospacing="1" w:after="100" w:afterAutospacing="1" w:line="240" w:lineRule="auto"/>
        <w:jc w:val="center"/>
        <w:rPr>
          <w:rFonts w:ascii="Garamond" w:eastAsia="Times New Roman" w:hAnsi="Garamond" w:cs="Times New Roman"/>
          <w:b/>
          <w:bCs/>
          <w:sz w:val="28"/>
          <w:szCs w:val="28"/>
          <w:lang w:eastAsia="pt-BR"/>
        </w:rPr>
      </w:pPr>
      <w:r w:rsidRPr="00A91481">
        <w:rPr>
          <w:rFonts w:ascii="Times New Roman" w:hAnsi="Times New Roman" w:cs="Times New Roman"/>
          <w:b/>
          <w:bCs/>
          <w:sz w:val="28"/>
          <w:szCs w:val="28"/>
          <w:shd w:val="clear" w:color="auto" w:fill="FFFFFF"/>
        </w:rPr>
        <w:t xml:space="preserve">A ÉTICA NA PEDAGOGIA FREIRIANA: </w:t>
      </w:r>
      <w:r w:rsidR="00FD7DE6">
        <w:rPr>
          <w:rFonts w:ascii="Times New Roman" w:hAnsi="Times New Roman" w:cs="Times New Roman"/>
          <w:b/>
          <w:bCs/>
          <w:sz w:val="28"/>
          <w:szCs w:val="28"/>
          <w:shd w:val="clear" w:color="auto" w:fill="FFFFFF"/>
        </w:rPr>
        <w:t xml:space="preserve">UMA </w:t>
      </w:r>
      <w:r w:rsidRPr="00A91481">
        <w:rPr>
          <w:rFonts w:ascii="Times New Roman" w:hAnsi="Times New Roman" w:cs="Times New Roman"/>
          <w:b/>
          <w:bCs/>
          <w:sz w:val="28"/>
          <w:szCs w:val="28"/>
          <w:shd w:val="clear" w:color="auto" w:fill="FFFFFF"/>
        </w:rPr>
        <w:t>PRÁXIS EDUCATIVA</w:t>
      </w:r>
    </w:p>
    <w:p w14:paraId="6CB72F03" w14:textId="587CCC8B" w:rsidR="001C450D" w:rsidRPr="00E663CB" w:rsidRDefault="003D62E4" w:rsidP="003D62E4">
      <w:pPr>
        <w:spacing w:after="0" w:line="240" w:lineRule="auto"/>
        <w:jc w:val="right"/>
        <w:rPr>
          <w:rFonts w:ascii="Times New Roman" w:eastAsia="Times New Roman" w:hAnsi="Times New Roman" w:cs="Times New Roman"/>
          <w:sz w:val="24"/>
          <w:szCs w:val="24"/>
          <w:lang w:eastAsia="pt-BR"/>
        </w:rPr>
      </w:pPr>
      <w:r w:rsidRPr="00E663CB">
        <w:rPr>
          <w:rFonts w:ascii="Times New Roman" w:eastAsia="Times New Roman" w:hAnsi="Times New Roman" w:cs="Times New Roman"/>
          <w:sz w:val="24"/>
          <w:szCs w:val="24"/>
          <w:lang w:eastAsia="pt-BR"/>
        </w:rPr>
        <w:t>Antocléia de Sousa Santos</w:t>
      </w:r>
    </w:p>
    <w:p w14:paraId="46BFE409" w14:textId="23182FFB" w:rsidR="00E26326" w:rsidRPr="00E663CB" w:rsidRDefault="00E26326" w:rsidP="003D62E4">
      <w:pPr>
        <w:spacing w:after="0" w:line="240" w:lineRule="auto"/>
        <w:jc w:val="right"/>
        <w:rPr>
          <w:rFonts w:ascii="Times New Roman" w:eastAsia="Times New Roman" w:hAnsi="Times New Roman" w:cs="Times New Roman"/>
          <w:sz w:val="24"/>
          <w:szCs w:val="24"/>
          <w:lang w:eastAsia="pt-BR"/>
        </w:rPr>
      </w:pPr>
      <w:r w:rsidRPr="00E663CB">
        <w:rPr>
          <w:rFonts w:ascii="Times New Roman" w:eastAsia="Times New Roman" w:hAnsi="Times New Roman" w:cs="Times New Roman"/>
          <w:sz w:val="24"/>
          <w:szCs w:val="24"/>
          <w:lang w:eastAsia="pt-BR"/>
        </w:rPr>
        <w:t>Profª D</w:t>
      </w:r>
      <w:r w:rsidR="00707875">
        <w:rPr>
          <w:rFonts w:ascii="Times New Roman" w:eastAsia="Times New Roman" w:hAnsi="Times New Roman" w:cs="Times New Roman"/>
          <w:sz w:val="24"/>
          <w:szCs w:val="24"/>
          <w:lang w:eastAsia="pt-BR"/>
        </w:rPr>
        <w:t>outo</w:t>
      </w:r>
      <w:r w:rsidRPr="00E663CB">
        <w:rPr>
          <w:rFonts w:ascii="Times New Roman" w:eastAsia="Times New Roman" w:hAnsi="Times New Roman" w:cs="Times New Roman"/>
          <w:sz w:val="24"/>
          <w:szCs w:val="24"/>
          <w:lang w:eastAsia="pt-BR"/>
        </w:rPr>
        <w:t>ra em Ciências Sociais</w:t>
      </w:r>
      <w:r w:rsidR="00707875">
        <w:rPr>
          <w:rFonts w:ascii="Times New Roman" w:eastAsia="Times New Roman" w:hAnsi="Times New Roman" w:cs="Times New Roman"/>
          <w:sz w:val="24"/>
          <w:szCs w:val="24"/>
          <w:lang w:eastAsia="pt-BR"/>
        </w:rPr>
        <w:t xml:space="preserve"> </w:t>
      </w:r>
      <w:r w:rsidR="00F64F75">
        <w:rPr>
          <w:rFonts w:ascii="Times New Roman" w:eastAsia="Times New Roman" w:hAnsi="Times New Roman" w:cs="Times New Roman"/>
          <w:sz w:val="24"/>
          <w:szCs w:val="24"/>
          <w:lang w:eastAsia="pt-BR"/>
        </w:rPr>
        <w:t>n</w:t>
      </w:r>
      <w:r w:rsidR="00707875">
        <w:rPr>
          <w:rFonts w:ascii="Times New Roman" w:eastAsia="Times New Roman" w:hAnsi="Times New Roman" w:cs="Times New Roman"/>
          <w:sz w:val="24"/>
          <w:szCs w:val="24"/>
          <w:lang w:eastAsia="pt-BR"/>
        </w:rPr>
        <w:t>o Centro de Ensino Paulo Freire</w:t>
      </w:r>
    </w:p>
    <w:p w14:paraId="4E3F4F4A" w14:textId="18746D53" w:rsidR="003D62E4" w:rsidRPr="00E663CB" w:rsidRDefault="003D62E4" w:rsidP="003D62E4">
      <w:pPr>
        <w:spacing w:after="0" w:line="240" w:lineRule="auto"/>
        <w:jc w:val="right"/>
        <w:rPr>
          <w:rFonts w:ascii="Garamond" w:eastAsia="Times New Roman" w:hAnsi="Garamond" w:cs="Times New Roman"/>
          <w:sz w:val="28"/>
          <w:szCs w:val="28"/>
          <w:lang w:eastAsia="pt-BR"/>
        </w:rPr>
      </w:pPr>
      <w:r w:rsidRPr="00E663CB">
        <w:rPr>
          <w:rFonts w:ascii="Times New Roman" w:eastAsia="Times New Roman" w:hAnsi="Times New Roman" w:cs="Times New Roman"/>
          <w:sz w:val="24"/>
          <w:szCs w:val="24"/>
          <w:lang w:eastAsia="pt-BR"/>
        </w:rPr>
        <w:t>E-mail: antocleia.santos@prof.edu.ma.gov.br</w:t>
      </w:r>
    </w:p>
    <w:p w14:paraId="31F35E83" w14:textId="77777777" w:rsidR="003D62E4" w:rsidRPr="00A91481" w:rsidRDefault="003D62E4" w:rsidP="00105480">
      <w:pPr>
        <w:spacing w:after="0" w:line="240" w:lineRule="auto"/>
        <w:rPr>
          <w:rFonts w:ascii="Garamond" w:eastAsia="Times New Roman" w:hAnsi="Garamond" w:cs="Times New Roman"/>
          <w:b/>
          <w:bCs/>
          <w:sz w:val="28"/>
          <w:szCs w:val="28"/>
          <w:lang w:eastAsia="pt-BR"/>
        </w:rPr>
      </w:pPr>
    </w:p>
    <w:p w14:paraId="1109392D" w14:textId="53F2247D" w:rsidR="00684E50" w:rsidRDefault="00F24141" w:rsidP="00105480">
      <w:pPr>
        <w:spacing w:after="0" w:line="240" w:lineRule="auto"/>
        <w:rPr>
          <w:rFonts w:ascii="Times New Roman" w:eastAsia="Times New Roman" w:hAnsi="Times New Roman" w:cs="Times New Roman"/>
          <w:b/>
          <w:bCs/>
          <w:sz w:val="24"/>
          <w:szCs w:val="24"/>
          <w:lang w:eastAsia="pt-BR"/>
        </w:rPr>
      </w:pPr>
      <w:bookmarkStart w:id="0" w:name="_Hlk80899897"/>
      <w:bookmarkStart w:id="1" w:name="_Hlk80990876"/>
      <w:r w:rsidRPr="00A91481">
        <w:rPr>
          <w:rFonts w:ascii="Times New Roman" w:eastAsia="Times New Roman" w:hAnsi="Times New Roman" w:cs="Times New Roman"/>
          <w:b/>
          <w:bCs/>
          <w:sz w:val="24"/>
          <w:szCs w:val="24"/>
          <w:lang w:eastAsia="pt-BR"/>
        </w:rPr>
        <w:t>RESUMO</w:t>
      </w:r>
    </w:p>
    <w:bookmarkEnd w:id="0"/>
    <w:p w14:paraId="6CE5343C" w14:textId="5CF0D226" w:rsidR="001171D6" w:rsidRPr="00A91481" w:rsidRDefault="00B46E58" w:rsidP="00CD5C42">
      <w:pPr>
        <w:spacing w:after="0" w:line="240" w:lineRule="auto"/>
        <w:jc w:val="both"/>
        <w:rPr>
          <w:rFonts w:ascii="Times New Roman" w:hAnsi="Times New Roman" w:cs="Times New Roman"/>
          <w:spacing w:val="8"/>
          <w:sz w:val="24"/>
          <w:szCs w:val="24"/>
          <w:shd w:val="clear" w:color="auto" w:fill="FFFFFF"/>
        </w:rPr>
      </w:pPr>
      <w:r w:rsidRPr="00A91481">
        <w:rPr>
          <w:rFonts w:ascii="Times New Roman" w:hAnsi="Times New Roman" w:cs="Times New Roman"/>
          <w:sz w:val="24"/>
          <w:szCs w:val="24"/>
        </w:rPr>
        <w:t xml:space="preserve">Na altura de celebrarmos os 100 anos do nascimento de </w:t>
      </w:r>
      <w:r w:rsidRPr="00684D55">
        <w:rPr>
          <w:rFonts w:ascii="Times New Roman" w:hAnsi="Times New Roman" w:cs="Times New Roman"/>
          <w:sz w:val="24"/>
          <w:szCs w:val="24"/>
        </w:rPr>
        <w:t>Paulo</w:t>
      </w:r>
      <w:r w:rsidRPr="00A91481">
        <w:rPr>
          <w:rFonts w:ascii="Times New Roman" w:hAnsi="Times New Roman" w:cs="Times New Roman"/>
          <w:sz w:val="24"/>
          <w:szCs w:val="24"/>
        </w:rPr>
        <w:t xml:space="preserve"> </w:t>
      </w:r>
      <w:r w:rsidRPr="00684D55">
        <w:rPr>
          <w:rFonts w:ascii="Times New Roman" w:hAnsi="Times New Roman" w:cs="Times New Roman"/>
          <w:sz w:val="24"/>
          <w:szCs w:val="24"/>
        </w:rPr>
        <w:t>Freire</w:t>
      </w:r>
      <w:r w:rsidRPr="00A91481">
        <w:rPr>
          <w:rFonts w:ascii="Times New Roman" w:hAnsi="Times New Roman" w:cs="Times New Roman"/>
          <w:sz w:val="24"/>
          <w:szCs w:val="24"/>
        </w:rPr>
        <w:t xml:space="preserve"> (19/09/1921-02/05/1997), este estudo busca </w:t>
      </w:r>
      <w:r w:rsidR="00684D55">
        <w:rPr>
          <w:rFonts w:ascii="Times New Roman" w:hAnsi="Times New Roman" w:cs="Times New Roman"/>
          <w:sz w:val="24"/>
          <w:szCs w:val="24"/>
        </w:rPr>
        <w:t xml:space="preserve">uma </w:t>
      </w:r>
      <w:r w:rsidR="00DA787F">
        <w:rPr>
          <w:rFonts w:ascii="Times New Roman" w:hAnsi="Times New Roman" w:cs="Times New Roman"/>
          <w:sz w:val="24"/>
          <w:szCs w:val="24"/>
        </w:rPr>
        <w:t>refle</w:t>
      </w:r>
      <w:r w:rsidR="00684D55">
        <w:rPr>
          <w:rFonts w:ascii="Times New Roman" w:hAnsi="Times New Roman" w:cs="Times New Roman"/>
          <w:sz w:val="24"/>
          <w:szCs w:val="24"/>
        </w:rPr>
        <w:t>xão</w:t>
      </w:r>
      <w:r w:rsidR="00DA787F">
        <w:rPr>
          <w:rFonts w:ascii="Times New Roman" w:hAnsi="Times New Roman" w:cs="Times New Roman"/>
          <w:sz w:val="24"/>
          <w:szCs w:val="24"/>
        </w:rPr>
        <w:t xml:space="preserve"> acerca da </w:t>
      </w:r>
      <w:r w:rsidRPr="00A91481">
        <w:rPr>
          <w:rFonts w:ascii="Times New Roman" w:hAnsi="Times New Roman" w:cs="Times New Roman"/>
          <w:sz w:val="24"/>
          <w:szCs w:val="24"/>
        </w:rPr>
        <w:t xml:space="preserve">ética na pedagogia </w:t>
      </w:r>
      <w:r w:rsidR="00DA787F">
        <w:rPr>
          <w:rFonts w:ascii="Times New Roman" w:hAnsi="Times New Roman" w:cs="Times New Roman"/>
          <w:sz w:val="24"/>
          <w:szCs w:val="24"/>
        </w:rPr>
        <w:t xml:space="preserve">freiriana </w:t>
      </w:r>
      <w:r w:rsidRPr="00A91481">
        <w:rPr>
          <w:rFonts w:ascii="Times New Roman" w:hAnsi="Times New Roman" w:cs="Times New Roman"/>
          <w:sz w:val="24"/>
          <w:szCs w:val="24"/>
        </w:rPr>
        <w:t>evidenciando a práxis educativa popular.</w:t>
      </w:r>
      <w:r w:rsidRPr="00A91481">
        <w:rPr>
          <w:rFonts w:ascii="Times New Roman" w:hAnsi="Times New Roman" w:cs="Times New Roman"/>
          <w:b/>
          <w:bCs/>
          <w:sz w:val="24"/>
          <w:szCs w:val="24"/>
        </w:rPr>
        <w:t xml:space="preserve"> </w:t>
      </w:r>
      <w:r w:rsidR="00DA787F" w:rsidRPr="00DA787F">
        <w:rPr>
          <w:rFonts w:ascii="Times New Roman" w:hAnsi="Times New Roman" w:cs="Times New Roman"/>
          <w:sz w:val="24"/>
          <w:szCs w:val="24"/>
        </w:rPr>
        <w:t>Aborda</w:t>
      </w:r>
      <w:r w:rsidR="00DA787F">
        <w:rPr>
          <w:rFonts w:ascii="Times New Roman" w:hAnsi="Times New Roman" w:cs="Times New Roman"/>
          <w:b/>
          <w:bCs/>
          <w:sz w:val="24"/>
          <w:szCs w:val="24"/>
        </w:rPr>
        <w:t xml:space="preserve"> </w:t>
      </w:r>
      <w:r w:rsidR="00DA787F" w:rsidRPr="00DA787F">
        <w:rPr>
          <w:rFonts w:ascii="Times New Roman" w:hAnsi="Times New Roman" w:cs="Times New Roman"/>
          <w:sz w:val="24"/>
          <w:szCs w:val="24"/>
        </w:rPr>
        <w:t>as</w:t>
      </w:r>
      <w:r w:rsidR="00DA787F">
        <w:rPr>
          <w:rFonts w:ascii="Times New Roman" w:hAnsi="Times New Roman" w:cs="Times New Roman"/>
          <w:b/>
          <w:bCs/>
          <w:sz w:val="24"/>
          <w:szCs w:val="24"/>
        </w:rPr>
        <w:t xml:space="preserve"> </w:t>
      </w:r>
      <w:r w:rsidR="00726A58" w:rsidRPr="00726A58">
        <w:rPr>
          <w:rFonts w:ascii="Times New Roman" w:hAnsi="Times New Roman" w:cs="Times New Roman"/>
          <w:sz w:val="24"/>
          <w:szCs w:val="24"/>
        </w:rPr>
        <w:t xml:space="preserve">obras de Paulo Freire </w:t>
      </w:r>
      <w:r w:rsidR="00726A58" w:rsidRPr="00A91481">
        <w:rPr>
          <w:rFonts w:ascii="Times New Roman" w:hAnsi="Times New Roman" w:cs="Times New Roman"/>
          <w:sz w:val="24"/>
          <w:szCs w:val="24"/>
        </w:rPr>
        <w:t>(Pedagogia da autonomia</w:t>
      </w:r>
      <w:r w:rsidR="00684D55">
        <w:rPr>
          <w:rFonts w:ascii="Times New Roman" w:hAnsi="Times New Roman" w:cs="Times New Roman"/>
          <w:sz w:val="24"/>
          <w:szCs w:val="24"/>
        </w:rPr>
        <w:t xml:space="preserve">, </w:t>
      </w:r>
      <w:r w:rsidR="009E79C4">
        <w:rPr>
          <w:rFonts w:ascii="Times New Roman" w:hAnsi="Times New Roman" w:cs="Times New Roman"/>
          <w:sz w:val="24"/>
          <w:szCs w:val="24"/>
        </w:rPr>
        <w:t>Pedagogia da indignação</w:t>
      </w:r>
      <w:r w:rsidR="00684D55">
        <w:rPr>
          <w:rFonts w:ascii="Times New Roman" w:hAnsi="Times New Roman" w:cs="Times New Roman"/>
          <w:sz w:val="24"/>
          <w:szCs w:val="24"/>
        </w:rPr>
        <w:t xml:space="preserve"> e</w:t>
      </w:r>
      <w:r w:rsidR="009E79C4">
        <w:rPr>
          <w:rFonts w:ascii="Times New Roman" w:hAnsi="Times New Roman" w:cs="Times New Roman"/>
          <w:sz w:val="24"/>
          <w:szCs w:val="24"/>
        </w:rPr>
        <w:t xml:space="preserve"> </w:t>
      </w:r>
      <w:r w:rsidR="00726A58" w:rsidRPr="00A91481">
        <w:rPr>
          <w:rFonts w:ascii="Times New Roman" w:hAnsi="Times New Roman" w:cs="Times New Roman"/>
          <w:sz w:val="24"/>
          <w:szCs w:val="24"/>
        </w:rPr>
        <w:t>Professora sim, tia não)</w:t>
      </w:r>
      <w:r w:rsidR="00726A58">
        <w:rPr>
          <w:rFonts w:ascii="Times New Roman" w:hAnsi="Times New Roman" w:cs="Times New Roman"/>
          <w:sz w:val="24"/>
          <w:szCs w:val="24"/>
        </w:rPr>
        <w:t xml:space="preserve"> </w:t>
      </w:r>
      <w:r w:rsidR="00726A58" w:rsidRPr="00726A58">
        <w:rPr>
          <w:rFonts w:ascii="Times New Roman" w:hAnsi="Times New Roman" w:cs="Times New Roman"/>
          <w:sz w:val="24"/>
          <w:szCs w:val="24"/>
        </w:rPr>
        <w:t>c</w:t>
      </w:r>
      <w:r w:rsidRPr="00726A58">
        <w:rPr>
          <w:rFonts w:ascii="Times New Roman" w:hAnsi="Times New Roman" w:cs="Times New Roman"/>
          <w:sz w:val="24"/>
          <w:szCs w:val="24"/>
        </w:rPr>
        <w:t xml:space="preserve">omo fonte de </w:t>
      </w:r>
      <w:r w:rsidR="00AD1C62">
        <w:rPr>
          <w:rFonts w:ascii="Times New Roman" w:hAnsi="Times New Roman" w:cs="Times New Roman"/>
          <w:sz w:val="24"/>
          <w:szCs w:val="24"/>
        </w:rPr>
        <w:t xml:space="preserve">estudo </w:t>
      </w:r>
      <w:r w:rsidRPr="00A91481">
        <w:rPr>
          <w:rFonts w:ascii="Times New Roman" w:hAnsi="Times New Roman" w:cs="Times New Roman"/>
          <w:sz w:val="24"/>
          <w:szCs w:val="24"/>
        </w:rPr>
        <w:t xml:space="preserve">para </w:t>
      </w:r>
      <w:r w:rsidR="00AD1C62">
        <w:rPr>
          <w:rFonts w:ascii="Times New Roman" w:hAnsi="Times New Roman" w:cs="Times New Roman"/>
          <w:sz w:val="24"/>
          <w:szCs w:val="24"/>
        </w:rPr>
        <w:t xml:space="preserve">o </w:t>
      </w:r>
      <w:r w:rsidRPr="00A91481">
        <w:rPr>
          <w:rFonts w:ascii="Times New Roman" w:hAnsi="Times New Roman" w:cs="Times New Roman"/>
          <w:sz w:val="24"/>
          <w:szCs w:val="24"/>
        </w:rPr>
        <w:t>desenvolv</w:t>
      </w:r>
      <w:r w:rsidR="00AD1C62">
        <w:rPr>
          <w:rFonts w:ascii="Times New Roman" w:hAnsi="Times New Roman" w:cs="Times New Roman"/>
          <w:sz w:val="24"/>
          <w:szCs w:val="24"/>
        </w:rPr>
        <w:t>imento d</w:t>
      </w:r>
      <w:r w:rsidRPr="00A91481">
        <w:rPr>
          <w:rFonts w:ascii="Times New Roman" w:hAnsi="Times New Roman" w:cs="Times New Roman"/>
          <w:sz w:val="24"/>
          <w:szCs w:val="24"/>
        </w:rPr>
        <w:t>est</w:t>
      </w:r>
      <w:r w:rsidR="00AD1C62">
        <w:rPr>
          <w:rFonts w:ascii="Times New Roman" w:hAnsi="Times New Roman" w:cs="Times New Roman"/>
          <w:sz w:val="24"/>
          <w:szCs w:val="24"/>
        </w:rPr>
        <w:t>a</w:t>
      </w:r>
      <w:r w:rsidRPr="00A91481">
        <w:rPr>
          <w:rFonts w:ascii="Times New Roman" w:hAnsi="Times New Roman" w:cs="Times New Roman"/>
          <w:sz w:val="24"/>
          <w:szCs w:val="24"/>
        </w:rPr>
        <w:t xml:space="preserve"> </w:t>
      </w:r>
      <w:r w:rsidR="00AD1C62">
        <w:rPr>
          <w:rFonts w:ascii="Times New Roman" w:hAnsi="Times New Roman" w:cs="Times New Roman"/>
          <w:sz w:val="24"/>
          <w:szCs w:val="24"/>
        </w:rPr>
        <w:t>pesquisa</w:t>
      </w:r>
      <w:r w:rsidR="00726A58">
        <w:rPr>
          <w:rFonts w:ascii="Times New Roman" w:hAnsi="Times New Roman" w:cs="Times New Roman"/>
          <w:sz w:val="24"/>
          <w:szCs w:val="24"/>
        </w:rPr>
        <w:t xml:space="preserve">. </w:t>
      </w:r>
      <w:r w:rsidR="00E14AD0" w:rsidRPr="00E14AD0">
        <w:rPr>
          <w:rFonts w:ascii="Times New Roman" w:hAnsi="Times New Roman" w:cs="Times New Roman"/>
          <w:sz w:val="24"/>
          <w:szCs w:val="24"/>
          <w:shd w:val="clear" w:color="auto" w:fill="FFFFFF"/>
        </w:rPr>
        <w:t>A partir dessa abordagem</w:t>
      </w:r>
      <w:r w:rsidR="00E14AD0" w:rsidRPr="00E14AD0">
        <w:rPr>
          <w:shd w:val="clear" w:color="auto" w:fill="FFFFFF"/>
        </w:rPr>
        <w:t> </w:t>
      </w:r>
      <w:r w:rsidRPr="00E14AD0">
        <w:rPr>
          <w:rFonts w:ascii="Times New Roman" w:hAnsi="Times New Roman" w:cs="Times New Roman"/>
          <w:sz w:val="24"/>
          <w:szCs w:val="24"/>
        </w:rPr>
        <w:t xml:space="preserve">em </w:t>
      </w:r>
      <w:r w:rsidRPr="00A91481">
        <w:rPr>
          <w:rFonts w:ascii="Times New Roman" w:hAnsi="Times New Roman" w:cs="Times New Roman"/>
          <w:sz w:val="24"/>
          <w:szCs w:val="24"/>
        </w:rPr>
        <w:t xml:space="preserve">torno da ética na pedagogia </w:t>
      </w:r>
      <w:r w:rsidR="00726A58">
        <w:rPr>
          <w:rFonts w:ascii="Times New Roman" w:hAnsi="Times New Roman" w:cs="Times New Roman"/>
          <w:sz w:val="24"/>
          <w:szCs w:val="24"/>
        </w:rPr>
        <w:t>freiriana</w:t>
      </w:r>
      <w:r w:rsidRPr="00A91481">
        <w:rPr>
          <w:rFonts w:ascii="Times New Roman" w:hAnsi="Times New Roman" w:cs="Times New Roman"/>
          <w:sz w:val="24"/>
          <w:szCs w:val="24"/>
        </w:rPr>
        <w:t xml:space="preserve"> percebemos como a sua contribuição dar-se-á nas práticas educativas para uma sociedade justa e igualitária. </w:t>
      </w:r>
      <w:r w:rsidR="00726A58">
        <w:rPr>
          <w:rFonts w:ascii="Times New Roman" w:hAnsi="Times New Roman" w:cs="Times New Roman"/>
          <w:sz w:val="24"/>
          <w:szCs w:val="24"/>
        </w:rPr>
        <w:t xml:space="preserve">E, </w:t>
      </w:r>
      <w:r w:rsidRPr="00A91481">
        <w:rPr>
          <w:rFonts w:ascii="Times New Roman" w:hAnsi="Times New Roman" w:cs="Times New Roman"/>
          <w:sz w:val="24"/>
          <w:szCs w:val="24"/>
        </w:rPr>
        <w:t xml:space="preserve">concluímos apresentando </w:t>
      </w:r>
      <w:r w:rsidRPr="00A91481">
        <w:rPr>
          <w:rFonts w:ascii="Times New Roman" w:hAnsi="Times New Roman" w:cs="Times New Roman"/>
          <w:spacing w:val="8"/>
          <w:sz w:val="24"/>
          <w:szCs w:val="24"/>
          <w:shd w:val="clear" w:color="auto" w:fill="FFFFFF"/>
        </w:rPr>
        <w:t xml:space="preserve">o </w:t>
      </w:r>
      <w:r w:rsidR="00E663CB">
        <w:rPr>
          <w:rFonts w:ascii="Times New Roman" w:hAnsi="Times New Roman" w:cs="Times New Roman"/>
          <w:spacing w:val="8"/>
          <w:sz w:val="24"/>
          <w:szCs w:val="24"/>
          <w:shd w:val="clear" w:color="auto" w:fill="FFFFFF"/>
        </w:rPr>
        <w:t>lado</w:t>
      </w:r>
      <w:r w:rsidRPr="00A91481">
        <w:rPr>
          <w:rFonts w:ascii="Times New Roman" w:hAnsi="Times New Roman" w:cs="Times New Roman"/>
          <w:spacing w:val="8"/>
          <w:sz w:val="24"/>
          <w:szCs w:val="24"/>
          <w:shd w:val="clear" w:color="auto" w:fill="FFFFFF"/>
        </w:rPr>
        <w:t xml:space="preserve"> político-social e ético d</w:t>
      </w:r>
      <w:r w:rsidR="00726A58">
        <w:rPr>
          <w:rFonts w:ascii="Times New Roman" w:hAnsi="Times New Roman" w:cs="Times New Roman"/>
          <w:spacing w:val="8"/>
          <w:sz w:val="24"/>
          <w:szCs w:val="24"/>
          <w:shd w:val="clear" w:color="auto" w:fill="FFFFFF"/>
        </w:rPr>
        <w:t xml:space="preserve">a pedagogia </w:t>
      </w:r>
      <w:r w:rsidR="00664633">
        <w:rPr>
          <w:rFonts w:ascii="Times New Roman" w:hAnsi="Times New Roman" w:cs="Times New Roman"/>
          <w:spacing w:val="8"/>
          <w:sz w:val="24"/>
          <w:szCs w:val="24"/>
          <w:shd w:val="clear" w:color="auto" w:fill="FFFFFF"/>
        </w:rPr>
        <w:t>d</w:t>
      </w:r>
      <w:r w:rsidRPr="00A91481">
        <w:rPr>
          <w:rFonts w:ascii="Times New Roman" w:hAnsi="Times New Roman" w:cs="Times New Roman"/>
          <w:spacing w:val="8"/>
          <w:sz w:val="24"/>
          <w:szCs w:val="24"/>
          <w:shd w:val="clear" w:color="auto" w:fill="FFFFFF"/>
        </w:rPr>
        <w:t>esse autor de renome nacional e internacional na área da educação popular</w:t>
      </w:r>
      <w:r w:rsidR="00201756">
        <w:rPr>
          <w:rFonts w:ascii="Times New Roman" w:hAnsi="Times New Roman" w:cs="Times New Roman"/>
          <w:spacing w:val="8"/>
          <w:sz w:val="24"/>
          <w:szCs w:val="24"/>
          <w:shd w:val="clear" w:color="auto" w:fill="FFFFFF"/>
        </w:rPr>
        <w:t xml:space="preserve"> – P</w:t>
      </w:r>
      <w:r w:rsidR="00684D55" w:rsidRPr="00684D55">
        <w:rPr>
          <w:rFonts w:ascii="Times New Roman" w:hAnsi="Times New Roman" w:cs="Times New Roman"/>
          <w:sz w:val="24"/>
          <w:szCs w:val="24"/>
        </w:rPr>
        <w:t>aulo</w:t>
      </w:r>
      <w:r w:rsidR="00684D55" w:rsidRPr="00A91481">
        <w:rPr>
          <w:rFonts w:ascii="Times New Roman" w:hAnsi="Times New Roman" w:cs="Times New Roman"/>
          <w:sz w:val="24"/>
          <w:szCs w:val="24"/>
        </w:rPr>
        <w:t xml:space="preserve"> </w:t>
      </w:r>
      <w:r w:rsidR="00684D55">
        <w:rPr>
          <w:rFonts w:ascii="Times New Roman" w:hAnsi="Times New Roman" w:cs="Times New Roman"/>
          <w:sz w:val="24"/>
          <w:szCs w:val="24"/>
        </w:rPr>
        <w:t xml:space="preserve">Reglus Neves </w:t>
      </w:r>
      <w:r w:rsidR="00684D55" w:rsidRPr="00684D55">
        <w:rPr>
          <w:rFonts w:ascii="Times New Roman" w:hAnsi="Times New Roman" w:cs="Times New Roman"/>
          <w:sz w:val="24"/>
          <w:szCs w:val="24"/>
        </w:rPr>
        <w:t>Freire</w:t>
      </w:r>
      <w:r w:rsidRPr="00A91481">
        <w:rPr>
          <w:rFonts w:ascii="Times New Roman" w:hAnsi="Times New Roman" w:cs="Times New Roman"/>
          <w:spacing w:val="8"/>
          <w:sz w:val="24"/>
          <w:szCs w:val="24"/>
          <w:shd w:val="clear" w:color="auto" w:fill="FFFFFF"/>
        </w:rPr>
        <w:t>.</w:t>
      </w:r>
      <w:bookmarkEnd w:id="1"/>
    </w:p>
    <w:p w14:paraId="095647DA" w14:textId="5CBE6AC7" w:rsidR="00E26326" w:rsidRDefault="00E26326" w:rsidP="001171D6">
      <w:pPr>
        <w:spacing w:after="0" w:line="240" w:lineRule="auto"/>
        <w:jc w:val="both"/>
        <w:rPr>
          <w:rFonts w:ascii="Times New Roman" w:hAnsi="Times New Roman" w:cs="Times New Roman"/>
          <w:spacing w:val="8"/>
          <w:sz w:val="24"/>
          <w:szCs w:val="24"/>
          <w:shd w:val="clear" w:color="auto" w:fill="FFFFFF"/>
        </w:rPr>
      </w:pPr>
    </w:p>
    <w:p w14:paraId="5DE2A90D" w14:textId="4C9994EC" w:rsidR="00E26326" w:rsidRPr="00A91481" w:rsidRDefault="00E26326" w:rsidP="00E26326">
      <w:pPr>
        <w:spacing w:after="0"/>
        <w:jc w:val="both"/>
        <w:rPr>
          <w:rFonts w:ascii="Times New Roman" w:hAnsi="Times New Roman" w:cs="Times New Roman"/>
          <w:sz w:val="24"/>
          <w:szCs w:val="24"/>
        </w:rPr>
      </w:pPr>
      <w:r w:rsidRPr="00A91481">
        <w:rPr>
          <w:rFonts w:ascii="Times New Roman" w:hAnsi="Times New Roman" w:cs="Times New Roman"/>
          <w:b/>
          <w:bCs/>
          <w:sz w:val="24"/>
          <w:szCs w:val="24"/>
        </w:rPr>
        <w:t>Palavras-chave</w:t>
      </w:r>
      <w:r w:rsidRPr="00A91481">
        <w:rPr>
          <w:rFonts w:ascii="Times New Roman" w:hAnsi="Times New Roman" w:cs="Times New Roman"/>
          <w:sz w:val="24"/>
          <w:szCs w:val="24"/>
        </w:rPr>
        <w:t xml:space="preserve">: Pedagogia Freiriana. Ética. Práxis Educativa. Educação Popular. </w:t>
      </w:r>
    </w:p>
    <w:p w14:paraId="3AF2F727" w14:textId="1DE7C529" w:rsidR="00E26326" w:rsidRDefault="00E26326" w:rsidP="00E26326">
      <w:pPr>
        <w:spacing w:after="0"/>
        <w:jc w:val="both"/>
        <w:rPr>
          <w:rFonts w:ascii="Times New Roman" w:hAnsi="Times New Roman" w:cs="Times New Roman"/>
          <w:sz w:val="24"/>
          <w:szCs w:val="24"/>
        </w:rPr>
      </w:pPr>
    </w:p>
    <w:p w14:paraId="5F837FC6" w14:textId="77777777" w:rsidR="00105480" w:rsidRPr="00A91481" w:rsidRDefault="00105480" w:rsidP="00E26326">
      <w:pPr>
        <w:spacing w:after="0"/>
        <w:jc w:val="both"/>
        <w:rPr>
          <w:rFonts w:ascii="Times New Roman" w:hAnsi="Times New Roman" w:cs="Times New Roman"/>
          <w:sz w:val="24"/>
          <w:szCs w:val="24"/>
        </w:rPr>
      </w:pPr>
    </w:p>
    <w:p w14:paraId="29CA32BF" w14:textId="55089A9A" w:rsidR="00E26326" w:rsidRDefault="00F24141" w:rsidP="00E26326">
      <w:pPr>
        <w:spacing w:after="0"/>
        <w:jc w:val="both"/>
        <w:rPr>
          <w:rFonts w:ascii="Times New Roman" w:hAnsi="Times New Roman" w:cs="Times New Roman"/>
          <w:b/>
          <w:bCs/>
          <w:sz w:val="24"/>
          <w:szCs w:val="24"/>
        </w:rPr>
      </w:pPr>
      <w:r w:rsidRPr="00A91481">
        <w:rPr>
          <w:rFonts w:ascii="Times New Roman" w:hAnsi="Times New Roman" w:cs="Times New Roman"/>
          <w:b/>
          <w:bCs/>
          <w:sz w:val="24"/>
          <w:szCs w:val="24"/>
        </w:rPr>
        <w:t>INTRODUÇÃO</w:t>
      </w:r>
    </w:p>
    <w:p w14:paraId="461FFB22" w14:textId="77777777" w:rsidR="00F24141" w:rsidRPr="00A91481" w:rsidRDefault="00F24141" w:rsidP="00E26326">
      <w:pPr>
        <w:spacing w:after="0"/>
        <w:jc w:val="both"/>
        <w:rPr>
          <w:rFonts w:ascii="Times New Roman" w:hAnsi="Times New Roman" w:cs="Times New Roman"/>
          <w:b/>
          <w:bCs/>
          <w:sz w:val="24"/>
          <w:szCs w:val="24"/>
        </w:rPr>
      </w:pPr>
    </w:p>
    <w:p w14:paraId="11AFBFA3" w14:textId="3FC8216C" w:rsidR="00F76596" w:rsidRPr="00A91481" w:rsidRDefault="00213E96" w:rsidP="00F76596">
      <w:pPr>
        <w:spacing w:after="0"/>
        <w:ind w:firstLine="709"/>
        <w:jc w:val="both"/>
        <w:rPr>
          <w:rFonts w:ascii="Times New Roman" w:hAnsi="Times New Roman" w:cs="Times New Roman"/>
          <w:sz w:val="24"/>
          <w:szCs w:val="24"/>
        </w:rPr>
      </w:pPr>
      <w:r w:rsidRPr="00A91481">
        <w:rPr>
          <w:rFonts w:ascii="Times New Roman" w:hAnsi="Times New Roman" w:cs="Times New Roman"/>
          <w:sz w:val="24"/>
          <w:szCs w:val="24"/>
        </w:rPr>
        <w:t>Paulo</w:t>
      </w:r>
      <w:r w:rsidR="00014BA4" w:rsidRPr="00A91481">
        <w:rPr>
          <w:rFonts w:ascii="Times New Roman" w:hAnsi="Times New Roman" w:cs="Times New Roman"/>
          <w:sz w:val="24"/>
          <w:szCs w:val="24"/>
        </w:rPr>
        <w:t xml:space="preserve"> Freire</w:t>
      </w:r>
      <w:r w:rsidR="00664633">
        <w:rPr>
          <w:rFonts w:ascii="Times New Roman" w:hAnsi="Times New Roman" w:cs="Times New Roman"/>
          <w:sz w:val="24"/>
          <w:szCs w:val="24"/>
        </w:rPr>
        <w:t xml:space="preserve"> – P</w:t>
      </w:r>
      <w:r w:rsidR="00014BA4" w:rsidRPr="00A91481">
        <w:rPr>
          <w:rFonts w:ascii="Times New Roman" w:hAnsi="Times New Roman" w:cs="Times New Roman"/>
          <w:sz w:val="24"/>
          <w:szCs w:val="24"/>
        </w:rPr>
        <w:t>atrono da Educação Brasileira</w:t>
      </w:r>
      <w:r w:rsidR="00664633">
        <w:rPr>
          <w:rFonts w:ascii="Times New Roman" w:hAnsi="Times New Roman" w:cs="Times New Roman"/>
          <w:sz w:val="24"/>
          <w:szCs w:val="24"/>
        </w:rPr>
        <w:t xml:space="preserve"> – fi</w:t>
      </w:r>
      <w:r w:rsidR="00014BA4" w:rsidRPr="00A91481">
        <w:rPr>
          <w:rFonts w:ascii="Times New Roman" w:hAnsi="Times New Roman" w:cs="Times New Roman"/>
          <w:sz w:val="24"/>
          <w:szCs w:val="24"/>
        </w:rPr>
        <w:t>cou conhecido mundialmente pela sua práxis educativa popular, estimado na nossa história como um dos maiores pensadores</w:t>
      </w:r>
      <w:r w:rsidR="00E663CB">
        <w:rPr>
          <w:rFonts w:ascii="Times New Roman" w:hAnsi="Times New Roman" w:cs="Times New Roman"/>
          <w:sz w:val="24"/>
          <w:szCs w:val="24"/>
        </w:rPr>
        <w:t xml:space="preserve"> na área da educação</w:t>
      </w:r>
      <w:r w:rsidR="00F76596" w:rsidRPr="00A91481">
        <w:rPr>
          <w:rFonts w:ascii="Times New Roman" w:hAnsi="Times New Roman" w:cs="Times New Roman"/>
          <w:sz w:val="24"/>
          <w:szCs w:val="24"/>
        </w:rPr>
        <w:t xml:space="preserve">. </w:t>
      </w:r>
    </w:p>
    <w:p w14:paraId="053200E4" w14:textId="0F78FE80" w:rsidR="00014BA4" w:rsidRPr="00A91481" w:rsidRDefault="00F76596" w:rsidP="00F76596">
      <w:pPr>
        <w:spacing w:after="0"/>
        <w:ind w:firstLine="709"/>
        <w:jc w:val="both"/>
        <w:rPr>
          <w:rFonts w:ascii="Times New Roman" w:eastAsia="Times New Roman" w:hAnsi="Times New Roman" w:cs="Times New Roman"/>
          <w:sz w:val="24"/>
          <w:szCs w:val="24"/>
          <w:lang w:eastAsia="pt-BR"/>
        </w:rPr>
      </w:pPr>
      <w:r w:rsidRPr="00A91481">
        <w:rPr>
          <w:rFonts w:ascii="Times New Roman" w:hAnsi="Times New Roman" w:cs="Times New Roman"/>
          <w:sz w:val="24"/>
          <w:szCs w:val="24"/>
        </w:rPr>
        <w:t xml:space="preserve">A </w:t>
      </w:r>
      <w:r w:rsidR="00CD5C42" w:rsidRPr="00A91481">
        <w:rPr>
          <w:rFonts w:ascii="Times New Roman" w:hAnsi="Times New Roman" w:cs="Times New Roman"/>
          <w:sz w:val="24"/>
          <w:szCs w:val="24"/>
        </w:rPr>
        <w:t xml:space="preserve">sua </w:t>
      </w:r>
      <w:r w:rsidR="00E663CB" w:rsidRPr="00E663CB">
        <w:rPr>
          <w:rFonts w:ascii="Times New Roman" w:hAnsi="Times New Roman" w:cs="Times New Roman"/>
          <w:i/>
          <w:iCs/>
          <w:sz w:val="24"/>
          <w:szCs w:val="24"/>
        </w:rPr>
        <w:t>p</w:t>
      </w:r>
      <w:r w:rsidRPr="00E663CB">
        <w:rPr>
          <w:rFonts w:ascii="Times New Roman" w:hAnsi="Times New Roman" w:cs="Times New Roman"/>
          <w:i/>
          <w:iCs/>
          <w:sz w:val="24"/>
          <w:szCs w:val="24"/>
        </w:rPr>
        <w:t xml:space="preserve">edagogia </w:t>
      </w:r>
      <w:r w:rsidR="00E663CB" w:rsidRPr="00E663CB">
        <w:rPr>
          <w:rFonts w:ascii="Times New Roman" w:eastAsia="Times New Roman" w:hAnsi="Times New Roman" w:cs="Times New Roman"/>
          <w:i/>
          <w:iCs/>
          <w:sz w:val="24"/>
          <w:szCs w:val="24"/>
          <w:lang w:eastAsia="pt-BR"/>
        </w:rPr>
        <w:t>l</w:t>
      </w:r>
      <w:r w:rsidR="00014BA4" w:rsidRPr="00E663CB">
        <w:rPr>
          <w:rFonts w:ascii="Times New Roman" w:eastAsia="Times New Roman" w:hAnsi="Times New Roman" w:cs="Times New Roman"/>
          <w:i/>
          <w:iCs/>
          <w:sz w:val="24"/>
          <w:szCs w:val="24"/>
          <w:lang w:eastAsia="pt-BR"/>
        </w:rPr>
        <w:t>ibertadora</w:t>
      </w:r>
      <w:r w:rsidR="00014BA4" w:rsidRPr="00A91481">
        <w:rPr>
          <w:rFonts w:ascii="Times New Roman" w:eastAsia="Times New Roman" w:hAnsi="Times New Roman" w:cs="Times New Roman"/>
          <w:sz w:val="24"/>
          <w:szCs w:val="24"/>
          <w:lang w:eastAsia="pt-BR"/>
        </w:rPr>
        <w:t xml:space="preserve"> ou </w:t>
      </w:r>
      <w:r w:rsidR="00E663CB" w:rsidRPr="00E663CB">
        <w:rPr>
          <w:rFonts w:ascii="Times New Roman" w:eastAsia="Times New Roman" w:hAnsi="Times New Roman" w:cs="Times New Roman"/>
          <w:i/>
          <w:iCs/>
          <w:sz w:val="24"/>
          <w:szCs w:val="24"/>
          <w:lang w:eastAsia="pt-BR"/>
        </w:rPr>
        <w:t>p</w:t>
      </w:r>
      <w:r w:rsidR="00014BA4" w:rsidRPr="00E663CB">
        <w:rPr>
          <w:rFonts w:ascii="Times New Roman" w:eastAsia="Times New Roman" w:hAnsi="Times New Roman" w:cs="Times New Roman"/>
          <w:i/>
          <w:iCs/>
          <w:sz w:val="24"/>
          <w:szCs w:val="24"/>
          <w:lang w:eastAsia="pt-BR"/>
        </w:rPr>
        <w:t>roblematizadora</w:t>
      </w:r>
      <w:r w:rsidRPr="00A91481">
        <w:rPr>
          <w:rFonts w:ascii="Times New Roman" w:eastAsia="Times New Roman" w:hAnsi="Times New Roman" w:cs="Times New Roman"/>
          <w:sz w:val="24"/>
          <w:szCs w:val="24"/>
          <w:lang w:eastAsia="pt-BR"/>
        </w:rPr>
        <w:t xml:space="preserve"> é</w:t>
      </w:r>
      <w:r w:rsidR="00014BA4" w:rsidRPr="00A91481">
        <w:rPr>
          <w:rFonts w:ascii="Times New Roman" w:eastAsia="Times New Roman" w:hAnsi="Times New Roman" w:cs="Times New Roman"/>
          <w:sz w:val="24"/>
          <w:szCs w:val="24"/>
          <w:lang w:eastAsia="pt-BR"/>
        </w:rPr>
        <w:t xml:space="preserve"> definida pela sua </w:t>
      </w:r>
      <w:r w:rsidR="00CD5C42" w:rsidRPr="00A91481">
        <w:rPr>
          <w:rFonts w:ascii="Times New Roman" w:eastAsia="Times New Roman" w:hAnsi="Times New Roman" w:cs="Times New Roman"/>
          <w:sz w:val="24"/>
          <w:szCs w:val="24"/>
          <w:lang w:eastAsia="pt-BR"/>
        </w:rPr>
        <w:t>e</w:t>
      </w:r>
      <w:r w:rsidR="00014BA4" w:rsidRPr="00A91481">
        <w:rPr>
          <w:rFonts w:ascii="Times New Roman" w:eastAsia="Times New Roman" w:hAnsi="Times New Roman" w:cs="Times New Roman"/>
          <w:sz w:val="24"/>
          <w:szCs w:val="24"/>
          <w:lang w:eastAsia="pt-BR"/>
        </w:rPr>
        <w:t xml:space="preserve">ducação </w:t>
      </w:r>
      <w:r w:rsidR="00CD5C42" w:rsidRPr="00A91481">
        <w:rPr>
          <w:rFonts w:ascii="Times New Roman" w:eastAsia="Times New Roman" w:hAnsi="Times New Roman" w:cs="Times New Roman"/>
          <w:sz w:val="24"/>
          <w:szCs w:val="24"/>
          <w:lang w:eastAsia="pt-BR"/>
        </w:rPr>
        <w:t>p</w:t>
      </w:r>
      <w:r w:rsidR="00014BA4" w:rsidRPr="00A91481">
        <w:rPr>
          <w:rFonts w:ascii="Times New Roman" w:eastAsia="Times New Roman" w:hAnsi="Times New Roman" w:cs="Times New Roman"/>
          <w:sz w:val="24"/>
          <w:szCs w:val="24"/>
          <w:lang w:eastAsia="pt-BR"/>
        </w:rPr>
        <w:t xml:space="preserve">opular </w:t>
      </w:r>
      <w:r w:rsidR="00CD5C42" w:rsidRPr="00A91481">
        <w:rPr>
          <w:rFonts w:ascii="Times New Roman" w:eastAsia="Times New Roman" w:hAnsi="Times New Roman" w:cs="Times New Roman"/>
          <w:sz w:val="24"/>
          <w:szCs w:val="24"/>
          <w:lang w:eastAsia="pt-BR"/>
        </w:rPr>
        <w:t xml:space="preserve">como </w:t>
      </w:r>
      <w:r w:rsidR="00014BA4" w:rsidRPr="00A91481">
        <w:rPr>
          <w:rFonts w:ascii="Times New Roman" w:eastAsia="Times New Roman" w:hAnsi="Times New Roman" w:cs="Times New Roman"/>
          <w:sz w:val="24"/>
          <w:szCs w:val="24"/>
          <w:lang w:eastAsia="pt-BR"/>
        </w:rPr>
        <w:t xml:space="preserve">uma verdadeira pedagogia de luta, de transformação, que se alimenta dos movimentos de libertação. </w:t>
      </w:r>
      <w:r w:rsidR="00F33B4B">
        <w:rPr>
          <w:rFonts w:ascii="Times New Roman" w:eastAsia="Times New Roman" w:hAnsi="Times New Roman" w:cs="Times New Roman"/>
          <w:sz w:val="24"/>
          <w:szCs w:val="24"/>
          <w:lang w:eastAsia="pt-BR"/>
        </w:rPr>
        <w:t>Ressaltamos que</w:t>
      </w:r>
      <w:r w:rsidR="00014BA4" w:rsidRPr="00A91481">
        <w:rPr>
          <w:rFonts w:ascii="Times New Roman" w:eastAsia="Times New Roman" w:hAnsi="Times New Roman" w:cs="Times New Roman"/>
          <w:sz w:val="24"/>
          <w:szCs w:val="24"/>
          <w:lang w:eastAsia="pt-BR"/>
        </w:rPr>
        <w:t xml:space="preserve">, </w:t>
      </w:r>
      <w:r w:rsidR="00F33B4B">
        <w:rPr>
          <w:rFonts w:ascii="Times New Roman" w:eastAsia="Times New Roman" w:hAnsi="Times New Roman" w:cs="Times New Roman"/>
          <w:sz w:val="24"/>
          <w:szCs w:val="24"/>
          <w:lang w:eastAsia="pt-BR"/>
        </w:rPr>
        <w:t xml:space="preserve">Paulo </w:t>
      </w:r>
      <w:r w:rsidR="00CD5C42" w:rsidRPr="00A91481">
        <w:rPr>
          <w:rFonts w:ascii="Times New Roman" w:eastAsia="Times New Roman" w:hAnsi="Times New Roman" w:cs="Times New Roman"/>
          <w:sz w:val="24"/>
          <w:szCs w:val="24"/>
          <w:lang w:eastAsia="pt-BR"/>
        </w:rPr>
        <w:t xml:space="preserve">Freire </w:t>
      </w:r>
      <w:r w:rsidR="00014BA4" w:rsidRPr="00A91481">
        <w:rPr>
          <w:rFonts w:ascii="Times New Roman" w:eastAsia="Times New Roman" w:hAnsi="Times New Roman" w:cs="Times New Roman"/>
          <w:sz w:val="24"/>
          <w:szCs w:val="24"/>
          <w:lang w:eastAsia="pt-BR"/>
        </w:rPr>
        <w:t>é o grande marco desse movimento histórico-educativo.</w:t>
      </w:r>
    </w:p>
    <w:p w14:paraId="538C74AA" w14:textId="56F5DF7F" w:rsidR="002E6B5B" w:rsidRPr="00A91481" w:rsidRDefault="00F33B4B" w:rsidP="00F76596">
      <w:pPr>
        <w:spacing w:after="0"/>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ponto de vista freiriano, a</w:t>
      </w:r>
      <w:r w:rsidR="00014BA4" w:rsidRPr="00A91481">
        <w:rPr>
          <w:rFonts w:ascii="Times New Roman" w:eastAsia="Times New Roman" w:hAnsi="Times New Roman" w:cs="Times New Roman"/>
          <w:sz w:val="24"/>
          <w:szCs w:val="24"/>
          <w:lang w:eastAsia="pt-BR"/>
        </w:rPr>
        <w:t xml:space="preserve"> educação </w:t>
      </w:r>
      <w:r w:rsidR="00873DE3">
        <w:rPr>
          <w:rFonts w:ascii="Times New Roman" w:eastAsia="Times New Roman" w:hAnsi="Times New Roman" w:cs="Times New Roman"/>
          <w:sz w:val="24"/>
          <w:szCs w:val="24"/>
          <w:lang w:eastAsia="pt-BR"/>
        </w:rPr>
        <w:t>se dá como u</w:t>
      </w:r>
      <w:r w:rsidR="00014BA4" w:rsidRPr="00A91481">
        <w:rPr>
          <w:rFonts w:ascii="Times New Roman" w:eastAsia="Times New Roman" w:hAnsi="Times New Roman" w:cs="Times New Roman"/>
          <w:sz w:val="24"/>
          <w:szCs w:val="24"/>
          <w:lang w:eastAsia="pt-BR"/>
        </w:rPr>
        <w:t xml:space="preserve">m conjunto de valores pedagógicos, </w:t>
      </w:r>
      <w:r w:rsidR="00873DE3">
        <w:rPr>
          <w:rFonts w:ascii="Times New Roman" w:eastAsia="Times New Roman" w:hAnsi="Times New Roman" w:cs="Times New Roman"/>
          <w:sz w:val="24"/>
          <w:szCs w:val="24"/>
          <w:lang w:eastAsia="pt-BR"/>
        </w:rPr>
        <w:t xml:space="preserve">uma postura, </w:t>
      </w:r>
      <w:r w:rsidR="00014BA4" w:rsidRPr="00A91481">
        <w:rPr>
          <w:rFonts w:ascii="Times New Roman" w:eastAsia="Times New Roman" w:hAnsi="Times New Roman" w:cs="Times New Roman"/>
          <w:sz w:val="24"/>
          <w:szCs w:val="24"/>
          <w:lang w:eastAsia="pt-BR"/>
        </w:rPr>
        <w:t>um compromisso</w:t>
      </w:r>
      <w:r>
        <w:rPr>
          <w:rFonts w:ascii="Times New Roman" w:eastAsia="Times New Roman" w:hAnsi="Times New Roman" w:cs="Times New Roman"/>
          <w:sz w:val="24"/>
          <w:szCs w:val="24"/>
          <w:lang w:eastAsia="pt-BR"/>
        </w:rPr>
        <w:t xml:space="preserve">. </w:t>
      </w:r>
      <w:r w:rsidR="00014BA4" w:rsidRPr="00A91481">
        <w:rPr>
          <w:rFonts w:ascii="Times New Roman" w:eastAsia="Times New Roman" w:hAnsi="Times New Roman" w:cs="Times New Roman"/>
          <w:sz w:val="24"/>
          <w:szCs w:val="24"/>
          <w:lang w:eastAsia="pt-BR"/>
        </w:rPr>
        <w:t>Para ele, tem</w:t>
      </w:r>
      <w:r w:rsidR="00873DE3">
        <w:rPr>
          <w:rFonts w:ascii="Times New Roman" w:eastAsia="Times New Roman" w:hAnsi="Times New Roman" w:cs="Times New Roman"/>
          <w:sz w:val="24"/>
          <w:szCs w:val="24"/>
          <w:lang w:eastAsia="pt-BR"/>
        </w:rPr>
        <w:t xml:space="preserve"> que haver uma construção de</w:t>
      </w:r>
      <w:r w:rsidR="00014BA4" w:rsidRPr="00A91481">
        <w:rPr>
          <w:rFonts w:ascii="Times New Roman" w:eastAsia="Times New Roman" w:hAnsi="Times New Roman" w:cs="Times New Roman"/>
          <w:sz w:val="24"/>
          <w:szCs w:val="24"/>
          <w:lang w:eastAsia="pt-BR"/>
        </w:rPr>
        <w:t xml:space="preserve"> uma nova cultura pedagógica que </w:t>
      </w:r>
      <w:r w:rsidR="00873DE3">
        <w:rPr>
          <w:rFonts w:ascii="Times New Roman" w:eastAsia="Times New Roman" w:hAnsi="Times New Roman" w:cs="Times New Roman"/>
          <w:sz w:val="24"/>
          <w:szCs w:val="24"/>
          <w:lang w:eastAsia="pt-BR"/>
        </w:rPr>
        <w:t xml:space="preserve">possa </w:t>
      </w:r>
      <w:r w:rsidR="00014BA4" w:rsidRPr="00A91481">
        <w:rPr>
          <w:rFonts w:ascii="Times New Roman" w:eastAsia="Times New Roman" w:hAnsi="Times New Roman" w:cs="Times New Roman"/>
          <w:sz w:val="24"/>
          <w:szCs w:val="24"/>
          <w:lang w:eastAsia="pt-BR"/>
        </w:rPr>
        <w:t>interpret</w:t>
      </w:r>
      <w:r w:rsidR="00873DE3">
        <w:rPr>
          <w:rFonts w:ascii="Times New Roman" w:eastAsia="Times New Roman" w:hAnsi="Times New Roman" w:cs="Times New Roman"/>
          <w:sz w:val="24"/>
          <w:szCs w:val="24"/>
          <w:lang w:eastAsia="pt-BR"/>
        </w:rPr>
        <w:t>ar</w:t>
      </w:r>
      <w:r w:rsidR="00014BA4" w:rsidRPr="00A91481">
        <w:rPr>
          <w:rFonts w:ascii="Times New Roman" w:eastAsia="Times New Roman" w:hAnsi="Times New Roman" w:cs="Times New Roman"/>
          <w:sz w:val="24"/>
          <w:szCs w:val="24"/>
          <w:lang w:eastAsia="pt-BR"/>
        </w:rPr>
        <w:t xml:space="preserve"> o povo brasileiro. </w:t>
      </w:r>
    </w:p>
    <w:p w14:paraId="73B77890" w14:textId="3EDCCBC4" w:rsidR="001D788E" w:rsidRPr="00A91481" w:rsidRDefault="00664633" w:rsidP="00F76596">
      <w:pPr>
        <w:spacing w:after="0"/>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Há u</w:t>
      </w:r>
      <w:r w:rsidR="003C4878">
        <w:rPr>
          <w:rFonts w:ascii="Times New Roman" w:eastAsia="Times New Roman" w:hAnsi="Times New Roman" w:cs="Times New Roman"/>
          <w:sz w:val="24"/>
          <w:szCs w:val="24"/>
          <w:lang w:eastAsia="pt-BR"/>
        </w:rPr>
        <w:t xml:space="preserve">ma </w:t>
      </w:r>
      <w:r w:rsidR="00014BA4" w:rsidRPr="00A91481">
        <w:rPr>
          <w:rFonts w:ascii="Times New Roman" w:eastAsia="Times New Roman" w:hAnsi="Times New Roman" w:cs="Times New Roman"/>
          <w:sz w:val="24"/>
          <w:szCs w:val="24"/>
          <w:lang w:eastAsia="pt-BR"/>
        </w:rPr>
        <w:t xml:space="preserve">cultura política </w:t>
      </w:r>
      <w:r>
        <w:rPr>
          <w:rFonts w:ascii="Times New Roman" w:eastAsia="Times New Roman" w:hAnsi="Times New Roman" w:cs="Times New Roman"/>
          <w:sz w:val="24"/>
          <w:szCs w:val="24"/>
          <w:lang w:eastAsia="pt-BR"/>
        </w:rPr>
        <w:t xml:space="preserve">em que </w:t>
      </w:r>
      <w:r w:rsidR="00014BA4" w:rsidRPr="00A91481">
        <w:rPr>
          <w:rFonts w:ascii="Times New Roman" w:eastAsia="Times New Roman" w:hAnsi="Times New Roman" w:cs="Times New Roman"/>
          <w:sz w:val="24"/>
          <w:szCs w:val="24"/>
          <w:lang w:eastAsia="pt-BR"/>
        </w:rPr>
        <w:t>o povo sempre foi visto como analfabeto, ignorante</w:t>
      </w:r>
      <w:r w:rsidR="00F76596" w:rsidRPr="00A91481">
        <w:rPr>
          <w:rFonts w:ascii="Times New Roman" w:eastAsia="Times New Roman" w:hAnsi="Times New Roman" w:cs="Times New Roman"/>
          <w:sz w:val="24"/>
          <w:szCs w:val="24"/>
          <w:lang w:eastAsia="pt-BR"/>
        </w:rPr>
        <w:t xml:space="preserve"> e</w:t>
      </w:r>
      <w:r w:rsidR="00014BA4" w:rsidRPr="00A91481">
        <w:rPr>
          <w:rFonts w:ascii="Times New Roman" w:eastAsia="Times New Roman" w:hAnsi="Times New Roman" w:cs="Times New Roman"/>
          <w:sz w:val="24"/>
          <w:szCs w:val="24"/>
          <w:lang w:eastAsia="pt-BR"/>
        </w:rPr>
        <w:t xml:space="preserve"> violento. A educação viria para resolver estes </w:t>
      </w:r>
      <w:r w:rsidR="00014BA4" w:rsidRPr="00A91481">
        <w:rPr>
          <w:rFonts w:ascii="Times New Roman" w:eastAsia="Times New Roman" w:hAnsi="Times New Roman" w:cs="Times New Roman"/>
          <w:i/>
          <w:iCs/>
          <w:sz w:val="24"/>
          <w:szCs w:val="24"/>
          <w:lang w:eastAsia="pt-BR"/>
        </w:rPr>
        <w:t>problemas</w:t>
      </w:r>
      <w:r w:rsidR="00014BA4" w:rsidRPr="00A91481">
        <w:rPr>
          <w:rFonts w:ascii="Times New Roman" w:eastAsia="Times New Roman" w:hAnsi="Times New Roman" w:cs="Times New Roman"/>
          <w:sz w:val="24"/>
          <w:szCs w:val="24"/>
          <w:lang w:eastAsia="pt-BR"/>
        </w:rPr>
        <w:t>. Mas</w:t>
      </w:r>
      <w:r w:rsidR="002E6B5B" w:rsidRPr="00A91481">
        <w:rPr>
          <w:rFonts w:ascii="Times New Roman" w:eastAsia="Times New Roman" w:hAnsi="Times New Roman" w:cs="Times New Roman"/>
          <w:sz w:val="24"/>
          <w:szCs w:val="24"/>
          <w:lang w:eastAsia="pt-BR"/>
        </w:rPr>
        <w:t xml:space="preserve">, Freire (2003b, p.51) </w:t>
      </w:r>
      <w:r w:rsidR="00AD1C62">
        <w:rPr>
          <w:rFonts w:ascii="Times New Roman" w:eastAsia="Times New Roman" w:hAnsi="Times New Roman" w:cs="Times New Roman"/>
          <w:sz w:val="24"/>
          <w:szCs w:val="24"/>
          <w:lang w:eastAsia="pt-BR"/>
        </w:rPr>
        <w:t xml:space="preserve">nos diz: </w:t>
      </w:r>
      <w:r w:rsidR="00014BA4" w:rsidRPr="00A91481">
        <w:rPr>
          <w:rFonts w:ascii="Times New Roman" w:eastAsia="Times New Roman" w:hAnsi="Times New Roman" w:cs="Times New Roman"/>
          <w:sz w:val="24"/>
          <w:szCs w:val="24"/>
          <w:lang w:eastAsia="pt-BR"/>
        </w:rPr>
        <w:t>“</w:t>
      </w:r>
      <w:r w:rsidR="00F76596" w:rsidRPr="00A91481">
        <w:rPr>
          <w:rFonts w:ascii="Times New Roman" w:eastAsia="Times New Roman" w:hAnsi="Times New Roman" w:cs="Times New Roman"/>
          <w:sz w:val="24"/>
          <w:szCs w:val="24"/>
          <w:lang w:eastAsia="pt-BR"/>
        </w:rPr>
        <w:t>é</w:t>
      </w:r>
      <w:r w:rsidR="00014BA4" w:rsidRPr="00A91481">
        <w:rPr>
          <w:rFonts w:ascii="Times New Roman" w:eastAsia="Times New Roman" w:hAnsi="Times New Roman" w:cs="Times New Roman"/>
          <w:sz w:val="24"/>
          <w:szCs w:val="24"/>
          <w:lang w:eastAsia="pt-BR"/>
        </w:rPr>
        <w:t xml:space="preserve"> </w:t>
      </w:r>
      <w:r w:rsidR="00014BA4" w:rsidRPr="00A91481">
        <w:rPr>
          <w:rFonts w:ascii="Times New Roman" w:eastAsia="Times New Roman" w:hAnsi="Times New Roman" w:cs="Times New Roman"/>
          <w:sz w:val="24"/>
          <w:szCs w:val="24"/>
          <w:lang w:eastAsia="pt-BR"/>
        </w:rPr>
        <w:lastRenderedPageBreak/>
        <w:t>óbvio que problemas ligados à educação não são apenas problemas pedagógicos. São problemas políticos e éticos tanto quanto os problemas financeiros”.</w:t>
      </w:r>
    </w:p>
    <w:p w14:paraId="56680654" w14:textId="5DC27B74" w:rsidR="00CD5C42" w:rsidRDefault="002E6B5B" w:rsidP="00F76596">
      <w:pPr>
        <w:spacing w:after="0"/>
        <w:ind w:firstLine="709"/>
        <w:jc w:val="both"/>
        <w:rPr>
          <w:rFonts w:ascii="Times New Roman" w:hAnsi="Times New Roman" w:cs="Times New Roman"/>
          <w:sz w:val="24"/>
          <w:szCs w:val="24"/>
        </w:rPr>
      </w:pPr>
      <w:r w:rsidRPr="00A91481">
        <w:rPr>
          <w:rFonts w:ascii="Times New Roman" w:eastAsia="Times New Roman" w:hAnsi="Times New Roman" w:cs="Times New Roman"/>
          <w:sz w:val="24"/>
          <w:szCs w:val="24"/>
          <w:lang w:eastAsia="pt-BR"/>
        </w:rPr>
        <w:t xml:space="preserve">Partindo dessas </w:t>
      </w:r>
      <w:r w:rsidR="001D788E" w:rsidRPr="00A91481">
        <w:rPr>
          <w:rFonts w:ascii="Times New Roman" w:eastAsia="Times New Roman" w:hAnsi="Times New Roman" w:cs="Times New Roman"/>
          <w:sz w:val="24"/>
          <w:szCs w:val="24"/>
          <w:lang w:eastAsia="pt-BR"/>
        </w:rPr>
        <w:t>problemáticas existentes na educação</w:t>
      </w:r>
      <w:r w:rsidRPr="00A91481">
        <w:rPr>
          <w:rFonts w:ascii="Times New Roman" w:eastAsia="Times New Roman" w:hAnsi="Times New Roman" w:cs="Times New Roman"/>
          <w:sz w:val="24"/>
          <w:szCs w:val="24"/>
          <w:lang w:eastAsia="pt-BR"/>
        </w:rPr>
        <w:t>, est</w:t>
      </w:r>
      <w:r w:rsidR="00F33B4B">
        <w:rPr>
          <w:rFonts w:ascii="Times New Roman" w:eastAsia="Times New Roman" w:hAnsi="Times New Roman" w:cs="Times New Roman"/>
          <w:sz w:val="24"/>
          <w:szCs w:val="24"/>
          <w:lang w:eastAsia="pt-BR"/>
        </w:rPr>
        <w:t xml:space="preserve">a pesquisa </w:t>
      </w:r>
      <w:r w:rsidRPr="00A91481">
        <w:rPr>
          <w:rFonts w:ascii="Times New Roman" w:eastAsia="Times New Roman" w:hAnsi="Times New Roman" w:cs="Times New Roman"/>
          <w:sz w:val="24"/>
          <w:szCs w:val="24"/>
          <w:lang w:eastAsia="pt-BR"/>
        </w:rPr>
        <w:t xml:space="preserve">tem como </w:t>
      </w:r>
      <w:r w:rsidRPr="00A91481">
        <w:rPr>
          <w:rFonts w:ascii="Times New Roman" w:hAnsi="Times New Roman" w:cs="Times New Roman"/>
          <w:sz w:val="24"/>
          <w:szCs w:val="24"/>
        </w:rPr>
        <w:t xml:space="preserve">objetivo </w:t>
      </w:r>
      <w:r w:rsidR="003C4878">
        <w:rPr>
          <w:rFonts w:ascii="Times New Roman" w:hAnsi="Times New Roman" w:cs="Times New Roman"/>
          <w:sz w:val="24"/>
          <w:szCs w:val="24"/>
        </w:rPr>
        <w:t xml:space="preserve">principal refletir </w:t>
      </w:r>
      <w:r w:rsidRPr="00A91481">
        <w:rPr>
          <w:rFonts w:ascii="Times New Roman" w:hAnsi="Times New Roman" w:cs="Times New Roman"/>
          <w:sz w:val="24"/>
          <w:szCs w:val="24"/>
        </w:rPr>
        <w:t>a ética na pedagogia freiriana</w:t>
      </w:r>
      <w:r w:rsidR="00E663CB">
        <w:rPr>
          <w:rFonts w:ascii="Times New Roman" w:hAnsi="Times New Roman" w:cs="Times New Roman"/>
          <w:sz w:val="24"/>
          <w:szCs w:val="24"/>
        </w:rPr>
        <w:t>. E, n</w:t>
      </w:r>
      <w:r w:rsidRPr="00A91481">
        <w:rPr>
          <w:rFonts w:ascii="Times New Roman" w:hAnsi="Times New Roman" w:cs="Times New Roman"/>
          <w:sz w:val="24"/>
          <w:szCs w:val="24"/>
        </w:rPr>
        <w:t>esse sentido segue os objetivos específicos que são</w:t>
      </w:r>
      <w:r w:rsidR="00F33B4B">
        <w:rPr>
          <w:rFonts w:ascii="Times New Roman" w:hAnsi="Times New Roman" w:cs="Times New Roman"/>
          <w:sz w:val="24"/>
          <w:szCs w:val="24"/>
        </w:rPr>
        <w:t>:</w:t>
      </w:r>
      <w:r w:rsidRPr="00A91481">
        <w:rPr>
          <w:rFonts w:ascii="Times New Roman" w:hAnsi="Times New Roman" w:cs="Times New Roman"/>
          <w:sz w:val="24"/>
          <w:szCs w:val="24"/>
        </w:rPr>
        <w:t xml:space="preserve"> discutir a práxis </w:t>
      </w:r>
      <w:r w:rsidR="000D385E" w:rsidRPr="00A91481">
        <w:rPr>
          <w:rFonts w:ascii="Times New Roman" w:hAnsi="Times New Roman" w:cs="Times New Roman"/>
          <w:sz w:val="24"/>
          <w:szCs w:val="24"/>
        </w:rPr>
        <w:t xml:space="preserve">educativa no contexto atual e </w:t>
      </w:r>
      <w:r w:rsidR="003C4878">
        <w:rPr>
          <w:rFonts w:ascii="Times New Roman" w:hAnsi="Times New Roman" w:cs="Times New Roman"/>
          <w:sz w:val="24"/>
          <w:szCs w:val="24"/>
        </w:rPr>
        <w:t>analisar</w:t>
      </w:r>
      <w:r w:rsidRPr="00A91481">
        <w:rPr>
          <w:rFonts w:ascii="Times New Roman" w:hAnsi="Times New Roman" w:cs="Times New Roman"/>
          <w:sz w:val="24"/>
          <w:szCs w:val="24"/>
        </w:rPr>
        <w:t xml:space="preserve"> a ética </w:t>
      </w:r>
      <w:r w:rsidR="00F33B4B">
        <w:rPr>
          <w:rFonts w:ascii="Times New Roman" w:hAnsi="Times New Roman" w:cs="Times New Roman"/>
          <w:sz w:val="24"/>
          <w:szCs w:val="24"/>
        </w:rPr>
        <w:t>n</w:t>
      </w:r>
      <w:r w:rsidRPr="00A91481">
        <w:rPr>
          <w:rFonts w:ascii="Times New Roman" w:hAnsi="Times New Roman" w:cs="Times New Roman"/>
          <w:sz w:val="24"/>
          <w:szCs w:val="24"/>
        </w:rPr>
        <w:t xml:space="preserve">a </w:t>
      </w:r>
      <w:r w:rsidR="000D385E" w:rsidRPr="00A91481">
        <w:rPr>
          <w:rFonts w:ascii="Times New Roman" w:hAnsi="Times New Roman" w:cs="Times New Roman"/>
          <w:sz w:val="24"/>
          <w:szCs w:val="24"/>
        </w:rPr>
        <w:t>pedagogia popular.</w:t>
      </w:r>
      <w:r w:rsidR="00213E96" w:rsidRPr="00A91481">
        <w:rPr>
          <w:rFonts w:ascii="Times New Roman" w:hAnsi="Times New Roman" w:cs="Times New Roman"/>
          <w:sz w:val="24"/>
          <w:szCs w:val="24"/>
        </w:rPr>
        <w:t xml:space="preserve"> </w:t>
      </w:r>
    </w:p>
    <w:p w14:paraId="09070369" w14:textId="6E8C2BE4" w:rsidR="00707875" w:rsidRPr="00A91481" w:rsidRDefault="00707875" w:rsidP="00F76596">
      <w:pPr>
        <w:spacing w:after="0"/>
        <w:ind w:firstLine="709"/>
        <w:jc w:val="both"/>
        <w:rPr>
          <w:rFonts w:ascii="Times New Roman" w:hAnsi="Times New Roman" w:cs="Times New Roman"/>
          <w:sz w:val="24"/>
          <w:szCs w:val="24"/>
        </w:rPr>
      </w:pPr>
      <w:r w:rsidRPr="00A91481">
        <w:rPr>
          <w:rFonts w:ascii="Times New Roman" w:hAnsi="Times New Roman" w:cs="Times New Roman"/>
          <w:sz w:val="24"/>
          <w:szCs w:val="24"/>
        </w:rPr>
        <w:t>Est</w:t>
      </w:r>
      <w:r>
        <w:rPr>
          <w:rFonts w:ascii="Times New Roman" w:hAnsi="Times New Roman" w:cs="Times New Roman"/>
          <w:sz w:val="24"/>
          <w:szCs w:val="24"/>
        </w:rPr>
        <w:t>a pesquisa</w:t>
      </w:r>
      <w:r w:rsidRPr="00A91481">
        <w:rPr>
          <w:rFonts w:ascii="Times New Roman" w:hAnsi="Times New Roman" w:cs="Times New Roman"/>
          <w:sz w:val="24"/>
          <w:szCs w:val="24"/>
        </w:rPr>
        <w:t xml:space="preserve"> </w:t>
      </w:r>
      <w:r w:rsidR="00767E31">
        <w:rPr>
          <w:rFonts w:ascii="Times New Roman" w:hAnsi="Times New Roman" w:cs="Times New Roman"/>
          <w:sz w:val="24"/>
          <w:szCs w:val="24"/>
        </w:rPr>
        <w:t xml:space="preserve">consiste em uma revisão bibliográfica com </w:t>
      </w:r>
      <w:r>
        <w:rPr>
          <w:rFonts w:ascii="Times New Roman" w:hAnsi="Times New Roman" w:cs="Times New Roman"/>
          <w:sz w:val="24"/>
          <w:szCs w:val="24"/>
        </w:rPr>
        <w:t xml:space="preserve">uma abordagem qualitativa </w:t>
      </w:r>
      <w:r w:rsidR="00767E31">
        <w:rPr>
          <w:rFonts w:ascii="Times New Roman" w:hAnsi="Times New Roman" w:cs="Times New Roman"/>
          <w:sz w:val="24"/>
          <w:szCs w:val="24"/>
        </w:rPr>
        <w:t xml:space="preserve">e </w:t>
      </w:r>
      <w:r w:rsidRPr="00A91481">
        <w:rPr>
          <w:rFonts w:ascii="Times New Roman" w:hAnsi="Times New Roman" w:cs="Times New Roman"/>
          <w:sz w:val="24"/>
          <w:szCs w:val="24"/>
        </w:rPr>
        <w:t xml:space="preserve">análise </w:t>
      </w:r>
      <w:r>
        <w:rPr>
          <w:rFonts w:ascii="Times New Roman" w:hAnsi="Times New Roman" w:cs="Times New Roman"/>
          <w:sz w:val="24"/>
          <w:szCs w:val="24"/>
        </w:rPr>
        <w:t xml:space="preserve">de conteúdo </w:t>
      </w:r>
      <w:r w:rsidRPr="00A91481">
        <w:rPr>
          <w:rFonts w:ascii="Times New Roman" w:hAnsi="Times New Roman" w:cs="Times New Roman"/>
          <w:sz w:val="24"/>
          <w:szCs w:val="24"/>
        </w:rPr>
        <w:t>nas obras de Paulo Freire: Pedagogia da autonomia</w:t>
      </w:r>
      <w:r>
        <w:rPr>
          <w:rFonts w:ascii="Times New Roman" w:hAnsi="Times New Roman" w:cs="Times New Roman"/>
          <w:sz w:val="24"/>
          <w:szCs w:val="24"/>
        </w:rPr>
        <w:t xml:space="preserve">, Pedagogia da indignação </w:t>
      </w:r>
      <w:r w:rsidRPr="00A91481">
        <w:rPr>
          <w:rFonts w:ascii="Times New Roman" w:hAnsi="Times New Roman" w:cs="Times New Roman"/>
          <w:sz w:val="24"/>
          <w:szCs w:val="24"/>
        </w:rPr>
        <w:t>e Professora sim, tia não.</w:t>
      </w:r>
    </w:p>
    <w:p w14:paraId="5C1DAC2C" w14:textId="77777777" w:rsidR="00CD5C42" w:rsidRPr="00A91481" w:rsidRDefault="00CD5C42" w:rsidP="00F76596">
      <w:pPr>
        <w:spacing w:after="0"/>
        <w:ind w:firstLine="709"/>
        <w:jc w:val="both"/>
        <w:rPr>
          <w:rFonts w:ascii="Times New Roman" w:hAnsi="Times New Roman" w:cs="Times New Roman"/>
          <w:sz w:val="24"/>
          <w:szCs w:val="24"/>
        </w:rPr>
      </w:pPr>
    </w:p>
    <w:p w14:paraId="4C769AD3" w14:textId="49DBA96D" w:rsidR="00CD5C42" w:rsidRDefault="00F24141" w:rsidP="00CD5C42">
      <w:pPr>
        <w:spacing w:after="0"/>
        <w:jc w:val="both"/>
        <w:rPr>
          <w:rFonts w:ascii="Times New Roman" w:hAnsi="Times New Roman" w:cs="Times New Roman"/>
          <w:b/>
          <w:bCs/>
          <w:sz w:val="24"/>
          <w:szCs w:val="24"/>
        </w:rPr>
      </w:pPr>
      <w:r w:rsidRPr="00A91481">
        <w:rPr>
          <w:rFonts w:ascii="Times New Roman" w:hAnsi="Times New Roman" w:cs="Times New Roman"/>
          <w:b/>
          <w:bCs/>
          <w:sz w:val="24"/>
          <w:szCs w:val="24"/>
        </w:rPr>
        <w:t>JUSTIFICATIVA E PROBLEMA DA PESQUISA</w:t>
      </w:r>
    </w:p>
    <w:p w14:paraId="0AFF9E2E" w14:textId="77777777" w:rsidR="00F24141" w:rsidRPr="00A91481" w:rsidRDefault="00F24141" w:rsidP="00CD5C42">
      <w:pPr>
        <w:spacing w:after="0"/>
        <w:jc w:val="both"/>
        <w:rPr>
          <w:rFonts w:ascii="Times New Roman" w:hAnsi="Times New Roman" w:cs="Times New Roman"/>
          <w:b/>
          <w:bCs/>
          <w:sz w:val="24"/>
          <w:szCs w:val="24"/>
        </w:rPr>
      </w:pPr>
    </w:p>
    <w:p w14:paraId="1C91EBF2" w14:textId="39D2F90E" w:rsidR="00CD5C42" w:rsidRPr="00A91481" w:rsidRDefault="00CD5C42" w:rsidP="00CD5C42">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hAnsi="Times New Roman" w:cs="Times New Roman"/>
          <w:sz w:val="24"/>
          <w:szCs w:val="24"/>
        </w:rPr>
        <w:t>Paulo Freire s</w:t>
      </w:r>
      <w:r w:rsidRPr="00A91481">
        <w:rPr>
          <w:rFonts w:ascii="Times New Roman" w:eastAsia="Times New Roman" w:hAnsi="Times New Roman" w:cs="Times New Roman"/>
          <w:sz w:val="24"/>
          <w:szCs w:val="24"/>
          <w:lang w:eastAsia="pt-BR"/>
        </w:rPr>
        <w:t xml:space="preserve">empre se contrapôs </w:t>
      </w:r>
      <w:r w:rsidR="001D788E" w:rsidRPr="00A91481">
        <w:rPr>
          <w:rFonts w:ascii="Times New Roman" w:eastAsia="Times New Roman" w:hAnsi="Times New Roman" w:cs="Times New Roman"/>
          <w:sz w:val="24"/>
          <w:szCs w:val="24"/>
          <w:lang w:eastAsia="pt-BR"/>
        </w:rPr>
        <w:t xml:space="preserve">à </w:t>
      </w:r>
      <w:r w:rsidRPr="00A91481">
        <w:rPr>
          <w:rFonts w:ascii="Times New Roman" w:eastAsia="Times New Roman" w:hAnsi="Times New Roman" w:cs="Times New Roman"/>
          <w:sz w:val="24"/>
          <w:szCs w:val="24"/>
          <w:lang w:eastAsia="pt-BR"/>
        </w:rPr>
        <w:t>cultura política e pedagógica</w:t>
      </w:r>
      <w:r w:rsidR="001D788E" w:rsidRPr="00A91481">
        <w:rPr>
          <w:rFonts w:ascii="Times New Roman" w:eastAsia="Times New Roman" w:hAnsi="Times New Roman" w:cs="Times New Roman"/>
          <w:sz w:val="24"/>
          <w:szCs w:val="24"/>
          <w:lang w:eastAsia="pt-BR"/>
        </w:rPr>
        <w:t xml:space="preserve"> de e</w:t>
      </w:r>
      <w:r w:rsidRPr="00A91481">
        <w:rPr>
          <w:rFonts w:ascii="Times New Roman" w:eastAsia="Times New Roman" w:hAnsi="Times New Roman" w:cs="Times New Roman"/>
          <w:sz w:val="24"/>
          <w:szCs w:val="24"/>
          <w:lang w:eastAsia="pt-BR"/>
        </w:rPr>
        <w:t>ducar o povo para controlar os violentos e os incultos. Educação para domá-los</w:t>
      </w:r>
      <w:r w:rsidR="00B6310C" w:rsidRPr="00A91481">
        <w:rPr>
          <w:rFonts w:ascii="Times New Roman" w:eastAsia="Times New Roman" w:hAnsi="Times New Roman" w:cs="Times New Roman"/>
          <w:sz w:val="24"/>
          <w:szCs w:val="24"/>
          <w:lang w:eastAsia="pt-BR"/>
        </w:rPr>
        <w:t>,</w:t>
      </w:r>
      <w:r w:rsidRPr="00A91481">
        <w:rPr>
          <w:rFonts w:ascii="Times New Roman" w:eastAsia="Times New Roman" w:hAnsi="Times New Roman" w:cs="Times New Roman"/>
          <w:sz w:val="24"/>
          <w:szCs w:val="24"/>
          <w:lang w:eastAsia="pt-BR"/>
        </w:rPr>
        <w:t xml:space="preserve"> isto para Freire, não é educação, é adestramento. Por isso, ele sempre foi contra a esta cultura erudita ou elitista sobre o povo. </w:t>
      </w:r>
      <w:r w:rsidR="00873DE3">
        <w:rPr>
          <w:rFonts w:ascii="Times New Roman" w:eastAsia="Times New Roman" w:hAnsi="Times New Roman" w:cs="Times New Roman"/>
          <w:sz w:val="24"/>
          <w:szCs w:val="24"/>
          <w:lang w:eastAsia="pt-BR"/>
        </w:rPr>
        <w:t>Passou</w:t>
      </w:r>
      <w:r w:rsidRPr="00A91481">
        <w:rPr>
          <w:rFonts w:ascii="Times New Roman" w:eastAsia="Times New Roman" w:hAnsi="Times New Roman" w:cs="Times New Roman"/>
          <w:sz w:val="24"/>
          <w:szCs w:val="24"/>
          <w:lang w:eastAsia="pt-BR"/>
        </w:rPr>
        <w:t xml:space="preserve"> anos </w:t>
      </w:r>
      <w:r w:rsidR="00873DE3">
        <w:rPr>
          <w:rFonts w:ascii="Times New Roman" w:eastAsia="Times New Roman" w:hAnsi="Times New Roman" w:cs="Times New Roman"/>
          <w:sz w:val="24"/>
          <w:szCs w:val="24"/>
          <w:lang w:eastAsia="pt-BR"/>
        </w:rPr>
        <w:t>exilado</w:t>
      </w:r>
      <w:r w:rsidRPr="00A91481">
        <w:rPr>
          <w:rFonts w:ascii="Times New Roman" w:eastAsia="Times New Roman" w:hAnsi="Times New Roman" w:cs="Times New Roman"/>
          <w:sz w:val="24"/>
          <w:szCs w:val="24"/>
          <w:lang w:eastAsia="pt-BR"/>
        </w:rPr>
        <w:t>, porque ousava acreditar no saber, na cultura e nos valores d</w:t>
      </w:r>
      <w:r w:rsidR="00873DE3">
        <w:rPr>
          <w:rFonts w:ascii="Times New Roman" w:eastAsia="Times New Roman" w:hAnsi="Times New Roman" w:cs="Times New Roman"/>
          <w:sz w:val="24"/>
          <w:szCs w:val="24"/>
          <w:lang w:eastAsia="pt-BR"/>
        </w:rPr>
        <w:t>e um</w:t>
      </w:r>
      <w:r w:rsidRPr="00A91481">
        <w:rPr>
          <w:rFonts w:ascii="Times New Roman" w:eastAsia="Times New Roman" w:hAnsi="Times New Roman" w:cs="Times New Roman"/>
          <w:sz w:val="24"/>
          <w:szCs w:val="24"/>
          <w:lang w:eastAsia="pt-BR"/>
        </w:rPr>
        <w:t xml:space="preserve"> povo.</w:t>
      </w:r>
    </w:p>
    <w:p w14:paraId="3A6276F2" w14:textId="77777777" w:rsidR="0000620D" w:rsidRPr="00A91481" w:rsidRDefault="0000620D" w:rsidP="00CD5C42">
      <w:pPr>
        <w:spacing w:after="0" w:line="240" w:lineRule="auto"/>
        <w:ind w:firstLine="709"/>
        <w:jc w:val="both"/>
        <w:rPr>
          <w:rFonts w:ascii="Times New Roman" w:eastAsia="Times New Roman" w:hAnsi="Times New Roman" w:cs="Times New Roman"/>
          <w:sz w:val="24"/>
          <w:szCs w:val="24"/>
          <w:lang w:eastAsia="pt-BR"/>
        </w:rPr>
      </w:pPr>
    </w:p>
    <w:p w14:paraId="41842052" w14:textId="6E79FBA3" w:rsidR="00DF7A3E" w:rsidRPr="00A91481" w:rsidRDefault="00DF7A3E" w:rsidP="00F33B4B">
      <w:pPr>
        <w:spacing w:after="0" w:line="240" w:lineRule="auto"/>
        <w:ind w:left="2268"/>
        <w:jc w:val="both"/>
        <w:rPr>
          <w:rFonts w:ascii="Times New Roman" w:eastAsia="Times New Roman" w:hAnsi="Times New Roman" w:cs="Times New Roman"/>
          <w:sz w:val="20"/>
          <w:szCs w:val="20"/>
          <w:lang w:eastAsia="pt-BR"/>
        </w:rPr>
      </w:pPr>
      <w:r w:rsidRPr="00A91481">
        <w:rPr>
          <w:rFonts w:ascii="Times New Roman" w:eastAsia="Times New Roman" w:hAnsi="Times New Roman" w:cs="Times New Roman"/>
          <w:sz w:val="20"/>
          <w:szCs w:val="20"/>
          <w:lang w:eastAsia="pt-BR"/>
        </w:rPr>
        <w:t>Quando vivemos a autenticidade exigida pela prática de ensinar-aprender participamos de uma experiência total, diretiva, política, ideológica, gnosiológica, pedagógica, estética e ética, em que a boniteza deve achar-se de mãos dadas com a decência e com a seriedade.</w:t>
      </w:r>
      <w:r w:rsidR="00B6310C" w:rsidRPr="00A91481">
        <w:rPr>
          <w:rFonts w:ascii="Times New Roman" w:eastAsia="Times New Roman" w:hAnsi="Times New Roman" w:cs="Times New Roman"/>
          <w:sz w:val="20"/>
          <w:szCs w:val="20"/>
          <w:lang w:eastAsia="pt-BR"/>
        </w:rPr>
        <w:t xml:space="preserve"> (FREIRE, 2003a, p. 24).</w:t>
      </w:r>
    </w:p>
    <w:p w14:paraId="58B79CF1" w14:textId="77777777" w:rsidR="0000620D" w:rsidRPr="00A91481" w:rsidRDefault="0000620D" w:rsidP="00B6310C">
      <w:pPr>
        <w:spacing w:after="0" w:line="240" w:lineRule="auto"/>
        <w:ind w:left="2268"/>
        <w:jc w:val="both"/>
        <w:rPr>
          <w:rFonts w:ascii="Times New Roman" w:eastAsia="Times New Roman" w:hAnsi="Times New Roman" w:cs="Times New Roman"/>
          <w:sz w:val="24"/>
          <w:szCs w:val="24"/>
          <w:lang w:eastAsia="pt-BR"/>
        </w:rPr>
      </w:pPr>
    </w:p>
    <w:p w14:paraId="0B6405B0" w14:textId="7F3999BF" w:rsidR="00DF7A3E" w:rsidRPr="00A91481" w:rsidRDefault="001D788E" w:rsidP="00DF7A3E">
      <w:pPr>
        <w:spacing w:after="0" w:line="240" w:lineRule="auto"/>
        <w:ind w:firstLine="709"/>
        <w:jc w:val="both"/>
        <w:rPr>
          <w:rFonts w:ascii="Times New Roman" w:eastAsia="Times New Roman" w:hAnsi="Times New Roman" w:cs="Times New Roman"/>
          <w:sz w:val="20"/>
          <w:szCs w:val="20"/>
          <w:lang w:eastAsia="pt-BR"/>
        </w:rPr>
      </w:pPr>
      <w:r w:rsidRPr="00A91481">
        <w:rPr>
          <w:rFonts w:ascii="Times New Roman" w:eastAsia="Times New Roman" w:hAnsi="Times New Roman" w:cs="Times New Roman"/>
          <w:sz w:val="24"/>
          <w:szCs w:val="24"/>
          <w:lang w:eastAsia="pt-BR"/>
        </w:rPr>
        <w:t xml:space="preserve">Com isso, questionamos qual é a ética na práxis educativa da pedagogia de Paulo Freire? </w:t>
      </w:r>
    </w:p>
    <w:p w14:paraId="22DD2B22" w14:textId="3FC52356" w:rsidR="00B46E58" w:rsidRPr="00A91481" w:rsidRDefault="00B46E58" w:rsidP="00EF4CDB">
      <w:pPr>
        <w:spacing w:after="0"/>
        <w:ind w:left="2268"/>
        <w:jc w:val="both"/>
        <w:rPr>
          <w:rFonts w:ascii="Times New Roman" w:eastAsia="Times New Roman" w:hAnsi="Times New Roman" w:cs="Times New Roman"/>
          <w:sz w:val="20"/>
          <w:szCs w:val="20"/>
          <w:lang w:eastAsia="pt-BR"/>
        </w:rPr>
      </w:pPr>
    </w:p>
    <w:p w14:paraId="75114197" w14:textId="7E335C25" w:rsidR="00EF4CDB" w:rsidRDefault="00F24141" w:rsidP="00EF4CDB">
      <w:pPr>
        <w:spacing w:after="0"/>
        <w:jc w:val="both"/>
        <w:rPr>
          <w:rFonts w:ascii="Times New Roman" w:eastAsia="Times New Roman" w:hAnsi="Times New Roman" w:cs="Times New Roman"/>
          <w:b/>
          <w:bCs/>
          <w:sz w:val="24"/>
          <w:szCs w:val="24"/>
          <w:lang w:eastAsia="pt-BR"/>
        </w:rPr>
      </w:pPr>
      <w:r w:rsidRPr="00A91481">
        <w:rPr>
          <w:rFonts w:ascii="Times New Roman" w:eastAsia="Times New Roman" w:hAnsi="Times New Roman" w:cs="Times New Roman"/>
          <w:b/>
          <w:bCs/>
          <w:sz w:val="24"/>
          <w:szCs w:val="24"/>
          <w:lang w:eastAsia="pt-BR"/>
        </w:rPr>
        <w:t>REFERENCIAL TEÓRICO</w:t>
      </w:r>
    </w:p>
    <w:p w14:paraId="1362EC1C" w14:textId="77777777" w:rsidR="00F24141" w:rsidRPr="00A91481" w:rsidRDefault="00F24141" w:rsidP="00EF4CDB">
      <w:pPr>
        <w:spacing w:after="0"/>
        <w:jc w:val="both"/>
        <w:rPr>
          <w:rFonts w:ascii="Times New Roman" w:eastAsia="Times New Roman" w:hAnsi="Times New Roman" w:cs="Times New Roman"/>
          <w:b/>
          <w:bCs/>
          <w:sz w:val="24"/>
          <w:szCs w:val="24"/>
          <w:lang w:eastAsia="pt-BR"/>
        </w:rPr>
      </w:pPr>
    </w:p>
    <w:p w14:paraId="00AEB8EA" w14:textId="049441C5" w:rsidR="00B6310C" w:rsidRPr="00A91481" w:rsidRDefault="00B6310C" w:rsidP="00B6310C">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Paulo Freire faz uma abordagem sobre o compromisso e a responsabilidade que temos quando assumimos a tarefa de educador ou de educadora.</w:t>
      </w:r>
      <w:r w:rsidR="0000620D" w:rsidRPr="00A91481">
        <w:rPr>
          <w:rFonts w:ascii="Times New Roman" w:eastAsia="Times New Roman" w:hAnsi="Times New Roman" w:cs="Times New Roman"/>
          <w:sz w:val="24"/>
          <w:szCs w:val="24"/>
          <w:lang w:eastAsia="pt-BR"/>
        </w:rPr>
        <w:t xml:space="preserve"> Há uma responsabilidade ética, política e profissional de quem ensina que lhe dar o dever de se preparar, de se formar antes mesmo de começar sua atividade docente. Educar é uma relação entre </w:t>
      </w:r>
      <w:r w:rsidR="00A06B4F">
        <w:rPr>
          <w:rFonts w:ascii="Times New Roman" w:eastAsia="Times New Roman" w:hAnsi="Times New Roman" w:cs="Times New Roman"/>
          <w:sz w:val="24"/>
          <w:szCs w:val="24"/>
          <w:lang w:eastAsia="pt-BR"/>
        </w:rPr>
        <w:t xml:space="preserve">as </w:t>
      </w:r>
      <w:r w:rsidR="0000620D" w:rsidRPr="00A91481">
        <w:rPr>
          <w:rFonts w:ascii="Times New Roman" w:eastAsia="Times New Roman" w:hAnsi="Times New Roman" w:cs="Times New Roman"/>
          <w:sz w:val="24"/>
          <w:szCs w:val="24"/>
          <w:lang w:eastAsia="pt-BR"/>
        </w:rPr>
        <w:t xml:space="preserve">pessoas, é troca de experiências, diálogos, </w:t>
      </w:r>
      <w:r w:rsidR="005C2DD4">
        <w:rPr>
          <w:rFonts w:ascii="Times New Roman" w:eastAsia="Times New Roman" w:hAnsi="Times New Roman" w:cs="Times New Roman"/>
          <w:sz w:val="24"/>
          <w:szCs w:val="24"/>
          <w:lang w:eastAsia="pt-BR"/>
        </w:rPr>
        <w:t xml:space="preserve">é </w:t>
      </w:r>
      <w:r w:rsidR="0000620D" w:rsidRPr="00A91481">
        <w:rPr>
          <w:rFonts w:ascii="Times New Roman" w:eastAsia="Times New Roman" w:hAnsi="Times New Roman" w:cs="Times New Roman"/>
          <w:sz w:val="24"/>
          <w:szCs w:val="24"/>
          <w:lang w:eastAsia="pt-BR"/>
        </w:rPr>
        <w:t>um encontro de seres se humanizando, aprendendo e trocando cultura, saberes, artes do ser humano.</w:t>
      </w:r>
    </w:p>
    <w:p w14:paraId="32E7D7CF" w14:textId="77777777" w:rsidR="0000620D" w:rsidRPr="00A91481" w:rsidRDefault="0000620D" w:rsidP="00B6310C">
      <w:pPr>
        <w:spacing w:after="0" w:line="240" w:lineRule="auto"/>
        <w:ind w:firstLine="709"/>
        <w:jc w:val="both"/>
        <w:rPr>
          <w:rFonts w:ascii="Times New Roman" w:eastAsia="Times New Roman" w:hAnsi="Times New Roman" w:cs="Times New Roman"/>
          <w:sz w:val="24"/>
          <w:szCs w:val="24"/>
          <w:lang w:eastAsia="pt-BR"/>
        </w:rPr>
      </w:pPr>
    </w:p>
    <w:p w14:paraId="620DF8EA" w14:textId="3EC454CD" w:rsidR="00B6310C" w:rsidRPr="00A91481" w:rsidRDefault="00B6310C" w:rsidP="00B6310C">
      <w:pPr>
        <w:spacing w:after="0" w:line="240" w:lineRule="auto"/>
        <w:ind w:left="2268"/>
        <w:jc w:val="both"/>
        <w:rPr>
          <w:rFonts w:ascii="Times New Roman" w:eastAsia="Times New Roman" w:hAnsi="Times New Roman" w:cs="Times New Roman"/>
          <w:sz w:val="20"/>
          <w:szCs w:val="20"/>
          <w:lang w:eastAsia="pt-BR"/>
        </w:rPr>
      </w:pPr>
      <w:r w:rsidRPr="00A91481">
        <w:rPr>
          <w:rFonts w:ascii="Times New Roman" w:eastAsia="Times New Roman" w:hAnsi="Times New Roman" w:cs="Times New Roman"/>
          <w:sz w:val="20"/>
          <w:szCs w:val="20"/>
          <w:lang w:eastAsia="pt-BR"/>
        </w:rPr>
        <w:t>A prática educativa</w:t>
      </w:r>
      <w:r w:rsidR="00053C5B">
        <w:rPr>
          <w:rFonts w:ascii="Times New Roman" w:eastAsia="Times New Roman" w:hAnsi="Times New Roman" w:cs="Times New Roman"/>
          <w:sz w:val="20"/>
          <w:szCs w:val="20"/>
          <w:lang w:eastAsia="pt-BR"/>
        </w:rPr>
        <w:t xml:space="preserve"> [...] </w:t>
      </w:r>
      <w:r w:rsidRPr="00A91481">
        <w:rPr>
          <w:rFonts w:ascii="Times New Roman" w:eastAsia="Times New Roman" w:hAnsi="Times New Roman" w:cs="Times New Roman"/>
          <w:sz w:val="20"/>
          <w:szCs w:val="20"/>
          <w:lang w:eastAsia="pt-BR"/>
        </w:rPr>
        <w:t xml:space="preserve">é algo muito sério. Lidamos com gente, com crianças, adolescentes ou adultos. Participamos de sua formação. Ajudamo-los ou prejudicamos nesta busca. Estamos intrinsecamente a eles ligados no seu processo de conhecimento. Podemos concorrer com nossa competência, má preparação, irresponsabilidade, para o seu fracasso. Mas podemos, também, com nossa responsabilidade, preparo científico e gosto pelo ensino, com nossa seriedade e testemunho de luta contra as injustiças, contribuir para que os educandos vão se tornando presenças marcantes no mundo. </w:t>
      </w:r>
      <w:r w:rsidR="0000620D" w:rsidRPr="00A91481">
        <w:rPr>
          <w:rFonts w:ascii="Times New Roman" w:eastAsia="Times New Roman" w:hAnsi="Times New Roman" w:cs="Times New Roman"/>
          <w:sz w:val="20"/>
          <w:szCs w:val="20"/>
          <w:lang w:eastAsia="pt-BR"/>
        </w:rPr>
        <w:t xml:space="preserve">[...] </w:t>
      </w:r>
      <w:r w:rsidRPr="00A91481">
        <w:rPr>
          <w:rFonts w:ascii="Times New Roman" w:eastAsia="Times New Roman" w:hAnsi="Times New Roman" w:cs="Times New Roman"/>
          <w:sz w:val="20"/>
          <w:szCs w:val="20"/>
          <w:lang w:eastAsia="pt-BR"/>
        </w:rPr>
        <w:t>(FREIRE, 2003b, p. 47).</w:t>
      </w:r>
    </w:p>
    <w:p w14:paraId="6223DBAF" w14:textId="77777777" w:rsidR="0000620D" w:rsidRPr="00A91481" w:rsidRDefault="0000620D" w:rsidP="00B6310C">
      <w:pPr>
        <w:spacing w:after="0" w:line="240" w:lineRule="auto"/>
        <w:ind w:left="2268"/>
        <w:jc w:val="both"/>
        <w:rPr>
          <w:rFonts w:ascii="Times New Roman" w:eastAsia="Times New Roman" w:hAnsi="Times New Roman" w:cs="Times New Roman"/>
          <w:sz w:val="20"/>
          <w:szCs w:val="20"/>
          <w:lang w:eastAsia="pt-BR"/>
        </w:rPr>
      </w:pPr>
    </w:p>
    <w:p w14:paraId="7DAC5A08" w14:textId="667E514E" w:rsidR="00B6310C" w:rsidRPr="00A91481" w:rsidRDefault="00420CBB" w:rsidP="0000620D">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 xml:space="preserve">Para </w:t>
      </w:r>
      <w:r w:rsidR="00B6310C" w:rsidRPr="00A91481">
        <w:rPr>
          <w:rFonts w:ascii="Times New Roman" w:eastAsia="Times New Roman" w:hAnsi="Times New Roman" w:cs="Times New Roman"/>
          <w:lang w:eastAsia="pt-BR"/>
        </w:rPr>
        <w:t xml:space="preserve">Freire, a tarefa é estimular e possibilitar, nas circunstâncias mais </w:t>
      </w:r>
      <w:r w:rsidR="00A06B4F" w:rsidRPr="00A91481">
        <w:rPr>
          <w:rFonts w:ascii="Times New Roman" w:eastAsia="Times New Roman" w:hAnsi="Times New Roman" w:cs="Times New Roman"/>
          <w:lang w:eastAsia="pt-BR"/>
        </w:rPr>
        <w:t>desiguais</w:t>
      </w:r>
      <w:r w:rsidR="00B6310C" w:rsidRPr="00A91481">
        <w:rPr>
          <w:rFonts w:ascii="Times New Roman" w:eastAsia="Times New Roman" w:hAnsi="Times New Roman" w:cs="Times New Roman"/>
          <w:lang w:eastAsia="pt-BR"/>
        </w:rPr>
        <w:t>, a capacidade de intervenção no mundo, jamais o contrário, o cruzamento de braços diante dos obstáculos.</w:t>
      </w:r>
      <w:r>
        <w:rPr>
          <w:rFonts w:ascii="Times New Roman" w:eastAsia="Times New Roman" w:hAnsi="Times New Roman" w:cs="Times New Roman"/>
          <w:lang w:eastAsia="pt-BR"/>
        </w:rPr>
        <w:t xml:space="preserve"> </w:t>
      </w:r>
      <w:r>
        <w:rPr>
          <w:rFonts w:ascii="Times New Roman" w:eastAsia="Times New Roman" w:hAnsi="Times New Roman" w:cs="Times New Roman"/>
          <w:sz w:val="24"/>
          <w:szCs w:val="24"/>
          <w:lang w:eastAsia="pt-BR"/>
        </w:rPr>
        <w:t xml:space="preserve">Ele </w:t>
      </w:r>
      <w:r w:rsidR="00B6310C" w:rsidRPr="00A91481">
        <w:rPr>
          <w:rFonts w:ascii="Times New Roman" w:eastAsia="Times New Roman" w:hAnsi="Times New Roman" w:cs="Times New Roman"/>
          <w:sz w:val="24"/>
          <w:szCs w:val="24"/>
          <w:lang w:eastAsia="pt-BR"/>
        </w:rPr>
        <w:t>deixa claro que não inventou nenhum método, nenhuma chave, nenhum conjunto de técnicas, que educação é muito mais que isto. Seu pensamento não é uma nova metodologia, uma receita que cada um possa seguir ou não. Para ele, educação é um ato político.</w:t>
      </w:r>
    </w:p>
    <w:p w14:paraId="5806E4CF" w14:textId="18686AFB" w:rsidR="00105480" w:rsidRDefault="00B6310C" w:rsidP="0000620D">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lastRenderedPageBreak/>
        <w:t>Ser educador</w:t>
      </w:r>
      <w:r w:rsidR="009E79C4">
        <w:rPr>
          <w:rFonts w:ascii="Times New Roman" w:eastAsia="Times New Roman" w:hAnsi="Times New Roman" w:cs="Times New Roman"/>
          <w:sz w:val="24"/>
          <w:szCs w:val="24"/>
          <w:lang w:eastAsia="pt-BR"/>
        </w:rPr>
        <w:t xml:space="preserve">, para </w:t>
      </w:r>
      <w:r w:rsidR="005C2DD4">
        <w:rPr>
          <w:rFonts w:ascii="Times New Roman" w:eastAsia="Times New Roman" w:hAnsi="Times New Roman" w:cs="Times New Roman"/>
          <w:sz w:val="24"/>
          <w:szCs w:val="24"/>
          <w:lang w:eastAsia="pt-BR"/>
        </w:rPr>
        <w:t xml:space="preserve">Paulo </w:t>
      </w:r>
      <w:r w:rsidR="009E79C4">
        <w:rPr>
          <w:rFonts w:ascii="Times New Roman" w:eastAsia="Times New Roman" w:hAnsi="Times New Roman" w:cs="Times New Roman"/>
          <w:sz w:val="24"/>
          <w:szCs w:val="24"/>
          <w:lang w:eastAsia="pt-BR"/>
        </w:rPr>
        <w:t>Freire,</w:t>
      </w:r>
      <w:r w:rsidRPr="00A91481">
        <w:rPr>
          <w:rFonts w:ascii="Times New Roman" w:eastAsia="Times New Roman" w:hAnsi="Times New Roman" w:cs="Times New Roman"/>
          <w:sz w:val="24"/>
          <w:szCs w:val="24"/>
          <w:lang w:eastAsia="pt-BR"/>
        </w:rPr>
        <w:t xml:space="preserve"> não significa abdicar de sua condição. O exercício, sim, pleno e livre da cidadania, nos levam adiante na construção de uma sociedade mais justa e livre.</w:t>
      </w:r>
    </w:p>
    <w:p w14:paraId="44CDFE77" w14:textId="77777777" w:rsidR="00767E31" w:rsidRDefault="00767E31" w:rsidP="00CB0665">
      <w:pPr>
        <w:spacing w:after="0" w:line="240" w:lineRule="auto"/>
        <w:ind w:left="2268"/>
        <w:jc w:val="both"/>
        <w:rPr>
          <w:rFonts w:ascii="Times New Roman" w:eastAsia="Times New Roman" w:hAnsi="Times New Roman" w:cs="Times New Roman"/>
          <w:color w:val="000000"/>
          <w:sz w:val="20"/>
          <w:szCs w:val="20"/>
          <w:lang w:eastAsia="pt-BR"/>
        </w:rPr>
      </w:pPr>
    </w:p>
    <w:p w14:paraId="4E0C7F80" w14:textId="5AAD48C8" w:rsidR="00CB0665" w:rsidRDefault="00CB0665" w:rsidP="00CB0665">
      <w:pPr>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Pr="00194831">
        <w:rPr>
          <w:rFonts w:ascii="Times New Roman" w:eastAsia="Times New Roman" w:hAnsi="Times New Roman" w:cs="Times New Roman"/>
          <w:color w:val="000000"/>
          <w:sz w:val="20"/>
          <w:szCs w:val="20"/>
          <w:lang w:eastAsia="pt-BR"/>
        </w:rPr>
        <w:t>Estou convencido de que nenhuma educação que pretenda estar a serviço da boniteza da presença humana no mundo, a serviço da seriedade da rigorosidade ética, da justiça, da firmeza do caráter, do respeito às diferenças, engajadas na luta pela realização do sonho</w:t>
      </w:r>
      <w:r w:rsidR="005C2DD4">
        <w:rPr>
          <w:rFonts w:ascii="Times New Roman" w:eastAsia="Times New Roman" w:hAnsi="Times New Roman" w:cs="Times New Roman"/>
          <w:color w:val="000000"/>
          <w:sz w:val="20"/>
          <w:szCs w:val="20"/>
          <w:lang w:eastAsia="pt-BR"/>
        </w:rPr>
        <w:t>,</w:t>
      </w:r>
      <w:r w:rsidRPr="00194831">
        <w:rPr>
          <w:rFonts w:ascii="Times New Roman" w:eastAsia="Times New Roman" w:hAnsi="Times New Roman" w:cs="Times New Roman"/>
          <w:color w:val="000000"/>
          <w:sz w:val="20"/>
          <w:szCs w:val="20"/>
          <w:lang w:eastAsia="pt-BR"/>
        </w:rPr>
        <w:t xml:space="preserve"> da solidariedade pode realizar-se ausente da tensa e dramática relação entre autoridade e liberdade.</w:t>
      </w:r>
      <w:r w:rsidR="005C2DD4">
        <w:rPr>
          <w:rFonts w:ascii="Times New Roman" w:eastAsia="Times New Roman" w:hAnsi="Times New Roman" w:cs="Times New Roman"/>
          <w:color w:val="000000"/>
          <w:sz w:val="20"/>
          <w:szCs w:val="20"/>
          <w:lang w:eastAsia="pt-BR"/>
        </w:rPr>
        <w:t xml:space="preserve"> [...]</w:t>
      </w:r>
      <w:r w:rsidR="009E79C4" w:rsidRPr="00194831">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(FREIRE, 2000, p. 34).</w:t>
      </w:r>
    </w:p>
    <w:p w14:paraId="1CE7887F" w14:textId="77777777" w:rsidR="00CB0665" w:rsidRDefault="00CB0665" w:rsidP="00CB0665">
      <w:pPr>
        <w:spacing w:after="0" w:line="240" w:lineRule="auto"/>
        <w:ind w:left="2268"/>
        <w:jc w:val="both"/>
        <w:rPr>
          <w:rFonts w:ascii="Times New Roman" w:eastAsia="Times New Roman" w:hAnsi="Times New Roman" w:cs="Times New Roman"/>
          <w:sz w:val="24"/>
          <w:szCs w:val="24"/>
          <w:lang w:eastAsia="pt-BR"/>
        </w:rPr>
      </w:pPr>
    </w:p>
    <w:p w14:paraId="12456A59" w14:textId="5C11312C" w:rsidR="00B6310C" w:rsidRPr="00A91481" w:rsidRDefault="00B6310C" w:rsidP="008417C7">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O legado de Paulo Freire faz parte da vida d</w:t>
      </w:r>
      <w:r w:rsidR="00A06B4F">
        <w:rPr>
          <w:rFonts w:ascii="Times New Roman" w:eastAsia="Times New Roman" w:hAnsi="Times New Roman" w:cs="Times New Roman"/>
          <w:sz w:val="24"/>
          <w:szCs w:val="24"/>
          <w:lang w:eastAsia="pt-BR"/>
        </w:rPr>
        <w:t xml:space="preserve">as famílias que </w:t>
      </w:r>
      <w:r w:rsidRPr="00A91481">
        <w:rPr>
          <w:rFonts w:ascii="Times New Roman" w:eastAsia="Times New Roman" w:hAnsi="Times New Roman" w:cs="Times New Roman"/>
          <w:sz w:val="24"/>
          <w:szCs w:val="24"/>
          <w:lang w:eastAsia="pt-BR"/>
        </w:rPr>
        <w:t>aprende</w:t>
      </w:r>
      <w:r w:rsidR="00A06B4F">
        <w:rPr>
          <w:rFonts w:ascii="Times New Roman" w:eastAsia="Times New Roman" w:hAnsi="Times New Roman" w:cs="Times New Roman"/>
          <w:sz w:val="24"/>
          <w:szCs w:val="24"/>
          <w:lang w:eastAsia="pt-BR"/>
        </w:rPr>
        <w:t>ram a</w:t>
      </w:r>
      <w:r w:rsidRPr="00A91481">
        <w:rPr>
          <w:rFonts w:ascii="Times New Roman" w:eastAsia="Times New Roman" w:hAnsi="Times New Roman" w:cs="Times New Roman"/>
          <w:sz w:val="24"/>
          <w:szCs w:val="24"/>
          <w:lang w:eastAsia="pt-BR"/>
        </w:rPr>
        <w:t xml:space="preserve"> sonhar com um mundo de igualdade e justiça. </w:t>
      </w:r>
      <w:r w:rsidR="00A06B4F">
        <w:rPr>
          <w:rFonts w:ascii="Times New Roman" w:eastAsia="Times New Roman" w:hAnsi="Times New Roman" w:cs="Times New Roman"/>
          <w:sz w:val="24"/>
          <w:szCs w:val="24"/>
          <w:lang w:eastAsia="pt-BR"/>
        </w:rPr>
        <w:t>S</w:t>
      </w:r>
      <w:r w:rsidRPr="00A91481">
        <w:rPr>
          <w:rFonts w:ascii="Times New Roman" w:eastAsia="Times New Roman" w:hAnsi="Times New Roman" w:cs="Times New Roman"/>
          <w:sz w:val="24"/>
          <w:szCs w:val="24"/>
          <w:lang w:eastAsia="pt-BR"/>
        </w:rPr>
        <w:t xml:space="preserve">empre </w:t>
      </w:r>
      <w:r w:rsidR="00A06B4F">
        <w:rPr>
          <w:rFonts w:ascii="Times New Roman" w:eastAsia="Times New Roman" w:hAnsi="Times New Roman" w:cs="Times New Roman"/>
          <w:sz w:val="24"/>
          <w:szCs w:val="24"/>
          <w:lang w:eastAsia="pt-BR"/>
        </w:rPr>
        <w:t xml:space="preserve">fomos desafiados por ele </w:t>
      </w:r>
      <w:r w:rsidRPr="00A91481">
        <w:rPr>
          <w:rFonts w:ascii="Times New Roman" w:eastAsia="Times New Roman" w:hAnsi="Times New Roman" w:cs="Times New Roman"/>
          <w:sz w:val="24"/>
          <w:szCs w:val="24"/>
          <w:lang w:eastAsia="pt-BR"/>
        </w:rPr>
        <w:t xml:space="preserve">a </w:t>
      </w:r>
      <w:r w:rsidRPr="00260758">
        <w:rPr>
          <w:rFonts w:ascii="Times New Roman" w:eastAsia="Times New Roman" w:hAnsi="Times New Roman" w:cs="Times New Roman"/>
          <w:i/>
          <w:iCs/>
          <w:sz w:val="24"/>
          <w:szCs w:val="24"/>
          <w:lang w:eastAsia="pt-BR"/>
        </w:rPr>
        <w:t>reinventar</w:t>
      </w:r>
      <w:r w:rsidRPr="00A91481">
        <w:rPr>
          <w:rFonts w:ascii="Times New Roman" w:eastAsia="Times New Roman" w:hAnsi="Times New Roman" w:cs="Times New Roman"/>
          <w:sz w:val="24"/>
          <w:szCs w:val="24"/>
          <w:lang w:eastAsia="pt-BR"/>
        </w:rPr>
        <w:t xml:space="preserve"> o mundo, </w:t>
      </w:r>
      <w:r w:rsidR="00A06B4F">
        <w:rPr>
          <w:rFonts w:ascii="Times New Roman" w:eastAsia="Times New Roman" w:hAnsi="Times New Roman" w:cs="Times New Roman"/>
          <w:sz w:val="24"/>
          <w:szCs w:val="24"/>
          <w:lang w:eastAsia="pt-BR"/>
        </w:rPr>
        <w:t xml:space="preserve">a </w:t>
      </w:r>
      <w:r w:rsidRPr="00A91481">
        <w:rPr>
          <w:rFonts w:ascii="Times New Roman" w:eastAsia="Times New Roman" w:hAnsi="Times New Roman" w:cs="Times New Roman"/>
          <w:sz w:val="24"/>
          <w:szCs w:val="24"/>
          <w:lang w:eastAsia="pt-BR"/>
        </w:rPr>
        <w:t>criar</w:t>
      </w:r>
      <w:r w:rsidR="00A06B4F">
        <w:rPr>
          <w:rFonts w:ascii="Times New Roman" w:eastAsia="Times New Roman" w:hAnsi="Times New Roman" w:cs="Times New Roman"/>
          <w:sz w:val="24"/>
          <w:szCs w:val="24"/>
          <w:lang w:eastAsia="pt-BR"/>
        </w:rPr>
        <w:t>mos</w:t>
      </w:r>
      <w:r w:rsidRPr="00A91481">
        <w:rPr>
          <w:rFonts w:ascii="Times New Roman" w:eastAsia="Times New Roman" w:hAnsi="Times New Roman" w:cs="Times New Roman"/>
          <w:sz w:val="24"/>
          <w:szCs w:val="24"/>
          <w:lang w:eastAsia="pt-BR"/>
        </w:rPr>
        <w:t xml:space="preserve"> vínculos</w:t>
      </w:r>
      <w:r w:rsidR="00A06B4F">
        <w:rPr>
          <w:rFonts w:ascii="Times New Roman" w:eastAsia="Times New Roman" w:hAnsi="Times New Roman" w:cs="Times New Roman"/>
          <w:sz w:val="24"/>
          <w:szCs w:val="24"/>
          <w:lang w:eastAsia="pt-BR"/>
        </w:rPr>
        <w:t xml:space="preserve"> e</w:t>
      </w:r>
      <w:r w:rsidRPr="00A91481">
        <w:rPr>
          <w:rFonts w:ascii="Times New Roman" w:eastAsia="Times New Roman" w:hAnsi="Times New Roman" w:cs="Times New Roman"/>
          <w:sz w:val="24"/>
          <w:szCs w:val="24"/>
          <w:lang w:eastAsia="pt-BR"/>
        </w:rPr>
        <w:t xml:space="preserve"> </w:t>
      </w:r>
      <w:r w:rsidR="00A06B4F">
        <w:rPr>
          <w:rFonts w:ascii="Times New Roman" w:eastAsia="Times New Roman" w:hAnsi="Times New Roman" w:cs="Times New Roman"/>
          <w:sz w:val="24"/>
          <w:szCs w:val="24"/>
          <w:lang w:eastAsia="pt-BR"/>
        </w:rPr>
        <w:t xml:space="preserve">a buscarmos a </w:t>
      </w:r>
      <w:r w:rsidRPr="00A91481">
        <w:rPr>
          <w:rFonts w:ascii="Times New Roman" w:eastAsia="Times New Roman" w:hAnsi="Times New Roman" w:cs="Times New Roman"/>
          <w:sz w:val="24"/>
          <w:szCs w:val="24"/>
          <w:lang w:eastAsia="pt-BR"/>
        </w:rPr>
        <w:t>verdade.</w:t>
      </w:r>
    </w:p>
    <w:p w14:paraId="7E4EFAA7" w14:textId="551B8981" w:rsidR="00B6310C" w:rsidRPr="00A91481" w:rsidRDefault="00B6310C" w:rsidP="008417C7">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 xml:space="preserve">No pensamento </w:t>
      </w:r>
      <w:r w:rsidR="005C2DD4">
        <w:rPr>
          <w:rFonts w:ascii="Times New Roman" w:eastAsia="Times New Roman" w:hAnsi="Times New Roman" w:cs="Times New Roman"/>
          <w:sz w:val="24"/>
          <w:szCs w:val="24"/>
          <w:lang w:eastAsia="pt-BR"/>
        </w:rPr>
        <w:t>freiriano</w:t>
      </w:r>
      <w:r w:rsidRPr="00A91481">
        <w:rPr>
          <w:rFonts w:ascii="Times New Roman" w:eastAsia="Times New Roman" w:hAnsi="Times New Roman" w:cs="Times New Roman"/>
          <w:sz w:val="24"/>
          <w:szCs w:val="24"/>
          <w:lang w:eastAsia="pt-BR"/>
        </w:rPr>
        <w:t xml:space="preserve">, </w:t>
      </w:r>
      <w:r w:rsidR="005E0F85">
        <w:rPr>
          <w:rFonts w:ascii="Times New Roman" w:eastAsia="Times New Roman" w:hAnsi="Times New Roman" w:cs="Times New Roman"/>
          <w:sz w:val="24"/>
          <w:szCs w:val="24"/>
          <w:lang w:eastAsia="pt-BR"/>
        </w:rPr>
        <w:t xml:space="preserve">é </w:t>
      </w:r>
      <w:r w:rsidR="005E0F85" w:rsidRPr="00A91481">
        <w:rPr>
          <w:rFonts w:ascii="Times New Roman" w:eastAsia="Times New Roman" w:hAnsi="Times New Roman" w:cs="Times New Roman"/>
          <w:sz w:val="24"/>
          <w:szCs w:val="24"/>
          <w:lang w:eastAsia="pt-BR"/>
        </w:rPr>
        <w:t xml:space="preserve">no passado das lutas por direitos </w:t>
      </w:r>
      <w:r w:rsidR="005E0F85">
        <w:rPr>
          <w:rFonts w:ascii="Times New Roman" w:eastAsia="Times New Roman" w:hAnsi="Times New Roman" w:cs="Times New Roman"/>
          <w:sz w:val="24"/>
          <w:szCs w:val="24"/>
          <w:lang w:eastAsia="pt-BR"/>
        </w:rPr>
        <w:t xml:space="preserve">que </w:t>
      </w:r>
      <w:r w:rsidRPr="00A91481">
        <w:rPr>
          <w:rFonts w:ascii="Times New Roman" w:eastAsia="Times New Roman" w:hAnsi="Times New Roman" w:cs="Times New Roman"/>
          <w:sz w:val="24"/>
          <w:szCs w:val="24"/>
          <w:lang w:eastAsia="pt-BR"/>
        </w:rPr>
        <w:t xml:space="preserve">todo projeto educativo tem que estar enraizado. </w:t>
      </w:r>
      <w:r w:rsidR="005E0F85">
        <w:rPr>
          <w:rFonts w:ascii="Times New Roman" w:eastAsia="Times New Roman" w:hAnsi="Times New Roman" w:cs="Times New Roman"/>
          <w:sz w:val="24"/>
          <w:szCs w:val="24"/>
          <w:lang w:eastAsia="pt-BR"/>
        </w:rPr>
        <w:t>A pedagogia popular n</w:t>
      </w:r>
      <w:r w:rsidRPr="00A91481">
        <w:rPr>
          <w:rFonts w:ascii="Times New Roman" w:eastAsia="Times New Roman" w:hAnsi="Times New Roman" w:cs="Times New Roman"/>
          <w:sz w:val="24"/>
          <w:szCs w:val="24"/>
          <w:lang w:eastAsia="pt-BR"/>
        </w:rPr>
        <w:t xml:space="preserve">ão </w:t>
      </w:r>
      <w:r w:rsidR="005E0F85">
        <w:rPr>
          <w:rFonts w:ascii="Times New Roman" w:eastAsia="Times New Roman" w:hAnsi="Times New Roman" w:cs="Times New Roman"/>
          <w:sz w:val="24"/>
          <w:szCs w:val="24"/>
          <w:lang w:eastAsia="pt-BR"/>
        </w:rPr>
        <w:t xml:space="preserve">foi inventada agora. </w:t>
      </w:r>
      <w:r w:rsidR="005C2DD4">
        <w:rPr>
          <w:rFonts w:ascii="Times New Roman" w:eastAsia="Times New Roman" w:hAnsi="Times New Roman" w:cs="Times New Roman"/>
          <w:sz w:val="24"/>
          <w:szCs w:val="24"/>
          <w:lang w:eastAsia="pt-BR"/>
        </w:rPr>
        <w:t>Ele c</w:t>
      </w:r>
      <w:r w:rsidRPr="00A91481">
        <w:rPr>
          <w:rFonts w:ascii="Times New Roman" w:eastAsia="Times New Roman" w:hAnsi="Times New Roman" w:cs="Times New Roman"/>
          <w:sz w:val="24"/>
          <w:szCs w:val="24"/>
          <w:lang w:eastAsia="pt-BR"/>
        </w:rPr>
        <w:t>oloca a educação no que há de mais permanente, as lutas históricas pela emancipação humana.</w:t>
      </w:r>
    </w:p>
    <w:p w14:paraId="36F2D773" w14:textId="786F1680" w:rsidR="00B6310C" w:rsidRPr="00A91481" w:rsidRDefault="00B6310C" w:rsidP="008417C7">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A pedagogia popular se enraíza no presente e na memória dos projetos de libertação. Os direitos que motivaram no passado, tantos movimentos sociais ainda não transformaram a realidade no presente.</w:t>
      </w:r>
    </w:p>
    <w:p w14:paraId="1D401725" w14:textId="5F0A2F24" w:rsidR="00B6310C" w:rsidRPr="00A91481" w:rsidRDefault="00B6310C" w:rsidP="008417C7">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 xml:space="preserve">Segundo Paulo Freire, é através da </w:t>
      </w:r>
      <w:r w:rsidR="008417C7" w:rsidRPr="00A91481">
        <w:rPr>
          <w:rFonts w:ascii="Times New Roman" w:eastAsia="Times New Roman" w:hAnsi="Times New Roman" w:cs="Times New Roman"/>
          <w:i/>
          <w:iCs/>
          <w:sz w:val="24"/>
          <w:szCs w:val="24"/>
          <w:lang w:eastAsia="pt-BR"/>
        </w:rPr>
        <w:t>e</w:t>
      </w:r>
      <w:r w:rsidRPr="00A91481">
        <w:rPr>
          <w:rFonts w:ascii="Times New Roman" w:eastAsia="Times New Roman" w:hAnsi="Times New Roman" w:cs="Times New Roman"/>
          <w:i/>
          <w:iCs/>
          <w:sz w:val="24"/>
          <w:szCs w:val="24"/>
          <w:lang w:eastAsia="pt-BR"/>
        </w:rPr>
        <w:t xml:space="preserve">ducação </w:t>
      </w:r>
      <w:r w:rsidR="008417C7" w:rsidRPr="00A91481">
        <w:rPr>
          <w:rFonts w:ascii="Times New Roman" w:eastAsia="Times New Roman" w:hAnsi="Times New Roman" w:cs="Times New Roman"/>
          <w:i/>
          <w:iCs/>
          <w:sz w:val="24"/>
          <w:szCs w:val="24"/>
          <w:lang w:eastAsia="pt-BR"/>
        </w:rPr>
        <w:t>p</w:t>
      </w:r>
      <w:r w:rsidRPr="00A91481">
        <w:rPr>
          <w:rFonts w:ascii="Times New Roman" w:eastAsia="Times New Roman" w:hAnsi="Times New Roman" w:cs="Times New Roman"/>
          <w:i/>
          <w:iCs/>
          <w:sz w:val="24"/>
          <w:szCs w:val="24"/>
          <w:lang w:eastAsia="pt-BR"/>
        </w:rPr>
        <w:t>opular</w:t>
      </w:r>
      <w:r w:rsidRPr="00A91481">
        <w:rPr>
          <w:rFonts w:ascii="Times New Roman" w:eastAsia="Times New Roman" w:hAnsi="Times New Roman" w:cs="Times New Roman"/>
          <w:sz w:val="24"/>
          <w:szCs w:val="24"/>
          <w:lang w:eastAsia="pt-BR"/>
        </w:rPr>
        <w:t xml:space="preserve"> que </w:t>
      </w:r>
      <w:r w:rsidR="005E0F85">
        <w:rPr>
          <w:rFonts w:ascii="Times New Roman" w:eastAsia="Times New Roman" w:hAnsi="Times New Roman" w:cs="Times New Roman"/>
          <w:sz w:val="24"/>
          <w:szCs w:val="24"/>
          <w:lang w:eastAsia="pt-BR"/>
        </w:rPr>
        <w:t xml:space="preserve">descobrimos </w:t>
      </w:r>
      <w:r w:rsidRPr="00A91481">
        <w:rPr>
          <w:rFonts w:ascii="Times New Roman" w:eastAsia="Times New Roman" w:hAnsi="Times New Roman" w:cs="Times New Roman"/>
          <w:sz w:val="24"/>
          <w:szCs w:val="24"/>
          <w:lang w:eastAsia="pt-BR"/>
        </w:rPr>
        <w:t xml:space="preserve">o tecido social educativo, onde os movimentos aprendem uns com os outros. </w:t>
      </w:r>
      <w:r w:rsidR="002534A0">
        <w:rPr>
          <w:rFonts w:ascii="Times New Roman" w:eastAsia="Times New Roman" w:hAnsi="Times New Roman" w:cs="Times New Roman"/>
          <w:sz w:val="24"/>
          <w:szCs w:val="24"/>
          <w:lang w:eastAsia="pt-BR"/>
        </w:rPr>
        <w:t>Pois, é</w:t>
      </w:r>
      <w:r w:rsidRPr="00A91481">
        <w:rPr>
          <w:rFonts w:ascii="Times New Roman" w:eastAsia="Times New Roman" w:hAnsi="Times New Roman" w:cs="Times New Roman"/>
          <w:sz w:val="24"/>
          <w:szCs w:val="24"/>
          <w:lang w:eastAsia="pt-BR"/>
        </w:rPr>
        <w:t xml:space="preserve"> dialogando que descobrimos os sonhos.</w:t>
      </w:r>
    </w:p>
    <w:p w14:paraId="47B8C300" w14:textId="77777777" w:rsidR="006E11DC" w:rsidRPr="00A91481" w:rsidRDefault="006E11DC" w:rsidP="006E11DC">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Quem leciona e, sem saber das razões, não colabora com o educando em circunstâncias tão dramáticas e, além disso, inibe a ação educadora no exato momento da necessidade, nunca será um educador ou uma educadora. Freire</w:t>
      </w:r>
      <w:r>
        <w:rPr>
          <w:rFonts w:ascii="Times New Roman" w:eastAsia="Times New Roman" w:hAnsi="Times New Roman" w:cs="Times New Roman"/>
          <w:sz w:val="24"/>
          <w:szCs w:val="24"/>
          <w:lang w:eastAsia="pt-BR"/>
        </w:rPr>
        <w:t xml:space="preserve"> (2003a, p. 102-103)</w:t>
      </w:r>
      <w:r w:rsidRPr="00A91481">
        <w:rPr>
          <w:rFonts w:ascii="Times New Roman" w:eastAsia="Times New Roman" w:hAnsi="Times New Roman" w:cs="Times New Roman"/>
          <w:sz w:val="24"/>
          <w:szCs w:val="24"/>
          <w:lang w:eastAsia="pt-BR"/>
        </w:rPr>
        <w:t xml:space="preserve"> nos diz:</w:t>
      </w:r>
    </w:p>
    <w:p w14:paraId="161DBC02" w14:textId="77777777" w:rsidR="006E11DC" w:rsidRPr="00A91481" w:rsidRDefault="006E11DC" w:rsidP="006E11DC">
      <w:pPr>
        <w:spacing w:after="0" w:line="240" w:lineRule="auto"/>
        <w:ind w:firstLine="709"/>
        <w:jc w:val="both"/>
        <w:rPr>
          <w:rFonts w:ascii="Times New Roman" w:eastAsia="Times New Roman" w:hAnsi="Times New Roman" w:cs="Times New Roman"/>
          <w:sz w:val="24"/>
          <w:szCs w:val="24"/>
          <w:lang w:eastAsia="pt-BR"/>
        </w:rPr>
      </w:pPr>
    </w:p>
    <w:p w14:paraId="0DC24683" w14:textId="2F9EF3A4" w:rsidR="006E11DC" w:rsidRPr="00A91481" w:rsidRDefault="006E11DC" w:rsidP="006E11DC">
      <w:pPr>
        <w:spacing w:after="0" w:line="240" w:lineRule="auto"/>
        <w:ind w:left="2268"/>
        <w:jc w:val="both"/>
        <w:rPr>
          <w:rFonts w:ascii="Times New Roman" w:eastAsia="Times New Roman" w:hAnsi="Times New Roman" w:cs="Times New Roman"/>
          <w:sz w:val="20"/>
          <w:szCs w:val="20"/>
          <w:lang w:eastAsia="pt-BR"/>
        </w:rPr>
      </w:pPr>
      <w:r w:rsidRPr="00A91481">
        <w:rPr>
          <w:rFonts w:ascii="Times New Roman" w:eastAsia="Times New Roman" w:hAnsi="Times New Roman" w:cs="Times New Roman"/>
          <w:sz w:val="20"/>
          <w:szCs w:val="20"/>
          <w:lang w:eastAsia="pt-BR"/>
        </w:rPr>
        <w:t>Não posso ser professor se não percebo cada vez melhor que, por não poder ser neutra, minha prática exibe de mim uma definição. [...]</w:t>
      </w:r>
      <w:r w:rsidR="00904CCD">
        <w:rPr>
          <w:rFonts w:ascii="Times New Roman" w:eastAsia="Times New Roman" w:hAnsi="Times New Roman" w:cs="Times New Roman"/>
          <w:sz w:val="20"/>
          <w:szCs w:val="20"/>
          <w:lang w:eastAsia="pt-BR"/>
        </w:rPr>
        <w:t xml:space="preserve"> </w:t>
      </w:r>
      <w:r w:rsidRPr="00A91481">
        <w:rPr>
          <w:rFonts w:ascii="Times New Roman" w:eastAsia="Times New Roman" w:hAnsi="Times New Roman" w:cs="Times New Roman"/>
          <w:sz w:val="20"/>
          <w:szCs w:val="20"/>
          <w:lang w:eastAsia="pt-BR"/>
        </w:rPr>
        <w:t>Sou professor a favor da decência contra o despudor, a favor da liberdade contra o autoritarismo, da autoridade contra a licenciosidade, [...] Sou professor a favor da luta constante contra qualquer forma de discriminação, contra a dominação econômica dos indivíduos ou das classes sociais. [...]</w:t>
      </w:r>
      <w:r w:rsidR="00904CCD">
        <w:rPr>
          <w:rFonts w:ascii="Times New Roman" w:eastAsia="Times New Roman" w:hAnsi="Times New Roman" w:cs="Times New Roman"/>
          <w:sz w:val="20"/>
          <w:szCs w:val="20"/>
          <w:lang w:eastAsia="pt-BR"/>
        </w:rPr>
        <w:t xml:space="preserve"> </w:t>
      </w:r>
      <w:r w:rsidRPr="00A91481">
        <w:rPr>
          <w:rFonts w:ascii="Times New Roman" w:eastAsia="Times New Roman" w:hAnsi="Times New Roman" w:cs="Times New Roman"/>
          <w:sz w:val="20"/>
          <w:szCs w:val="20"/>
          <w:lang w:eastAsia="pt-BR"/>
        </w:rPr>
        <w:t>Sou professor a favor da boniteza de minha própria</w:t>
      </w:r>
      <w:r>
        <w:rPr>
          <w:rFonts w:ascii="Times New Roman" w:eastAsia="Times New Roman" w:hAnsi="Times New Roman" w:cs="Times New Roman"/>
          <w:sz w:val="20"/>
          <w:szCs w:val="20"/>
          <w:lang w:eastAsia="pt-BR"/>
        </w:rPr>
        <w:t xml:space="preserve"> prática</w:t>
      </w:r>
      <w:r w:rsidRPr="00A91481">
        <w:rPr>
          <w:rFonts w:ascii="Times New Roman" w:eastAsia="Times New Roman" w:hAnsi="Times New Roman" w:cs="Times New Roman"/>
          <w:sz w:val="20"/>
          <w:szCs w:val="20"/>
          <w:lang w:eastAsia="pt-BR"/>
        </w:rPr>
        <w:t>, boniteza que dela some se não cuido do saber que devo ensinar, se brigo por este saber, se não luto pelas condições materiais necessárias sem as quais meu corpo, descuidado, corre o risco de se amofinar e de já não ser o testemunho que deve ser de lutador pertinaz, que cansa, mas não desiste. [...].</w:t>
      </w:r>
    </w:p>
    <w:p w14:paraId="7117C263" w14:textId="77777777" w:rsidR="006E11DC" w:rsidRPr="00A91481" w:rsidRDefault="006E11DC" w:rsidP="006E11DC">
      <w:pPr>
        <w:spacing w:after="0" w:line="240" w:lineRule="auto"/>
        <w:ind w:left="2268"/>
        <w:jc w:val="both"/>
        <w:rPr>
          <w:rFonts w:ascii="Times New Roman" w:eastAsia="Times New Roman" w:hAnsi="Times New Roman" w:cs="Times New Roman"/>
          <w:sz w:val="20"/>
          <w:szCs w:val="20"/>
          <w:lang w:eastAsia="pt-BR"/>
        </w:rPr>
      </w:pPr>
    </w:p>
    <w:p w14:paraId="54311E35" w14:textId="37895603" w:rsidR="00B6310C" w:rsidRPr="00A91481" w:rsidRDefault="006E11DC" w:rsidP="006E11DC">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Freire nos ensina que, a</w:t>
      </w:r>
      <w:r w:rsidRPr="00A91481">
        <w:rPr>
          <w:rFonts w:ascii="Times New Roman" w:eastAsia="Times New Roman" w:hAnsi="Times New Roman" w:cs="Times New Roman"/>
          <w:sz w:val="24"/>
          <w:szCs w:val="24"/>
          <w:lang w:eastAsia="pt-BR"/>
        </w:rPr>
        <w:t xml:space="preserve"> tarefa educativa não é apenas política, é, sobretudo uma tarefa pedagógica.</w:t>
      </w:r>
    </w:p>
    <w:p w14:paraId="12C62094" w14:textId="55DC861C" w:rsidR="00DF7A3E" w:rsidRPr="00A91481" w:rsidRDefault="00DF7A3E" w:rsidP="00EF4CDB">
      <w:pPr>
        <w:spacing w:after="0"/>
        <w:jc w:val="both"/>
        <w:rPr>
          <w:rFonts w:ascii="Times New Roman" w:eastAsia="Times New Roman" w:hAnsi="Times New Roman" w:cs="Times New Roman"/>
          <w:b/>
          <w:bCs/>
          <w:sz w:val="24"/>
          <w:szCs w:val="24"/>
          <w:lang w:eastAsia="pt-BR"/>
        </w:rPr>
      </w:pPr>
    </w:p>
    <w:p w14:paraId="5D2516D2" w14:textId="2816D451" w:rsidR="001E1DA8" w:rsidRDefault="00F24141" w:rsidP="00EF4CDB">
      <w:pPr>
        <w:spacing w:after="0"/>
        <w:jc w:val="both"/>
        <w:rPr>
          <w:rFonts w:ascii="Times New Roman" w:hAnsi="Times New Roman" w:cs="Times New Roman"/>
          <w:b/>
          <w:bCs/>
          <w:sz w:val="24"/>
          <w:szCs w:val="24"/>
        </w:rPr>
      </w:pPr>
      <w:r w:rsidRPr="006E11DC">
        <w:rPr>
          <w:rFonts w:ascii="Times New Roman" w:hAnsi="Times New Roman" w:cs="Times New Roman"/>
          <w:b/>
          <w:bCs/>
          <w:sz w:val="24"/>
          <w:szCs w:val="24"/>
        </w:rPr>
        <w:t xml:space="preserve">RESULTADOS DA PESQUISA </w:t>
      </w:r>
    </w:p>
    <w:p w14:paraId="0EDBEB9D" w14:textId="77777777" w:rsidR="00F24141" w:rsidRPr="006E11DC" w:rsidRDefault="00F24141" w:rsidP="00EF4CDB">
      <w:pPr>
        <w:spacing w:after="0"/>
        <w:jc w:val="both"/>
        <w:rPr>
          <w:rFonts w:ascii="Times New Roman" w:hAnsi="Times New Roman" w:cs="Times New Roman"/>
          <w:b/>
          <w:bCs/>
          <w:sz w:val="24"/>
          <w:szCs w:val="24"/>
        </w:rPr>
      </w:pPr>
    </w:p>
    <w:p w14:paraId="1F61D691" w14:textId="511C5A15" w:rsidR="006E11DC" w:rsidRPr="00A91481" w:rsidRDefault="006E11DC" w:rsidP="006E11DC">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 xml:space="preserve">Paulo Freire na sua trajetória, nos deixou um legado muito importante: </w:t>
      </w:r>
    </w:p>
    <w:p w14:paraId="077146C1" w14:textId="6716E86E" w:rsidR="006E11DC" w:rsidRPr="00A91481" w:rsidRDefault="006E11DC" w:rsidP="006E11DC">
      <w:pPr>
        <w:pStyle w:val="PargrafodaLista"/>
        <w:numPr>
          <w:ilvl w:val="0"/>
          <w:numId w:val="6"/>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Pr="00A91481">
        <w:rPr>
          <w:rFonts w:ascii="Times New Roman" w:eastAsia="Times New Roman" w:hAnsi="Times New Roman" w:cs="Times New Roman"/>
          <w:sz w:val="24"/>
          <w:szCs w:val="24"/>
          <w:lang w:eastAsia="pt-BR"/>
        </w:rPr>
        <w:t xml:space="preserve"> de acreditarmos na pessoa humana e em sua capacidade de educar-se enquanto sujeito histórico; </w:t>
      </w:r>
    </w:p>
    <w:p w14:paraId="1FB417EE" w14:textId="423F8CF0" w:rsidR="006E11DC" w:rsidRDefault="006E11DC" w:rsidP="006E11DC">
      <w:pPr>
        <w:pStyle w:val="PargrafodaLista"/>
        <w:numPr>
          <w:ilvl w:val="0"/>
          <w:numId w:val="6"/>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w:t>
      </w:r>
      <w:r w:rsidRPr="00A91481">
        <w:rPr>
          <w:rFonts w:ascii="Times New Roman" w:eastAsia="Times New Roman" w:hAnsi="Times New Roman" w:cs="Times New Roman"/>
          <w:sz w:val="24"/>
          <w:szCs w:val="24"/>
          <w:lang w:eastAsia="pt-BR"/>
        </w:rPr>
        <w:t xml:space="preserve">ua postura política coerente e firme, recheada de sonhos, esperanças, ousadia de fazer e de lutar pelo que se acredita, com a humildade de que sozinho nada se faz e que estamos sempre aprendendo; </w:t>
      </w:r>
    </w:p>
    <w:p w14:paraId="4C15A14E" w14:textId="1C1F4215" w:rsidR="006E11DC" w:rsidRPr="00A91481" w:rsidRDefault="006E11DC" w:rsidP="006E11DC">
      <w:pPr>
        <w:pStyle w:val="PargrafodaLista"/>
        <w:numPr>
          <w:ilvl w:val="0"/>
          <w:numId w:val="6"/>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w:t>
      </w:r>
      <w:r w:rsidRPr="00A91481">
        <w:rPr>
          <w:rFonts w:ascii="Times New Roman" w:eastAsia="Times New Roman" w:hAnsi="Times New Roman" w:cs="Times New Roman"/>
          <w:sz w:val="24"/>
          <w:szCs w:val="24"/>
          <w:lang w:eastAsia="pt-BR"/>
        </w:rPr>
        <w:t xml:space="preserve">ua pedagogia que valoriza o saber popular e educa para transformar a realidade; </w:t>
      </w:r>
    </w:p>
    <w:p w14:paraId="74DA1B2E" w14:textId="305EC3B5" w:rsidR="006E11DC" w:rsidRPr="00A91481" w:rsidRDefault="006E11DC" w:rsidP="006E11DC">
      <w:pPr>
        <w:pStyle w:val="PargrafodaLista"/>
        <w:numPr>
          <w:ilvl w:val="0"/>
          <w:numId w:val="6"/>
        </w:num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S</w:t>
      </w:r>
      <w:r w:rsidRPr="00A91481">
        <w:rPr>
          <w:rFonts w:ascii="Times New Roman" w:eastAsia="Times New Roman" w:hAnsi="Times New Roman" w:cs="Times New Roman"/>
          <w:sz w:val="24"/>
          <w:szCs w:val="24"/>
          <w:lang w:eastAsia="pt-BR"/>
        </w:rPr>
        <w:t xml:space="preserve">ua preocupação em acabar com o analfabetismo, educando o povo para ler </w:t>
      </w:r>
      <w:r>
        <w:rPr>
          <w:rFonts w:ascii="Times New Roman" w:eastAsia="Times New Roman" w:hAnsi="Times New Roman" w:cs="Times New Roman"/>
          <w:sz w:val="24"/>
          <w:szCs w:val="24"/>
          <w:lang w:eastAsia="pt-BR"/>
        </w:rPr>
        <w:t xml:space="preserve">o </w:t>
      </w:r>
      <w:r w:rsidRPr="00A91481">
        <w:rPr>
          <w:rFonts w:ascii="Times New Roman" w:eastAsia="Times New Roman" w:hAnsi="Times New Roman" w:cs="Times New Roman"/>
          <w:sz w:val="24"/>
          <w:szCs w:val="24"/>
          <w:lang w:eastAsia="pt-BR"/>
        </w:rPr>
        <w:t>mundo.</w:t>
      </w:r>
    </w:p>
    <w:p w14:paraId="6E51987D" w14:textId="77777777" w:rsidR="006E11DC" w:rsidRPr="00A91481" w:rsidRDefault="006E11DC" w:rsidP="006E11DC">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Certamente, é praticando seus conhecimentos e seus saberes que estaremos dando continuidade no processo educacional de ajudar o educando e a educanda (ou o povo), a conhecer as palavras e a sua realidade.</w:t>
      </w:r>
    </w:p>
    <w:p w14:paraId="00417E8A" w14:textId="1A9FE922" w:rsidR="008F5DF0" w:rsidRDefault="006E11DC" w:rsidP="006E11DC">
      <w:pPr>
        <w:spacing w:after="0"/>
        <w:ind w:firstLine="709"/>
        <w:jc w:val="both"/>
        <w:rPr>
          <w:rFonts w:ascii="Times New Roman" w:hAnsi="Times New Roman" w:cs="Times New Roman"/>
          <w:b/>
          <w:bCs/>
          <w:sz w:val="24"/>
          <w:szCs w:val="24"/>
        </w:rPr>
      </w:pPr>
      <w:r w:rsidRPr="00A91481">
        <w:rPr>
          <w:rFonts w:ascii="Times New Roman" w:eastAsia="Times New Roman" w:hAnsi="Times New Roman" w:cs="Times New Roman"/>
          <w:sz w:val="24"/>
          <w:szCs w:val="24"/>
          <w:lang w:eastAsia="pt-BR"/>
        </w:rPr>
        <w:t xml:space="preserve">Só conhecendo, dialogando e convivendo com esse legado </w:t>
      </w:r>
      <w:r>
        <w:rPr>
          <w:rFonts w:ascii="Times New Roman" w:eastAsia="Times New Roman" w:hAnsi="Times New Roman" w:cs="Times New Roman"/>
          <w:sz w:val="24"/>
          <w:szCs w:val="24"/>
          <w:lang w:eastAsia="pt-BR"/>
        </w:rPr>
        <w:t>freiriano</w:t>
      </w:r>
      <w:r w:rsidRPr="00A91481">
        <w:rPr>
          <w:rFonts w:ascii="Times New Roman" w:eastAsia="Times New Roman" w:hAnsi="Times New Roman" w:cs="Times New Roman"/>
          <w:sz w:val="24"/>
          <w:szCs w:val="24"/>
          <w:lang w:eastAsia="pt-BR"/>
        </w:rPr>
        <w:t xml:space="preserve"> sobre a </w:t>
      </w:r>
      <w:r w:rsidRPr="00A91481">
        <w:rPr>
          <w:rFonts w:ascii="Times New Roman" w:eastAsia="Times New Roman" w:hAnsi="Times New Roman" w:cs="Times New Roman"/>
          <w:i/>
          <w:iCs/>
          <w:sz w:val="24"/>
          <w:szCs w:val="24"/>
          <w:lang w:eastAsia="pt-BR"/>
        </w:rPr>
        <w:t>educação popular</w:t>
      </w:r>
      <w:r w:rsidRPr="00A91481">
        <w:rPr>
          <w:rFonts w:ascii="Times New Roman" w:eastAsia="Times New Roman" w:hAnsi="Times New Roman" w:cs="Times New Roman"/>
          <w:sz w:val="24"/>
          <w:szCs w:val="24"/>
          <w:lang w:eastAsia="pt-BR"/>
        </w:rPr>
        <w:t xml:space="preserve"> é que podemos refletir sobre a nossa prática ético-pedagógica.</w:t>
      </w:r>
    </w:p>
    <w:p w14:paraId="35A42781" w14:textId="77777777" w:rsidR="006E11DC" w:rsidRPr="00A91481" w:rsidRDefault="006E11DC" w:rsidP="00EF4CDB">
      <w:pPr>
        <w:spacing w:after="0"/>
        <w:jc w:val="both"/>
        <w:rPr>
          <w:rFonts w:ascii="Times New Roman" w:hAnsi="Times New Roman" w:cs="Times New Roman"/>
          <w:b/>
          <w:bCs/>
          <w:sz w:val="24"/>
          <w:szCs w:val="24"/>
        </w:rPr>
      </w:pPr>
    </w:p>
    <w:p w14:paraId="373DDA92" w14:textId="456E81E0" w:rsidR="00F80733" w:rsidRDefault="00707875" w:rsidP="00EF4CDB">
      <w:pPr>
        <w:spacing w:after="0"/>
        <w:jc w:val="both"/>
        <w:rPr>
          <w:rFonts w:ascii="Times New Roman" w:hAnsi="Times New Roman" w:cs="Times New Roman"/>
          <w:b/>
          <w:bCs/>
          <w:sz w:val="24"/>
          <w:szCs w:val="24"/>
        </w:rPr>
      </w:pPr>
      <w:r w:rsidRPr="00A91481">
        <w:rPr>
          <w:rFonts w:ascii="Times New Roman" w:hAnsi="Times New Roman" w:cs="Times New Roman"/>
          <w:b/>
          <w:bCs/>
          <w:sz w:val="24"/>
          <w:szCs w:val="24"/>
        </w:rPr>
        <w:t>CONSIDERAÇÕES</w:t>
      </w:r>
    </w:p>
    <w:p w14:paraId="3B7950E8" w14:textId="77777777" w:rsidR="00707875" w:rsidRPr="00A91481" w:rsidRDefault="00707875" w:rsidP="00EF4CDB">
      <w:pPr>
        <w:spacing w:after="0"/>
        <w:jc w:val="both"/>
        <w:rPr>
          <w:rFonts w:ascii="Times New Roman" w:hAnsi="Times New Roman" w:cs="Times New Roman"/>
          <w:b/>
          <w:bCs/>
          <w:sz w:val="24"/>
          <w:szCs w:val="24"/>
        </w:rPr>
      </w:pPr>
    </w:p>
    <w:p w14:paraId="36D3B9E6" w14:textId="0C85A685" w:rsidR="00F821E8" w:rsidRPr="00A91481" w:rsidRDefault="00F821E8" w:rsidP="00F821E8">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 xml:space="preserve">Concluímos que o pensamento </w:t>
      </w:r>
      <w:r w:rsidR="00074182">
        <w:rPr>
          <w:rFonts w:ascii="Times New Roman" w:eastAsia="Times New Roman" w:hAnsi="Times New Roman" w:cs="Times New Roman"/>
          <w:sz w:val="24"/>
          <w:szCs w:val="24"/>
          <w:lang w:eastAsia="pt-BR"/>
        </w:rPr>
        <w:t xml:space="preserve">político-social </w:t>
      </w:r>
      <w:r w:rsidRPr="00A91481">
        <w:rPr>
          <w:rFonts w:ascii="Times New Roman" w:eastAsia="Times New Roman" w:hAnsi="Times New Roman" w:cs="Times New Roman"/>
          <w:sz w:val="24"/>
          <w:szCs w:val="24"/>
          <w:lang w:eastAsia="pt-BR"/>
        </w:rPr>
        <w:t xml:space="preserve">e a postura </w:t>
      </w:r>
      <w:r w:rsidR="00074182">
        <w:rPr>
          <w:rFonts w:ascii="Times New Roman" w:eastAsia="Times New Roman" w:hAnsi="Times New Roman" w:cs="Times New Roman"/>
          <w:sz w:val="24"/>
          <w:szCs w:val="24"/>
          <w:lang w:eastAsia="pt-BR"/>
        </w:rPr>
        <w:t xml:space="preserve">ética da </w:t>
      </w:r>
      <w:r w:rsidRPr="00A91481">
        <w:rPr>
          <w:rFonts w:ascii="Times New Roman" w:eastAsia="Times New Roman" w:hAnsi="Times New Roman" w:cs="Times New Roman"/>
          <w:sz w:val="24"/>
          <w:szCs w:val="24"/>
          <w:lang w:eastAsia="pt-BR"/>
        </w:rPr>
        <w:t>pedag</w:t>
      </w:r>
      <w:r w:rsidR="00074182">
        <w:rPr>
          <w:rFonts w:ascii="Times New Roman" w:eastAsia="Times New Roman" w:hAnsi="Times New Roman" w:cs="Times New Roman"/>
          <w:sz w:val="24"/>
          <w:szCs w:val="24"/>
          <w:lang w:eastAsia="pt-BR"/>
        </w:rPr>
        <w:t xml:space="preserve">ogia </w:t>
      </w:r>
      <w:r w:rsidRPr="00A91481">
        <w:rPr>
          <w:rFonts w:ascii="Times New Roman" w:eastAsia="Times New Roman" w:hAnsi="Times New Roman" w:cs="Times New Roman"/>
          <w:sz w:val="24"/>
          <w:szCs w:val="24"/>
          <w:lang w:eastAsia="pt-BR"/>
        </w:rPr>
        <w:t xml:space="preserve">de Paulo Freire </w:t>
      </w:r>
      <w:r w:rsidR="008C1FD8">
        <w:rPr>
          <w:rFonts w:ascii="Times New Roman" w:eastAsia="Times New Roman" w:hAnsi="Times New Roman" w:cs="Times New Roman"/>
          <w:sz w:val="24"/>
          <w:szCs w:val="24"/>
          <w:lang w:eastAsia="pt-BR"/>
        </w:rPr>
        <w:t>é</w:t>
      </w:r>
      <w:r w:rsidRPr="00A91481">
        <w:rPr>
          <w:rFonts w:ascii="Times New Roman" w:eastAsia="Times New Roman" w:hAnsi="Times New Roman" w:cs="Times New Roman"/>
          <w:sz w:val="24"/>
          <w:szCs w:val="24"/>
          <w:lang w:eastAsia="pt-BR"/>
        </w:rPr>
        <w:t xml:space="preserve"> voltada para a valorização da diversidade dos sujeitos. </w:t>
      </w:r>
      <w:r w:rsidR="00290817" w:rsidRPr="00A91481">
        <w:rPr>
          <w:rFonts w:ascii="Times New Roman" w:eastAsia="Times New Roman" w:hAnsi="Times New Roman" w:cs="Times New Roman"/>
          <w:sz w:val="24"/>
          <w:szCs w:val="24"/>
          <w:lang w:eastAsia="pt-BR"/>
        </w:rPr>
        <w:t>Aonde</w:t>
      </w:r>
      <w:r w:rsidRPr="00A91481">
        <w:rPr>
          <w:rFonts w:ascii="Times New Roman" w:eastAsia="Times New Roman" w:hAnsi="Times New Roman" w:cs="Times New Roman"/>
          <w:sz w:val="24"/>
          <w:szCs w:val="24"/>
          <w:lang w:eastAsia="pt-BR"/>
        </w:rPr>
        <w:t>, os sujeitos não são iguais (trabalhadores rurais, homens, mulheres, negros, indígenas, brancos, jovens, adultos), a</w:t>
      </w:r>
      <w:r w:rsidR="008C1FD8">
        <w:rPr>
          <w:rFonts w:ascii="Times New Roman" w:eastAsia="Times New Roman" w:hAnsi="Times New Roman" w:cs="Times New Roman"/>
          <w:sz w:val="24"/>
          <w:szCs w:val="24"/>
          <w:lang w:eastAsia="pt-BR"/>
        </w:rPr>
        <w:t xml:space="preserve"> sua</w:t>
      </w:r>
      <w:r w:rsidRPr="00A91481">
        <w:rPr>
          <w:rFonts w:ascii="Times New Roman" w:eastAsia="Times New Roman" w:hAnsi="Times New Roman" w:cs="Times New Roman"/>
          <w:sz w:val="24"/>
          <w:szCs w:val="24"/>
          <w:lang w:eastAsia="pt-BR"/>
        </w:rPr>
        <w:t xml:space="preserve"> sensibilidade para com as diversidades </w:t>
      </w:r>
      <w:r w:rsidR="008C1FD8">
        <w:rPr>
          <w:rFonts w:ascii="Times New Roman" w:eastAsia="Times New Roman" w:hAnsi="Times New Roman" w:cs="Times New Roman"/>
          <w:sz w:val="24"/>
          <w:szCs w:val="24"/>
          <w:lang w:eastAsia="pt-BR"/>
        </w:rPr>
        <w:t xml:space="preserve">tanto </w:t>
      </w:r>
      <w:r w:rsidRPr="00A91481">
        <w:rPr>
          <w:rFonts w:ascii="Times New Roman" w:eastAsia="Times New Roman" w:hAnsi="Times New Roman" w:cs="Times New Roman"/>
          <w:sz w:val="24"/>
          <w:szCs w:val="24"/>
          <w:lang w:eastAsia="pt-BR"/>
        </w:rPr>
        <w:t>culturais</w:t>
      </w:r>
      <w:r w:rsidR="008C1FD8">
        <w:rPr>
          <w:rFonts w:ascii="Times New Roman" w:eastAsia="Times New Roman" w:hAnsi="Times New Roman" w:cs="Times New Roman"/>
          <w:sz w:val="24"/>
          <w:szCs w:val="24"/>
          <w:lang w:eastAsia="pt-BR"/>
        </w:rPr>
        <w:t xml:space="preserve"> quanto </w:t>
      </w:r>
      <w:r w:rsidRPr="00A91481">
        <w:rPr>
          <w:rFonts w:ascii="Times New Roman" w:eastAsia="Times New Roman" w:hAnsi="Times New Roman" w:cs="Times New Roman"/>
          <w:sz w:val="24"/>
          <w:szCs w:val="24"/>
          <w:lang w:eastAsia="pt-BR"/>
        </w:rPr>
        <w:t xml:space="preserve">humanas, sociais, </w:t>
      </w:r>
      <w:r w:rsidR="008C1FD8">
        <w:rPr>
          <w:rFonts w:ascii="Times New Roman" w:eastAsia="Times New Roman" w:hAnsi="Times New Roman" w:cs="Times New Roman"/>
          <w:sz w:val="24"/>
          <w:szCs w:val="24"/>
          <w:lang w:eastAsia="pt-BR"/>
        </w:rPr>
        <w:t>d</w:t>
      </w:r>
      <w:r w:rsidRPr="00A91481">
        <w:rPr>
          <w:rFonts w:ascii="Times New Roman" w:eastAsia="Times New Roman" w:hAnsi="Times New Roman" w:cs="Times New Roman"/>
          <w:sz w:val="24"/>
          <w:szCs w:val="24"/>
          <w:lang w:eastAsia="pt-BR"/>
        </w:rPr>
        <w:t>e vivências, de memórias...</w:t>
      </w:r>
    </w:p>
    <w:p w14:paraId="738F826B" w14:textId="14D98AB8" w:rsidR="00F821E8" w:rsidRPr="00A91481" w:rsidRDefault="00F821E8" w:rsidP="00F821E8">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O projeto de trabalho de Paulo Freire é um projeto dialogal com as grandes lutas e as grandes questões h</w:t>
      </w:r>
      <w:r w:rsidR="00097218" w:rsidRPr="00A91481">
        <w:rPr>
          <w:rFonts w:ascii="Times New Roman" w:eastAsia="Times New Roman" w:hAnsi="Times New Roman" w:cs="Times New Roman"/>
          <w:sz w:val="24"/>
          <w:szCs w:val="24"/>
          <w:lang w:eastAsia="pt-BR"/>
        </w:rPr>
        <w:t>u</w:t>
      </w:r>
      <w:r w:rsidRPr="00A91481">
        <w:rPr>
          <w:rFonts w:ascii="Times New Roman" w:eastAsia="Times New Roman" w:hAnsi="Times New Roman" w:cs="Times New Roman"/>
          <w:sz w:val="24"/>
          <w:szCs w:val="24"/>
          <w:lang w:eastAsia="pt-BR"/>
        </w:rPr>
        <w:t>manas que influenciam as vivências cotidianas do povo.</w:t>
      </w:r>
    </w:p>
    <w:p w14:paraId="03BEAC5B" w14:textId="77777777" w:rsidR="00074182" w:rsidRDefault="00320EE2" w:rsidP="00260758">
      <w:pPr>
        <w:spacing w:after="0" w:line="240" w:lineRule="auto"/>
        <w:ind w:firstLine="709"/>
        <w:jc w:val="both"/>
        <w:rPr>
          <w:rFonts w:ascii="Times New Roman" w:eastAsia="Times New Roman" w:hAnsi="Times New Roman" w:cs="Times New Roman"/>
          <w:sz w:val="24"/>
          <w:szCs w:val="24"/>
          <w:lang w:eastAsia="pt-BR"/>
        </w:rPr>
      </w:pPr>
      <w:r w:rsidRPr="00A91481">
        <w:rPr>
          <w:rFonts w:ascii="Times New Roman" w:eastAsia="Times New Roman" w:hAnsi="Times New Roman" w:cs="Times New Roman"/>
          <w:sz w:val="24"/>
          <w:szCs w:val="24"/>
          <w:lang w:eastAsia="pt-BR"/>
        </w:rPr>
        <w:t>Ninguém desvela o mundo ao outro e, quando alguém inicia por esforço próprio o desvelamento aos outros, estes precisam tornar-se sujeitos do ato de desvelar. Na práxis, o desvelamento do mundo e de si mesmas, possibilita à adesão das massas populares.</w:t>
      </w:r>
      <w:r w:rsidR="00260758">
        <w:rPr>
          <w:rFonts w:ascii="Times New Roman" w:eastAsia="Times New Roman" w:hAnsi="Times New Roman" w:cs="Times New Roman"/>
          <w:sz w:val="24"/>
          <w:szCs w:val="24"/>
          <w:lang w:eastAsia="pt-BR"/>
        </w:rPr>
        <w:t xml:space="preserve"> </w:t>
      </w:r>
    </w:p>
    <w:p w14:paraId="5DF3092A" w14:textId="37B722AC" w:rsidR="00F80733" w:rsidRPr="00A91481" w:rsidRDefault="00320EE2" w:rsidP="00260758">
      <w:pPr>
        <w:spacing w:after="0" w:line="240" w:lineRule="auto"/>
        <w:ind w:firstLine="709"/>
        <w:jc w:val="both"/>
        <w:rPr>
          <w:rFonts w:ascii="Times New Roman" w:hAnsi="Times New Roman" w:cs="Times New Roman"/>
          <w:b/>
          <w:bCs/>
          <w:sz w:val="24"/>
          <w:szCs w:val="24"/>
        </w:rPr>
      </w:pPr>
      <w:r w:rsidRPr="00A91481">
        <w:rPr>
          <w:rFonts w:ascii="Times New Roman" w:eastAsia="Times New Roman" w:hAnsi="Times New Roman" w:cs="Times New Roman"/>
          <w:sz w:val="24"/>
          <w:szCs w:val="24"/>
          <w:lang w:eastAsia="pt-BR"/>
        </w:rPr>
        <w:t xml:space="preserve">Para Paulo Freire a adesão identifica-se com a confiança que as massas populares passaram a ter em si mesmas e na liderança revolucionária, quando notaram a sua dedicação, a sua autenticidade na defesa da libertação dos homens. </w:t>
      </w:r>
    </w:p>
    <w:p w14:paraId="6BB91DBF" w14:textId="77777777" w:rsidR="00074182" w:rsidRDefault="00074182" w:rsidP="00EF4CDB">
      <w:pPr>
        <w:spacing w:after="0"/>
        <w:jc w:val="both"/>
        <w:rPr>
          <w:rFonts w:ascii="Times New Roman" w:hAnsi="Times New Roman" w:cs="Times New Roman"/>
          <w:b/>
          <w:bCs/>
          <w:sz w:val="24"/>
          <w:szCs w:val="24"/>
        </w:rPr>
      </w:pPr>
    </w:p>
    <w:p w14:paraId="5782A562" w14:textId="7E4FD65F" w:rsidR="00F80733" w:rsidRDefault="00707875" w:rsidP="00EF4CDB">
      <w:pPr>
        <w:spacing w:after="0"/>
        <w:jc w:val="both"/>
        <w:rPr>
          <w:rFonts w:ascii="Times New Roman" w:hAnsi="Times New Roman" w:cs="Times New Roman"/>
          <w:b/>
          <w:bCs/>
          <w:sz w:val="24"/>
          <w:szCs w:val="24"/>
        </w:rPr>
      </w:pPr>
      <w:r w:rsidRPr="00A91481">
        <w:rPr>
          <w:rFonts w:ascii="Times New Roman" w:hAnsi="Times New Roman" w:cs="Times New Roman"/>
          <w:b/>
          <w:bCs/>
          <w:sz w:val="24"/>
          <w:szCs w:val="24"/>
        </w:rPr>
        <w:t>REFERÊNCIAS</w:t>
      </w:r>
    </w:p>
    <w:p w14:paraId="0F0FFBAB" w14:textId="77777777" w:rsidR="00A91481" w:rsidRPr="00A91481" w:rsidRDefault="00A91481" w:rsidP="00EF4CDB">
      <w:pPr>
        <w:spacing w:after="0"/>
        <w:jc w:val="both"/>
        <w:rPr>
          <w:rFonts w:ascii="Times New Roman" w:hAnsi="Times New Roman" w:cs="Times New Roman"/>
          <w:b/>
          <w:bCs/>
          <w:sz w:val="24"/>
          <w:szCs w:val="24"/>
        </w:rPr>
      </w:pPr>
    </w:p>
    <w:p w14:paraId="3D046520" w14:textId="06BCAFFD" w:rsidR="00A91481" w:rsidRDefault="00196E4C" w:rsidP="00097218">
      <w:pPr>
        <w:pStyle w:val="PargrafodaLista"/>
        <w:tabs>
          <w:tab w:val="left" w:pos="581"/>
        </w:tabs>
        <w:spacing w:line="240" w:lineRule="auto"/>
        <w:ind w:left="0" w:right="19"/>
        <w:jc w:val="both"/>
        <w:rPr>
          <w:rFonts w:ascii="Times New Roman" w:hAnsi="Times New Roman" w:cs="Times New Roman"/>
          <w:sz w:val="24"/>
          <w:szCs w:val="24"/>
        </w:rPr>
      </w:pPr>
      <w:r>
        <w:rPr>
          <w:rFonts w:ascii="Times New Roman" w:hAnsi="Times New Roman" w:cs="Times New Roman"/>
          <w:sz w:val="24"/>
          <w:szCs w:val="24"/>
          <w:lang w:eastAsia="pt-BR"/>
        </w:rPr>
        <w:t>FREIRE, Paulo</w:t>
      </w:r>
      <w:r w:rsidR="006E11DC">
        <w:rPr>
          <w:rFonts w:ascii="Times New Roman" w:hAnsi="Times New Roman" w:cs="Times New Roman"/>
          <w:sz w:val="24"/>
          <w:szCs w:val="24"/>
          <w:lang w:eastAsia="pt-BR"/>
        </w:rPr>
        <w:t>.</w:t>
      </w:r>
      <w:r w:rsidR="00097218" w:rsidRPr="00A91481">
        <w:rPr>
          <w:rFonts w:ascii="Times New Roman" w:hAnsi="Times New Roman" w:cs="Times New Roman"/>
          <w:sz w:val="24"/>
          <w:szCs w:val="24"/>
          <w:lang w:eastAsia="pt-BR"/>
        </w:rPr>
        <w:t xml:space="preserve"> </w:t>
      </w:r>
      <w:r w:rsidR="00097218" w:rsidRPr="00A91481">
        <w:rPr>
          <w:rFonts w:ascii="Times New Roman" w:hAnsi="Times New Roman" w:cs="Times New Roman"/>
          <w:i/>
          <w:iCs/>
          <w:sz w:val="24"/>
          <w:szCs w:val="24"/>
          <w:lang w:eastAsia="pt-BR"/>
        </w:rPr>
        <w:t>Pedagogia da autonomia</w:t>
      </w:r>
      <w:r w:rsidR="00097218" w:rsidRPr="00A91481">
        <w:rPr>
          <w:rFonts w:ascii="Times New Roman" w:hAnsi="Times New Roman" w:cs="Times New Roman"/>
          <w:sz w:val="24"/>
          <w:szCs w:val="24"/>
          <w:lang w:eastAsia="pt-BR"/>
        </w:rPr>
        <w:t>. Saberes necessários à prática educativa.</w:t>
      </w:r>
      <w:r w:rsidR="00097218" w:rsidRPr="00A91481">
        <w:rPr>
          <w:rFonts w:ascii="Times New Roman" w:hAnsi="Times New Roman" w:cs="Times New Roman"/>
          <w:sz w:val="24"/>
          <w:szCs w:val="24"/>
        </w:rPr>
        <w:t xml:space="preserve"> São Paulo: Paz e Terra, 2003a.</w:t>
      </w:r>
    </w:p>
    <w:p w14:paraId="16E2854B" w14:textId="0B2043C0" w:rsidR="00196E4C" w:rsidRDefault="00196E4C" w:rsidP="00097218">
      <w:pPr>
        <w:pStyle w:val="PargrafodaLista"/>
        <w:tabs>
          <w:tab w:val="left" w:pos="581"/>
        </w:tabs>
        <w:spacing w:line="240" w:lineRule="auto"/>
        <w:ind w:left="0" w:right="19"/>
        <w:jc w:val="both"/>
        <w:rPr>
          <w:rFonts w:ascii="Times New Roman" w:hAnsi="Times New Roman" w:cs="Times New Roman"/>
          <w:sz w:val="24"/>
          <w:szCs w:val="24"/>
        </w:rPr>
      </w:pPr>
    </w:p>
    <w:p w14:paraId="6FD3C462" w14:textId="3A06A64D" w:rsidR="00196E4C" w:rsidRDefault="00196E4C" w:rsidP="00097218">
      <w:pPr>
        <w:pStyle w:val="PargrafodaLista"/>
        <w:tabs>
          <w:tab w:val="left" w:pos="581"/>
        </w:tabs>
        <w:spacing w:line="240" w:lineRule="auto"/>
        <w:ind w:left="0" w:right="19"/>
        <w:jc w:val="both"/>
        <w:rPr>
          <w:rFonts w:ascii="Times New Roman" w:hAnsi="Times New Roman" w:cs="Times New Roman"/>
          <w:sz w:val="24"/>
          <w:szCs w:val="24"/>
        </w:rPr>
      </w:pPr>
      <w:r>
        <w:rPr>
          <w:rFonts w:ascii="Times New Roman" w:hAnsi="Times New Roman" w:cs="Times New Roman"/>
          <w:sz w:val="24"/>
          <w:szCs w:val="24"/>
          <w:lang w:eastAsia="pt-BR"/>
        </w:rPr>
        <w:t xml:space="preserve">_______. </w:t>
      </w:r>
      <w:r w:rsidRPr="00A91481">
        <w:rPr>
          <w:rFonts w:ascii="Times New Roman" w:hAnsi="Times New Roman" w:cs="Times New Roman"/>
          <w:i/>
          <w:iCs/>
          <w:sz w:val="24"/>
          <w:szCs w:val="24"/>
          <w:lang w:eastAsia="pt-BR"/>
        </w:rPr>
        <w:t xml:space="preserve">Pedagogia da </w:t>
      </w:r>
      <w:r>
        <w:rPr>
          <w:rFonts w:ascii="Times New Roman" w:hAnsi="Times New Roman" w:cs="Times New Roman"/>
          <w:i/>
          <w:iCs/>
          <w:sz w:val="24"/>
          <w:szCs w:val="24"/>
          <w:lang w:eastAsia="pt-BR"/>
        </w:rPr>
        <w:t>indignação</w:t>
      </w:r>
      <w:r w:rsidRPr="00A9148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Cartas pedagógicas e outros escritos</w:t>
      </w:r>
      <w:r w:rsidRPr="00A91481">
        <w:rPr>
          <w:rFonts w:ascii="Times New Roman" w:hAnsi="Times New Roman" w:cs="Times New Roman"/>
          <w:sz w:val="24"/>
          <w:szCs w:val="24"/>
          <w:lang w:eastAsia="pt-BR"/>
        </w:rPr>
        <w:t>.</w:t>
      </w:r>
      <w:r w:rsidRPr="00A91481">
        <w:rPr>
          <w:rFonts w:ascii="Times New Roman" w:hAnsi="Times New Roman" w:cs="Times New Roman"/>
          <w:sz w:val="24"/>
          <w:szCs w:val="24"/>
        </w:rPr>
        <w:t xml:space="preserve"> São Paulo: </w:t>
      </w:r>
      <w:r>
        <w:rPr>
          <w:rFonts w:ascii="Times New Roman" w:hAnsi="Times New Roman" w:cs="Times New Roman"/>
          <w:sz w:val="24"/>
          <w:szCs w:val="24"/>
        </w:rPr>
        <w:t>UNESP</w:t>
      </w:r>
      <w:r w:rsidRPr="00A91481">
        <w:rPr>
          <w:rFonts w:ascii="Times New Roman" w:hAnsi="Times New Roman" w:cs="Times New Roman"/>
          <w:sz w:val="24"/>
          <w:szCs w:val="24"/>
        </w:rPr>
        <w:t>, 200</w:t>
      </w:r>
      <w:r>
        <w:rPr>
          <w:rFonts w:ascii="Times New Roman" w:hAnsi="Times New Roman" w:cs="Times New Roman"/>
          <w:sz w:val="24"/>
          <w:szCs w:val="24"/>
        </w:rPr>
        <w:t>0</w:t>
      </w:r>
      <w:r w:rsidRPr="00A91481">
        <w:rPr>
          <w:rFonts w:ascii="Times New Roman" w:hAnsi="Times New Roman" w:cs="Times New Roman"/>
          <w:sz w:val="24"/>
          <w:szCs w:val="24"/>
        </w:rPr>
        <w:t>.</w:t>
      </w:r>
    </w:p>
    <w:p w14:paraId="06B2532C" w14:textId="742B5262" w:rsidR="00097218" w:rsidRPr="00A91481" w:rsidRDefault="00097218" w:rsidP="00097218">
      <w:pPr>
        <w:pStyle w:val="PargrafodaLista"/>
        <w:tabs>
          <w:tab w:val="left" w:pos="581"/>
        </w:tabs>
        <w:spacing w:line="240" w:lineRule="auto"/>
        <w:ind w:left="0" w:right="19"/>
        <w:jc w:val="both"/>
        <w:rPr>
          <w:rFonts w:ascii="Times New Roman" w:hAnsi="Times New Roman" w:cs="Times New Roman"/>
          <w:sz w:val="24"/>
          <w:szCs w:val="24"/>
        </w:rPr>
      </w:pPr>
      <w:r w:rsidRPr="00A91481">
        <w:rPr>
          <w:rFonts w:ascii="Times New Roman" w:hAnsi="Times New Roman" w:cs="Times New Roman"/>
          <w:sz w:val="24"/>
          <w:szCs w:val="24"/>
        </w:rPr>
        <w:t xml:space="preserve"> </w:t>
      </w:r>
    </w:p>
    <w:p w14:paraId="73271884" w14:textId="74A457D1" w:rsidR="002218B1" w:rsidRPr="001C450D" w:rsidRDefault="006E11DC" w:rsidP="009E79C4">
      <w:pPr>
        <w:pStyle w:val="PargrafodaLista"/>
        <w:tabs>
          <w:tab w:val="left" w:pos="581"/>
        </w:tabs>
        <w:spacing w:line="240" w:lineRule="auto"/>
        <w:ind w:left="0" w:right="19"/>
        <w:jc w:val="both"/>
        <w:rPr>
          <w:rFonts w:ascii="Times New Roman" w:eastAsia="Times New Roman" w:hAnsi="Times New Roman" w:cs="Times New Roman"/>
          <w:sz w:val="24"/>
          <w:szCs w:val="24"/>
          <w:lang w:eastAsia="pt-BR"/>
        </w:rPr>
      </w:pPr>
      <w:r>
        <w:rPr>
          <w:rFonts w:ascii="Times New Roman" w:hAnsi="Times New Roman" w:cs="Times New Roman"/>
          <w:sz w:val="24"/>
          <w:szCs w:val="24"/>
          <w:lang w:eastAsia="pt-BR"/>
        </w:rPr>
        <w:t xml:space="preserve">_______. </w:t>
      </w:r>
      <w:r w:rsidR="00097218" w:rsidRPr="00A91481">
        <w:rPr>
          <w:rFonts w:ascii="Times New Roman" w:hAnsi="Times New Roman" w:cs="Times New Roman"/>
          <w:i/>
          <w:iCs/>
          <w:sz w:val="24"/>
          <w:szCs w:val="24"/>
        </w:rPr>
        <w:t>Professora sim, tia não</w:t>
      </w:r>
      <w:r w:rsidR="00097218" w:rsidRPr="00A91481">
        <w:rPr>
          <w:rFonts w:ascii="Times New Roman" w:hAnsi="Times New Roman" w:cs="Times New Roman"/>
          <w:sz w:val="24"/>
          <w:szCs w:val="24"/>
        </w:rPr>
        <w:t xml:space="preserve">. Cartas a quem ousa ensinar. São Paulo: Olho D’Água, 2003b. </w:t>
      </w:r>
    </w:p>
    <w:sectPr w:rsidR="002218B1" w:rsidRPr="001C450D" w:rsidSect="00CB7C2F">
      <w:headerReference w:type="default" r:id="rId9"/>
      <w:footerReference w:type="default" r:id="rId10"/>
      <w:headerReference w:type="first" r:id="rId11"/>
      <w:footerReference w:type="first" r:id="rId12"/>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D45A" w14:textId="77777777" w:rsidR="00E00188" w:rsidRDefault="00E00188" w:rsidP="0028095F">
      <w:pPr>
        <w:spacing w:after="0" w:line="240" w:lineRule="auto"/>
      </w:pPr>
      <w:r>
        <w:separator/>
      </w:r>
    </w:p>
  </w:endnote>
  <w:endnote w:type="continuationSeparator" w:id="0">
    <w:p w14:paraId="7F5EA0B4" w14:textId="77777777" w:rsidR="00E00188" w:rsidRDefault="00E00188"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38B3" w14:textId="77777777" w:rsidR="00E00188" w:rsidRDefault="00E00188" w:rsidP="0028095F">
      <w:pPr>
        <w:spacing w:after="0" w:line="240" w:lineRule="auto"/>
      </w:pPr>
      <w:r>
        <w:separator/>
      </w:r>
    </w:p>
  </w:footnote>
  <w:footnote w:type="continuationSeparator" w:id="0">
    <w:p w14:paraId="0462C497" w14:textId="77777777" w:rsidR="00E00188" w:rsidRDefault="00E00188"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7AFEE3A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DA1ACE"/>
    <w:multiLevelType w:val="hybridMultilevel"/>
    <w:tmpl w:val="14624A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620D"/>
    <w:rsid w:val="00014BA4"/>
    <w:rsid w:val="000518DD"/>
    <w:rsid w:val="00053C5B"/>
    <w:rsid w:val="00074182"/>
    <w:rsid w:val="00097218"/>
    <w:rsid w:val="000C0006"/>
    <w:rsid w:val="000C0A73"/>
    <w:rsid w:val="000D385E"/>
    <w:rsid w:val="000E5C1E"/>
    <w:rsid w:val="00105480"/>
    <w:rsid w:val="001171D6"/>
    <w:rsid w:val="00165993"/>
    <w:rsid w:val="00196E4C"/>
    <w:rsid w:val="001A7641"/>
    <w:rsid w:val="001C450D"/>
    <w:rsid w:val="001D788E"/>
    <w:rsid w:val="001E1DA8"/>
    <w:rsid w:val="001E3B2F"/>
    <w:rsid w:val="00201756"/>
    <w:rsid w:val="00213E96"/>
    <w:rsid w:val="002218B1"/>
    <w:rsid w:val="002534A0"/>
    <w:rsid w:val="00260758"/>
    <w:rsid w:val="00271D4C"/>
    <w:rsid w:val="0028095F"/>
    <w:rsid w:val="00290817"/>
    <w:rsid w:val="002D05B5"/>
    <w:rsid w:val="002E6B5B"/>
    <w:rsid w:val="002E7102"/>
    <w:rsid w:val="002F2D2E"/>
    <w:rsid w:val="00320EE2"/>
    <w:rsid w:val="003444E9"/>
    <w:rsid w:val="00350C0C"/>
    <w:rsid w:val="003B3DCA"/>
    <w:rsid w:val="003C4878"/>
    <w:rsid w:val="003D62E4"/>
    <w:rsid w:val="003E21EE"/>
    <w:rsid w:val="003F2136"/>
    <w:rsid w:val="00420CBB"/>
    <w:rsid w:val="00461091"/>
    <w:rsid w:val="004A6F0E"/>
    <w:rsid w:val="004C2F53"/>
    <w:rsid w:val="00513D81"/>
    <w:rsid w:val="005419B1"/>
    <w:rsid w:val="00597910"/>
    <w:rsid w:val="005C2DD4"/>
    <w:rsid w:val="005E0F85"/>
    <w:rsid w:val="00664633"/>
    <w:rsid w:val="00681D4C"/>
    <w:rsid w:val="00684D55"/>
    <w:rsid w:val="00684E50"/>
    <w:rsid w:val="00692548"/>
    <w:rsid w:val="006E11DC"/>
    <w:rsid w:val="00707875"/>
    <w:rsid w:val="00716BE5"/>
    <w:rsid w:val="00726A58"/>
    <w:rsid w:val="0075705B"/>
    <w:rsid w:val="007652AC"/>
    <w:rsid w:val="00767E31"/>
    <w:rsid w:val="008417C7"/>
    <w:rsid w:val="00860503"/>
    <w:rsid w:val="00873DE3"/>
    <w:rsid w:val="008C1FD8"/>
    <w:rsid w:val="008D231C"/>
    <w:rsid w:val="008F5DF0"/>
    <w:rsid w:val="00904CCD"/>
    <w:rsid w:val="009E79C4"/>
    <w:rsid w:val="00A06B4F"/>
    <w:rsid w:val="00A27961"/>
    <w:rsid w:val="00A90677"/>
    <w:rsid w:val="00A91481"/>
    <w:rsid w:val="00AD1C62"/>
    <w:rsid w:val="00AD71CF"/>
    <w:rsid w:val="00B46E58"/>
    <w:rsid w:val="00B6310C"/>
    <w:rsid w:val="00B82AB0"/>
    <w:rsid w:val="00C3336D"/>
    <w:rsid w:val="00C430AA"/>
    <w:rsid w:val="00C6442B"/>
    <w:rsid w:val="00C9713C"/>
    <w:rsid w:val="00CB0665"/>
    <w:rsid w:val="00CB7C2F"/>
    <w:rsid w:val="00CD5C42"/>
    <w:rsid w:val="00CF458B"/>
    <w:rsid w:val="00DA309E"/>
    <w:rsid w:val="00DA787F"/>
    <w:rsid w:val="00DC1C80"/>
    <w:rsid w:val="00DF7A3E"/>
    <w:rsid w:val="00E00188"/>
    <w:rsid w:val="00E14AD0"/>
    <w:rsid w:val="00E26326"/>
    <w:rsid w:val="00E449A6"/>
    <w:rsid w:val="00E663CB"/>
    <w:rsid w:val="00EF4CDB"/>
    <w:rsid w:val="00F24141"/>
    <w:rsid w:val="00F33B4B"/>
    <w:rsid w:val="00F64F75"/>
    <w:rsid w:val="00F709EB"/>
    <w:rsid w:val="00F76596"/>
    <w:rsid w:val="00F80733"/>
    <w:rsid w:val="00F821E8"/>
    <w:rsid w:val="00FD7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semiHidden/>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styleId="PargrafodaLista">
    <w:name w:val="List Paragraph"/>
    <w:basedOn w:val="Normal"/>
    <w:uiPriority w:val="1"/>
    <w:qFormat/>
    <w:rsid w:val="0022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76324">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96F7-585B-4157-BC80-48A75420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Pages>
  <Words>1520</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pc</cp:lastModifiedBy>
  <cp:revision>29</cp:revision>
  <dcterms:created xsi:type="dcterms:W3CDTF">2021-08-23T19:17:00Z</dcterms:created>
  <dcterms:modified xsi:type="dcterms:W3CDTF">2021-08-31T17:56:00Z</dcterms:modified>
</cp:coreProperties>
</file>