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726DA0A3" w:rsidR="00B555C8" w:rsidRDefault="00F16562">
      <w:pPr>
        <w:spacing w:line="240" w:lineRule="auto"/>
        <w:jc w:val="both"/>
        <w:rPr>
          <w:rFonts w:eastAsia="Times New Roman"/>
          <w:b/>
          <w:sz w:val="20"/>
          <w:szCs w:val="20"/>
          <w:lang w:val="pt-BR"/>
        </w:rPr>
      </w:pPr>
      <w:r>
        <w:rPr>
          <w:rFonts w:eastAsia="Times New Roman"/>
          <w:b/>
          <w:sz w:val="20"/>
          <w:szCs w:val="20"/>
          <w:lang w:val="pt-BR"/>
        </w:rPr>
        <w:t>ARÉA TEMÁTICA:</w:t>
      </w:r>
      <w:r w:rsidR="008E1A94">
        <w:rPr>
          <w:rFonts w:eastAsia="Times New Roman"/>
          <w:b/>
          <w:sz w:val="20"/>
          <w:szCs w:val="20"/>
          <w:lang w:val="pt-BR"/>
        </w:rPr>
        <w:t xml:space="preserve"> ECOLOGIA </w:t>
      </w:r>
    </w:p>
    <w:p w14:paraId="049D3E20" w14:textId="0A186001" w:rsidR="00B555C8" w:rsidRDefault="00F16562">
      <w:pPr>
        <w:spacing w:line="240" w:lineRule="auto"/>
        <w:jc w:val="both"/>
        <w:rPr>
          <w:rFonts w:eastAsia="Times New Roman"/>
          <w:b/>
          <w:sz w:val="20"/>
          <w:szCs w:val="20"/>
          <w:lang w:val="pt-BR"/>
        </w:rPr>
      </w:pPr>
      <w:r>
        <w:rPr>
          <w:rFonts w:eastAsia="Times New Roman"/>
          <w:b/>
          <w:sz w:val="20"/>
          <w:szCs w:val="20"/>
          <w:lang w:val="pt-BR"/>
        </w:rPr>
        <w:t>SUBÁREA TEMÁTICA:</w:t>
      </w:r>
      <w:r w:rsidR="008E1A94">
        <w:rPr>
          <w:rFonts w:eastAsia="Times New Roman"/>
          <w:b/>
          <w:sz w:val="20"/>
          <w:szCs w:val="20"/>
          <w:lang w:val="pt-BR"/>
        </w:rPr>
        <w:t xml:space="preserve"> INVERTEBRADOS</w:t>
      </w:r>
    </w:p>
    <w:p w14:paraId="7F879EE0" w14:textId="77777777" w:rsidR="00B555C8" w:rsidRDefault="00B555C8">
      <w:pPr>
        <w:spacing w:line="240" w:lineRule="auto"/>
        <w:jc w:val="center"/>
        <w:rPr>
          <w:rFonts w:eastAsia="Times New Roman"/>
          <w:b/>
          <w:sz w:val="20"/>
          <w:szCs w:val="20"/>
        </w:rPr>
      </w:pPr>
    </w:p>
    <w:p w14:paraId="10E6F389" w14:textId="34BA70C2" w:rsidR="00B555C8" w:rsidRDefault="00D9692B">
      <w:pPr>
        <w:spacing w:line="240" w:lineRule="auto"/>
        <w:jc w:val="center"/>
        <w:rPr>
          <w:rFonts w:eastAsia="Times New Roman"/>
          <w:b/>
          <w:sz w:val="20"/>
          <w:szCs w:val="20"/>
        </w:rPr>
      </w:pPr>
      <w:r w:rsidRPr="00D9692B">
        <w:rPr>
          <w:rFonts w:eastAsia="Times New Roman"/>
          <w:b/>
          <w:sz w:val="20"/>
          <w:szCs w:val="20"/>
        </w:rPr>
        <w:t>BENTHIC MACROFAUNA ON THE PHYTAL OF DISTINCT MACROALGAE IN BRAZILIAN TROPICAL COASTAL REEFS</w:t>
      </w:r>
    </w:p>
    <w:p w14:paraId="07198180" w14:textId="77777777" w:rsidR="00B555C8" w:rsidRDefault="00B555C8">
      <w:pPr>
        <w:spacing w:line="240" w:lineRule="auto"/>
        <w:jc w:val="center"/>
        <w:rPr>
          <w:rFonts w:eastAsia="Times New Roman"/>
          <w:b/>
          <w:sz w:val="20"/>
          <w:szCs w:val="20"/>
        </w:rPr>
      </w:pPr>
    </w:p>
    <w:p w14:paraId="7889BDD9" w14:textId="5E521952" w:rsidR="00B555C8" w:rsidRPr="00D9692B" w:rsidRDefault="00D9692B">
      <w:pPr>
        <w:spacing w:line="240" w:lineRule="auto"/>
        <w:jc w:val="center"/>
        <w:rPr>
          <w:sz w:val="20"/>
          <w:szCs w:val="20"/>
          <w:lang w:eastAsia="zh-CN"/>
        </w:rPr>
      </w:pPr>
      <w:r w:rsidRPr="00D9692B">
        <w:rPr>
          <w:rFonts w:eastAsia="Times New Roman"/>
          <w:sz w:val="20"/>
          <w:szCs w:val="20"/>
        </w:rPr>
        <w:t>Davy Barbosa Bérgamo¹, Gislayne Cristina Palmeira Borges¹, Nykon Craveiro¹; José Souto Rosa Filho¹</w:t>
      </w:r>
    </w:p>
    <w:p w14:paraId="145FDCE2" w14:textId="427E883D" w:rsidR="00B555C8" w:rsidRDefault="00F16562" w:rsidP="00D9692B">
      <w:pPr>
        <w:spacing w:line="240" w:lineRule="auto"/>
        <w:jc w:val="center"/>
        <w:rPr>
          <w:rFonts w:eastAsia="Times New Roman"/>
          <w:sz w:val="20"/>
          <w:szCs w:val="20"/>
          <w:lang w:eastAsia="zh-CN"/>
        </w:rPr>
      </w:pPr>
      <w:r>
        <w:rPr>
          <w:rFonts w:eastAsia="Times New Roman"/>
          <w:sz w:val="20"/>
          <w:szCs w:val="20"/>
        </w:rPr>
        <w:t xml:space="preserve">¹ </w:t>
      </w:r>
      <w:r w:rsidR="00D9692B" w:rsidRPr="00D9692B">
        <w:rPr>
          <w:rFonts w:eastAsia="Times New Roman"/>
          <w:sz w:val="20"/>
          <w:szCs w:val="20"/>
        </w:rPr>
        <w:t xml:space="preserve">Universidade Federal de Pernambuco (UFPE), Campus Recife. </w:t>
      </w:r>
      <w:r w:rsidR="00D9692B" w:rsidRPr="00D9692B">
        <w:rPr>
          <w:rFonts w:eastAsia="Times New Roman"/>
          <w:sz w:val="20"/>
          <w:szCs w:val="20"/>
          <w:lang w:eastAsia="zh-CN"/>
        </w:rPr>
        <w:t>E-mail</w:t>
      </w:r>
      <w:r w:rsidR="005B6610">
        <w:rPr>
          <w:rFonts w:eastAsia="Times New Roman"/>
          <w:sz w:val="20"/>
          <w:szCs w:val="20"/>
          <w:lang w:val="pt-BR" w:eastAsia="zh-CN"/>
        </w:rPr>
        <w:t xml:space="preserve"> (DBB)</w:t>
      </w:r>
      <w:r w:rsidR="00D9692B" w:rsidRPr="00D9692B">
        <w:rPr>
          <w:rFonts w:eastAsia="Times New Roman"/>
          <w:sz w:val="20"/>
          <w:szCs w:val="20"/>
          <w:lang w:eastAsia="zh-CN"/>
        </w:rPr>
        <w:t>: davybberg@gmail.com</w:t>
      </w:r>
      <w:r w:rsidR="005B6610">
        <w:rPr>
          <w:rFonts w:eastAsia="Times New Roman"/>
          <w:sz w:val="20"/>
          <w:szCs w:val="20"/>
          <w:lang w:val="pt-BR" w:eastAsia="zh-CN"/>
        </w:rPr>
        <w:t>; (GCPBF):</w:t>
      </w:r>
      <w:r w:rsidR="00D9692B" w:rsidRPr="00D9692B">
        <w:rPr>
          <w:rFonts w:eastAsia="Times New Roman"/>
          <w:sz w:val="20"/>
          <w:szCs w:val="20"/>
          <w:lang w:eastAsia="zh-CN"/>
        </w:rPr>
        <w:t xml:space="preserve"> gislayne.borges@ufpe.br</w:t>
      </w:r>
      <w:r w:rsidR="005B6610">
        <w:rPr>
          <w:rFonts w:hint="eastAsia"/>
          <w:sz w:val="20"/>
          <w:szCs w:val="20"/>
          <w:lang w:val="pt-BR" w:eastAsia="zh-CN"/>
        </w:rPr>
        <w:t>,</w:t>
      </w:r>
      <w:r w:rsidR="005B6610">
        <w:rPr>
          <w:sz w:val="20"/>
          <w:szCs w:val="20"/>
          <w:lang w:val="pt-BR" w:eastAsia="zh-CN"/>
        </w:rPr>
        <w:t xml:space="preserve"> (NC):</w:t>
      </w:r>
      <w:r w:rsidR="00D9692B" w:rsidRPr="00D9692B">
        <w:rPr>
          <w:rFonts w:eastAsia="Times New Roman"/>
          <w:sz w:val="20"/>
          <w:szCs w:val="20"/>
          <w:lang w:eastAsia="zh-CN"/>
        </w:rPr>
        <w:t xml:space="preserve"> nykoncraveiro@gmail.com, </w:t>
      </w:r>
      <w:r w:rsidR="005B6610">
        <w:rPr>
          <w:rFonts w:eastAsia="Times New Roman"/>
          <w:sz w:val="20"/>
          <w:szCs w:val="20"/>
          <w:lang w:val="pt-BR" w:eastAsia="zh-CN"/>
        </w:rPr>
        <w:t xml:space="preserve">(JSRH): </w:t>
      </w:r>
      <w:r w:rsidR="00D9692B" w:rsidRPr="00D9692B">
        <w:rPr>
          <w:rFonts w:eastAsia="Times New Roman"/>
          <w:sz w:val="20"/>
          <w:szCs w:val="20"/>
          <w:lang w:eastAsia="zh-CN"/>
        </w:rPr>
        <w:t>souto.rosa@ufpe.br</w:t>
      </w:r>
    </w:p>
    <w:p w14:paraId="3CA97350" w14:textId="77777777" w:rsidR="00B555C8" w:rsidRDefault="00B555C8">
      <w:pPr>
        <w:spacing w:line="240" w:lineRule="auto"/>
        <w:rPr>
          <w:rFonts w:eastAsia="Times New Roman"/>
          <w:b/>
          <w:sz w:val="20"/>
          <w:szCs w:val="20"/>
          <w:lang w:eastAsia="zh-CN"/>
        </w:rPr>
      </w:pPr>
    </w:p>
    <w:p w14:paraId="4BB99A28" w14:textId="288ADDC3" w:rsidR="00B555C8" w:rsidRDefault="00F16562">
      <w:pPr>
        <w:spacing w:line="240" w:lineRule="auto"/>
        <w:rPr>
          <w:rFonts w:eastAsia="Times New Roman"/>
          <w:b/>
          <w:sz w:val="20"/>
          <w:szCs w:val="20"/>
          <w:lang w:eastAsia="zh-CN"/>
        </w:rPr>
      </w:pPr>
      <w:r>
        <w:rPr>
          <w:rFonts w:eastAsia="Times New Roman"/>
          <w:b/>
          <w:sz w:val="20"/>
          <w:szCs w:val="20"/>
          <w:lang w:eastAsia="zh-CN"/>
        </w:rPr>
        <w:t>INTRODU</w:t>
      </w:r>
      <w:r w:rsidR="00D9692B" w:rsidRPr="008D06E5">
        <w:rPr>
          <w:rFonts w:eastAsia="Times New Roman"/>
          <w:b/>
          <w:sz w:val="20"/>
          <w:szCs w:val="20"/>
          <w:lang w:val="en-US" w:eastAsia="zh-CN"/>
        </w:rPr>
        <w:t>CTION</w:t>
      </w:r>
    </w:p>
    <w:p w14:paraId="4D100285" w14:textId="3FE07E5A" w:rsidR="00D9692B" w:rsidRPr="00D9692B" w:rsidRDefault="00D9692B" w:rsidP="00D9692B">
      <w:pPr>
        <w:spacing w:line="240" w:lineRule="auto"/>
        <w:ind w:firstLine="567"/>
        <w:jc w:val="both"/>
        <w:rPr>
          <w:rFonts w:eastAsia="Times New Roman"/>
          <w:sz w:val="20"/>
          <w:szCs w:val="20"/>
        </w:rPr>
      </w:pPr>
      <w:r w:rsidRPr="00D9692B">
        <w:rPr>
          <w:rFonts w:eastAsia="Times New Roman"/>
          <w:sz w:val="20"/>
          <w:szCs w:val="20"/>
          <w:lang w:val="en-US"/>
        </w:rPr>
        <w:t>C</w:t>
      </w:r>
      <w:r w:rsidRPr="00D9692B">
        <w:rPr>
          <w:rFonts w:eastAsia="Times New Roman"/>
          <w:sz w:val="20"/>
          <w:szCs w:val="20"/>
        </w:rPr>
        <w:t xml:space="preserve">oastal regions are dynamic environments composed of sedimentary and rocky bottoms, exemplified by sandy beaches and sandstone reefs (Barcellos et al., 2020). In particular, reefs are colonized by a high diversity of benthic species that are exposed to significant variations in environmental conditions at different scales, such as those associated with currents, waves, tides, fluvial sources, and climatic variations due to seasonal dry and rainy seasons (Mclachlan </w:t>
      </w:r>
      <w:r w:rsidR="001C6E73" w:rsidRPr="001C6E73">
        <w:rPr>
          <w:rFonts w:eastAsia="Times New Roman"/>
          <w:sz w:val="20"/>
          <w:szCs w:val="20"/>
          <w:lang w:val="en-US"/>
        </w:rPr>
        <w:t>a</w:t>
      </w:r>
      <w:r w:rsidR="001C6E73">
        <w:rPr>
          <w:rFonts w:eastAsia="Times New Roman"/>
          <w:sz w:val="20"/>
          <w:szCs w:val="20"/>
          <w:lang w:val="en-US"/>
        </w:rPr>
        <w:t>nd</w:t>
      </w:r>
      <w:r w:rsidRPr="00D9692B">
        <w:rPr>
          <w:rFonts w:eastAsia="Times New Roman"/>
          <w:sz w:val="20"/>
          <w:szCs w:val="20"/>
        </w:rPr>
        <w:t xml:space="preserve"> Defeo, 2018).</w:t>
      </w:r>
    </w:p>
    <w:p w14:paraId="0EDFBFB9" w14:textId="36EED3B7" w:rsidR="00D9692B" w:rsidRDefault="00D9692B" w:rsidP="00D9692B">
      <w:pPr>
        <w:spacing w:line="240" w:lineRule="auto"/>
        <w:ind w:firstLine="567"/>
        <w:jc w:val="both"/>
        <w:rPr>
          <w:sz w:val="20"/>
          <w:szCs w:val="20"/>
          <w:lang w:eastAsia="zh-CN"/>
        </w:rPr>
      </w:pPr>
      <w:r w:rsidRPr="00D9692B">
        <w:rPr>
          <w:rFonts w:eastAsia="Times New Roman"/>
          <w:sz w:val="20"/>
          <w:szCs w:val="20"/>
        </w:rPr>
        <w:t xml:space="preserve">In the northeast of Brazil, reef organisms </w:t>
      </w:r>
      <w:r w:rsidR="00502909" w:rsidRPr="00502909">
        <w:rPr>
          <w:rFonts w:eastAsia="Times New Roman"/>
          <w:sz w:val="20"/>
          <w:szCs w:val="20"/>
          <w:lang w:val="en-US"/>
        </w:rPr>
        <w:t>ar</w:t>
      </w:r>
      <w:r w:rsidR="00502909">
        <w:rPr>
          <w:rFonts w:eastAsia="Times New Roman"/>
          <w:sz w:val="20"/>
          <w:szCs w:val="20"/>
          <w:lang w:val="en-US"/>
        </w:rPr>
        <w:t xml:space="preserve">e </w:t>
      </w:r>
      <w:r w:rsidRPr="00D9692B">
        <w:rPr>
          <w:rFonts w:eastAsia="Times New Roman"/>
          <w:sz w:val="20"/>
          <w:szCs w:val="20"/>
        </w:rPr>
        <w:t>mainly belong to the Phytal, composed of macroalgae, invertebrates from the phylum Annelida, Arthropoda, Bryozoa, Chordata, Cnidaria, Echinodermata, Mollusca, and Porifera (Tano et al., 2016; Craveiro et al., 2021), as well as vertebrates, especially fishes. The macrofauna associated with macroalgae as a development substrate responds to the fluctuations of environmental conditions through changes in communities, reflecting substrate characteristics and along the year due to seasonal variations (Cacabelos et al., 2010; Ba-Akdah et al., 2016). Therefore, our aim was to analyze the macrofaunal response to the different macroalgal species and to seasonal dry and rainy seasons from 2020 to 2022 on the northeast coast of Brazil.</w:t>
      </w:r>
      <w:r w:rsidR="00F16562">
        <w:rPr>
          <w:rFonts w:eastAsia="Times New Roman"/>
          <w:sz w:val="20"/>
          <w:szCs w:val="20"/>
        </w:rPr>
        <w:t xml:space="preserve"> </w:t>
      </w:r>
    </w:p>
    <w:p w14:paraId="28A71EFA" w14:textId="77777777" w:rsidR="00B555C8" w:rsidRDefault="00B555C8">
      <w:pPr>
        <w:spacing w:line="240" w:lineRule="auto"/>
        <w:jc w:val="both"/>
        <w:rPr>
          <w:rFonts w:eastAsia="Times New Roman"/>
          <w:b/>
          <w:sz w:val="20"/>
          <w:szCs w:val="20"/>
        </w:rPr>
      </w:pPr>
    </w:p>
    <w:p w14:paraId="2E5C18D7" w14:textId="6E8A709D" w:rsidR="00B555C8" w:rsidRPr="00D9692B" w:rsidRDefault="00F16562">
      <w:pPr>
        <w:spacing w:line="240" w:lineRule="auto"/>
        <w:jc w:val="both"/>
        <w:rPr>
          <w:rFonts w:eastAsia="Times New Roman"/>
          <w:b/>
          <w:sz w:val="20"/>
          <w:szCs w:val="20"/>
          <w:lang w:val="en-US"/>
        </w:rPr>
      </w:pPr>
      <w:r>
        <w:rPr>
          <w:rFonts w:eastAsia="Times New Roman"/>
          <w:b/>
          <w:sz w:val="20"/>
          <w:szCs w:val="20"/>
        </w:rPr>
        <w:t xml:space="preserve">MATERIAL </w:t>
      </w:r>
      <w:r w:rsidR="005925F4" w:rsidRPr="008D06E5">
        <w:rPr>
          <w:rFonts w:eastAsia="Times New Roman"/>
          <w:b/>
          <w:sz w:val="20"/>
          <w:szCs w:val="20"/>
          <w:lang w:val="en-US"/>
        </w:rPr>
        <w:t>AND</w:t>
      </w:r>
      <w:r>
        <w:rPr>
          <w:rFonts w:eastAsia="Times New Roman"/>
          <w:b/>
          <w:sz w:val="20"/>
          <w:szCs w:val="20"/>
        </w:rPr>
        <w:t xml:space="preserve"> M</w:t>
      </w:r>
      <w:r w:rsidR="00D9692B" w:rsidRPr="00D9692B">
        <w:rPr>
          <w:rFonts w:eastAsia="Times New Roman"/>
          <w:b/>
          <w:sz w:val="20"/>
          <w:szCs w:val="20"/>
          <w:lang w:val="en-US"/>
        </w:rPr>
        <w:t>E</w:t>
      </w:r>
      <w:r>
        <w:rPr>
          <w:rFonts w:eastAsia="Times New Roman"/>
          <w:b/>
          <w:sz w:val="20"/>
          <w:szCs w:val="20"/>
        </w:rPr>
        <w:t>T</w:t>
      </w:r>
      <w:r w:rsidR="00D9692B" w:rsidRPr="00D9692B">
        <w:rPr>
          <w:rFonts w:eastAsia="Times New Roman"/>
          <w:b/>
          <w:sz w:val="20"/>
          <w:szCs w:val="20"/>
          <w:lang w:val="en-US"/>
        </w:rPr>
        <w:t>HO</w:t>
      </w:r>
      <w:r>
        <w:rPr>
          <w:rFonts w:eastAsia="Times New Roman"/>
          <w:b/>
          <w:sz w:val="20"/>
          <w:szCs w:val="20"/>
        </w:rPr>
        <w:t>DS</w:t>
      </w:r>
    </w:p>
    <w:p w14:paraId="2C8759B4" w14:textId="1B58C3CC" w:rsidR="00D9692B" w:rsidRPr="00D9692B" w:rsidRDefault="00D9692B" w:rsidP="00D9692B">
      <w:pPr>
        <w:spacing w:line="240" w:lineRule="auto"/>
        <w:ind w:firstLine="567"/>
        <w:jc w:val="both"/>
        <w:rPr>
          <w:rFonts w:eastAsia="Times New Roman"/>
          <w:sz w:val="20"/>
          <w:szCs w:val="20"/>
        </w:rPr>
      </w:pPr>
      <w:r w:rsidRPr="00D9692B">
        <w:rPr>
          <w:rFonts w:eastAsia="Times New Roman"/>
          <w:sz w:val="20"/>
          <w:szCs w:val="20"/>
        </w:rPr>
        <w:t xml:space="preserve">The study area was the coastal reef of the tropical sandy beaches of Enseada dos Corais (08° 19' 24.74"S - 34° 56' 56.85"W), located in the southern coastal zone of the State of Pernambuco, Northeast-Brazil. Five samples of two macroalgal species, </w:t>
      </w:r>
      <w:r w:rsidRPr="00D9692B">
        <w:rPr>
          <w:rFonts w:eastAsia="Times New Roman"/>
          <w:i/>
          <w:iCs/>
          <w:sz w:val="20"/>
          <w:szCs w:val="20"/>
        </w:rPr>
        <w:t>Gelidiella acerosa</w:t>
      </w:r>
      <w:r w:rsidRPr="00D9692B">
        <w:rPr>
          <w:rFonts w:eastAsia="Times New Roman"/>
          <w:sz w:val="20"/>
          <w:szCs w:val="20"/>
        </w:rPr>
        <w:t xml:space="preserve"> (Forsskal) Feldmann</w:t>
      </w:r>
      <w:r w:rsidR="005D407A" w:rsidRPr="005D407A">
        <w:rPr>
          <w:rFonts w:eastAsia="Times New Roman"/>
          <w:sz w:val="20"/>
          <w:szCs w:val="20"/>
          <w:lang w:val="en-US"/>
        </w:rPr>
        <w:t xml:space="preserve"> a</w:t>
      </w:r>
      <w:r w:rsidR="005D407A">
        <w:rPr>
          <w:rFonts w:eastAsia="Times New Roman"/>
          <w:sz w:val="20"/>
          <w:szCs w:val="20"/>
          <w:lang w:val="en-US"/>
        </w:rPr>
        <w:t>nd</w:t>
      </w:r>
      <w:r w:rsidRPr="00D9692B">
        <w:rPr>
          <w:rFonts w:eastAsia="Times New Roman"/>
          <w:sz w:val="20"/>
          <w:szCs w:val="20"/>
        </w:rPr>
        <w:t xml:space="preserve"> Hamel and </w:t>
      </w:r>
      <w:r w:rsidRPr="00D9692B">
        <w:rPr>
          <w:rFonts w:eastAsia="Times New Roman"/>
          <w:i/>
          <w:iCs/>
          <w:sz w:val="20"/>
          <w:szCs w:val="20"/>
        </w:rPr>
        <w:t>Padina</w:t>
      </w:r>
      <w:r w:rsidRPr="00D9692B">
        <w:rPr>
          <w:rFonts w:eastAsia="Times New Roman"/>
          <w:sz w:val="20"/>
          <w:szCs w:val="20"/>
        </w:rPr>
        <w:t xml:space="preserve"> spp. Adanson, were collected twice a year during the dry (September to February) and rainy season (March to August) between the years 2020 and 2022. During the collection, the macroalgae were carefully placed in plastic bags, removed from the reef with a spatula, and then stored and fixed in 4% formalin.</w:t>
      </w:r>
    </w:p>
    <w:p w14:paraId="5F891559" w14:textId="77777777" w:rsidR="00D9692B" w:rsidRPr="00D9692B" w:rsidRDefault="00D9692B" w:rsidP="00D9692B">
      <w:pPr>
        <w:spacing w:line="240" w:lineRule="auto"/>
        <w:ind w:firstLine="567"/>
        <w:jc w:val="both"/>
        <w:rPr>
          <w:rFonts w:eastAsia="Times New Roman"/>
          <w:sz w:val="20"/>
          <w:szCs w:val="20"/>
        </w:rPr>
      </w:pPr>
      <w:r w:rsidRPr="00D9692B">
        <w:rPr>
          <w:rFonts w:eastAsia="Times New Roman"/>
          <w:sz w:val="20"/>
          <w:szCs w:val="20"/>
        </w:rPr>
        <w:t>In the laboratory, the macroalgal samples were sieved using a 300 µm mesh under running water to remove all macrofaunal families. Subsequently, they were identified under a stereomicroscope. The macroalgae were then dried (60°C) and weighed (0.1 g precision balance).</w:t>
      </w:r>
    </w:p>
    <w:p w14:paraId="3321BF3C" w14:textId="3D7C47C0" w:rsidR="00D9692B" w:rsidRDefault="00D9692B" w:rsidP="00D9692B">
      <w:pPr>
        <w:spacing w:line="240" w:lineRule="auto"/>
        <w:ind w:firstLine="567"/>
        <w:jc w:val="both"/>
        <w:rPr>
          <w:sz w:val="20"/>
          <w:szCs w:val="20"/>
          <w:lang w:eastAsia="zh-CN"/>
        </w:rPr>
      </w:pPr>
      <w:r w:rsidRPr="00D9692B">
        <w:rPr>
          <w:rFonts w:eastAsia="Times New Roman"/>
          <w:sz w:val="20"/>
          <w:szCs w:val="20"/>
        </w:rPr>
        <w:t>For each sample, richness, abundance, evenness (Pielou's index), and diversity (Simpson</w:t>
      </w:r>
      <w:r w:rsidR="00B11259" w:rsidRPr="00B11259">
        <w:rPr>
          <w:rFonts w:eastAsia="Times New Roman"/>
          <w:sz w:val="20"/>
          <w:szCs w:val="20"/>
          <w:lang w:val="en-US"/>
        </w:rPr>
        <w:t xml:space="preserve"> </w:t>
      </w:r>
      <w:r w:rsidR="00B11259">
        <w:rPr>
          <w:rFonts w:eastAsia="Times New Roman"/>
          <w:sz w:val="20"/>
          <w:szCs w:val="20"/>
          <w:lang w:val="en-US"/>
        </w:rPr>
        <w:t>– 1-λ´</w:t>
      </w:r>
      <w:r w:rsidRPr="00D9692B">
        <w:rPr>
          <w:rFonts w:eastAsia="Times New Roman"/>
          <w:sz w:val="20"/>
          <w:szCs w:val="20"/>
        </w:rPr>
        <w:t>) were calculated. The data were subjected to ANOVA and Tukey's test, and PERMANOVA followed by plot CAP were performed through similarity matrices based on Bray Curtis similarity, which was calculated from data square root transformed. These analyzes were conducted to compare the macrofaunal community between macroalgal species and the seasonal dry and rainy periods. The statistical analyses were carried out using the programs Statistica®12 and PRIMER 7 + PERMANOVA, considering a significance level of 5%.</w:t>
      </w:r>
      <w:r w:rsidR="00F16562">
        <w:rPr>
          <w:rFonts w:eastAsia="Times New Roman"/>
          <w:sz w:val="20"/>
          <w:szCs w:val="20"/>
        </w:rPr>
        <w:t xml:space="preserve"> </w:t>
      </w:r>
    </w:p>
    <w:p w14:paraId="74349C14" w14:textId="77777777" w:rsidR="00B555C8" w:rsidRDefault="00B555C8">
      <w:pPr>
        <w:spacing w:line="240" w:lineRule="auto"/>
        <w:jc w:val="both"/>
        <w:rPr>
          <w:rFonts w:eastAsia="Times New Roman"/>
          <w:b/>
          <w:sz w:val="20"/>
          <w:szCs w:val="20"/>
        </w:rPr>
      </w:pPr>
    </w:p>
    <w:p w14:paraId="2154A434" w14:textId="40E608A4" w:rsidR="00B555C8" w:rsidRDefault="00F16562">
      <w:pPr>
        <w:spacing w:line="240" w:lineRule="auto"/>
        <w:jc w:val="both"/>
        <w:rPr>
          <w:rFonts w:eastAsia="Times New Roman"/>
          <w:b/>
          <w:sz w:val="20"/>
          <w:szCs w:val="20"/>
        </w:rPr>
      </w:pPr>
      <w:r>
        <w:rPr>
          <w:rFonts w:eastAsia="Times New Roman"/>
          <w:b/>
          <w:sz w:val="20"/>
          <w:szCs w:val="20"/>
        </w:rPr>
        <w:t xml:space="preserve">RESULTS </w:t>
      </w:r>
      <w:r w:rsidR="00D9692B" w:rsidRPr="00D9692B">
        <w:rPr>
          <w:rFonts w:eastAsia="Times New Roman"/>
          <w:b/>
          <w:sz w:val="20"/>
          <w:szCs w:val="20"/>
          <w:lang w:val="en-US"/>
        </w:rPr>
        <w:t>AND</w:t>
      </w:r>
      <w:r>
        <w:rPr>
          <w:rFonts w:eastAsia="Times New Roman"/>
          <w:b/>
          <w:sz w:val="20"/>
          <w:szCs w:val="20"/>
        </w:rPr>
        <w:t xml:space="preserve"> DISCUSS</w:t>
      </w:r>
      <w:r w:rsidR="00D9692B" w:rsidRPr="00D9692B">
        <w:rPr>
          <w:rFonts w:eastAsia="Times New Roman"/>
          <w:b/>
          <w:sz w:val="20"/>
          <w:szCs w:val="20"/>
          <w:lang w:val="en-US"/>
        </w:rPr>
        <w:t>ION</w:t>
      </w:r>
    </w:p>
    <w:p w14:paraId="012F9274" w14:textId="42D2C32D" w:rsidR="00D9692B" w:rsidRPr="00D9692B" w:rsidRDefault="00D9692B" w:rsidP="00D9692B">
      <w:pPr>
        <w:spacing w:line="240" w:lineRule="auto"/>
        <w:ind w:firstLine="567"/>
        <w:jc w:val="both"/>
        <w:rPr>
          <w:rFonts w:eastAsia="Times New Roman"/>
          <w:sz w:val="20"/>
          <w:szCs w:val="20"/>
        </w:rPr>
      </w:pPr>
      <w:r w:rsidRPr="00D9692B">
        <w:rPr>
          <w:rFonts w:eastAsia="Times New Roman"/>
          <w:sz w:val="20"/>
          <w:szCs w:val="20"/>
        </w:rPr>
        <w:t>A total of 13,002 specimens were recorded, belonging to the phylum Arthropoda (6</w:t>
      </w:r>
      <w:r w:rsidR="00502909" w:rsidRPr="00502909">
        <w:rPr>
          <w:rFonts w:eastAsia="Times New Roman"/>
          <w:sz w:val="20"/>
          <w:szCs w:val="20"/>
          <w:lang w:val="en-US"/>
        </w:rPr>
        <w:t>6</w:t>
      </w:r>
      <w:r w:rsidR="00F376CC">
        <w:rPr>
          <w:rFonts w:eastAsia="Times New Roman"/>
          <w:sz w:val="20"/>
          <w:szCs w:val="20"/>
          <w:lang w:val="en-US"/>
        </w:rPr>
        <w:t>.</w:t>
      </w:r>
      <w:r w:rsidR="00502909">
        <w:rPr>
          <w:rFonts w:eastAsia="Times New Roman"/>
          <w:sz w:val="20"/>
          <w:szCs w:val="20"/>
          <w:lang w:val="en-US"/>
        </w:rPr>
        <w:t>8</w:t>
      </w:r>
      <w:r w:rsidRPr="00D9692B">
        <w:rPr>
          <w:rFonts w:eastAsia="Times New Roman"/>
          <w:sz w:val="20"/>
          <w:szCs w:val="20"/>
        </w:rPr>
        <w:t>% - 4 families, 3 orders, and 1 class), Mollusca (17% - 11 families and 3 classes), Annelida (14% - 11 families and 1 order), Platyhelminthes (2%), and Cnidaria (</w:t>
      </w:r>
      <w:r w:rsidR="00502909" w:rsidRPr="00502909">
        <w:rPr>
          <w:rFonts w:eastAsia="Times New Roman"/>
          <w:sz w:val="20"/>
          <w:szCs w:val="20"/>
          <w:lang w:val="en-US"/>
        </w:rPr>
        <w:t>0</w:t>
      </w:r>
      <w:r w:rsidR="00F376CC">
        <w:rPr>
          <w:rFonts w:eastAsia="Times New Roman"/>
          <w:sz w:val="20"/>
          <w:szCs w:val="20"/>
          <w:lang w:val="en-US"/>
        </w:rPr>
        <w:t>.</w:t>
      </w:r>
      <w:r w:rsidR="00502909">
        <w:rPr>
          <w:rFonts w:eastAsia="Times New Roman"/>
          <w:sz w:val="20"/>
          <w:szCs w:val="20"/>
          <w:lang w:val="en-US"/>
        </w:rPr>
        <w:t>2</w:t>
      </w:r>
      <w:r w:rsidRPr="00D9692B">
        <w:rPr>
          <w:rFonts w:eastAsia="Times New Roman"/>
          <w:sz w:val="20"/>
          <w:szCs w:val="20"/>
        </w:rPr>
        <w:t>%) (Fig. 1a). A typical faunal composition found on reef macroalgae in the coastal zone of Pernambuco (Craveiro et al., 2021), dominated by crustaceans represented by amphipods, isopods, ostracods, and tanaidaceans, as well as polychaetes from the families Syllidae, Nereididae, and Amphinomidae, and molluscs from the families Phasianellidae and Fissurellidae.</w:t>
      </w:r>
    </w:p>
    <w:p w14:paraId="4080332A" w14:textId="0547B967" w:rsidR="00D9692B" w:rsidRDefault="00D9692B" w:rsidP="00D9692B">
      <w:pPr>
        <w:spacing w:line="240" w:lineRule="auto"/>
        <w:ind w:firstLine="567"/>
        <w:jc w:val="both"/>
        <w:rPr>
          <w:sz w:val="20"/>
          <w:szCs w:val="20"/>
          <w:lang w:eastAsia="zh-CN"/>
        </w:rPr>
      </w:pPr>
      <w:r w:rsidRPr="00D9692B">
        <w:rPr>
          <w:rFonts w:eastAsia="Times New Roman"/>
          <w:sz w:val="20"/>
          <w:szCs w:val="20"/>
        </w:rPr>
        <w:lastRenderedPageBreak/>
        <w:t xml:space="preserve">The values of richness and diversity showed no significant variation, however, there was a significant increase of the abundance from the dry to the rainy season, with higher values observed in </w:t>
      </w:r>
      <w:r w:rsidRPr="00BA4288">
        <w:rPr>
          <w:rFonts w:eastAsia="Times New Roman"/>
          <w:i/>
          <w:iCs/>
          <w:sz w:val="20"/>
          <w:szCs w:val="20"/>
        </w:rPr>
        <w:t xml:space="preserve">Padina </w:t>
      </w:r>
      <w:r w:rsidRPr="00D9692B">
        <w:rPr>
          <w:rFonts w:eastAsia="Times New Roman"/>
          <w:sz w:val="20"/>
          <w:szCs w:val="20"/>
        </w:rPr>
        <w:t xml:space="preserve">spp. Additionally, there was a significant decrease in evenness during the rainy season, with lower values in </w:t>
      </w:r>
      <w:r w:rsidRPr="001C6E73">
        <w:rPr>
          <w:rFonts w:eastAsia="Times New Roman"/>
          <w:i/>
          <w:iCs/>
          <w:sz w:val="20"/>
          <w:szCs w:val="20"/>
        </w:rPr>
        <w:t>Padina</w:t>
      </w:r>
      <w:r w:rsidRPr="00D9692B">
        <w:rPr>
          <w:rFonts w:eastAsia="Times New Roman"/>
          <w:sz w:val="20"/>
          <w:szCs w:val="20"/>
        </w:rPr>
        <w:t xml:space="preserve"> spp. (Tab. 1).</w:t>
      </w:r>
      <w:r w:rsidR="00F16562">
        <w:rPr>
          <w:rFonts w:eastAsia="Times New Roman"/>
          <w:sz w:val="20"/>
          <w:szCs w:val="20"/>
        </w:rPr>
        <w:t xml:space="preserve"> </w:t>
      </w:r>
    </w:p>
    <w:p w14:paraId="73263070" w14:textId="77777777" w:rsidR="008A01D9" w:rsidRPr="008A01D9" w:rsidRDefault="008A01D9" w:rsidP="00D9692B">
      <w:pPr>
        <w:spacing w:line="240" w:lineRule="auto"/>
        <w:ind w:firstLine="567"/>
        <w:jc w:val="both"/>
        <w:rPr>
          <w:sz w:val="20"/>
          <w:szCs w:val="20"/>
          <w:lang w:eastAsia="zh-CN"/>
        </w:rPr>
      </w:pPr>
    </w:p>
    <w:p w14:paraId="7315BEDA" w14:textId="4F2903B4" w:rsidR="00D9692B" w:rsidRDefault="008A01D9" w:rsidP="008A01D9">
      <w:pPr>
        <w:spacing w:line="240" w:lineRule="auto"/>
        <w:jc w:val="both"/>
        <w:rPr>
          <w:sz w:val="20"/>
          <w:szCs w:val="20"/>
          <w:lang w:eastAsia="zh-CN"/>
        </w:rPr>
      </w:pPr>
      <w:r w:rsidRPr="008A01D9">
        <w:rPr>
          <w:sz w:val="20"/>
          <w:szCs w:val="20"/>
          <w:lang w:eastAsia="zh-CN"/>
        </w:rPr>
        <w:t>Table 1. Macrofaunal community descriptors associated with macroalgal species and results of ANOVA and Tukey's test. Samples from Enseada dos Corais, Northeast Brazil.</w:t>
      </w:r>
    </w:p>
    <w:tbl>
      <w:tblPr>
        <w:tblW w:w="9072" w:type="dxa"/>
        <w:jc w:val="center"/>
        <w:tblLayout w:type="fixed"/>
        <w:tblLook w:val="0400" w:firstRow="0" w:lastRow="0" w:firstColumn="0" w:lastColumn="0" w:noHBand="0" w:noVBand="1"/>
      </w:tblPr>
      <w:tblGrid>
        <w:gridCol w:w="993"/>
        <w:gridCol w:w="1275"/>
        <w:gridCol w:w="1418"/>
        <w:gridCol w:w="1417"/>
        <w:gridCol w:w="1418"/>
        <w:gridCol w:w="1276"/>
        <w:gridCol w:w="1275"/>
      </w:tblGrid>
      <w:tr w:rsidR="00D9692B" w:rsidRPr="008A01D9" w14:paraId="261E4A38" w14:textId="77777777" w:rsidTr="00E35309">
        <w:trPr>
          <w:trHeight w:val="25"/>
          <w:jc w:val="center"/>
        </w:trPr>
        <w:tc>
          <w:tcPr>
            <w:tcW w:w="993" w:type="dxa"/>
            <w:tcBorders>
              <w:top w:val="single" w:sz="12" w:space="0" w:color="auto"/>
              <w:left w:val="nil"/>
              <w:bottom w:val="nil"/>
              <w:right w:val="nil"/>
            </w:tcBorders>
            <w:shd w:val="clear" w:color="auto" w:fill="auto"/>
          </w:tcPr>
          <w:p w14:paraId="5CC90891" w14:textId="77777777" w:rsidR="00D9692B" w:rsidRPr="00B11259" w:rsidRDefault="00D9692B" w:rsidP="008A01D9">
            <w:pPr>
              <w:spacing w:line="240" w:lineRule="auto"/>
              <w:rPr>
                <w:sz w:val="16"/>
                <w:szCs w:val="16"/>
              </w:rPr>
            </w:pPr>
          </w:p>
        </w:tc>
        <w:tc>
          <w:tcPr>
            <w:tcW w:w="5528" w:type="dxa"/>
            <w:gridSpan w:val="4"/>
            <w:tcBorders>
              <w:top w:val="single" w:sz="12" w:space="0" w:color="auto"/>
              <w:left w:val="nil"/>
              <w:bottom w:val="single" w:sz="12" w:space="0" w:color="auto"/>
              <w:right w:val="nil"/>
            </w:tcBorders>
            <w:shd w:val="clear" w:color="auto" w:fill="auto"/>
            <w:vAlign w:val="center"/>
          </w:tcPr>
          <w:p w14:paraId="275A885B" w14:textId="77777777" w:rsidR="00D9692B" w:rsidRPr="00B11259" w:rsidRDefault="00D9692B" w:rsidP="008A01D9">
            <w:pPr>
              <w:spacing w:line="240" w:lineRule="auto"/>
              <w:jc w:val="center"/>
              <w:rPr>
                <w:b/>
                <w:sz w:val="16"/>
                <w:szCs w:val="16"/>
              </w:rPr>
            </w:pPr>
            <w:r w:rsidRPr="00B11259">
              <w:rPr>
                <w:b/>
                <w:sz w:val="16"/>
                <w:szCs w:val="16"/>
              </w:rPr>
              <w:t>Mean ± Standard deviation </w:t>
            </w:r>
          </w:p>
        </w:tc>
        <w:tc>
          <w:tcPr>
            <w:tcW w:w="1276" w:type="dxa"/>
            <w:vMerge w:val="restart"/>
            <w:tcBorders>
              <w:top w:val="single" w:sz="12" w:space="0" w:color="auto"/>
              <w:left w:val="nil"/>
              <w:bottom w:val="single" w:sz="8" w:space="0" w:color="000000"/>
              <w:right w:val="nil"/>
            </w:tcBorders>
            <w:shd w:val="clear" w:color="auto" w:fill="auto"/>
            <w:vAlign w:val="center"/>
          </w:tcPr>
          <w:p w14:paraId="572DD131" w14:textId="77777777" w:rsidR="00D9692B" w:rsidRPr="00B11259" w:rsidRDefault="00D9692B" w:rsidP="008A01D9">
            <w:pPr>
              <w:spacing w:line="240" w:lineRule="auto"/>
              <w:jc w:val="center"/>
              <w:rPr>
                <w:b/>
                <w:sz w:val="16"/>
                <w:szCs w:val="16"/>
              </w:rPr>
            </w:pPr>
            <w:r w:rsidRPr="00B11259">
              <w:rPr>
                <w:b/>
                <w:sz w:val="16"/>
                <w:szCs w:val="16"/>
              </w:rPr>
              <w:t>F (ANOVA)</w:t>
            </w:r>
            <w:r w:rsidRPr="00B11259">
              <w:rPr>
                <w:b/>
                <w:sz w:val="16"/>
                <w:szCs w:val="16"/>
                <w:vertAlign w:val="superscript"/>
              </w:rPr>
              <w:t>1</w:t>
            </w:r>
          </w:p>
        </w:tc>
        <w:tc>
          <w:tcPr>
            <w:tcW w:w="1275" w:type="dxa"/>
            <w:vMerge w:val="restart"/>
            <w:tcBorders>
              <w:top w:val="single" w:sz="12" w:space="0" w:color="auto"/>
              <w:left w:val="nil"/>
              <w:bottom w:val="single" w:sz="8" w:space="0" w:color="000000"/>
              <w:right w:val="nil"/>
            </w:tcBorders>
            <w:shd w:val="clear" w:color="auto" w:fill="auto"/>
            <w:vAlign w:val="center"/>
          </w:tcPr>
          <w:p w14:paraId="13BF1F3E" w14:textId="5D255D65" w:rsidR="00D9692B" w:rsidRPr="00B11259" w:rsidRDefault="00D9692B" w:rsidP="008A01D9">
            <w:pPr>
              <w:spacing w:line="240" w:lineRule="auto"/>
              <w:jc w:val="center"/>
              <w:rPr>
                <w:b/>
                <w:sz w:val="16"/>
                <w:szCs w:val="16"/>
                <w:lang w:val="pt-BR"/>
              </w:rPr>
            </w:pPr>
            <w:r w:rsidRPr="00B11259">
              <w:rPr>
                <w:b/>
                <w:sz w:val="16"/>
                <w:szCs w:val="16"/>
              </w:rPr>
              <w:t>Tukey's test result</w:t>
            </w:r>
            <w:r w:rsidR="00B11259" w:rsidRPr="00B11259">
              <w:rPr>
                <w:b/>
                <w:sz w:val="16"/>
                <w:szCs w:val="16"/>
                <w:vertAlign w:val="superscript"/>
                <w:lang w:val="pt-BR"/>
              </w:rPr>
              <w:t>2</w:t>
            </w:r>
          </w:p>
        </w:tc>
      </w:tr>
      <w:tr w:rsidR="00D9692B" w:rsidRPr="008A01D9" w14:paraId="618FB43E" w14:textId="77777777" w:rsidTr="00E35309">
        <w:trPr>
          <w:trHeight w:val="22"/>
          <w:jc w:val="center"/>
        </w:trPr>
        <w:tc>
          <w:tcPr>
            <w:tcW w:w="993" w:type="dxa"/>
            <w:tcBorders>
              <w:top w:val="nil"/>
              <w:left w:val="nil"/>
              <w:bottom w:val="nil"/>
              <w:right w:val="nil"/>
            </w:tcBorders>
            <w:shd w:val="clear" w:color="auto" w:fill="auto"/>
          </w:tcPr>
          <w:p w14:paraId="7311FEC3" w14:textId="77777777" w:rsidR="00D9692B" w:rsidRPr="00B11259" w:rsidRDefault="00D9692B" w:rsidP="008A01D9">
            <w:pPr>
              <w:spacing w:line="240" w:lineRule="auto"/>
              <w:jc w:val="center"/>
              <w:rPr>
                <w:b/>
                <w:sz w:val="16"/>
                <w:szCs w:val="16"/>
              </w:rPr>
            </w:pPr>
          </w:p>
        </w:tc>
        <w:tc>
          <w:tcPr>
            <w:tcW w:w="2693" w:type="dxa"/>
            <w:gridSpan w:val="2"/>
            <w:tcBorders>
              <w:top w:val="single" w:sz="12" w:space="0" w:color="auto"/>
              <w:left w:val="nil"/>
              <w:bottom w:val="single" w:sz="12" w:space="0" w:color="auto"/>
              <w:right w:val="nil"/>
            </w:tcBorders>
            <w:shd w:val="clear" w:color="auto" w:fill="auto"/>
            <w:vAlign w:val="center"/>
          </w:tcPr>
          <w:p w14:paraId="1467766E" w14:textId="77777777" w:rsidR="00D9692B" w:rsidRPr="00B11259" w:rsidRDefault="00D9692B" w:rsidP="008A01D9">
            <w:pPr>
              <w:spacing w:line="240" w:lineRule="auto"/>
              <w:jc w:val="center"/>
              <w:rPr>
                <w:i/>
                <w:sz w:val="16"/>
                <w:szCs w:val="16"/>
              </w:rPr>
            </w:pPr>
            <w:r w:rsidRPr="00B11259">
              <w:rPr>
                <w:i/>
                <w:sz w:val="16"/>
                <w:szCs w:val="16"/>
              </w:rPr>
              <w:t>Gelidiella acerosa</w:t>
            </w:r>
          </w:p>
        </w:tc>
        <w:tc>
          <w:tcPr>
            <w:tcW w:w="2835" w:type="dxa"/>
            <w:gridSpan w:val="2"/>
            <w:tcBorders>
              <w:top w:val="single" w:sz="12" w:space="0" w:color="auto"/>
              <w:left w:val="nil"/>
              <w:bottom w:val="single" w:sz="12" w:space="0" w:color="auto"/>
              <w:right w:val="nil"/>
            </w:tcBorders>
            <w:shd w:val="clear" w:color="auto" w:fill="auto"/>
            <w:vAlign w:val="center"/>
          </w:tcPr>
          <w:p w14:paraId="6037098A" w14:textId="77777777" w:rsidR="00D9692B" w:rsidRPr="00B11259" w:rsidRDefault="00D9692B" w:rsidP="008A01D9">
            <w:pPr>
              <w:spacing w:line="240" w:lineRule="auto"/>
              <w:jc w:val="center"/>
              <w:rPr>
                <w:i/>
                <w:sz w:val="16"/>
                <w:szCs w:val="16"/>
              </w:rPr>
            </w:pPr>
            <w:r w:rsidRPr="00B11259">
              <w:rPr>
                <w:i/>
                <w:sz w:val="16"/>
                <w:szCs w:val="16"/>
              </w:rPr>
              <w:t xml:space="preserve">Padina </w:t>
            </w:r>
            <w:r w:rsidRPr="00B11259">
              <w:rPr>
                <w:sz w:val="16"/>
                <w:szCs w:val="16"/>
              </w:rPr>
              <w:t>spp.</w:t>
            </w:r>
          </w:p>
        </w:tc>
        <w:tc>
          <w:tcPr>
            <w:tcW w:w="1276" w:type="dxa"/>
            <w:vMerge/>
            <w:tcBorders>
              <w:top w:val="single" w:sz="4" w:space="0" w:color="000000"/>
              <w:left w:val="nil"/>
              <w:bottom w:val="single" w:sz="8" w:space="0" w:color="000000"/>
              <w:right w:val="nil"/>
            </w:tcBorders>
            <w:shd w:val="clear" w:color="auto" w:fill="auto"/>
            <w:vAlign w:val="center"/>
          </w:tcPr>
          <w:p w14:paraId="3A75DA16" w14:textId="77777777" w:rsidR="00D9692B" w:rsidRPr="00B11259" w:rsidRDefault="00D9692B" w:rsidP="008A01D9">
            <w:pPr>
              <w:widowControl w:val="0"/>
              <w:spacing w:line="240" w:lineRule="auto"/>
              <w:rPr>
                <w:i/>
                <w:sz w:val="16"/>
                <w:szCs w:val="16"/>
              </w:rPr>
            </w:pPr>
          </w:p>
        </w:tc>
        <w:tc>
          <w:tcPr>
            <w:tcW w:w="1275" w:type="dxa"/>
            <w:vMerge/>
            <w:tcBorders>
              <w:top w:val="single" w:sz="4" w:space="0" w:color="000000"/>
              <w:left w:val="nil"/>
              <w:bottom w:val="single" w:sz="8" w:space="0" w:color="000000"/>
              <w:right w:val="nil"/>
            </w:tcBorders>
            <w:shd w:val="clear" w:color="auto" w:fill="auto"/>
            <w:vAlign w:val="center"/>
          </w:tcPr>
          <w:p w14:paraId="563C477F" w14:textId="77777777" w:rsidR="00D9692B" w:rsidRPr="00B11259" w:rsidRDefault="00D9692B" w:rsidP="008A01D9">
            <w:pPr>
              <w:widowControl w:val="0"/>
              <w:spacing w:line="240" w:lineRule="auto"/>
              <w:rPr>
                <w:i/>
                <w:sz w:val="16"/>
                <w:szCs w:val="16"/>
              </w:rPr>
            </w:pPr>
          </w:p>
        </w:tc>
      </w:tr>
      <w:tr w:rsidR="008A01D9" w:rsidRPr="008A01D9" w14:paraId="2776900B" w14:textId="77777777" w:rsidTr="00E35309">
        <w:trPr>
          <w:trHeight w:val="25"/>
          <w:jc w:val="center"/>
        </w:trPr>
        <w:tc>
          <w:tcPr>
            <w:tcW w:w="993" w:type="dxa"/>
            <w:tcBorders>
              <w:top w:val="nil"/>
              <w:left w:val="nil"/>
              <w:bottom w:val="single" w:sz="12" w:space="0" w:color="auto"/>
              <w:right w:val="nil"/>
            </w:tcBorders>
            <w:shd w:val="clear" w:color="auto" w:fill="auto"/>
            <w:vAlign w:val="center"/>
          </w:tcPr>
          <w:p w14:paraId="610297F2" w14:textId="77777777" w:rsidR="00D9692B" w:rsidRPr="00B11259" w:rsidRDefault="00D9692B" w:rsidP="00E35309">
            <w:pPr>
              <w:spacing w:line="240" w:lineRule="auto"/>
              <w:ind w:left="-106" w:right="-110"/>
              <w:jc w:val="center"/>
              <w:rPr>
                <w:b/>
                <w:sz w:val="16"/>
                <w:szCs w:val="16"/>
              </w:rPr>
            </w:pPr>
            <w:r w:rsidRPr="00B11259">
              <w:rPr>
                <w:b/>
                <w:sz w:val="16"/>
                <w:szCs w:val="16"/>
              </w:rPr>
              <w:t>Descriptors</w:t>
            </w:r>
          </w:p>
        </w:tc>
        <w:tc>
          <w:tcPr>
            <w:tcW w:w="1275" w:type="dxa"/>
            <w:tcBorders>
              <w:top w:val="single" w:sz="12" w:space="0" w:color="auto"/>
              <w:left w:val="nil"/>
              <w:bottom w:val="single" w:sz="12" w:space="0" w:color="auto"/>
              <w:right w:val="nil"/>
            </w:tcBorders>
            <w:shd w:val="clear" w:color="auto" w:fill="auto"/>
            <w:vAlign w:val="center"/>
          </w:tcPr>
          <w:p w14:paraId="3B8C0E8F" w14:textId="77777777" w:rsidR="00D9692B" w:rsidRPr="00B11259" w:rsidRDefault="00D9692B" w:rsidP="008A01D9">
            <w:pPr>
              <w:spacing w:line="240" w:lineRule="auto"/>
              <w:jc w:val="center"/>
              <w:rPr>
                <w:sz w:val="16"/>
                <w:szCs w:val="16"/>
              </w:rPr>
            </w:pPr>
            <w:r w:rsidRPr="00B11259">
              <w:rPr>
                <w:sz w:val="16"/>
                <w:szCs w:val="16"/>
              </w:rPr>
              <w:t>Dry</w:t>
            </w:r>
          </w:p>
        </w:tc>
        <w:tc>
          <w:tcPr>
            <w:tcW w:w="1418" w:type="dxa"/>
            <w:tcBorders>
              <w:top w:val="single" w:sz="12" w:space="0" w:color="auto"/>
              <w:left w:val="nil"/>
              <w:bottom w:val="single" w:sz="12" w:space="0" w:color="auto"/>
              <w:right w:val="nil"/>
            </w:tcBorders>
            <w:shd w:val="clear" w:color="auto" w:fill="auto"/>
            <w:vAlign w:val="center"/>
          </w:tcPr>
          <w:p w14:paraId="07175028" w14:textId="77777777" w:rsidR="00D9692B" w:rsidRPr="00B11259" w:rsidRDefault="00D9692B" w:rsidP="008A01D9">
            <w:pPr>
              <w:spacing w:line="240" w:lineRule="auto"/>
              <w:jc w:val="center"/>
              <w:rPr>
                <w:sz w:val="16"/>
                <w:szCs w:val="16"/>
              </w:rPr>
            </w:pPr>
            <w:r w:rsidRPr="00B11259">
              <w:rPr>
                <w:sz w:val="16"/>
                <w:szCs w:val="16"/>
              </w:rPr>
              <w:t>Rainy</w:t>
            </w:r>
          </w:p>
        </w:tc>
        <w:tc>
          <w:tcPr>
            <w:tcW w:w="1417" w:type="dxa"/>
            <w:tcBorders>
              <w:top w:val="single" w:sz="12" w:space="0" w:color="auto"/>
              <w:left w:val="nil"/>
              <w:bottom w:val="single" w:sz="12" w:space="0" w:color="auto"/>
              <w:right w:val="nil"/>
            </w:tcBorders>
            <w:shd w:val="clear" w:color="auto" w:fill="auto"/>
            <w:vAlign w:val="center"/>
          </w:tcPr>
          <w:p w14:paraId="246AB798" w14:textId="77777777" w:rsidR="00D9692B" w:rsidRPr="00B11259" w:rsidRDefault="00D9692B" w:rsidP="008A01D9">
            <w:pPr>
              <w:spacing w:line="240" w:lineRule="auto"/>
              <w:jc w:val="center"/>
              <w:rPr>
                <w:sz w:val="16"/>
                <w:szCs w:val="16"/>
              </w:rPr>
            </w:pPr>
            <w:r w:rsidRPr="00B11259">
              <w:rPr>
                <w:sz w:val="16"/>
                <w:szCs w:val="16"/>
              </w:rPr>
              <w:t>Dry</w:t>
            </w:r>
          </w:p>
        </w:tc>
        <w:tc>
          <w:tcPr>
            <w:tcW w:w="1418" w:type="dxa"/>
            <w:tcBorders>
              <w:top w:val="single" w:sz="12" w:space="0" w:color="auto"/>
              <w:left w:val="nil"/>
              <w:bottom w:val="single" w:sz="12" w:space="0" w:color="auto"/>
              <w:right w:val="nil"/>
            </w:tcBorders>
            <w:shd w:val="clear" w:color="auto" w:fill="auto"/>
            <w:vAlign w:val="center"/>
          </w:tcPr>
          <w:p w14:paraId="2D120A60" w14:textId="77777777" w:rsidR="00D9692B" w:rsidRPr="00B11259" w:rsidRDefault="00D9692B" w:rsidP="008A01D9">
            <w:pPr>
              <w:spacing w:line="240" w:lineRule="auto"/>
              <w:jc w:val="center"/>
              <w:rPr>
                <w:sz w:val="16"/>
                <w:szCs w:val="16"/>
              </w:rPr>
            </w:pPr>
            <w:r w:rsidRPr="00B11259">
              <w:rPr>
                <w:sz w:val="16"/>
                <w:szCs w:val="16"/>
              </w:rPr>
              <w:t>Rainy</w:t>
            </w:r>
          </w:p>
        </w:tc>
        <w:tc>
          <w:tcPr>
            <w:tcW w:w="1276" w:type="dxa"/>
            <w:vMerge/>
            <w:tcBorders>
              <w:top w:val="single" w:sz="4" w:space="0" w:color="000000"/>
              <w:left w:val="nil"/>
              <w:bottom w:val="single" w:sz="12" w:space="0" w:color="auto"/>
              <w:right w:val="nil"/>
            </w:tcBorders>
            <w:shd w:val="clear" w:color="auto" w:fill="auto"/>
            <w:vAlign w:val="center"/>
          </w:tcPr>
          <w:p w14:paraId="2824DBA5" w14:textId="77777777" w:rsidR="00D9692B" w:rsidRPr="00B11259" w:rsidRDefault="00D9692B" w:rsidP="008A01D9">
            <w:pPr>
              <w:widowControl w:val="0"/>
              <w:spacing w:line="240" w:lineRule="auto"/>
              <w:rPr>
                <w:sz w:val="16"/>
                <w:szCs w:val="16"/>
              </w:rPr>
            </w:pPr>
          </w:p>
        </w:tc>
        <w:tc>
          <w:tcPr>
            <w:tcW w:w="1275" w:type="dxa"/>
            <w:vMerge/>
            <w:tcBorders>
              <w:top w:val="single" w:sz="4" w:space="0" w:color="000000"/>
              <w:left w:val="nil"/>
              <w:bottom w:val="single" w:sz="12" w:space="0" w:color="auto"/>
              <w:right w:val="nil"/>
            </w:tcBorders>
            <w:shd w:val="clear" w:color="auto" w:fill="auto"/>
            <w:vAlign w:val="center"/>
          </w:tcPr>
          <w:p w14:paraId="290B0975" w14:textId="77777777" w:rsidR="00D9692B" w:rsidRPr="00B11259" w:rsidRDefault="00D9692B" w:rsidP="008A01D9">
            <w:pPr>
              <w:widowControl w:val="0"/>
              <w:spacing w:line="240" w:lineRule="auto"/>
              <w:rPr>
                <w:sz w:val="16"/>
                <w:szCs w:val="16"/>
              </w:rPr>
            </w:pPr>
          </w:p>
        </w:tc>
      </w:tr>
      <w:tr w:rsidR="008A01D9" w:rsidRPr="008A01D9" w14:paraId="199917B9" w14:textId="77777777" w:rsidTr="00E35309">
        <w:trPr>
          <w:trHeight w:val="54"/>
          <w:jc w:val="center"/>
        </w:trPr>
        <w:tc>
          <w:tcPr>
            <w:tcW w:w="993" w:type="dxa"/>
            <w:vMerge w:val="restart"/>
            <w:tcBorders>
              <w:top w:val="single" w:sz="12" w:space="0" w:color="auto"/>
              <w:left w:val="nil"/>
              <w:bottom w:val="nil"/>
              <w:right w:val="nil"/>
            </w:tcBorders>
            <w:shd w:val="clear" w:color="auto" w:fill="auto"/>
            <w:vAlign w:val="center"/>
          </w:tcPr>
          <w:p w14:paraId="0A80B4DD" w14:textId="77777777" w:rsidR="00D9692B" w:rsidRPr="00B11259" w:rsidRDefault="00D9692B" w:rsidP="00E35309">
            <w:pPr>
              <w:spacing w:line="240" w:lineRule="auto"/>
              <w:ind w:left="-106" w:right="-110"/>
              <w:rPr>
                <w:sz w:val="16"/>
                <w:szCs w:val="16"/>
              </w:rPr>
            </w:pPr>
            <w:r w:rsidRPr="00B11259">
              <w:rPr>
                <w:sz w:val="16"/>
                <w:szCs w:val="16"/>
              </w:rPr>
              <w:t>Richness</w:t>
            </w:r>
          </w:p>
        </w:tc>
        <w:tc>
          <w:tcPr>
            <w:tcW w:w="1275" w:type="dxa"/>
            <w:vMerge w:val="restart"/>
            <w:tcBorders>
              <w:top w:val="single" w:sz="12" w:space="0" w:color="auto"/>
              <w:left w:val="nil"/>
              <w:bottom w:val="nil"/>
              <w:right w:val="nil"/>
            </w:tcBorders>
            <w:shd w:val="clear" w:color="auto" w:fill="auto"/>
            <w:vAlign w:val="center"/>
          </w:tcPr>
          <w:p w14:paraId="06A744FA" w14:textId="77777777" w:rsidR="00D9692B" w:rsidRPr="00B11259" w:rsidRDefault="00D9692B" w:rsidP="008A01D9">
            <w:pPr>
              <w:spacing w:line="240" w:lineRule="auto"/>
              <w:jc w:val="center"/>
              <w:rPr>
                <w:sz w:val="16"/>
                <w:szCs w:val="16"/>
              </w:rPr>
            </w:pPr>
            <w:r w:rsidRPr="00B11259">
              <w:rPr>
                <w:sz w:val="16"/>
                <w:szCs w:val="16"/>
              </w:rPr>
              <w:t>4.87 ± 1.92</w:t>
            </w:r>
          </w:p>
        </w:tc>
        <w:tc>
          <w:tcPr>
            <w:tcW w:w="1418" w:type="dxa"/>
            <w:vMerge w:val="restart"/>
            <w:tcBorders>
              <w:top w:val="single" w:sz="12" w:space="0" w:color="auto"/>
              <w:left w:val="nil"/>
              <w:bottom w:val="nil"/>
              <w:right w:val="nil"/>
            </w:tcBorders>
            <w:shd w:val="clear" w:color="auto" w:fill="auto"/>
            <w:vAlign w:val="center"/>
          </w:tcPr>
          <w:p w14:paraId="5A0DD142" w14:textId="77777777" w:rsidR="00D9692B" w:rsidRPr="00B11259" w:rsidRDefault="00D9692B" w:rsidP="008A01D9">
            <w:pPr>
              <w:spacing w:line="240" w:lineRule="auto"/>
              <w:jc w:val="center"/>
              <w:rPr>
                <w:sz w:val="16"/>
                <w:szCs w:val="16"/>
              </w:rPr>
            </w:pPr>
            <w:r w:rsidRPr="00B11259">
              <w:rPr>
                <w:sz w:val="16"/>
                <w:szCs w:val="16"/>
              </w:rPr>
              <w:t>4.33 ± 2.16</w:t>
            </w:r>
          </w:p>
        </w:tc>
        <w:tc>
          <w:tcPr>
            <w:tcW w:w="1417" w:type="dxa"/>
            <w:vMerge w:val="restart"/>
            <w:tcBorders>
              <w:top w:val="single" w:sz="12" w:space="0" w:color="auto"/>
              <w:left w:val="nil"/>
              <w:bottom w:val="nil"/>
              <w:right w:val="nil"/>
            </w:tcBorders>
            <w:shd w:val="clear" w:color="auto" w:fill="auto"/>
            <w:vAlign w:val="center"/>
          </w:tcPr>
          <w:p w14:paraId="5F21B1C8" w14:textId="77777777" w:rsidR="00D9692B" w:rsidRPr="00B11259" w:rsidRDefault="00D9692B" w:rsidP="008A01D9">
            <w:pPr>
              <w:spacing w:line="240" w:lineRule="auto"/>
              <w:jc w:val="center"/>
              <w:rPr>
                <w:sz w:val="16"/>
                <w:szCs w:val="16"/>
              </w:rPr>
            </w:pPr>
            <w:r w:rsidRPr="00B11259">
              <w:rPr>
                <w:sz w:val="16"/>
                <w:szCs w:val="16"/>
              </w:rPr>
              <w:t>3.33 ± 1.29</w:t>
            </w:r>
          </w:p>
        </w:tc>
        <w:tc>
          <w:tcPr>
            <w:tcW w:w="1418" w:type="dxa"/>
            <w:vMerge w:val="restart"/>
            <w:tcBorders>
              <w:top w:val="single" w:sz="12" w:space="0" w:color="auto"/>
              <w:left w:val="nil"/>
              <w:bottom w:val="nil"/>
              <w:right w:val="nil"/>
            </w:tcBorders>
            <w:shd w:val="clear" w:color="auto" w:fill="auto"/>
            <w:vAlign w:val="center"/>
          </w:tcPr>
          <w:p w14:paraId="2AAE3992" w14:textId="77777777" w:rsidR="00D9692B" w:rsidRPr="00B11259" w:rsidRDefault="00D9692B" w:rsidP="008A01D9">
            <w:pPr>
              <w:spacing w:line="240" w:lineRule="auto"/>
              <w:jc w:val="center"/>
              <w:rPr>
                <w:sz w:val="16"/>
                <w:szCs w:val="16"/>
              </w:rPr>
            </w:pPr>
            <w:r w:rsidRPr="00B11259">
              <w:rPr>
                <w:sz w:val="16"/>
                <w:szCs w:val="16"/>
              </w:rPr>
              <w:t>4.1 ± 1.79</w:t>
            </w:r>
          </w:p>
        </w:tc>
        <w:tc>
          <w:tcPr>
            <w:tcW w:w="1276" w:type="dxa"/>
            <w:tcBorders>
              <w:top w:val="single" w:sz="12" w:space="0" w:color="auto"/>
              <w:left w:val="nil"/>
              <w:bottom w:val="nil"/>
              <w:right w:val="nil"/>
            </w:tcBorders>
            <w:shd w:val="clear" w:color="auto" w:fill="auto"/>
            <w:vAlign w:val="center"/>
          </w:tcPr>
          <w:p w14:paraId="78E36FCD" w14:textId="1F7AB37F" w:rsidR="00D9692B" w:rsidRPr="00B11259" w:rsidRDefault="00D9692B" w:rsidP="008A01D9">
            <w:pPr>
              <w:spacing w:line="240" w:lineRule="auto"/>
              <w:jc w:val="center"/>
              <w:rPr>
                <w:sz w:val="16"/>
                <w:szCs w:val="16"/>
              </w:rPr>
            </w:pPr>
            <w:r w:rsidRPr="00B11259">
              <w:rPr>
                <w:sz w:val="16"/>
                <w:szCs w:val="16"/>
              </w:rPr>
              <w:t>Algae</w:t>
            </w:r>
            <w:r w:rsidR="008A01D9" w:rsidRPr="00B11259">
              <w:rPr>
                <w:sz w:val="16"/>
                <w:szCs w:val="16"/>
                <w:lang w:val="pt-BR"/>
              </w:rPr>
              <w:t xml:space="preserve"> </w:t>
            </w:r>
            <w:r w:rsidRPr="00B11259">
              <w:rPr>
                <w:sz w:val="16"/>
                <w:szCs w:val="16"/>
                <w:vertAlign w:val="superscript"/>
              </w:rPr>
              <w:t>ns</w:t>
            </w:r>
          </w:p>
        </w:tc>
        <w:tc>
          <w:tcPr>
            <w:tcW w:w="1275" w:type="dxa"/>
            <w:tcBorders>
              <w:top w:val="single" w:sz="12" w:space="0" w:color="auto"/>
              <w:left w:val="nil"/>
              <w:bottom w:val="nil"/>
              <w:right w:val="nil"/>
            </w:tcBorders>
            <w:shd w:val="clear" w:color="auto" w:fill="auto"/>
          </w:tcPr>
          <w:p w14:paraId="4844FC8A" w14:textId="77777777" w:rsidR="00D9692B" w:rsidRPr="00B11259" w:rsidRDefault="00D9692B" w:rsidP="008A01D9">
            <w:pPr>
              <w:spacing w:line="240" w:lineRule="auto"/>
              <w:jc w:val="center"/>
              <w:rPr>
                <w:sz w:val="16"/>
                <w:szCs w:val="16"/>
              </w:rPr>
            </w:pPr>
          </w:p>
        </w:tc>
      </w:tr>
      <w:tr w:rsidR="008A01D9" w:rsidRPr="008A01D9" w14:paraId="0AE32DCA" w14:textId="77777777" w:rsidTr="00E35309">
        <w:trPr>
          <w:trHeight w:val="139"/>
          <w:jc w:val="center"/>
        </w:trPr>
        <w:tc>
          <w:tcPr>
            <w:tcW w:w="993" w:type="dxa"/>
            <w:vMerge/>
            <w:tcBorders>
              <w:top w:val="nil"/>
              <w:left w:val="nil"/>
              <w:bottom w:val="nil"/>
              <w:right w:val="nil"/>
            </w:tcBorders>
            <w:shd w:val="clear" w:color="auto" w:fill="auto"/>
            <w:vAlign w:val="center"/>
          </w:tcPr>
          <w:p w14:paraId="212FC2AA" w14:textId="77777777" w:rsidR="00D9692B" w:rsidRPr="00B11259" w:rsidRDefault="00D9692B" w:rsidP="00E35309">
            <w:pPr>
              <w:widowControl w:val="0"/>
              <w:spacing w:line="240" w:lineRule="auto"/>
              <w:ind w:left="-106" w:right="-110"/>
              <w:rPr>
                <w:sz w:val="16"/>
                <w:szCs w:val="16"/>
              </w:rPr>
            </w:pPr>
          </w:p>
        </w:tc>
        <w:tc>
          <w:tcPr>
            <w:tcW w:w="1275" w:type="dxa"/>
            <w:vMerge/>
            <w:tcBorders>
              <w:top w:val="nil"/>
              <w:left w:val="nil"/>
              <w:bottom w:val="nil"/>
              <w:right w:val="nil"/>
            </w:tcBorders>
            <w:shd w:val="clear" w:color="auto" w:fill="auto"/>
            <w:vAlign w:val="center"/>
          </w:tcPr>
          <w:p w14:paraId="404BBEE9"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34E7D19A"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nil"/>
              <w:right w:val="nil"/>
            </w:tcBorders>
            <w:shd w:val="clear" w:color="auto" w:fill="auto"/>
            <w:vAlign w:val="center"/>
          </w:tcPr>
          <w:p w14:paraId="3C60DC6F"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6AF55FD8"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626AD348" w14:textId="09FE43C4" w:rsidR="00D9692B" w:rsidRPr="00B11259" w:rsidRDefault="00D9692B" w:rsidP="008A01D9">
            <w:pPr>
              <w:spacing w:line="240" w:lineRule="auto"/>
              <w:jc w:val="center"/>
              <w:rPr>
                <w:sz w:val="16"/>
                <w:szCs w:val="16"/>
              </w:rPr>
            </w:pPr>
            <w:r w:rsidRPr="00B11259">
              <w:rPr>
                <w:sz w:val="16"/>
                <w:szCs w:val="16"/>
              </w:rPr>
              <w:t>Seasonal</w:t>
            </w:r>
            <w:r w:rsidR="008A01D9" w:rsidRPr="00B11259">
              <w:rPr>
                <w:sz w:val="16"/>
                <w:szCs w:val="16"/>
                <w:lang w:val="pt-BR"/>
              </w:rPr>
              <w:t xml:space="preserve"> </w:t>
            </w:r>
            <w:r w:rsidRPr="00B11259">
              <w:rPr>
                <w:sz w:val="16"/>
                <w:szCs w:val="16"/>
                <w:vertAlign w:val="superscript"/>
              </w:rPr>
              <w:t>ns</w:t>
            </w:r>
          </w:p>
        </w:tc>
        <w:tc>
          <w:tcPr>
            <w:tcW w:w="1275" w:type="dxa"/>
            <w:tcBorders>
              <w:top w:val="nil"/>
              <w:left w:val="nil"/>
              <w:bottom w:val="nil"/>
              <w:right w:val="nil"/>
            </w:tcBorders>
            <w:shd w:val="clear" w:color="auto" w:fill="auto"/>
          </w:tcPr>
          <w:p w14:paraId="37386E10" w14:textId="77777777" w:rsidR="00D9692B" w:rsidRPr="00B11259" w:rsidRDefault="00D9692B" w:rsidP="008A01D9">
            <w:pPr>
              <w:spacing w:line="240" w:lineRule="auto"/>
              <w:jc w:val="center"/>
              <w:rPr>
                <w:sz w:val="16"/>
                <w:szCs w:val="16"/>
              </w:rPr>
            </w:pPr>
          </w:p>
        </w:tc>
      </w:tr>
      <w:tr w:rsidR="008A01D9" w:rsidRPr="008A01D9" w14:paraId="5E2929AE" w14:textId="77777777" w:rsidTr="00E35309">
        <w:trPr>
          <w:trHeight w:val="33"/>
          <w:jc w:val="center"/>
        </w:trPr>
        <w:tc>
          <w:tcPr>
            <w:tcW w:w="993" w:type="dxa"/>
            <w:vMerge/>
            <w:tcBorders>
              <w:top w:val="nil"/>
              <w:left w:val="nil"/>
              <w:bottom w:val="nil"/>
              <w:right w:val="nil"/>
            </w:tcBorders>
            <w:shd w:val="clear" w:color="auto" w:fill="auto"/>
            <w:vAlign w:val="center"/>
          </w:tcPr>
          <w:p w14:paraId="486046EB" w14:textId="77777777" w:rsidR="00D9692B" w:rsidRPr="00B11259" w:rsidRDefault="00D9692B" w:rsidP="00E35309">
            <w:pPr>
              <w:widowControl w:val="0"/>
              <w:spacing w:line="240" w:lineRule="auto"/>
              <w:ind w:left="-106" w:right="-110"/>
              <w:rPr>
                <w:sz w:val="16"/>
                <w:szCs w:val="16"/>
              </w:rPr>
            </w:pPr>
          </w:p>
        </w:tc>
        <w:tc>
          <w:tcPr>
            <w:tcW w:w="1275" w:type="dxa"/>
            <w:vMerge/>
            <w:tcBorders>
              <w:top w:val="nil"/>
              <w:left w:val="nil"/>
              <w:bottom w:val="nil"/>
              <w:right w:val="nil"/>
            </w:tcBorders>
            <w:shd w:val="clear" w:color="auto" w:fill="auto"/>
            <w:vAlign w:val="center"/>
          </w:tcPr>
          <w:p w14:paraId="308D897A"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40DFDA92"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nil"/>
              <w:right w:val="nil"/>
            </w:tcBorders>
            <w:shd w:val="clear" w:color="auto" w:fill="auto"/>
            <w:vAlign w:val="center"/>
          </w:tcPr>
          <w:p w14:paraId="66D0F74B"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79ABD36E"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4FDB2556" w14:textId="400F401E" w:rsidR="00D9692B" w:rsidRPr="00B11259" w:rsidRDefault="00D9692B" w:rsidP="008A01D9">
            <w:pPr>
              <w:spacing w:line="240" w:lineRule="auto"/>
              <w:jc w:val="center"/>
              <w:rPr>
                <w:sz w:val="16"/>
                <w:szCs w:val="16"/>
              </w:rPr>
            </w:pPr>
            <w:r w:rsidRPr="00B11259">
              <w:rPr>
                <w:sz w:val="16"/>
                <w:szCs w:val="16"/>
              </w:rPr>
              <w:t>Alg. vs Sea.</w:t>
            </w:r>
            <w:r w:rsidRPr="00B11259">
              <w:rPr>
                <w:sz w:val="16"/>
                <w:szCs w:val="16"/>
                <w:vertAlign w:val="superscript"/>
              </w:rPr>
              <w:t>ns</w:t>
            </w:r>
          </w:p>
        </w:tc>
        <w:tc>
          <w:tcPr>
            <w:tcW w:w="1275" w:type="dxa"/>
            <w:tcBorders>
              <w:top w:val="nil"/>
              <w:left w:val="nil"/>
              <w:bottom w:val="nil"/>
              <w:right w:val="nil"/>
            </w:tcBorders>
            <w:shd w:val="clear" w:color="auto" w:fill="auto"/>
          </w:tcPr>
          <w:p w14:paraId="2534302E" w14:textId="77777777" w:rsidR="00D9692B" w:rsidRPr="00B11259" w:rsidRDefault="00D9692B" w:rsidP="00E35309">
            <w:pPr>
              <w:spacing w:line="240" w:lineRule="auto"/>
              <w:ind w:left="-110" w:right="-105"/>
              <w:jc w:val="center"/>
              <w:rPr>
                <w:sz w:val="16"/>
                <w:szCs w:val="16"/>
              </w:rPr>
            </w:pPr>
          </w:p>
        </w:tc>
      </w:tr>
      <w:tr w:rsidR="008A01D9" w:rsidRPr="008A01D9" w14:paraId="7E3F4AA5" w14:textId="77777777" w:rsidTr="00E35309">
        <w:trPr>
          <w:trHeight w:val="130"/>
          <w:jc w:val="center"/>
        </w:trPr>
        <w:tc>
          <w:tcPr>
            <w:tcW w:w="993" w:type="dxa"/>
            <w:vMerge w:val="restart"/>
            <w:tcBorders>
              <w:top w:val="nil"/>
              <w:left w:val="nil"/>
              <w:bottom w:val="nil"/>
              <w:right w:val="nil"/>
            </w:tcBorders>
            <w:shd w:val="clear" w:color="auto" w:fill="auto"/>
            <w:vAlign w:val="center"/>
          </w:tcPr>
          <w:p w14:paraId="6C30D14C" w14:textId="77777777" w:rsidR="00D9692B" w:rsidRPr="00B11259" w:rsidRDefault="00D9692B" w:rsidP="00E35309">
            <w:pPr>
              <w:spacing w:line="240" w:lineRule="auto"/>
              <w:ind w:left="-106" w:right="-110"/>
              <w:rPr>
                <w:sz w:val="16"/>
                <w:szCs w:val="16"/>
              </w:rPr>
            </w:pPr>
            <w:r w:rsidRPr="00B11259">
              <w:rPr>
                <w:sz w:val="16"/>
                <w:szCs w:val="16"/>
              </w:rPr>
              <w:t>Abundance</w:t>
            </w:r>
          </w:p>
        </w:tc>
        <w:tc>
          <w:tcPr>
            <w:tcW w:w="1275" w:type="dxa"/>
            <w:vMerge w:val="restart"/>
            <w:tcBorders>
              <w:top w:val="nil"/>
              <w:left w:val="nil"/>
              <w:bottom w:val="nil"/>
              <w:right w:val="nil"/>
            </w:tcBorders>
            <w:shd w:val="clear" w:color="auto" w:fill="auto"/>
            <w:vAlign w:val="center"/>
          </w:tcPr>
          <w:p w14:paraId="27DA4FB1" w14:textId="77777777" w:rsidR="00D9692B" w:rsidRPr="00B11259" w:rsidRDefault="00D9692B" w:rsidP="008A01D9">
            <w:pPr>
              <w:spacing w:line="240" w:lineRule="auto"/>
              <w:jc w:val="center"/>
              <w:rPr>
                <w:sz w:val="16"/>
                <w:szCs w:val="16"/>
              </w:rPr>
            </w:pPr>
            <w:r w:rsidRPr="00B11259">
              <w:rPr>
                <w:sz w:val="16"/>
                <w:szCs w:val="16"/>
              </w:rPr>
              <w:t>98.77 ± 77.18</w:t>
            </w:r>
          </w:p>
        </w:tc>
        <w:tc>
          <w:tcPr>
            <w:tcW w:w="1418" w:type="dxa"/>
            <w:vMerge w:val="restart"/>
            <w:tcBorders>
              <w:top w:val="nil"/>
              <w:left w:val="nil"/>
              <w:bottom w:val="nil"/>
              <w:right w:val="nil"/>
            </w:tcBorders>
            <w:shd w:val="clear" w:color="auto" w:fill="auto"/>
            <w:vAlign w:val="center"/>
          </w:tcPr>
          <w:p w14:paraId="7D2FEF2C" w14:textId="77777777" w:rsidR="00D9692B" w:rsidRPr="00B11259" w:rsidRDefault="00D9692B" w:rsidP="008A01D9">
            <w:pPr>
              <w:spacing w:line="240" w:lineRule="auto"/>
              <w:jc w:val="center"/>
              <w:rPr>
                <w:sz w:val="16"/>
                <w:szCs w:val="16"/>
              </w:rPr>
            </w:pPr>
            <w:r w:rsidRPr="00B11259">
              <w:rPr>
                <w:sz w:val="16"/>
                <w:szCs w:val="16"/>
              </w:rPr>
              <w:t>208.38 ± 245.8</w:t>
            </w:r>
          </w:p>
        </w:tc>
        <w:tc>
          <w:tcPr>
            <w:tcW w:w="1417" w:type="dxa"/>
            <w:vMerge w:val="restart"/>
            <w:tcBorders>
              <w:top w:val="nil"/>
              <w:left w:val="nil"/>
              <w:bottom w:val="nil"/>
              <w:right w:val="nil"/>
            </w:tcBorders>
            <w:shd w:val="clear" w:color="auto" w:fill="auto"/>
            <w:vAlign w:val="center"/>
          </w:tcPr>
          <w:p w14:paraId="32F75BD4" w14:textId="77777777" w:rsidR="00D9692B" w:rsidRPr="00B11259" w:rsidRDefault="00D9692B" w:rsidP="008A01D9">
            <w:pPr>
              <w:spacing w:line="240" w:lineRule="auto"/>
              <w:jc w:val="center"/>
              <w:rPr>
                <w:sz w:val="16"/>
                <w:szCs w:val="16"/>
              </w:rPr>
            </w:pPr>
            <w:r w:rsidRPr="00B11259">
              <w:rPr>
                <w:sz w:val="16"/>
                <w:szCs w:val="16"/>
              </w:rPr>
              <w:t>268.58 ± 160.68</w:t>
            </w:r>
          </w:p>
        </w:tc>
        <w:tc>
          <w:tcPr>
            <w:tcW w:w="1418" w:type="dxa"/>
            <w:vMerge w:val="restart"/>
            <w:tcBorders>
              <w:top w:val="nil"/>
              <w:left w:val="nil"/>
              <w:bottom w:val="nil"/>
              <w:right w:val="nil"/>
            </w:tcBorders>
            <w:shd w:val="clear" w:color="auto" w:fill="auto"/>
            <w:vAlign w:val="center"/>
          </w:tcPr>
          <w:p w14:paraId="568A9CC5" w14:textId="77777777" w:rsidR="00D9692B" w:rsidRPr="00B11259" w:rsidRDefault="00D9692B" w:rsidP="008A01D9">
            <w:pPr>
              <w:spacing w:line="240" w:lineRule="auto"/>
              <w:jc w:val="center"/>
              <w:rPr>
                <w:sz w:val="16"/>
                <w:szCs w:val="16"/>
              </w:rPr>
            </w:pPr>
            <w:r w:rsidRPr="00B11259">
              <w:rPr>
                <w:sz w:val="16"/>
                <w:szCs w:val="16"/>
              </w:rPr>
              <w:t>436.59 ± 108.49</w:t>
            </w:r>
          </w:p>
        </w:tc>
        <w:tc>
          <w:tcPr>
            <w:tcW w:w="1276" w:type="dxa"/>
            <w:tcBorders>
              <w:top w:val="nil"/>
              <w:left w:val="nil"/>
              <w:bottom w:val="nil"/>
              <w:right w:val="nil"/>
            </w:tcBorders>
            <w:shd w:val="clear" w:color="auto" w:fill="auto"/>
            <w:vAlign w:val="center"/>
          </w:tcPr>
          <w:p w14:paraId="1EAD19B8" w14:textId="7A7A6973" w:rsidR="00D9692B" w:rsidRPr="00B11259" w:rsidRDefault="00D9692B" w:rsidP="008A01D9">
            <w:pPr>
              <w:spacing w:line="240" w:lineRule="auto"/>
              <w:jc w:val="center"/>
              <w:rPr>
                <w:sz w:val="16"/>
                <w:szCs w:val="16"/>
              </w:rPr>
            </w:pPr>
            <w:r w:rsidRPr="00B11259">
              <w:rPr>
                <w:sz w:val="16"/>
                <w:szCs w:val="16"/>
              </w:rPr>
              <w:t>Algae</w:t>
            </w:r>
            <w:r w:rsidR="008A01D9" w:rsidRPr="00B11259">
              <w:rPr>
                <w:sz w:val="16"/>
                <w:szCs w:val="16"/>
                <w:lang w:val="pt-BR"/>
              </w:rPr>
              <w:t xml:space="preserve"> </w:t>
            </w:r>
            <w:r w:rsidRPr="00B11259">
              <w:rPr>
                <w:sz w:val="16"/>
                <w:szCs w:val="16"/>
              </w:rPr>
              <w:t>*</w:t>
            </w:r>
          </w:p>
        </w:tc>
        <w:tc>
          <w:tcPr>
            <w:tcW w:w="1275" w:type="dxa"/>
            <w:tcBorders>
              <w:top w:val="nil"/>
              <w:left w:val="nil"/>
              <w:bottom w:val="nil"/>
              <w:right w:val="nil"/>
            </w:tcBorders>
            <w:shd w:val="clear" w:color="auto" w:fill="auto"/>
            <w:vAlign w:val="center"/>
          </w:tcPr>
          <w:p w14:paraId="71C06DC0" w14:textId="3814916F" w:rsidR="00D9692B" w:rsidRPr="00B11259" w:rsidRDefault="00D9692B" w:rsidP="00E35309">
            <w:pPr>
              <w:spacing w:line="240" w:lineRule="auto"/>
              <w:ind w:left="-110" w:right="-105"/>
              <w:jc w:val="center"/>
              <w:rPr>
                <w:sz w:val="16"/>
                <w:szCs w:val="16"/>
              </w:rPr>
            </w:pPr>
            <w:r w:rsidRPr="00B11259">
              <w:rPr>
                <w:sz w:val="16"/>
                <w:szCs w:val="16"/>
              </w:rPr>
              <w:t>G &lt; P</w:t>
            </w:r>
          </w:p>
        </w:tc>
      </w:tr>
      <w:tr w:rsidR="008A01D9" w:rsidRPr="008A01D9" w14:paraId="0B94D8F9" w14:textId="77777777" w:rsidTr="00E35309">
        <w:trPr>
          <w:jc w:val="center"/>
        </w:trPr>
        <w:tc>
          <w:tcPr>
            <w:tcW w:w="993" w:type="dxa"/>
            <w:vMerge/>
            <w:tcBorders>
              <w:top w:val="nil"/>
              <w:left w:val="nil"/>
              <w:bottom w:val="nil"/>
              <w:right w:val="nil"/>
            </w:tcBorders>
            <w:shd w:val="clear" w:color="auto" w:fill="auto"/>
            <w:vAlign w:val="center"/>
          </w:tcPr>
          <w:p w14:paraId="5D1F8B5C" w14:textId="77777777" w:rsidR="00D9692B" w:rsidRPr="00B11259" w:rsidRDefault="00D9692B" w:rsidP="00E35309">
            <w:pPr>
              <w:widowControl w:val="0"/>
              <w:spacing w:line="240" w:lineRule="auto"/>
              <w:ind w:left="-106" w:right="-110"/>
              <w:rPr>
                <w:sz w:val="16"/>
                <w:szCs w:val="16"/>
              </w:rPr>
            </w:pPr>
          </w:p>
        </w:tc>
        <w:tc>
          <w:tcPr>
            <w:tcW w:w="1275" w:type="dxa"/>
            <w:vMerge/>
            <w:tcBorders>
              <w:top w:val="nil"/>
              <w:left w:val="nil"/>
              <w:bottom w:val="nil"/>
              <w:right w:val="nil"/>
            </w:tcBorders>
            <w:shd w:val="clear" w:color="auto" w:fill="auto"/>
            <w:vAlign w:val="center"/>
          </w:tcPr>
          <w:p w14:paraId="1E322629"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04EEAF4A"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nil"/>
              <w:right w:val="nil"/>
            </w:tcBorders>
            <w:shd w:val="clear" w:color="auto" w:fill="auto"/>
            <w:vAlign w:val="center"/>
          </w:tcPr>
          <w:p w14:paraId="53C76CCB"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24A58974"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7D96FB95" w14:textId="452C6A45" w:rsidR="00D9692B" w:rsidRPr="00B11259" w:rsidRDefault="00D9692B" w:rsidP="008A01D9">
            <w:pPr>
              <w:spacing w:line="240" w:lineRule="auto"/>
              <w:jc w:val="center"/>
              <w:rPr>
                <w:sz w:val="16"/>
                <w:szCs w:val="16"/>
              </w:rPr>
            </w:pPr>
            <w:r w:rsidRPr="00B11259">
              <w:rPr>
                <w:sz w:val="16"/>
                <w:szCs w:val="16"/>
              </w:rPr>
              <w:t>Seasonal</w:t>
            </w:r>
            <w:r w:rsidR="008A01D9" w:rsidRPr="00B11259">
              <w:rPr>
                <w:sz w:val="16"/>
                <w:szCs w:val="16"/>
                <w:lang w:val="pt-BR"/>
              </w:rPr>
              <w:t xml:space="preserve"> </w:t>
            </w:r>
            <w:r w:rsidRPr="00B11259">
              <w:rPr>
                <w:sz w:val="16"/>
                <w:szCs w:val="16"/>
              </w:rPr>
              <w:t>*</w:t>
            </w:r>
          </w:p>
        </w:tc>
        <w:tc>
          <w:tcPr>
            <w:tcW w:w="1275" w:type="dxa"/>
            <w:tcBorders>
              <w:top w:val="nil"/>
              <w:left w:val="nil"/>
              <w:bottom w:val="nil"/>
              <w:right w:val="nil"/>
            </w:tcBorders>
            <w:shd w:val="clear" w:color="auto" w:fill="auto"/>
            <w:vAlign w:val="center"/>
          </w:tcPr>
          <w:p w14:paraId="243E782B" w14:textId="77777777" w:rsidR="00D9692B" w:rsidRPr="00B11259" w:rsidRDefault="00D9692B" w:rsidP="00E35309">
            <w:pPr>
              <w:spacing w:line="240" w:lineRule="auto"/>
              <w:ind w:left="-110" w:right="-105"/>
              <w:jc w:val="center"/>
              <w:rPr>
                <w:sz w:val="16"/>
                <w:szCs w:val="16"/>
              </w:rPr>
            </w:pPr>
            <w:r w:rsidRPr="00B11259">
              <w:rPr>
                <w:sz w:val="16"/>
                <w:szCs w:val="16"/>
              </w:rPr>
              <w:t>Dry = Rainy</w:t>
            </w:r>
          </w:p>
        </w:tc>
      </w:tr>
      <w:tr w:rsidR="008A01D9" w:rsidRPr="008A01D9" w14:paraId="61D1B5F0" w14:textId="77777777" w:rsidTr="00E35309">
        <w:trPr>
          <w:trHeight w:val="18"/>
          <w:jc w:val="center"/>
        </w:trPr>
        <w:tc>
          <w:tcPr>
            <w:tcW w:w="993" w:type="dxa"/>
            <w:vMerge/>
            <w:tcBorders>
              <w:top w:val="nil"/>
              <w:left w:val="nil"/>
              <w:bottom w:val="nil"/>
              <w:right w:val="nil"/>
            </w:tcBorders>
            <w:shd w:val="clear" w:color="auto" w:fill="auto"/>
            <w:vAlign w:val="center"/>
          </w:tcPr>
          <w:p w14:paraId="685489A4" w14:textId="77777777" w:rsidR="00D9692B" w:rsidRPr="00B11259" w:rsidRDefault="00D9692B" w:rsidP="00E35309">
            <w:pPr>
              <w:widowControl w:val="0"/>
              <w:spacing w:line="240" w:lineRule="auto"/>
              <w:ind w:left="-106" w:right="-110"/>
              <w:rPr>
                <w:sz w:val="16"/>
                <w:szCs w:val="16"/>
              </w:rPr>
            </w:pPr>
          </w:p>
        </w:tc>
        <w:tc>
          <w:tcPr>
            <w:tcW w:w="1275" w:type="dxa"/>
            <w:vMerge/>
            <w:tcBorders>
              <w:top w:val="nil"/>
              <w:left w:val="nil"/>
              <w:bottom w:val="nil"/>
              <w:right w:val="nil"/>
            </w:tcBorders>
            <w:shd w:val="clear" w:color="auto" w:fill="auto"/>
            <w:vAlign w:val="center"/>
          </w:tcPr>
          <w:p w14:paraId="0E3159D5"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16500085"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nil"/>
              <w:right w:val="nil"/>
            </w:tcBorders>
            <w:shd w:val="clear" w:color="auto" w:fill="auto"/>
            <w:vAlign w:val="center"/>
          </w:tcPr>
          <w:p w14:paraId="1630B461"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65849A58"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2B220926" w14:textId="43EB9711" w:rsidR="00D9692B" w:rsidRPr="00B11259" w:rsidRDefault="00D9692B" w:rsidP="008A01D9">
            <w:pPr>
              <w:spacing w:line="240" w:lineRule="auto"/>
              <w:jc w:val="center"/>
              <w:rPr>
                <w:sz w:val="16"/>
                <w:szCs w:val="16"/>
              </w:rPr>
            </w:pPr>
            <w:r w:rsidRPr="00B11259">
              <w:rPr>
                <w:sz w:val="16"/>
                <w:szCs w:val="16"/>
              </w:rPr>
              <w:t>Alg. vs Sea.</w:t>
            </w:r>
            <w:r w:rsidRPr="00B11259">
              <w:rPr>
                <w:sz w:val="16"/>
                <w:szCs w:val="16"/>
                <w:vertAlign w:val="superscript"/>
              </w:rPr>
              <w:t>ns</w:t>
            </w:r>
          </w:p>
        </w:tc>
        <w:tc>
          <w:tcPr>
            <w:tcW w:w="1275" w:type="dxa"/>
            <w:tcBorders>
              <w:top w:val="nil"/>
              <w:left w:val="nil"/>
              <w:bottom w:val="nil"/>
              <w:right w:val="nil"/>
            </w:tcBorders>
            <w:shd w:val="clear" w:color="auto" w:fill="auto"/>
            <w:vAlign w:val="center"/>
          </w:tcPr>
          <w:p w14:paraId="53C5AEDA" w14:textId="3C6D5125" w:rsidR="00D9692B" w:rsidRPr="00B11259" w:rsidRDefault="00D9692B" w:rsidP="00E35309">
            <w:pPr>
              <w:spacing w:line="240" w:lineRule="auto"/>
              <w:ind w:left="-110" w:right="-105"/>
              <w:jc w:val="center"/>
              <w:rPr>
                <w:sz w:val="16"/>
                <w:szCs w:val="16"/>
              </w:rPr>
            </w:pPr>
          </w:p>
        </w:tc>
      </w:tr>
      <w:tr w:rsidR="008A01D9" w:rsidRPr="008A01D9" w14:paraId="0D34F2D6" w14:textId="77777777" w:rsidTr="00E35309">
        <w:trPr>
          <w:trHeight w:val="74"/>
          <w:jc w:val="center"/>
        </w:trPr>
        <w:tc>
          <w:tcPr>
            <w:tcW w:w="993" w:type="dxa"/>
            <w:vMerge w:val="restart"/>
            <w:tcBorders>
              <w:top w:val="nil"/>
              <w:left w:val="nil"/>
              <w:bottom w:val="nil"/>
              <w:right w:val="nil"/>
            </w:tcBorders>
            <w:shd w:val="clear" w:color="auto" w:fill="auto"/>
            <w:vAlign w:val="center"/>
          </w:tcPr>
          <w:p w14:paraId="453DA2BC" w14:textId="77777777" w:rsidR="00D9692B" w:rsidRPr="00B11259" w:rsidRDefault="00D9692B" w:rsidP="00E35309">
            <w:pPr>
              <w:spacing w:line="240" w:lineRule="auto"/>
              <w:ind w:left="-106" w:right="-110"/>
              <w:rPr>
                <w:sz w:val="16"/>
                <w:szCs w:val="16"/>
              </w:rPr>
            </w:pPr>
            <w:r w:rsidRPr="00B11259">
              <w:rPr>
                <w:sz w:val="16"/>
                <w:szCs w:val="16"/>
              </w:rPr>
              <w:t>Evenness</w:t>
            </w:r>
          </w:p>
        </w:tc>
        <w:tc>
          <w:tcPr>
            <w:tcW w:w="1275" w:type="dxa"/>
            <w:vMerge w:val="restart"/>
            <w:tcBorders>
              <w:top w:val="nil"/>
              <w:left w:val="nil"/>
              <w:bottom w:val="nil"/>
              <w:right w:val="nil"/>
            </w:tcBorders>
            <w:shd w:val="clear" w:color="auto" w:fill="auto"/>
            <w:vAlign w:val="center"/>
          </w:tcPr>
          <w:p w14:paraId="6898EB5F" w14:textId="77777777" w:rsidR="00D9692B" w:rsidRPr="00B11259" w:rsidRDefault="00D9692B" w:rsidP="008A01D9">
            <w:pPr>
              <w:spacing w:line="240" w:lineRule="auto"/>
              <w:jc w:val="center"/>
              <w:rPr>
                <w:sz w:val="16"/>
                <w:szCs w:val="16"/>
              </w:rPr>
            </w:pPr>
            <w:r w:rsidRPr="00B11259">
              <w:rPr>
                <w:sz w:val="16"/>
                <w:szCs w:val="16"/>
              </w:rPr>
              <w:t>0.78 ± 0.25</w:t>
            </w:r>
          </w:p>
        </w:tc>
        <w:tc>
          <w:tcPr>
            <w:tcW w:w="1418" w:type="dxa"/>
            <w:vMerge w:val="restart"/>
            <w:tcBorders>
              <w:top w:val="nil"/>
              <w:left w:val="nil"/>
              <w:bottom w:val="nil"/>
              <w:right w:val="nil"/>
            </w:tcBorders>
            <w:shd w:val="clear" w:color="auto" w:fill="auto"/>
            <w:vAlign w:val="center"/>
          </w:tcPr>
          <w:p w14:paraId="4D8A9CFD" w14:textId="77777777" w:rsidR="00D9692B" w:rsidRPr="00B11259" w:rsidRDefault="00D9692B" w:rsidP="008A01D9">
            <w:pPr>
              <w:spacing w:line="240" w:lineRule="auto"/>
              <w:jc w:val="center"/>
              <w:rPr>
                <w:sz w:val="16"/>
                <w:szCs w:val="16"/>
              </w:rPr>
            </w:pPr>
            <w:r w:rsidRPr="00B11259">
              <w:rPr>
                <w:sz w:val="16"/>
                <w:szCs w:val="16"/>
              </w:rPr>
              <w:t>0.74 ± 0.32</w:t>
            </w:r>
          </w:p>
        </w:tc>
        <w:tc>
          <w:tcPr>
            <w:tcW w:w="1417" w:type="dxa"/>
            <w:vMerge w:val="restart"/>
            <w:tcBorders>
              <w:top w:val="nil"/>
              <w:left w:val="nil"/>
              <w:bottom w:val="nil"/>
              <w:right w:val="nil"/>
            </w:tcBorders>
            <w:shd w:val="clear" w:color="auto" w:fill="auto"/>
            <w:vAlign w:val="center"/>
          </w:tcPr>
          <w:p w14:paraId="59B56AF4" w14:textId="77777777" w:rsidR="00D9692B" w:rsidRPr="00B11259" w:rsidRDefault="00D9692B" w:rsidP="008A01D9">
            <w:pPr>
              <w:spacing w:line="240" w:lineRule="auto"/>
              <w:jc w:val="center"/>
              <w:rPr>
                <w:sz w:val="16"/>
                <w:szCs w:val="16"/>
              </w:rPr>
            </w:pPr>
            <w:r w:rsidRPr="00B11259">
              <w:rPr>
                <w:sz w:val="16"/>
                <w:szCs w:val="16"/>
              </w:rPr>
              <w:t>0.78 ± 0.25</w:t>
            </w:r>
          </w:p>
        </w:tc>
        <w:tc>
          <w:tcPr>
            <w:tcW w:w="1418" w:type="dxa"/>
            <w:vMerge w:val="restart"/>
            <w:tcBorders>
              <w:top w:val="nil"/>
              <w:left w:val="nil"/>
              <w:bottom w:val="nil"/>
              <w:right w:val="nil"/>
            </w:tcBorders>
            <w:shd w:val="clear" w:color="auto" w:fill="auto"/>
            <w:vAlign w:val="center"/>
          </w:tcPr>
          <w:p w14:paraId="1FD4F2B3" w14:textId="77777777" w:rsidR="00D9692B" w:rsidRPr="00B11259" w:rsidRDefault="00D9692B" w:rsidP="008A01D9">
            <w:pPr>
              <w:spacing w:line="240" w:lineRule="auto"/>
              <w:jc w:val="center"/>
              <w:rPr>
                <w:sz w:val="16"/>
                <w:szCs w:val="16"/>
              </w:rPr>
            </w:pPr>
            <w:r w:rsidRPr="00B11259">
              <w:rPr>
                <w:sz w:val="16"/>
                <w:szCs w:val="16"/>
              </w:rPr>
              <w:t>0.54 ± 0.24</w:t>
            </w:r>
          </w:p>
        </w:tc>
        <w:tc>
          <w:tcPr>
            <w:tcW w:w="1276" w:type="dxa"/>
            <w:tcBorders>
              <w:top w:val="nil"/>
              <w:left w:val="nil"/>
              <w:bottom w:val="nil"/>
              <w:right w:val="nil"/>
            </w:tcBorders>
            <w:shd w:val="clear" w:color="auto" w:fill="auto"/>
            <w:vAlign w:val="center"/>
          </w:tcPr>
          <w:p w14:paraId="476F919F" w14:textId="53F5BEE5" w:rsidR="00D9692B" w:rsidRPr="00B11259" w:rsidRDefault="00D9692B" w:rsidP="008A01D9">
            <w:pPr>
              <w:spacing w:line="240" w:lineRule="auto"/>
              <w:jc w:val="center"/>
              <w:rPr>
                <w:sz w:val="16"/>
                <w:szCs w:val="16"/>
              </w:rPr>
            </w:pPr>
            <w:r w:rsidRPr="00B11259">
              <w:rPr>
                <w:sz w:val="16"/>
                <w:szCs w:val="16"/>
              </w:rPr>
              <w:t>Algae</w:t>
            </w:r>
            <w:r w:rsidR="008A01D9" w:rsidRPr="00B11259">
              <w:rPr>
                <w:sz w:val="16"/>
                <w:szCs w:val="16"/>
                <w:lang w:val="pt-BR"/>
              </w:rPr>
              <w:t xml:space="preserve"> </w:t>
            </w:r>
            <w:r w:rsidRPr="00B11259">
              <w:rPr>
                <w:sz w:val="16"/>
                <w:szCs w:val="16"/>
              </w:rPr>
              <w:t>*</w:t>
            </w:r>
          </w:p>
        </w:tc>
        <w:tc>
          <w:tcPr>
            <w:tcW w:w="1275" w:type="dxa"/>
            <w:tcBorders>
              <w:top w:val="nil"/>
              <w:left w:val="nil"/>
              <w:bottom w:val="nil"/>
              <w:right w:val="nil"/>
            </w:tcBorders>
            <w:shd w:val="clear" w:color="auto" w:fill="auto"/>
            <w:vAlign w:val="center"/>
          </w:tcPr>
          <w:p w14:paraId="1E325D60" w14:textId="65EC81E6" w:rsidR="00D9692B" w:rsidRPr="00B11259" w:rsidRDefault="00D9692B" w:rsidP="00E35309">
            <w:pPr>
              <w:spacing w:line="240" w:lineRule="auto"/>
              <w:ind w:left="-110" w:right="-105"/>
              <w:jc w:val="center"/>
              <w:rPr>
                <w:sz w:val="16"/>
                <w:szCs w:val="16"/>
              </w:rPr>
            </w:pPr>
            <w:r w:rsidRPr="00B11259">
              <w:rPr>
                <w:sz w:val="16"/>
                <w:szCs w:val="16"/>
              </w:rPr>
              <w:t>G &gt; P</w:t>
            </w:r>
          </w:p>
        </w:tc>
      </w:tr>
      <w:tr w:rsidR="008A01D9" w:rsidRPr="008A01D9" w14:paraId="7FEF633D" w14:textId="77777777" w:rsidTr="00E35309">
        <w:trPr>
          <w:trHeight w:val="96"/>
          <w:jc w:val="center"/>
        </w:trPr>
        <w:tc>
          <w:tcPr>
            <w:tcW w:w="993" w:type="dxa"/>
            <w:vMerge/>
            <w:tcBorders>
              <w:top w:val="nil"/>
              <w:left w:val="nil"/>
              <w:bottom w:val="nil"/>
              <w:right w:val="nil"/>
            </w:tcBorders>
            <w:shd w:val="clear" w:color="auto" w:fill="auto"/>
            <w:vAlign w:val="center"/>
          </w:tcPr>
          <w:p w14:paraId="4354AFBE" w14:textId="77777777" w:rsidR="00D9692B" w:rsidRPr="00B11259" w:rsidRDefault="00D9692B" w:rsidP="00E35309">
            <w:pPr>
              <w:widowControl w:val="0"/>
              <w:spacing w:line="240" w:lineRule="auto"/>
              <w:ind w:left="-106" w:right="-110"/>
              <w:rPr>
                <w:sz w:val="16"/>
                <w:szCs w:val="16"/>
              </w:rPr>
            </w:pPr>
          </w:p>
        </w:tc>
        <w:tc>
          <w:tcPr>
            <w:tcW w:w="1275" w:type="dxa"/>
            <w:vMerge/>
            <w:tcBorders>
              <w:top w:val="nil"/>
              <w:left w:val="nil"/>
              <w:bottom w:val="nil"/>
              <w:right w:val="nil"/>
            </w:tcBorders>
            <w:shd w:val="clear" w:color="auto" w:fill="auto"/>
            <w:vAlign w:val="center"/>
          </w:tcPr>
          <w:p w14:paraId="22E6E81D"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0F635D15"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nil"/>
              <w:right w:val="nil"/>
            </w:tcBorders>
            <w:shd w:val="clear" w:color="auto" w:fill="auto"/>
            <w:vAlign w:val="center"/>
          </w:tcPr>
          <w:p w14:paraId="71F6991C"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1C5CC701"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2E4B2058" w14:textId="15A92B44" w:rsidR="00D9692B" w:rsidRPr="00B11259" w:rsidRDefault="00D9692B" w:rsidP="008A01D9">
            <w:pPr>
              <w:spacing w:line="240" w:lineRule="auto"/>
              <w:jc w:val="center"/>
              <w:rPr>
                <w:sz w:val="16"/>
                <w:szCs w:val="16"/>
              </w:rPr>
            </w:pPr>
            <w:r w:rsidRPr="00B11259">
              <w:rPr>
                <w:sz w:val="16"/>
                <w:szCs w:val="16"/>
              </w:rPr>
              <w:t>Seasonal</w:t>
            </w:r>
            <w:r w:rsidR="008A01D9" w:rsidRPr="00B11259">
              <w:rPr>
                <w:sz w:val="16"/>
                <w:szCs w:val="16"/>
                <w:lang w:val="pt-BR"/>
              </w:rPr>
              <w:t xml:space="preserve"> </w:t>
            </w:r>
            <w:r w:rsidRPr="00B11259">
              <w:rPr>
                <w:sz w:val="16"/>
                <w:szCs w:val="16"/>
              </w:rPr>
              <w:t>*</w:t>
            </w:r>
          </w:p>
        </w:tc>
        <w:tc>
          <w:tcPr>
            <w:tcW w:w="1275" w:type="dxa"/>
            <w:tcBorders>
              <w:top w:val="nil"/>
              <w:left w:val="nil"/>
              <w:bottom w:val="nil"/>
              <w:right w:val="nil"/>
            </w:tcBorders>
            <w:shd w:val="clear" w:color="auto" w:fill="auto"/>
            <w:vAlign w:val="center"/>
          </w:tcPr>
          <w:p w14:paraId="1324A58A" w14:textId="77777777" w:rsidR="00D9692B" w:rsidRPr="00B11259" w:rsidRDefault="00D9692B" w:rsidP="00E35309">
            <w:pPr>
              <w:spacing w:line="240" w:lineRule="auto"/>
              <w:ind w:left="-110" w:right="-105"/>
              <w:jc w:val="center"/>
              <w:rPr>
                <w:sz w:val="16"/>
                <w:szCs w:val="16"/>
              </w:rPr>
            </w:pPr>
            <w:r w:rsidRPr="00B11259">
              <w:rPr>
                <w:sz w:val="16"/>
                <w:szCs w:val="16"/>
              </w:rPr>
              <w:t>Rainy &lt; Dry</w:t>
            </w:r>
          </w:p>
        </w:tc>
      </w:tr>
      <w:tr w:rsidR="008A01D9" w:rsidRPr="008A01D9" w14:paraId="0E0C9FA8" w14:textId="77777777" w:rsidTr="00E35309">
        <w:trPr>
          <w:trHeight w:val="74"/>
          <w:jc w:val="center"/>
        </w:trPr>
        <w:tc>
          <w:tcPr>
            <w:tcW w:w="993" w:type="dxa"/>
            <w:vMerge/>
            <w:tcBorders>
              <w:top w:val="nil"/>
              <w:left w:val="nil"/>
              <w:bottom w:val="nil"/>
              <w:right w:val="nil"/>
            </w:tcBorders>
            <w:shd w:val="clear" w:color="auto" w:fill="auto"/>
            <w:vAlign w:val="center"/>
          </w:tcPr>
          <w:p w14:paraId="1DBF1FA3" w14:textId="77777777" w:rsidR="00D9692B" w:rsidRPr="00B11259" w:rsidRDefault="00D9692B" w:rsidP="00E35309">
            <w:pPr>
              <w:widowControl w:val="0"/>
              <w:spacing w:line="240" w:lineRule="auto"/>
              <w:ind w:left="-106" w:right="-110"/>
              <w:rPr>
                <w:sz w:val="16"/>
                <w:szCs w:val="16"/>
              </w:rPr>
            </w:pPr>
          </w:p>
        </w:tc>
        <w:tc>
          <w:tcPr>
            <w:tcW w:w="1275" w:type="dxa"/>
            <w:vMerge/>
            <w:tcBorders>
              <w:top w:val="nil"/>
              <w:left w:val="nil"/>
              <w:bottom w:val="nil"/>
              <w:right w:val="nil"/>
            </w:tcBorders>
            <w:shd w:val="clear" w:color="auto" w:fill="auto"/>
            <w:vAlign w:val="center"/>
          </w:tcPr>
          <w:p w14:paraId="482D6916"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112545AA"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nil"/>
              <w:right w:val="nil"/>
            </w:tcBorders>
            <w:shd w:val="clear" w:color="auto" w:fill="auto"/>
            <w:vAlign w:val="center"/>
          </w:tcPr>
          <w:p w14:paraId="5DEE47F9"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nil"/>
              <w:right w:val="nil"/>
            </w:tcBorders>
            <w:shd w:val="clear" w:color="auto" w:fill="auto"/>
            <w:vAlign w:val="center"/>
          </w:tcPr>
          <w:p w14:paraId="194C04A9"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145B7BC6" w14:textId="5764750F" w:rsidR="00D9692B" w:rsidRPr="00B11259" w:rsidRDefault="00D9692B" w:rsidP="008A01D9">
            <w:pPr>
              <w:spacing w:line="240" w:lineRule="auto"/>
              <w:jc w:val="center"/>
              <w:rPr>
                <w:sz w:val="16"/>
                <w:szCs w:val="16"/>
              </w:rPr>
            </w:pPr>
            <w:r w:rsidRPr="00B11259">
              <w:rPr>
                <w:sz w:val="16"/>
                <w:szCs w:val="16"/>
              </w:rPr>
              <w:t>Alg. vs Sea.*</w:t>
            </w:r>
          </w:p>
        </w:tc>
        <w:tc>
          <w:tcPr>
            <w:tcW w:w="1275" w:type="dxa"/>
            <w:tcBorders>
              <w:top w:val="nil"/>
              <w:left w:val="nil"/>
              <w:bottom w:val="nil"/>
              <w:right w:val="nil"/>
            </w:tcBorders>
            <w:shd w:val="clear" w:color="auto" w:fill="auto"/>
            <w:vAlign w:val="center"/>
          </w:tcPr>
          <w:p w14:paraId="14A80D22" w14:textId="77777777" w:rsidR="00D9692B" w:rsidRPr="00B11259" w:rsidRDefault="00D9692B" w:rsidP="00E35309">
            <w:pPr>
              <w:spacing w:line="240" w:lineRule="auto"/>
              <w:ind w:left="-110" w:right="-105"/>
              <w:jc w:val="center"/>
              <w:rPr>
                <w:sz w:val="16"/>
                <w:szCs w:val="16"/>
              </w:rPr>
            </w:pPr>
            <w:r w:rsidRPr="00B11259">
              <w:rPr>
                <w:sz w:val="16"/>
                <w:szCs w:val="16"/>
              </w:rPr>
              <w:t>GD=GR=PD&gt;PR</w:t>
            </w:r>
          </w:p>
        </w:tc>
      </w:tr>
      <w:tr w:rsidR="008A01D9" w:rsidRPr="008A01D9" w14:paraId="42E6D994" w14:textId="77777777" w:rsidTr="00E35309">
        <w:trPr>
          <w:trHeight w:val="70"/>
          <w:jc w:val="center"/>
        </w:trPr>
        <w:tc>
          <w:tcPr>
            <w:tcW w:w="993" w:type="dxa"/>
            <w:vMerge w:val="restart"/>
            <w:tcBorders>
              <w:top w:val="nil"/>
              <w:left w:val="nil"/>
              <w:bottom w:val="single" w:sz="8" w:space="0" w:color="000000"/>
              <w:right w:val="nil"/>
            </w:tcBorders>
            <w:shd w:val="clear" w:color="auto" w:fill="auto"/>
            <w:vAlign w:val="center"/>
          </w:tcPr>
          <w:p w14:paraId="15559C64" w14:textId="77777777" w:rsidR="00D9692B" w:rsidRPr="00B11259" w:rsidRDefault="00D9692B" w:rsidP="00E35309">
            <w:pPr>
              <w:spacing w:line="240" w:lineRule="auto"/>
              <w:ind w:left="-106" w:right="-110"/>
              <w:rPr>
                <w:sz w:val="16"/>
                <w:szCs w:val="16"/>
              </w:rPr>
            </w:pPr>
            <w:r w:rsidRPr="00B11259">
              <w:rPr>
                <w:sz w:val="16"/>
                <w:szCs w:val="16"/>
              </w:rPr>
              <w:t>Diversity</w:t>
            </w:r>
          </w:p>
        </w:tc>
        <w:tc>
          <w:tcPr>
            <w:tcW w:w="1275" w:type="dxa"/>
            <w:vMerge w:val="restart"/>
            <w:tcBorders>
              <w:top w:val="nil"/>
              <w:left w:val="nil"/>
              <w:bottom w:val="single" w:sz="8" w:space="0" w:color="000000"/>
              <w:right w:val="nil"/>
            </w:tcBorders>
            <w:shd w:val="clear" w:color="auto" w:fill="auto"/>
            <w:vAlign w:val="center"/>
          </w:tcPr>
          <w:p w14:paraId="105D7030" w14:textId="77777777" w:rsidR="00D9692B" w:rsidRPr="00B11259" w:rsidRDefault="00D9692B" w:rsidP="008A01D9">
            <w:pPr>
              <w:spacing w:line="240" w:lineRule="auto"/>
              <w:jc w:val="center"/>
              <w:rPr>
                <w:sz w:val="16"/>
                <w:szCs w:val="16"/>
              </w:rPr>
            </w:pPr>
            <w:r w:rsidRPr="00B11259">
              <w:rPr>
                <w:sz w:val="16"/>
                <w:szCs w:val="16"/>
              </w:rPr>
              <w:t>0.63 ± 0.23</w:t>
            </w:r>
          </w:p>
        </w:tc>
        <w:tc>
          <w:tcPr>
            <w:tcW w:w="1418" w:type="dxa"/>
            <w:vMerge w:val="restart"/>
            <w:tcBorders>
              <w:top w:val="nil"/>
              <w:left w:val="nil"/>
              <w:bottom w:val="single" w:sz="8" w:space="0" w:color="000000"/>
              <w:right w:val="nil"/>
            </w:tcBorders>
            <w:shd w:val="clear" w:color="auto" w:fill="auto"/>
            <w:vAlign w:val="center"/>
          </w:tcPr>
          <w:p w14:paraId="6BA59C54" w14:textId="77777777" w:rsidR="00D9692B" w:rsidRPr="00B11259" w:rsidRDefault="00D9692B" w:rsidP="008A01D9">
            <w:pPr>
              <w:spacing w:line="240" w:lineRule="auto"/>
              <w:jc w:val="center"/>
              <w:rPr>
                <w:sz w:val="16"/>
                <w:szCs w:val="16"/>
              </w:rPr>
            </w:pPr>
            <w:r w:rsidRPr="00B11259">
              <w:rPr>
                <w:sz w:val="16"/>
                <w:szCs w:val="16"/>
              </w:rPr>
              <w:t>0.58 ± 0.25</w:t>
            </w:r>
          </w:p>
        </w:tc>
        <w:tc>
          <w:tcPr>
            <w:tcW w:w="1417" w:type="dxa"/>
            <w:vMerge w:val="restart"/>
            <w:tcBorders>
              <w:top w:val="nil"/>
              <w:left w:val="nil"/>
              <w:bottom w:val="single" w:sz="8" w:space="0" w:color="000000"/>
              <w:right w:val="nil"/>
            </w:tcBorders>
            <w:shd w:val="clear" w:color="auto" w:fill="auto"/>
            <w:vAlign w:val="center"/>
          </w:tcPr>
          <w:p w14:paraId="4B6B39E0" w14:textId="77777777" w:rsidR="00D9692B" w:rsidRPr="00B11259" w:rsidRDefault="00D9692B" w:rsidP="008A01D9">
            <w:pPr>
              <w:spacing w:line="240" w:lineRule="auto"/>
              <w:jc w:val="center"/>
              <w:rPr>
                <w:sz w:val="16"/>
                <w:szCs w:val="16"/>
              </w:rPr>
            </w:pPr>
            <w:r w:rsidRPr="00B11259">
              <w:rPr>
                <w:sz w:val="16"/>
                <w:szCs w:val="16"/>
              </w:rPr>
              <w:t>0.53 ± 0.21</w:t>
            </w:r>
          </w:p>
        </w:tc>
        <w:tc>
          <w:tcPr>
            <w:tcW w:w="1418" w:type="dxa"/>
            <w:vMerge w:val="restart"/>
            <w:tcBorders>
              <w:top w:val="nil"/>
              <w:left w:val="nil"/>
              <w:bottom w:val="single" w:sz="8" w:space="0" w:color="000000"/>
              <w:right w:val="nil"/>
            </w:tcBorders>
            <w:shd w:val="clear" w:color="auto" w:fill="auto"/>
            <w:vAlign w:val="center"/>
          </w:tcPr>
          <w:p w14:paraId="6B982DD9" w14:textId="450D1337" w:rsidR="00D9692B" w:rsidRPr="00B11259" w:rsidRDefault="00D9692B" w:rsidP="008A01D9">
            <w:pPr>
              <w:spacing w:line="240" w:lineRule="auto"/>
              <w:jc w:val="center"/>
              <w:rPr>
                <w:sz w:val="16"/>
                <w:szCs w:val="16"/>
              </w:rPr>
            </w:pPr>
            <w:r w:rsidRPr="00B11259">
              <w:rPr>
                <w:sz w:val="16"/>
                <w:szCs w:val="16"/>
              </w:rPr>
              <w:t>0.4 ± 0.23</w:t>
            </w:r>
          </w:p>
        </w:tc>
        <w:tc>
          <w:tcPr>
            <w:tcW w:w="1276" w:type="dxa"/>
            <w:tcBorders>
              <w:top w:val="nil"/>
              <w:left w:val="nil"/>
              <w:bottom w:val="nil"/>
              <w:right w:val="nil"/>
            </w:tcBorders>
            <w:shd w:val="clear" w:color="auto" w:fill="auto"/>
            <w:vAlign w:val="center"/>
          </w:tcPr>
          <w:p w14:paraId="4823D81D" w14:textId="77777777" w:rsidR="00D9692B" w:rsidRPr="00B11259" w:rsidRDefault="00D9692B" w:rsidP="008A01D9">
            <w:pPr>
              <w:spacing w:line="240" w:lineRule="auto"/>
              <w:jc w:val="center"/>
              <w:rPr>
                <w:sz w:val="16"/>
                <w:szCs w:val="16"/>
              </w:rPr>
            </w:pPr>
            <w:r w:rsidRPr="00B11259">
              <w:rPr>
                <w:sz w:val="16"/>
                <w:szCs w:val="16"/>
              </w:rPr>
              <w:t>Algae</w:t>
            </w:r>
            <w:r w:rsidRPr="00B11259">
              <w:rPr>
                <w:sz w:val="16"/>
                <w:szCs w:val="16"/>
                <w:vertAlign w:val="superscript"/>
              </w:rPr>
              <w:t xml:space="preserve"> ns</w:t>
            </w:r>
          </w:p>
        </w:tc>
        <w:tc>
          <w:tcPr>
            <w:tcW w:w="1275" w:type="dxa"/>
            <w:tcBorders>
              <w:top w:val="nil"/>
              <w:left w:val="nil"/>
              <w:bottom w:val="nil"/>
              <w:right w:val="nil"/>
            </w:tcBorders>
            <w:shd w:val="clear" w:color="auto" w:fill="auto"/>
          </w:tcPr>
          <w:p w14:paraId="2226BB29" w14:textId="77777777" w:rsidR="00D9692B" w:rsidRPr="00B11259" w:rsidRDefault="00D9692B" w:rsidP="00E35309">
            <w:pPr>
              <w:spacing w:line="240" w:lineRule="auto"/>
              <w:ind w:left="-110" w:right="-105"/>
              <w:jc w:val="center"/>
              <w:rPr>
                <w:sz w:val="16"/>
                <w:szCs w:val="16"/>
              </w:rPr>
            </w:pPr>
          </w:p>
        </w:tc>
      </w:tr>
      <w:tr w:rsidR="008A01D9" w:rsidRPr="008A01D9" w14:paraId="2A9B700B" w14:textId="77777777" w:rsidTr="00E35309">
        <w:trPr>
          <w:trHeight w:val="35"/>
          <w:jc w:val="center"/>
        </w:trPr>
        <w:tc>
          <w:tcPr>
            <w:tcW w:w="993" w:type="dxa"/>
            <w:vMerge/>
            <w:tcBorders>
              <w:top w:val="nil"/>
              <w:left w:val="nil"/>
              <w:bottom w:val="single" w:sz="8" w:space="0" w:color="000000"/>
              <w:right w:val="nil"/>
            </w:tcBorders>
            <w:shd w:val="clear" w:color="auto" w:fill="auto"/>
            <w:vAlign w:val="center"/>
          </w:tcPr>
          <w:p w14:paraId="2D35D9C2" w14:textId="77777777" w:rsidR="00D9692B" w:rsidRPr="00B11259" w:rsidRDefault="00D9692B" w:rsidP="008A01D9">
            <w:pPr>
              <w:widowControl w:val="0"/>
              <w:spacing w:line="240" w:lineRule="auto"/>
              <w:rPr>
                <w:sz w:val="16"/>
                <w:szCs w:val="16"/>
              </w:rPr>
            </w:pPr>
          </w:p>
        </w:tc>
        <w:tc>
          <w:tcPr>
            <w:tcW w:w="1275" w:type="dxa"/>
            <w:vMerge/>
            <w:tcBorders>
              <w:top w:val="nil"/>
              <w:left w:val="nil"/>
              <w:bottom w:val="single" w:sz="8" w:space="0" w:color="000000"/>
              <w:right w:val="nil"/>
            </w:tcBorders>
            <w:shd w:val="clear" w:color="auto" w:fill="auto"/>
            <w:vAlign w:val="center"/>
          </w:tcPr>
          <w:p w14:paraId="05EFBCE6"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single" w:sz="8" w:space="0" w:color="000000"/>
              <w:right w:val="nil"/>
            </w:tcBorders>
            <w:shd w:val="clear" w:color="auto" w:fill="auto"/>
            <w:vAlign w:val="center"/>
          </w:tcPr>
          <w:p w14:paraId="592E79BA"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single" w:sz="8" w:space="0" w:color="000000"/>
              <w:right w:val="nil"/>
            </w:tcBorders>
            <w:shd w:val="clear" w:color="auto" w:fill="auto"/>
            <w:vAlign w:val="center"/>
          </w:tcPr>
          <w:p w14:paraId="6700BAEC"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single" w:sz="8" w:space="0" w:color="000000"/>
              <w:right w:val="nil"/>
            </w:tcBorders>
            <w:shd w:val="clear" w:color="auto" w:fill="auto"/>
            <w:vAlign w:val="center"/>
          </w:tcPr>
          <w:p w14:paraId="220FCE39" w14:textId="77777777" w:rsidR="00D9692B" w:rsidRPr="00B11259" w:rsidRDefault="00D9692B" w:rsidP="008A01D9">
            <w:pPr>
              <w:widowControl w:val="0"/>
              <w:spacing w:line="240" w:lineRule="auto"/>
              <w:rPr>
                <w:sz w:val="16"/>
                <w:szCs w:val="16"/>
              </w:rPr>
            </w:pPr>
          </w:p>
        </w:tc>
        <w:tc>
          <w:tcPr>
            <w:tcW w:w="1276" w:type="dxa"/>
            <w:tcBorders>
              <w:top w:val="nil"/>
              <w:left w:val="nil"/>
              <w:bottom w:val="nil"/>
              <w:right w:val="nil"/>
            </w:tcBorders>
            <w:shd w:val="clear" w:color="auto" w:fill="auto"/>
            <w:vAlign w:val="center"/>
          </w:tcPr>
          <w:p w14:paraId="5367160E" w14:textId="77777777" w:rsidR="00D9692B" w:rsidRPr="00B11259" w:rsidRDefault="00D9692B" w:rsidP="008A01D9">
            <w:pPr>
              <w:spacing w:line="240" w:lineRule="auto"/>
              <w:jc w:val="center"/>
              <w:rPr>
                <w:sz w:val="16"/>
                <w:szCs w:val="16"/>
              </w:rPr>
            </w:pPr>
            <w:r w:rsidRPr="00B11259">
              <w:rPr>
                <w:sz w:val="16"/>
                <w:szCs w:val="16"/>
              </w:rPr>
              <w:t>Seasonal</w:t>
            </w:r>
            <w:r w:rsidRPr="00B11259">
              <w:rPr>
                <w:sz w:val="16"/>
                <w:szCs w:val="16"/>
                <w:vertAlign w:val="superscript"/>
              </w:rPr>
              <w:t xml:space="preserve"> ns</w:t>
            </w:r>
          </w:p>
        </w:tc>
        <w:tc>
          <w:tcPr>
            <w:tcW w:w="1275" w:type="dxa"/>
            <w:tcBorders>
              <w:top w:val="nil"/>
              <w:left w:val="nil"/>
              <w:bottom w:val="nil"/>
              <w:right w:val="nil"/>
            </w:tcBorders>
            <w:shd w:val="clear" w:color="auto" w:fill="auto"/>
          </w:tcPr>
          <w:p w14:paraId="34C5FD84" w14:textId="77777777" w:rsidR="00D9692B" w:rsidRPr="00B11259" w:rsidRDefault="00D9692B" w:rsidP="00E35309">
            <w:pPr>
              <w:spacing w:line="240" w:lineRule="auto"/>
              <w:ind w:left="-110" w:right="-105"/>
              <w:jc w:val="center"/>
              <w:rPr>
                <w:sz w:val="16"/>
                <w:szCs w:val="16"/>
              </w:rPr>
            </w:pPr>
          </w:p>
        </w:tc>
      </w:tr>
      <w:tr w:rsidR="008A01D9" w:rsidRPr="008A01D9" w14:paraId="599D407D" w14:textId="77777777" w:rsidTr="00E35309">
        <w:trPr>
          <w:trHeight w:val="33"/>
          <w:jc w:val="center"/>
        </w:trPr>
        <w:tc>
          <w:tcPr>
            <w:tcW w:w="993" w:type="dxa"/>
            <w:vMerge/>
            <w:tcBorders>
              <w:top w:val="nil"/>
              <w:left w:val="nil"/>
              <w:bottom w:val="single" w:sz="12" w:space="0" w:color="auto"/>
              <w:right w:val="nil"/>
            </w:tcBorders>
            <w:shd w:val="clear" w:color="auto" w:fill="auto"/>
            <w:vAlign w:val="center"/>
          </w:tcPr>
          <w:p w14:paraId="28262D97" w14:textId="77777777" w:rsidR="00D9692B" w:rsidRPr="00B11259" w:rsidRDefault="00D9692B" w:rsidP="008A01D9">
            <w:pPr>
              <w:widowControl w:val="0"/>
              <w:spacing w:line="240" w:lineRule="auto"/>
              <w:rPr>
                <w:sz w:val="16"/>
                <w:szCs w:val="16"/>
              </w:rPr>
            </w:pPr>
          </w:p>
        </w:tc>
        <w:tc>
          <w:tcPr>
            <w:tcW w:w="1275" w:type="dxa"/>
            <w:vMerge/>
            <w:tcBorders>
              <w:top w:val="nil"/>
              <w:left w:val="nil"/>
              <w:bottom w:val="single" w:sz="12" w:space="0" w:color="auto"/>
              <w:right w:val="nil"/>
            </w:tcBorders>
            <w:shd w:val="clear" w:color="auto" w:fill="auto"/>
            <w:vAlign w:val="center"/>
          </w:tcPr>
          <w:p w14:paraId="5BAFBA4B"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single" w:sz="12" w:space="0" w:color="auto"/>
              <w:right w:val="nil"/>
            </w:tcBorders>
            <w:shd w:val="clear" w:color="auto" w:fill="auto"/>
            <w:vAlign w:val="center"/>
          </w:tcPr>
          <w:p w14:paraId="7F8AB12C" w14:textId="77777777" w:rsidR="00D9692B" w:rsidRPr="00B11259" w:rsidRDefault="00D9692B" w:rsidP="008A01D9">
            <w:pPr>
              <w:widowControl w:val="0"/>
              <w:spacing w:line="240" w:lineRule="auto"/>
              <w:rPr>
                <w:sz w:val="16"/>
                <w:szCs w:val="16"/>
              </w:rPr>
            </w:pPr>
          </w:p>
        </w:tc>
        <w:tc>
          <w:tcPr>
            <w:tcW w:w="1417" w:type="dxa"/>
            <w:vMerge/>
            <w:tcBorders>
              <w:top w:val="nil"/>
              <w:left w:val="nil"/>
              <w:bottom w:val="single" w:sz="12" w:space="0" w:color="auto"/>
              <w:right w:val="nil"/>
            </w:tcBorders>
            <w:shd w:val="clear" w:color="auto" w:fill="auto"/>
            <w:vAlign w:val="center"/>
          </w:tcPr>
          <w:p w14:paraId="06BBF4B3" w14:textId="77777777" w:rsidR="00D9692B" w:rsidRPr="00B11259" w:rsidRDefault="00D9692B" w:rsidP="008A01D9">
            <w:pPr>
              <w:widowControl w:val="0"/>
              <w:spacing w:line="240" w:lineRule="auto"/>
              <w:rPr>
                <w:sz w:val="16"/>
                <w:szCs w:val="16"/>
              </w:rPr>
            </w:pPr>
          </w:p>
        </w:tc>
        <w:tc>
          <w:tcPr>
            <w:tcW w:w="1418" w:type="dxa"/>
            <w:vMerge/>
            <w:tcBorders>
              <w:top w:val="nil"/>
              <w:left w:val="nil"/>
              <w:bottom w:val="single" w:sz="12" w:space="0" w:color="auto"/>
              <w:right w:val="nil"/>
            </w:tcBorders>
            <w:shd w:val="clear" w:color="auto" w:fill="auto"/>
            <w:vAlign w:val="center"/>
          </w:tcPr>
          <w:p w14:paraId="73A7397C" w14:textId="77777777" w:rsidR="00D9692B" w:rsidRPr="00B11259" w:rsidRDefault="00D9692B" w:rsidP="008A01D9">
            <w:pPr>
              <w:widowControl w:val="0"/>
              <w:spacing w:line="240" w:lineRule="auto"/>
              <w:rPr>
                <w:sz w:val="16"/>
                <w:szCs w:val="16"/>
              </w:rPr>
            </w:pPr>
          </w:p>
        </w:tc>
        <w:tc>
          <w:tcPr>
            <w:tcW w:w="1276" w:type="dxa"/>
            <w:tcBorders>
              <w:top w:val="nil"/>
              <w:left w:val="nil"/>
              <w:bottom w:val="single" w:sz="12" w:space="0" w:color="auto"/>
              <w:right w:val="nil"/>
            </w:tcBorders>
            <w:shd w:val="clear" w:color="auto" w:fill="auto"/>
            <w:vAlign w:val="center"/>
          </w:tcPr>
          <w:p w14:paraId="71554EAB" w14:textId="05DF0236" w:rsidR="00D9692B" w:rsidRPr="00B11259" w:rsidRDefault="00D9692B" w:rsidP="008A01D9">
            <w:pPr>
              <w:spacing w:line="240" w:lineRule="auto"/>
              <w:jc w:val="center"/>
              <w:rPr>
                <w:sz w:val="16"/>
                <w:szCs w:val="16"/>
              </w:rPr>
            </w:pPr>
            <w:r w:rsidRPr="00B11259">
              <w:rPr>
                <w:sz w:val="16"/>
                <w:szCs w:val="16"/>
              </w:rPr>
              <w:t>Alg. vs Sea.</w:t>
            </w:r>
            <w:r w:rsidRPr="00B11259">
              <w:rPr>
                <w:sz w:val="16"/>
                <w:szCs w:val="16"/>
                <w:vertAlign w:val="superscript"/>
              </w:rPr>
              <w:t>ns</w:t>
            </w:r>
          </w:p>
        </w:tc>
        <w:tc>
          <w:tcPr>
            <w:tcW w:w="1275" w:type="dxa"/>
            <w:tcBorders>
              <w:top w:val="nil"/>
              <w:left w:val="nil"/>
              <w:bottom w:val="single" w:sz="12" w:space="0" w:color="auto"/>
              <w:right w:val="nil"/>
            </w:tcBorders>
            <w:shd w:val="clear" w:color="auto" w:fill="auto"/>
          </w:tcPr>
          <w:p w14:paraId="70B7E370" w14:textId="77777777" w:rsidR="00D9692B" w:rsidRPr="00B11259" w:rsidRDefault="00D9692B" w:rsidP="008A01D9">
            <w:pPr>
              <w:spacing w:line="240" w:lineRule="auto"/>
              <w:rPr>
                <w:sz w:val="16"/>
                <w:szCs w:val="16"/>
              </w:rPr>
            </w:pPr>
          </w:p>
        </w:tc>
      </w:tr>
    </w:tbl>
    <w:p w14:paraId="69A79341" w14:textId="51E11B4A" w:rsidR="00D9692B" w:rsidRPr="00B11259" w:rsidRDefault="00B11259" w:rsidP="008A01D9">
      <w:pPr>
        <w:spacing w:line="240" w:lineRule="auto"/>
        <w:jc w:val="both"/>
        <w:rPr>
          <w:sz w:val="20"/>
          <w:szCs w:val="20"/>
          <w:lang w:val="en-US" w:eastAsia="zh-CN"/>
        </w:rPr>
      </w:pPr>
      <w:r w:rsidRPr="00B11259">
        <w:rPr>
          <w:b/>
          <w:sz w:val="20"/>
          <w:szCs w:val="20"/>
          <w:vertAlign w:val="superscript"/>
        </w:rPr>
        <w:t>1</w:t>
      </w:r>
      <w:r w:rsidR="008A01D9" w:rsidRPr="00B11259">
        <w:rPr>
          <w:sz w:val="20"/>
          <w:szCs w:val="20"/>
          <w:lang w:val="en-US" w:eastAsia="zh-CN"/>
        </w:rPr>
        <w:t>*: p&lt; 0.05</w:t>
      </w:r>
      <w:r w:rsidR="00E35309">
        <w:rPr>
          <w:sz w:val="20"/>
          <w:szCs w:val="20"/>
          <w:lang w:val="en-US" w:eastAsia="zh-CN"/>
        </w:rPr>
        <w:t>,</w:t>
      </w:r>
      <w:r w:rsidR="008A01D9" w:rsidRPr="00B11259">
        <w:rPr>
          <w:sz w:val="20"/>
          <w:szCs w:val="20"/>
          <w:lang w:val="en-US" w:eastAsia="zh-CN"/>
        </w:rPr>
        <w:t xml:space="preserve"> </w:t>
      </w:r>
      <w:r w:rsidR="008A01D9" w:rsidRPr="00B11259">
        <w:rPr>
          <w:sz w:val="20"/>
          <w:szCs w:val="20"/>
          <w:vertAlign w:val="superscript"/>
          <w:lang w:val="en-US" w:eastAsia="zh-CN"/>
        </w:rPr>
        <w:t>ns</w:t>
      </w:r>
      <w:r w:rsidR="008A01D9" w:rsidRPr="00B11259">
        <w:rPr>
          <w:sz w:val="20"/>
          <w:szCs w:val="20"/>
          <w:lang w:val="en-US" w:eastAsia="zh-CN"/>
        </w:rPr>
        <w:t>: no</w:t>
      </w:r>
      <w:r w:rsidR="002C6A30" w:rsidRPr="00B11259">
        <w:rPr>
          <w:sz w:val="20"/>
          <w:szCs w:val="20"/>
          <w:lang w:val="en-US" w:eastAsia="zh-CN"/>
        </w:rPr>
        <w:t>t significant</w:t>
      </w:r>
      <w:r w:rsidR="00E35309">
        <w:rPr>
          <w:sz w:val="20"/>
          <w:szCs w:val="20"/>
          <w:lang w:val="en-US" w:eastAsia="zh-CN"/>
        </w:rPr>
        <w:t xml:space="preserve">, Alg. = algae, and Sea. = seasonal; </w:t>
      </w:r>
      <w:r w:rsidRPr="00B11259">
        <w:rPr>
          <w:b/>
          <w:sz w:val="20"/>
          <w:szCs w:val="20"/>
          <w:vertAlign w:val="superscript"/>
          <w:lang w:val="en-US"/>
        </w:rPr>
        <w:t>2</w:t>
      </w:r>
      <w:r w:rsidRPr="00B11259">
        <w:rPr>
          <w:sz w:val="20"/>
          <w:szCs w:val="20"/>
          <w:lang w:val="en-US" w:eastAsia="zh-CN"/>
        </w:rPr>
        <w:t>G</w:t>
      </w:r>
      <w:r>
        <w:rPr>
          <w:sz w:val="20"/>
          <w:szCs w:val="20"/>
          <w:lang w:val="en-US" w:eastAsia="zh-CN"/>
        </w:rPr>
        <w:t xml:space="preserve"> = </w:t>
      </w:r>
      <w:r w:rsidRPr="00B11259">
        <w:rPr>
          <w:i/>
          <w:iCs/>
          <w:sz w:val="20"/>
          <w:szCs w:val="20"/>
          <w:lang w:val="en-US" w:eastAsia="zh-CN"/>
        </w:rPr>
        <w:t>Gelidiella acerosa</w:t>
      </w:r>
      <w:r>
        <w:rPr>
          <w:sz w:val="20"/>
          <w:szCs w:val="20"/>
          <w:lang w:val="en-US" w:eastAsia="zh-CN"/>
        </w:rPr>
        <w:t xml:space="preserve">, P = </w:t>
      </w:r>
      <w:r w:rsidRPr="00B11259">
        <w:rPr>
          <w:i/>
          <w:iCs/>
          <w:sz w:val="20"/>
          <w:szCs w:val="20"/>
          <w:lang w:val="en-US" w:eastAsia="zh-CN"/>
        </w:rPr>
        <w:t>Padina</w:t>
      </w:r>
      <w:r>
        <w:rPr>
          <w:sz w:val="20"/>
          <w:szCs w:val="20"/>
          <w:lang w:val="en-US" w:eastAsia="zh-CN"/>
        </w:rPr>
        <w:t xml:space="preserve"> spp., R = Rainy, and D = Dry</w:t>
      </w:r>
    </w:p>
    <w:p w14:paraId="37DFCA49" w14:textId="1EC7FDE5" w:rsidR="001C6E73" w:rsidRDefault="001C6E73" w:rsidP="001C6E73">
      <w:pPr>
        <w:spacing w:line="240" w:lineRule="auto"/>
        <w:ind w:firstLine="567"/>
        <w:jc w:val="both"/>
        <w:rPr>
          <w:sz w:val="20"/>
          <w:szCs w:val="20"/>
          <w:lang w:eastAsia="zh-CN"/>
        </w:rPr>
      </w:pPr>
    </w:p>
    <w:p w14:paraId="28FA0049" w14:textId="34A93980" w:rsidR="001C6E73" w:rsidRPr="002C6A30" w:rsidRDefault="001C6E73" w:rsidP="001C6E73">
      <w:pPr>
        <w:spacing w:line="240" w:lineRule="auto"/>
        <w:ind w:firstLine="567"/>
        <w:jc w:val="both"/>
        <w:rPr>
          <w:sz w:val="20"/>
          <w:szCs w:val="20"/>
          <w:lang w:eastAsia="zh-CN"/>
        </w:rPr>
      </w:pPr>
      <w:r w:rsidRPr="002C6A30">
        <w:rPr>
          <w:sz w:val="20"/>
          <w:szCs w:val="20"/>
          <w:lang w:eastAsia="zh-CN"/>
        </w:rPr>
        <w:t>Variation in the macrofaunal community was found to be significantly partitioned between macroalgal species (pseudo-F: 7.17; p:&lt;0.01 - similarity between species: 30.63) and between seasons (pseudo-F: 6.10; p:&lt;0.01 - similarity between seasons: 29.81) (Tab.1 ). These variations were observed in four groups on CAP plot, highlighted on the high canonical correlation values of the axes (</w:t>
      </w:r>
      <w:r w:rsidRPr="00BA4288">
        <w:rPr>
          <w:i/>
          <w:iCs/>
          <w:sz w:val="20"/>
          <w:szCs w:val="20"/>
          <w:lang w:eastAsia="zh-CN"/>
        </w:rPr>
        <w:t>δ</w:t>
      </w:r>
      <w:r w:rsidRPr="002C6A30">
        <w:rPr>
          <w:sz w:val="20"/>
          <w:szCs w:val="20"/>
          <w:lang w:eastAsia="zh-CN"/>
        </w:rPr>
        <w:t xml:space="preserve">2 CAP 1: 0.58; </w:t>
      </w:r>
      <w:r w:rsidRPr="00BA4288">
        <w:rPr>
          <w:i/>
          <w:iCs/>
          <w:sz w:val="20"/>
          <w:szCs w:val="20"/>
          <w:lang w:eastAsia="zh-CN"/>
        </w:rPr>
        <w:t>δ</w:t>
      </w:r>
      <w:r w:rsidRPr="002C6A30">
        <w:rPr>
          <w:sz w:val="20"/>
          <w:szCs w:val="20"/>
          <w:lang w:eastAsia="zh-CN"/>
        </w:rPr>
        <w:t>2 CAP 2: 0.41) and on the high values of correct classification samples in their respective groups (65.46% of correct classification) (Fig. 1b).</w:t>
      </w:r>
    </w:p>
    <w:p w14:paraId="207310FA" w14:textId="59FB925F" w:rsidR="00D9692B" w:rsidRDefault="00E55E84" w:rsidP="00C61B81">
      <w:pPr>
        <w:spacing w:line="240" w:lineRule="auto"/>
        <w:jc w:val="both"/>
        <w:rPr>
          <w:sz w:val="20"/>
          <w:szCs w:val="20"/>
          <w:lang w:eastAsia="zh-CN"/>
        </w:rPr>
      </w:pPr>
      <w:r>
        <w:rPr>
          <w:noProof/>
          <w:sz w:val="20"/>
          <w:szCs w:val="20"/>
          <w:lang w:eastAsia="zh-CN"/>
        </w:rPr>
        <mc:AlternateContent>
          <mc:Choice Requires="wpg">
            <w:drawing>
              <wp:anchor distT="0" distB="0" distL="114300" distR="114300" simplePos="0" relativeHeight="251664384" behindDoc="0" locked="0" layoutInCell="1" allowOverlap="1" wp14:anchorId="232B376E" wp14:editId="6E42F383">
                <wp:simplePos x="0" y="0"/>
                <wp:positionH relativeFrom="column">
                  <wp:posOffset>-114300</wp:posOffset>
                </wp:positionH>
                <wp:positionV relativeFrom="paragraph">
                  <wp:posOffset>6985</wp:posOffset>
                </wp:positionV>
                <wp:extent cx="6070600" cy="2761615"/>
                <wp:effectExtent l="0" t="0" r="6350" b="635"/>
                <wp:wrapNone/>
                <wp:docPr id="8" name="Agrupar 8"/>
                <wp:cNvGraphicFramePr/>
                <a:graphic xmlns:a="http://schemas.openxmlformats.org/drawingml/2006/main">
                  <a:graphicData uri="http://schemas.microsoft.com/office/word/2010/wordprocessingGroup">
                    <wpg:wgp>
                      <wpg:cNvGrpSpPr/>
                      <wpg:grpSpPr>
                        <a:xfrm>
                          <a:off x="0" y="0"/>
                          <a:ext cx="6070600" cy="2761615"/>
                          <a:chOff x="0" y="0"/>
                          <a:chExt cx="6070600" cy="2761615"/>
                        </a:xfrm>
                      </wpg:grpSpPr>
                      <pic:pic xmlns:pic="http://schemas.openxmlformats.org/drawingml/2006/picture">
                        <pic:nvPicPr>
                          <pic:cNvPr id="7" name="Imagem 7"/>
                          <pic:cNvPicPr>
                            <a:picLocks noChangeAspect="1"/>
                          </pic:cNvPicPr>
                        </pic:nvPicPr>
                        <pic:blipFill rotWithShape="1">
                          <a:blip r:embed="rId6">
                            <a:extLst>
                              <a:ext uri="{28A0092B-C50C-407E-A947-70E740481C1C}">
                                <a14:useLocalDpi xmlns:a14="http://schemas.microsoft.com/office/drawing/2010/main" val="0"/>
                              </a:ext>
                            </a:extLst>
                          </a:blip>
                          <a:srcRect l="11543" t="11634" r="8434" b="34694"/>
                          <a:stretch/>
                        </pic:blipFill>
                        <pic:spPr bwMode="auto">
                          <a:xfrm>
                            <a:off x="3289300" y="50800"/>
                            <a:ext cx="2781300" cy="26320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2.png"/>
                          <pic:cNvPicPr>
                            <a:picLocks noChangeAspect="1"/>
                          </pic:cNvPicPr>
                        </pic:nvPicPr>
                        <pic:blipFill>
                          <a:blip r:embed="rId7"/>
                          <a:srcRect r="14285" b="15473"/>
                          <a:stretch>
                            <a:fillRect/>
                          </a:stretch>
                        </pic:blipFill>
                        <pic:spPr>
                          <a:xfrm>
                            <a:off x="4819650" y="0"/>
                            <a:ext cx="1072515" cy="631190"/>
                          </a:xfrm>
                          <a:prstGeom prst="rect">
                            <a:avLst/>
                          </a:prstGeom>
                          <a:ln/>
                        </pic:spPr>
                      </pic:pic>
                      <wpg:graphicFrame>
                        <wpg:cNvPr id="1" name="Gráfico 1">
                          <a:extLst>
                            <a:ext uri="{FF2B5EF4-FFF2-40B4-BE49-F238E27FC236}">
                              <a16:creationId xmlns:a16="http://schemas.microsoft.com/office/drawing/2014/main" id="{104155D3-D162-4F26-8B1B-951F2E2A5995}"/>
                            </a:ext>
                          </a:extLst>
                        </wpg:cNvPr>
                        <wpg:cNvFrPr/>
                        <wpg:xfrm>
                          <a:off x="0" y="44450"/>
                          <a:ext cx="3242945" cy="2717165"/>
                        </wpg:xfrm>
                        <a:graphic>
                          <a:graphicData uri="http://schemas.openxmlformats.org/drawingml/2006/chart">
                            <c:chart xmlns:c="http://schemas.openxmlformats.org/drawingml/2006/chart" xmlns:r="http://schemas.openxmlformats.org/officeDocument/2006/relationships" r:id="rId8"/>
                          </a:graphicData>
                        </a:graphic>
                      </wpg:graphicFrame>
                    </wpg:wgp>
                  </a:graphicData>
                </a:graphic>
              </wp:anchor>
            </w:drawing>
          </mc:Choice>
          <mc:Fallback>
            <w:pict>
              <v:group w14:anchorId="6C938272" id="Agrupar 8" o:spid="_x0000_s1026" style="position:absolute;margin-left:-9pt;margin-top:.55pt;width:478pt;height:217.45pt;z-index:251664384" coordsize="60706,27616" o:gfxdata="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kxb8BW726uGt8XyEAAAAASUVORK5CYIJQSwMECgAAAAAAAAAhAOIcz58xGwAAMRsAABQAAABk&#10;cnMvbWVkaWEvaW1hZ2UyLnBuZ4lQTkcNChoKAAAADUlIRFIAAAHDAAABFQgDAAAAqz9+3gAAAwBQ&#10;TFRFAAAAAAAAAAAAAAAAAAAAAAAAAAAAAAAAAAAAAAAAAAAAAAAAAAAAAAAAAAAAAAAAAAAAAAAA&#10;AAAAAAAAAAAAAAAAAAAAAAAAAAAAAAAAAAAAAAAAAAAAAAAAAAAAAAAAAAAAAAAAQICA/4B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7" type="#_x0000_t75" style="position:absolute;left:32893;top:508;width:27813;height:26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">
                  <v:imagedata r:id="rId9" o:title="" croptop="7624f" cropbottom="22737f" cropleft="7565f" cropright="5527f"/>
                </v:shape>
                <v:shape id="image2.png" o:spid="_x0000_s1028" type="#_x0000_t75" style="position:absolute;left:48196;width:10725;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">
                  <v:imagedata r:id="rId10" o:title="" cropbottom="10140f" cropright="9362f"/>
                </v:shape>
                <v:shape id="Gráfico 1" o:spid="_x0000_s1029" type="#_x0000_t75" style="position:absolute;top:426;width:32430;height:27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">
                  <v:imagedata r:id="rId11" o:title=""/>
                  <o:lock v:ext="edit" aspectratio="f"/>
                </v:shape>
              </v:group>
            </w:pict>
          </mc:Fallback>
        </mc:AlternateContent>
      </w:r>
    </w:p>
    <w:p w14:paraId="01C66672" w14:textId="1E1848EC" w:rsidR="00B555C8" w:rsidRDefault="00B555C8">
      <w:pPr>
        <w:spacing w:line="240" w:lineRule="auto"/>
        <w:ind w:firstLine="567"/>
        <w:jc w:val="both"/>
        <w:rPr>
          <w:rFonts w:eastAsia="Times New Roman"/>
          <w:sz w:val="20"/>
          <w:szCs w:val="20"/>
        </w:rPr>
      </w:pPr>
    </w:p>
    <w:p w14:paraId="3354C50F" w14:textId="12CBA50A" w:rsidR="00B555C8" w:rsidRPr="001C6E73" w:rsidRDefault="00B555C8">
      <w:pPr>
        <w:spacing w:line="240" w:lineRule="auto"/>
        <w:ind w:firstLine="567"/>
        <w:jc w:val="center"/>
        <w:rPr>
          <w:rFonts w:eastAsia="Times New Roman"/>
          <w:b/>
          <w:sz w:val="20"/>
          <w:szCs w:val="20"/>
          <w:lang w:val="en-US"/>
        </w:rPr>
      </w:pPr>
    </w:p>
    <w:p w14:paraId="07C81B3C" w14:textId="5675B4EE" w:rsidR="002C6A30" w:rsidRPr="001C6E73" w:rsidRDefault="002C6A30">
      <w:pPr>
        <w:spacing w:line="240" w:lineRule="auto"/>
        <w:ind w:firstLine="567"/>
        <w:jc w:val="center"/>
        <w:rPr>
          <w:rFonts w:eastAsia="Times New Roman"/>
          <w:b/>
          <w:sz w:val="20"/>
          <w:szCs w:val="20"/>
          <w:lang w:val="en-US"/>
        </w:rPr>
      </w:pPr>
    </w:p>
    <w:p w14:paraId="2CEE1160" w14:textId="4452A7D3" w:rsidR="002C6A30" w:rsidRPr="001C6E73" w:rsidRDefault="002C6A30">
      <w:pPr>
        <w:spacing w:line="240" w:lineRule="auto"/>
        <w:ind w:firstLine="567"/>
        <w:jc w:val="center"/>
        <w:rPr>
          <w:rFonts w:eastAsia="Times New Roman"/>
          <w:b/>
          <w:sz w:val="20"/>
          <w:szCs w:val="20"/>
          <w:lang w:val="en-US"/>
        </w:rPr>
      </w:pPr>
    </w:p>
    <w:p w14:paraId="33CCECED" w14:textId="7E4E6988" w:rsidR="002C6A30" w:rsidRPr="001C6E73" w:rsidRDefault="002C6A30">
      <w:pPr>
        <w:spacing w:line="240" w:lineRule="auto"/>
        <w:ind w:firstLine="567"/>
        <w:jc w:val="center"/>
        <w:rPr>
          <w:rFonts w:eastAsia="Times New Roman"/>
          <w:b/>
          <w:sz w:val="20"/>
          <w:szCs w:val="20"/>
          <w:lang w:val="en-US"/>
        </w:rPr>
      </w:pPr>
    </w:p>
    <w:p w14:paraId="31E312AF" w14:textId="7FB4263D" w:rsidR="002C6A30" w:rsidRPr="001C6E73" w:rsidRDefault="002C6A30">
      <w:pPr>
        <w:spacing w:line="240" w:lineRule="auto"/>
        <w:ind w:firstLine="567"/>
        <w:jc w:val="center"/>
        <w:rPr>
          <w:rFonts w:eastAsia="Times New Roman"/>
          <w:b/>
          <w:sz w:val="20"/>
          <w:szCs w:val="20"/>
          <w:lang w:val="en-US"/>
        </w:rPr>
      </w:pPr>
    </w:p>
    <w:p w14:paraId="7E94CCA4" w14:textId="60F0BFB7" w:rsidR="002C6A30" w:rsidRPr="001C6E73" w:rsidRDefault="002C6A30">
      <w:pPr>
        <w:spacing w:line="240" w:lineRule="auto"/>
        <w:ind w:firstLine="567"/>
        <w:jc w:val="center"/>
        <w:rPr>
          <w:rFonts w:eastAsia="Times New Roman"/>
          <w:b/>
          <w:sz w:val="20"/>
          <w:szCs w:val="20"/>
          <w:lang w:val="en-US"/>
        </w:rPr>
      </w:pPr>
    </w:p>
    <w:p w14:paraId="79B50433" w14:textId="6359CE2E" w:rsidR="002C6A30" w:rsidRPr="001C6E73" w:rsidRDefault="002C6A30">
      <w:pPr>
        <w:spacing w:line="240" w:lineRule="auto"/>
        <w:ind w:firstLine="567"/>
        <w:jc w:val="center"/>
        <w:rPr>
          <w:rFonts w:eastAsia="Times New Roman"/>
          <w:b/>
          <w:sz w:val="20"/>
          <w:szCs w:val="20"/>
          <w:lang w:val="en-US"/>
        </w:rPr>
      </w:pPr>
    </w:p>
    <w:p w14:paraId="2D9C57B8" w14:textId="1FCFC1E7" w:rsidR="002C6A30" w:rsidRPr="001C6E73" w:rsidRDefault="002C6A30">
      <w:pPr>
        <w:spacing w:line="240" w:lineRule="auto"/>
        <w:ind w:firstLine="567"/>
        <w:jc w:val="center"/>
        <w:rPr>
          <w:rFonts w:eastAsia="Times New Roman"/>
          <w:b/>
          <w:sz w:val="20"/>
          <w:szCs w:val="20"/>
          <w:lang w:val="en-US"/>
        </w:rPr>
      </w:pPr>
    </w:p>
    <w:p w14:paraId="6FCADEF1" w14:textId="41ED237A" w:rsidR="002C6A30" w:rsidRPr="001C6E73" w:rsidRDefault="002C6A30">
      <w:pPr>
        <w:spacing w:line="240" w:lineRule="auto"/>
        <w:ind w:firstLine="567"/>
        <w:jc w:val="center"/>
        <w:rPr>
          <w:rFonts w:eastAsia="Times New Roman"/>
          <w:b/>
          <w:sz w:val="20"/>
          <w:szCs w:val="20"/>
          <w:lang w:val="en-US"/>
        </w:rPr>
      </w:pPr>
    </w:p>
    <w:p w14:paraId="4176E779" w14:textId="433AD3E6" w:rsidR="002C6A30" w:rsidRPr="001C6E73" w:rsidRDefault="002C6A30">
      <w:pPr>
        <w:spacing w:line="240" w:lineRule="auto"/>
        <w:ind w:firstLine="567"/>
        <w:jc w:val="center"/>
        <w:rPr>
          <w:rFonts w:eastAsia="Times New Roman"/>
          <w:b/>
          <w:sz w:val="20"/>
          <w:szCs w:val="20"/>
          <w:lang w:val="en-US"/>
        </w:rPr>
      </w:pPr>
    </w:p>
    <w:p w14:paraId="1398542F" w14:textId="55E25821" w:rsidR="002C6A30" w:rsidRPr="001C6E73" w:rsidRDefault="002C6A30">
      <w:pPr>
        <w:spacing w:line="240" w:lineRule="auto"/>
        <w:ind w:firstLine="567"/>
        <w:jc w:val="center"/>
        <w:rPr>
          <w:rFonts w:eastAsia="Times New Roman"/>
          <w:b/>
          <w:sz w:val="20"/>
          <w:szCs w:val="20"/>
          <w:lang w:val="en-US"/>
        </w:rPr>
      </w:pPr>
    </w:p>
    <w:p w14:paraId="675BC7A6" w14:textId="47070717" w:rsidR="002C6A30" w:rsidRPr="001C6E73" w:rsidRDefault="002C6A30">
      <w:pPr>
        <w:spacing w:line="240" w:lineRule="auto"/>
        <w:ind w:firstLine="567"/>
        <w:jc w:val="center"/>
        <w:rPr>
          <w:rFonts w:eastAsia="Times New Roman"/>
          <w:b/>
          <w:sz w:val="20"/>
          <w:szCs w:val="20"/>
          <w:lang w:val="en-US"/>
        </w:rPr>
      </w:pPr>
    </w:p>
    <w:p w14:paraId="73A7EABF" w14:textId="0BE5A916" w:rsidR="002C6A30" w:rsidRPr="001C6E73" w:rsidRDefault="002C6A30">
      <w:pPr>
        <w:spacing w:line="240" w:lineRule="auto"/>
        <w:ind w:firstLine="567"/>
        <w:jc w:val="center"/>
        <w:rPr>
          <w:rFonts w:eastAsia="Times New Roman"/>
          <w:b/>
          <w:sz w:val="20"/>
          <w:szCs w:val="20"/>
          <w:lang w:val="en-US"/>
        </w:rPr>
      </w:pPr>
    </w:p>
    <w:p w14:paraId="049462AC" w14:textId="734B6DBA" w:rsidR="002C6A30" w:rsidRPr="001C6E73" w:rsidRDefault="002C6A30">
      <w:pPr>
        <w:spacing w:line="240" w:lineRule="auto"/>
        <w:ind w:firstLine="567"/>
        <w:jc w:val="center"/>
        <w:rPr>
          <w:rFonts w:eastAsia="Times New Roman"/>
          <w:b/>
          <w:sz w:val="20"/>
          <w:szCs w:val="20"/>
          <w:lang w:val="en-US"/>
        </w:rPr>
      </w:pPr>
    </w:p>
    <w:p w14:paraId="737219B7" w14:textId="7B516D13" w:rsidR="002C6A30" w:rsidRPr="001C6E73" w:rsidRDefault="002C6A30">
      <w:pPr>
        <w:spacing w:line="240" w:lineRule="auto"/>
        <w:ind w:firstLine="567"/>
        <w:jc w:val="center"/>
        <w:rPr>
          <w:rFonts w:eastAsia="Times New Roman"/>
          <w:b/>
          <w:sz w:val="20"/>
          <w:szCs w:val="20"/>
          <w:lang w:val="en-US"/>
        </w:rPr>
      </w:pPr>
    </w:p>
    <w:p w14:paraId="7DD26BCF" w14:textId="77777777" w:rsidR="002C6A30" w:rsidRPr="001C6E73" w:rsidRDefault="002C6A30">
      <w:pPr>
        <w:spacing w:line="240" w:lineRule="auto"/>
        <w:ind w:firstLine="567"/>
        <w:jc w:val="center"/>
        <w:rPr>
          <w:rFonts w:eastAsia="Times New Roman"/>
          <w:b/>
          <w:sz w:val="20"/>
          <w:szCs w:val="20"/>
          <w:lang w:val="en-US"/>
        </w:rPr>
      </w:pPr>
    </w:p>
    <w:p w14:paraId="1B3BD462" w14:textId="554AE097" w:rsidR="002C6A30" w:rsidRPr="001C6E73" w:rsidRDefault="002C6A30">
      <w:pPr>
        <w:spacing w:line="240" w:lineRule="auto"/>
        <w:ind w:firstLine="567"/>
        <w:jc w:val="center"/>
        <w:rPr>
          <w:rFonts w:eastAsia="Times New Roman"/>
          <w:b/>
          <w:sz w:val="20"/>
          <w:szCs w:val="20"/>
          <w:lang w:val="en-US"/>
        </w:rPr>
      </w:pPr>
    </w:p>
    <w:p w14:paraId="56189948" w14:textId="4E07B82B" w:rsidR="00B555C8" w:rsidRDefault="005B7A4E" w:rsidP="005B7A4E">
      <w:pPr>
        <w:spacing w:line="240" w:lineRule="auto"/>
        <w:jc w:val="both"/>
        <w:rPr>
          <w:sz w:val="20"/>
          <w:szCs w:val="20"/>
          <w:lang w:eastAsia="zh-CN"/>
        </w:rPr>
      </w:pPr>
      <w:r w:rsidRPr="005B7A4E">
        <w:rPr>
          <w:rFonts w:eastAsia="Times New Roman"/>
          <w:sz w:val="20"/>
          <w:szCs w:val="20"/>
        </w:rPr>
        <w:t xml:space="preserve">Figure 1. (a) Macrofaunal composition on the macroalgal species </w:t>
      </w:r>
      <w:r w:rsidRPr="001C6E73">
        <w:rPr>
          <w:rFonts w:eastAsia="Times New Roman"/>
          <w:i/>
          <w:iCs/>
          <w:sz w:val="20"/>
          <w:szCs w:val="20"/>
        </w:rPr>
        <w:t>Gellidiela acerosa</w:t>
      </w:r>
      <w:r w:rsidRPr="005B7A4E">
        <w:rPr>
          <w:rFonts w:eastAsia="Times New Roman"/>
          <w:sz w:val="20"/>
          <w:szCs w:val="20"/>
        </w:rPr>
        <w:t xml:space="preserve"> and </w:t>
      </w:r>
      <w:r w:rsidRPr="001C6E73">
        <w:rPr>
          <w:rFonts w:eastAsia="Times New Roman"/>
          <w:i/>
          <w:iCs/>
          <w:sz w:val="20"/>
          <w:szCs w:val="20"/>
        </w:rPr>
        <w:t>Padina</w:t>
      </w:r>
      <w:r w:rsidRPr="005B7A4E">
        <w:rPr>
          <w:rFonts w:eastAsia="Times New Roman"/>
          <w:sz w:val="20"/>
          <w:szCs w:val="20"/>
        </w:rPr>
        <w:t xml:space="preserve"> spp. and (b) plot CAP of the macrofaunal community from Enseada dos Corais, Northeast Brazil.</w:t>
      </w:r>
    </w:p>
    <w:p w14:paraId="193133B9" w14:textId="0F99FB7B" w:rsidR="001C6E73" w:rsidRDefault="001C6E73" w:rsidP="005B7A4E">
      <w:pPr>
        <w:spacing w:line="240" w:lineRule="auto"/>
        <w:jc w:val="both"/>
        <w:rPr>
          <w:sz w:val="20"/>
          <w:szCs w:val="20"/>
          <w:lang w:eastAsia="zh-CN"/>
        </w:rPr>
      </w:pPr>
    </w:p>
    <w:p w14:paraId="011C3A86" w14:textId="1AF49C46" w:rsidR="001C6E73" w:rsidRDefault="001C6E73" w:rsidP="001C6E73">
      <w:pPr>
        <w:spacing w:line="240" w:lineRule="auto"/>
        <w:ind w:firstLine="567"/>
        <w:jc w:val="both"/>
        <w:rPr>
          <w:sz w:val="20"/>
          <w:szCs w:val="20"/>
          <w:lang w:eastAsia="zh-CN"/>
        </w:rPr>
      </w:pPr>
      <w:r w:rsidRPr="001C6E73">
        <w:rPr>
          <w:sz w:val="20"/>
          <w:szCs w:val="20"/>
          <w:lang w:eastAsia="zh-CN"/>
        </w:rPr>
        <w:t xml:space="preserve">The variation of macrofauna </w:t>
      </w:r>
      <w:r w:rsidR="00E35309" w:rsidRPr="00E35309">
        <w:rPr>
          <w:sz w:val="20"/>
          <w:szCs w:val="20"/>
          <w:lang w:val="en-US" w:eastAsia="zh-CN"/>
        </w:rPr>
        <w:t>bet</w:t>
      </w:r>
      <w:r w:rsidR="00E35309">
        <w:rPr>
          <w:sz w:val="20"/>
          <w:szCs w:val="20"/>
          <w:lang w:val="en-US" w:eastAsia="zh-CN"/>
        </w:rPr>
        <w:t>ween</w:t>
      </w:r>
      <w:r w:rsidRPr="001C6E73">
        <w:rPr>
          <w:sz w:val="20"/>
          <w:szCs w:val="20"/>
          <w:lang w:eastAsia="zh-CN"/>
        </w:rPr>
        <w:t xml:space="preserve"> macroalgal species can be related as a response of increase of arthropods and annelids, and decrease of molluscs due to the variation of chemical composition (Amsler, 2008), presence of secondary metabolites, and  fractal complexity (</w:t>
      </w:r>
      <w:r w:rsidR="00C61B81" w:rsidRPr="001C6E73">
        <w:rPr>
          <w:sz w:val="20"/>
          <w:szCs w:val="20"/>
          <w:lang w:eastAsia="zh-CN"/>
        </w:rPr>
        <w:t>Gee and Warwick, 1994; McAbendroth et al., 2005</w:t>
      </w:r>
      <w:r w:rsidRPr="001C6E73">
        <w:rPr>
          <w:sz w:val="20"/>
          <w:szCs w:val="20"/>
          <w:lang w:eastAsia="zh-CN"/>
        </w:rPr>
        <w:t xml:space="preserve">), with increased diameter area (DA) and higher sediment accumulation (SA) in </w:t>
      </w:r>
      <w:r w:rsidRPr="001C6E73">
        <w:rPr>
          <w:i/>
          <w:iCs/>
          <w:sz w:val="20"/>
          <w:szCs w:val="20"/>
          <w:lang w:eastAsia="zh-CN"/>
        </w:rPr>
        <w:t>Padina</w:t>
      </w:r>
      <w:r w:rsidRPr="001C6E73">
        <w:rPr>
          <w:sz w:val="20"/>
          <w:szCs w:val="20"/>
          <w:lang w:eastAsia="zh-CN"/>
        </w:rPr>
        <w:t xml:space="preserve"> spp. (DA:1.91 ± 0.05; SA: 46.67 ± 67.91 per 10g of macroalgae) than </w:t>
      </w:r>
      <w:r w:rsidRPr="001C6E73">
        <w:rPr>
          <w:i/>
          <w:iCs/>
          <w:sz w:val="20"/>
          <w:szCs w:val="20"/>
          <w:lang w:eastAsia="zh-CN"/>
        </w:rPr>
        <w:t xml:space="preserve">G. </w:t>
      </w:r>
      <w:r w:rsidRPr="001C6E73">
        <w:rPr>
          <w:i/>
          <w:iCs/>
          <w:sz w:val="20"/>
          <w:szCs w:val="20"/>
          <w:lang w:eastAsia="zh-CN"/>
        </w:rPr>
        <w:lastRenderedPageBreak/>
        <w:t>acerosa</w:t>
      </w:r>
      <w:r w:rsidRPr="001C6E73">
        <w:rPr>
          <w:sz w:val="20"/>
          <w:szCs w:val="20"/>
          <w:lang w:eastAsia="zh-CN"/>
        </w:rPr>
        <w:t xml:space="preserve"> (DA:1.73 ± 0.05; SA: 5.35 ± 4.75 per 10g of macroalgae)(author’s unpublished data). These characteristics influence the microhabitat provisioning and also weaken the periphyton growth (McAbendroth et al., 2005), which is essential for surface scraping as mollusc species.</w:t>
      </w:r>
    </w:p>
    <w:p w14:paraId="215144CC" w14:textId="499BFA03" w:rsidR="001C6E73" w:rsidRPr="001C6E73" w:rsidRDefault="001C6E73" w:rsidP="001C6E73">
      <w:pPr>
        <w:spacing w:line="240" w:lineRule="auto"/>
        <w:ind w:firstLine="567"/>
        <w:jc w:val="both"/>
        <w:rPr>
          <w:sz w:val="20"/>
          <w:szCs w:val="20"/>
          <w:lang w:eastAsia="zh-CN"/>
        </w:rPr>
      </w:pPr>
      <w:r w:rsidRPr="001C6E73">
        <w:rPr>
          <w:sz w:val="20"/>
          <w:szCs w:val="20"/>
          <w:lang w:eastAsia="zh-CN"/>
        </w:rPr>
        <w:t xml:space="preserve">In contrast to the season, the increase in all phylum, except molluscs, occurred during the rainy season, initially associated with an increase in precipitation and nutrients, and a decrease in desiccation and salinity, which for most species represent more favorable environmental conditions  for feeding and the initiation of reproduction (Souza et al., 2013). Moreover, algae tend to be more branched during the rainy season, which also increases the fractal complexity and the microhabitat supply (Gee and Warwick, 1994; McAbendroth et al., 2005). On the other hand, for molluscs, mainly represented by </w:t>
      </w:r>
      <w:r w:rsidRPr="001C6E73">
        <w:rPr>
          <w:i/>
          <w:iCs/>
          <w:sz w:val="20"/>
          <w:szCs w:val="20"/>
          <w:lang w:eastAsia="zh-CN"/>
        </w:rPr>
        <w:t>Eulithidium affine</w:t>
      </w:r>
      <w:r w:rsidRPr="001C6E73">
        <w:rPr>
          <w:sz w:val="20"/>
          <w:szCs w:val="20"/>
          <w:lang w:eastAsia="zh-CN"/>
        </w:rPr>
        <w:t xml:space="preserve">, </w:t>
      </w:r>
      <w:r w:rsidRPr="001C6E73">
        <w:rPr>
          <w:i/>
          <w:iCs/>
          <w:sz w:val="20"/>
          <w:szCs w:val="20"/>
          <w:lang w:eastAsia="zh-CN"/>
        </w:rPr>
        <w:t>E. bellum</w:t>
      </w:r>
      <w:r w:rsidRPr="001C6E73">
        <w:rPr>
          <w:sz w:val="20"/>
          <w:szCs w:val="20"/>
          <w:lang w:eastAsia="zh-CN"/>
        </w:rPr>
        <w:t xml:space="preserve">, and </w:t>
      </w:r>
      <w:r w:rsidRPr="001C6E73">
        <w:rPr>
          <w:i/>
          <w:iCs/>
          <w:sz w:val="20"/>
          <w:szCs w:val="20"/>
          <w:lang w:eastAsia="zh-CN"/>
        </w:rPr>
        <w:t xml:space="preserve">Fissurella </w:t>
      </w:r>
      <w:r w:rsidRPr="001C6E73">
        <w:rPr>
          <w:sz w:val="20"/>
          <w:szCs w:val="20"/>
          <w:lang w:eastAsia="zh-CN"/>
        </w:rPr>
        <w:t>sp., the decrease during the rainy season occurs due to the herbivorous and scraping feeding habits of these species, the reproductive behavior of egg deposition, and the osmotic sensitivity, which in rainy moments can be factors more easily stressed by the variation of environmental conditions (Elfwing and Tedengren, 2002).</w:t>
      </w:r>
    </w:p>
    <w:p w14:paraId="08BD3EEB" w14:textId="77777777" w:rsidR="00B555C8" w:rsidRDefault="00B555C8">
      <w:pPr>
        <w:spacing w:line="240" w:lineRule="auto"/>
        <w:jc w:val="both"/>
        <w:rPr>
          <w:rFonts w:eastAsia="Times New Roman"/>
          <w:b/>
          <w:sz w:val="20"/>
          <w:szCs w:val="20"/>
        </w:rPr>
      </w:pPr>
    </w:p>
    <w:p w14:paraId="5F237617" w14:textId="195FAFB1" w:rsidR="00B555C8" w:rsidRPr="001C6E73" w:rsidRDefault="00F16562">
      <w:pPr>
        <w:spacing w:line="240" w:lineRule="auto"/>
        <w:jc w:val="both"/>
        <w:rPr>
          <w:b/>
          <w:sz w:val="20"/>
          <w:szCs w:val="20"/>
          <w:lang w:val="en-US" w:eastAsia="zh-CN"/>
        </w:rPr>
      </w:pPr>
      <w:r>
        <w:rPr>
          <w:rFonts w:eastAsia="Times New Roman"/>
          <w:b/>
          <w:sz w:val="20"/>
          <w:szCs w:val="20"/>
        </w:rPr>
        <w:t>CONCLUS</w:t>
      </w:r>
      <w:r w:rsidR="001C6E73" w:rsidRPr="001C6E73">
        <w:rPr>
          <w:rFonts w:eastAsia="Times New Roman"/>
          <w:b/>
          <w:sz w:val="20"/>
          <w:szCs w:val="20"/>
          <w:lang w:val="en-US"/>
        </w:rPr>
        <w:t>ION</w:t>
      </w:r>
    </w:p>
    <w:p w14:paraId="644F0FC6" w14:textId="7C7D1AAE" w:rsidR="001A1135" w:rsidRPr="001A1135" w:rsidRDefault="001C6E73">
      <w:pPr>
        <w:spacing w:line="240" w:lineRule="auto"/>
        <w:ind w:firstLine="567"/>
        <w:jc w:val="both"/>
        <w:rPr>
          <w:sz w:val="20"/>
          <w:szCs w:val="20"/>
          <w:lang w:eastAsia="zh-CN"/>
        </w:rPr>
      </w:pPr>
      <w:r w:rsidRPr="001C6E73">
        <w:rPr>
          <w:rFonts w:eastAsia="Times New Roman"/>
          <w:sz w:val="20"/>
          <w:szCs w:val="20"/>
        </w:rPr>
        <w:t>For macrofauna, adaptation to substrate types and to seasonality were determinants factors to the different fluctuation behaviors of marine species populations, being the macroalgae characteristics (</w:t>
      </w:r>
      <w:r w:rsidR="00C61B81" w:rsidRPr="00C61B81">
        <w:rPr>
          <w:rFonts w:eastAsia="Times New Roman"/>
          <w:sz w:val="20"/>
          <w:szCs w:val="20"/>
          <w:lang w:val="en-US"/>
        </w:rPr>
        <w:t>e</w:t>
      </w:r>
      <w:r w:rsidR="00C61B81">
        <w:rPr>
          <w:rFonts w:eastAsia="Times New Roman"/>
          <w:sz w:val="20"/>
          <w:szCs w:val="20"/>
          <w:lang w:val="en-US"/>
        </w:rPr>
        <w:t>.</w:t>
      </w:r>
      <w:r w:rsidR="00C61B81" w:rsidRPr="00C61B81">
        <w:rPr>
          <w:rFonts w:eastAsia="Times New Roman"/>
          <w:sz w:val="20"/>
          <w:szCs w:val="20"/>
          <w:lang w:val="en-US"/>
        </w:rPr>
        <w:t>g</w:t>
      </w:r>
      <w:r w:rsidR="00C61B81">
        <w:rPr>
          <w:rFonts w:eastAsia="Times New Roman"/>
          <w:sz w:val="20"/>
          <w:szCs w:val="20"/>
          <w:lang w:val="en-US"/>
        </w:rPr>
        <w:t xml:space="preserve">., </w:t>
      </w:r>
      <w:r w:rsidR="00C61B81" w:rsidRPr="00C61B81">
        <w:rPr>
          <w:rFonts w:eastAsia="Times New Roman"/>
          <w:sz w:val="20"/>
          <w:szCs w:val="20"/>
          <w:lang w:val="en-US"/>
        </w:rPr>
        <w:t>fr</w:t>
      </w:r>
      <w:r w:rsidR="00C61B81">
        <w:rPr>
          <w:rFonts w:eastAsia="Times New Roman"/>
          <w:sz w:val="20"/>
          <w:szCs w:val="20"/>
          <w:lang w:val="en-US"/>
        </w:rPr>
        <w:t>actal complexity</w:t>
      </w:r>
      <w:r w:rsidR="00C178BB">
        <w:rPr>
          <w:rFonts w:eastAsia="Times New Roman"/>
          <w:sz w:val="20"/>
          <w:szCs w:val="20"/>
          <w:lang w:val="en-US"/>
        </w:rPr>
        <w:t xml:space="preserve"> and chemical composition</w:t>
      </w:r>
      <w:r w:rsidRPr="001C6E73">
        <w:rPr>
          <w:rFonts w:eastAsia="Times New Roman"/>
          <w:sz w:val="20"/>
          <w:szCs w:val="20"/>
        </w:rPr>
        <w:t>) and the environmental conditions, such as nutrient concentration and salinity variation, moment indicates more favor</w:t>
      </w:r>
      <w:r w:rsidR="00C178BB" w:rsidRPr="00C178BB">
        <w:rPr>
          <w:rFonts w:eastAsia="Times New Roman"/>
          <w:sz w:val="20"/>
          <w:szCs w:val="20"/>
          <w:lang w:val="en-US"/>
        </w:rPr>
        <w:t>ab</w:t>
      </w:r>
      <w:r w:rsidR="00C178BB">
        <w:rPr>
          <w:rFonts w:eastAsia="Times New Roman"/>
          <w:sz w:val="20"/>
          <w:szCs w:val="20"/>
          <w:lang w:val="en-US"/>
        </w:rPr>
        <w:t>le</w:t>
      </w:r>
      <w:r w:rsidRPr="001C6E73">
        <w:rPr>
          <w:rFonts w:eastAsia="Times New Roman"/>
          <w:sz w:val="20"/>
          <w:szCs w:val="20"/>
        </w:rPr>
        <w:t xml:space="preserve"> to macrofaunal development and reproduction of the coastal reef from the northeast of Brazil.</w:t>
      </w:r>
    </w:p>
    <w:p w14:paraId="49205099" w14:textId="77777777" w:rsidR="00B555C8" w:rsidRDefault="00B555C8">
      <w:pPr>
        <w:spacing w:line="240" w:lineRule="auto"/>
        <w:ind w:firstLine="567"/>
        <w:jc w:val="both"/>
        <w:rPr>
          <w:rFonts w:eastAsia="Times New Roman"/>
          <w:sz w:val="20"/>
          <w:szCs w:val="20"/>
        </w:rPr>
      </w:pPr>
    </w:p>
    <w:p w14:paraId="77C0E61B" w14:textId="2480CE1C" w:rsidR="00B555C8" w:rsidRDefault="00F16562">
      <w:pPr>
        <w:spacing w:line="240" w:lineRule="auto"/>
        <w:jc w:val="both"/>
        <w:rPr>
          <w:rFonts w:eastAsia="Times New Roman"/>
          <w:b/>
          <w:sz w:val="20"/>
          <w:szCs w:val="20"/>
        </w:rPr>
      </w:pPr>
      <w:r>
        <w:rPr>
          <w:rFonts w:eastAsia="Times New Roman"/>
          <w:b/>
          <w:sz w:val="20"/>
          <w:szCs w:val="20"/>
        </w:rPr>
        <w:t>REFER</w:t>
      </w:r>
      <w:r w:rsidR="001A1135" w:rsidRPr="008D06E5">
        <w:rPr>
          <w:rFonts w:eastAsia="Times New Roman"/>
          <w:b/>
          <w:sz w:val="20"/>
          <w:szCs w:val="20"/>
          <w:lang w:val="en-US"/>
        </w:rPr>
        <w:t>E</w:t>
      </w:r>
      <w:r>
        <w:rPr>
          <w:rFonts w:eastAsia="Times New Roman"/>
          <w:b/>
          <w:sz w:val="20"/>
          <w:szCs w:val="20"/>
        </w:rPr>
        <w:t>NC</w:t>
      </w:r>
      <w:r w:rsidR="001A1135" w:rsidRPr="008D06E5">
        <w:rPr>
          <w:rFonts w:eastAsia="Times New Roman"/>
          <w:b/>
          <w:sz w:val="20"/>
          <w:szCs w:val="20"/>
          <w:lang w:val="en-US"/>
        </w:rPr>
        <w:t>E</w:t>
      </w:r>
      <w:r>
        <w:rPr>
          <w:rFonts w:eastAsia="Times New Roman"/>
          <w:b/>
          <w:sz w:val="20"/>
          <w:szCs w:val="20"/>
        </w:rPr>
        <w:t xml:space="preserve">S </w:t>
      </w:r>
    </w:p>
    <w:p w14:paraId="768D6D73" w14:textId="77777777" w:rsidR="008E1A94" w:rsidRPr="001A1135" w:rsidRDefault="008E1A94" w:rsidP="001A1135">
      <w:pPr>
        <w:spacing w:line="240" w:lineRule="auto"/>
        <w:jc w:val="both"/>
        <w:rPr>
          <w:sz w:val="20"/>
          <w:szCs w:val="20"/>
          <w:lang w:eastAsia="zh-CN"/>
        </w:rPr>
      </w:pPr>
      <w:r w:rsidRPr="001A1135">
        <w:rPr>
          <w:sz w:val="20"/>
          <w:szCs w:val="20"/>
          <w:lang w:eastAsia="zh-CN"/>
        </w:rPr>
        <w:t>Amsler, C.D. 2008. Algal Chemical Ecology: Springer, Berlin, 313 p.</w:t>
      </w:r>
    </w:p>
    <w:p w14:paraId="2AACC5EC" w14:textId="77777777" w:rsidR="008E1A94" w:rsidRPr="001A1135" w:rsidRDefault="008E1A94" w:rsidP="001A1135">
      <w:pPr>
        <w:spacing w:line="240" w:lineRule="auto"/>
        <w:jc w:val="both"/>
        <w:rPr>
          <w:sz w:val="20"/>
          <w:szCs w:val="20"/>
          <w:lang w:eastAsia="zh-CN"/>
        </w:rPr>
      </w:pPr>
      <w:r w:rsidRPr="001A1135">
        <w:rPr>
          <w:sz w:val="20"/>
          <w:szCs w:val="20"/>
          <w:lang w:eastAsia="zh-CN"/>
        </w:rPr>
        <w:t>Ba-Akdah, M.A.</w:t>
      </w:r>
      <w:r w:rsidRPr="001A1135">
        <w:rPr>
          <w:sz w:val="20"/>
          <w:szCs w:val="20"/>
          <w:lang w:val="en-US" w:eastAsia="zh-CN"/>
        </w:rPr>
        <w:t>;</w:t>
      </w:r>
      <w:r w:rsidRPr="001A1135">
        <w:rPr>
          <w:sz w:val="20"/>
          <w:szCs w:val="20"/>
          <w:lang w:eastAsia="zh-CN"/>
        </w:rPr>
        <w:t xml:space="preserve"> Satheesh, S.</w:t>
      </w:r>
      <w:r w:rsidRPr="001A1135">
        <w:rPr>
          <w:sz w:val="20"/>
          <w:szCs w:val="20"/>
          <w:lang w:val="en-US" w:eastAsia="zh-CN"/>
        </w:rPr>
        <w:t xml:space="preserve"> </w:t>
      </w:r>
      <w:r>
        <w:rPr>
          <w:sz w:val="20"/>
          <w:szCs w:val="20"/>
          <w:lang w:val="en-US" w:eastAsia="zh-CN"/>
        </w:rPr>
        <w:t>&amp;</w:t>
      </w:r>
      <w:r w:rsidRPr="001A1135">
        <w:rPr>
          <w:sz w:val="20"/>
          <w:szCs w:val="20"/>
          <w:lang w:eastAsia="zh-CN"/>
        </w:rPr>
        <w:t xml:space="preserve"> Al-Sofyani, A.A</w:t>
      </w:r>
      <w:r w:rsidRPr="001A1135">
        <w:rPr>
          <w:sz w:val="20"/>
          <w:szCs w:val="20"/>
          <w:lang w:val="en-US" w:eastAsia="zh-CN"/>
        </w:rPr>
        <w:t>.</w:t>
      </w:r>
      <w:r w:rsidRPr="001A1135">
        <w:rPr>
          <w:sz w:val="20"/>
          <w:szCs w:val="20"/>
          <w:lang w:eastAsia="zh-CN"/>
        </w:rPr>
        <w:t xml:space="preserve"> 2016. Habitat preference and seasonal variability of epifaunal assemblages associated with macroalgal beds on the Central Red Sea coast, Saudi Arabia. Marine Biological Association of the United Kingdom. Journal of the Marine Biological Association of the United Kingdom, 96(7)</w:t>
      </w:r>
      <w:r w:rsidRPr="001A1135">
        <w:rPr>
          <w:sz w:val="20"/>
          <w:szCs w:val="20"/>
          <w:lang w:val="en-US" w:eastAsia="zh-CN"/>
        </w:rPr>
        <w:t>:</w:t>
      </w:r>
      <w:r w:rsidRPr="001A1135">
        <w:rPr>
          <w:sz w:val="20"/>
          <w:szCs w:val="20"/>
          <w:lang w:eastAsia="zh-CN"/>
        </w:rPr>
        <w:t xml:space="preserve"> 1457.</w:t>
      </w:r>
    </w:p>
    <w:p w14:paraId="4131AD00" w14:textId="77777777" w:rsidR="008E1A94" w:rsidRPr="001A1135" w:rsidRDefault="008E1A94" w:rsidP="001A1135">
      <w:pPr>
        <w:spacing w:line="240" w:lineRule="auto"/>
        <w:jc w:val="both"/>
        <w:rPr>
          <w:sz w:val="20"/>
          <w:szCs w:val="20"/>
          <w:lang w:eastAsia="zh-CN"/>
        </w:rPr>
      </w:pPr>
      <w:r w:rsidRPr="001A1135">
        <w:rPr>
          <w:sz w:val="20"/>
          <w:szCs w:val="20"/>
          <w:lang w:eastAsia="zh-CN"/>
        </w:rPr>
        <w:t>Barcellos, R.L.; Melo, M.C.S.S.; Sial, A.N. &amp; Manso, V.A.V.N. 2020. Sedimentary organic matter characterization on a tropical continental shelf in northeastern Brazil. International Journal of Geosciences, 11:</w:t>
      </w:r>
      <w:r>
        <w:rPr>
          <w:sz w:val="20"/>
          <w:szCs w:val="20"/>
          <w:lang w:val="pt-BR" w:eastAsia="zh-CN"/>
        </w:rPr>
        <w:t xml:space="preserve"> </w:t>
      </w:r>
      <w:r w:rsidRPr="001A1135">
        <w:rPr>
          <w:sz w:val="20"/>
          <w:szCs w:val="20"/>
          <w:lang w:eastAsia="zh-CN"/>
        </w:rPr>
        <w:t>393-419.</w:t>
      </w:r>
    </w:p>
    <w:p w14:paraId="29C6B0AB" w14:textId="77777777" w:rsidR="008E1A94" w:rsidRPr="001A1135" w:rsidRDefault="008E1A94" w:rsidP="001A1135">
      <w:pPr>
        <w:spacing w:line="240" w:lineRule="auto"/>
        <w:jc w:val="both"/>
        <w:rPr>
          <w:sz w:val="20"/>
          <w:szCs w:val="20"/>
          <w:lang w:eastAsia="zh-CN"/>
        </w:rPr>
      </w:pPr>
      <w:r w:rsidRPr="001A1135">
        <w:rPr>
          <w:sz w:val="20"/>
          <w:szCs w:val="20"/>
          <w:lang w:eastAsia="zh-CN"/>
        </w:rPr>
        <w:t>Cacabelos, E.</w:t>
      </w:r>
      <w:r>
        <w:rPr>
          <w:sz w:val="20"/>
          <w:szCs w:val="20"/>
          <w:lang w:val="pt-BR" w:eastAsia="zh-CN"/>
        </w:rPr>
        <w:t>;</w:t>
      </w:r>
      <w:r w:rsidRPr="001A1135">
        <w:rPr>
          <w:sz w:val="20"/>
          <w:szCs w:val="20"/>
          <w:lang w:eastAsia="zh-CN"/>
        </w:rPr>
        <w:t xml:space="preserve"> Olabarria, C.</w:t>
      </w:r>
      <w:r>
        <w:rPr>
          <w:sz w:val="20"/>
          <w:szCs w:val="20"/>
          <w:lang w:val="pt-BR" w:eastAsia="zh-CN"/>
        </w:rPr>
        <w:t>;</w:t>
      </w:r>
      <w:r w:rsidRPr="001A1135">
        <w:rPr>
          <w:sz w:val="20"/>
          <w:szCs w:val="20"/>
          <w:lang w:eastAsia="zh-CN"/>
        </w:rPr>
        <w:t xml:space="preserve"> Incera, M.</w:t>
      </w:r>
      <w:r>
        <w:rPr>
          <w:sz w:val="20"/>
          <w:szCs w:val="20"/>
          <w:lang w:val="pt-BR" w:eastAsia="zh-CN"/>
        </w:rPr>
        <w:t xml:space="preserve"> &amp;</w:t>
      </w:r>
      <w:r w:rsidRPr="001A1135">
        <w:rPr>
          <w:sz w:val="20"/>
          <w:szCs w:val="20"/>
          <w:lang w:eastAsia="zh-CN"/>
        </w:rPr>
        <w:t xml:space="preserve"> Troncoso, J.S. 2010. Effects of habitat structure and tidal height on epifaunal assemblages associated with macroalgae. Estuarine, Coastal and Shelf Science, 89(1)</w:t>
      </w:r>
      <w:r w:rsidRPr="008D06E5">
        <w:rPr>
          <w:sz w:val="20"/>
          <w:szCs w:val="20"/>
          <w:lang w:val="pt-BR" w:eastAsia="zh-CN"/>
        </w:rPr>
        <w:t>:</w:t>
      </w:r>
      <w:r w:rsidRPr="001A1135">
        <w:rPr>
          <w:sz w:val="20"/>
          <w:szCs w:val="20"/>
          <w:lang w:eastAsia="zh-CN"/>
        </w:rPr>
        <w:t xml:space="preserve"> 43-52.</w:t>
      </w:r>
    </w:p>
    <w:p w14:paraId="46745787" w14:textId="77777777" w:rsidR="008E1A94" w:rsidRPr="001A1135" w:rsidRDefault="008E1A94" w:rsidP="001A1135">
      <w:pPr>
        <w:spacing w:line="240" w:lineRule="auto"/>
        <w:jc w:val="both"/>
        <w:rPr>
          <w:sz w:val="20"/>
          <w:szCs w:val="20"/>
          <w:lang w:eastAsia="zh-CN"/>
        </w:rPr>
      </w:pPr>
      <w:r w:rsidRPr="001A1135">
        <w:rPr>
          <w:sz w:val="20"/>
          <w:szCs w:val="20"/>
          <w:lang w:eastAsia="zh-CN"/>
        </w:rPr>
        <w:t>Craveiro, N.; Alves, R.V.A.; Silva, J.M.; Vasconcelos, E.; Alves-Junior, F.A. &amp; Rosa Filho, J.S. 2021. Immediate effects of the 2019 oil spill on the macrobenthic fauna associated with macroalgae on the tropical coast of Brazil. Marine Pollution Bulletin, 165:</w:t>
      </w:r>
      <w:r w:rsidRPr="008E1A94">
        <w:rPr>
          <w:sz w:val="20"/>
          <w:szCs w:val="20"/>
          <w:lang w:val="en-US" w:eastAsia="zh-CN"/>
        </w:rPr>
        <w:t xml:space="preserve"> </w:t>
      </w:r>
      <w:r w:rsidRPr="001A1135">
        <w:rPr>
          <w:sz w:val="20"/>
          <w:szCs w:val="20"/>
          <w:lang w:eastAsia="zh-CN"/>
        </w:rPr>
        <w:t>1-8.</w:t>
      </w:r>
    </w:p>
    <w:p w14:paraId="784EB3DA" w14:textId="77777777" w:rsidR="008E1A94" w:rsidRPr="001A1135" w:rsidRDefault="008E1A94" w:rsidP="001A1135">
      <w:pPr>
        <w:spacing w:line="240" w:lineRule="auto"/>
        <w:jc w:val="both"/>
        <w:rPr>
          <w:sz w:val="20"/>
          <w:szCs w:val="20"/>
          <w:lang w:eastAsia="zh-CN"/>
        </w:rPr>
      </w:pPr>
      <w:r w:rsidRPr="001A1135">
        <w:rPr>
          <w:sz w:val="20"/>
          <w:szCs w:val="20"/>
          <w:lang w:eastAsia="zh-CN"/>
        </w:rPr>
        <w:t>Elfwing,T. &amp; Tedengren, M. 2002. Effects of copper and reduced salinity on grazing activity and macroalgae production: a short-term study on a mollusc grazer, Trochus maculatus, and two species of macroalgae in the inner Gulf of Thailand. Marine Biology, 140:</w:t>
      </w:r>
      <w:r w:rsidRPr="008D06E5">
        <w:rPr>
          <w:sz w:val="20"/>
          <w:szCs w:val="20"/>
          <w:lang w:val="en-US" w:eastAsia="zh-CN"/>
        </w:rPr>
        <w:t xml:space="preserve"> </w:t>
      </w:r>
      <w:r w:rsidRPr="001A1135">
        <w:rPr>
          <w:sz w:val="20"/>
          <w:szCs w:val="20"/>
          <w:lang w:eastAsia="zh-CN"/>
        </w:rPr>
        <w:t xml:space="preserve">913–919. </w:t>
      </w:r>
    </w:p>
    <w:p w14:paraId="7E569BEA" w14:textId="77777777" w:rsidR="008E1A94" w:rsidRPr="001A1135" w:rsidRDefault="008E1A94" w:rsidP="001A1135">
      <w:pPr>
        <w:spacing w:line="240" w:lineRule="auto"/>
        <w:jc w:val="both"/>
        <w:rPr>
          <w:sz w:val="20"/>
          <w:szCs w:val="20"/>
          <w:lang w:eastAsia="zh-CN"/>
        </w:rPr>
      </w:pPr>
      <w:r w:rsidRPr="001A1135">
        <w:rPr>
          <w:sz w:val="20"/>
          <w:szCs w:val="20"/>
          <w:lang w:eastAsia="zh-CN"/>
        </w:rPr>
        <w:t xml:space="preserve">Gee, J. M., </w:t>
      </w:r>
      <w:r w:rsidRPr="008E1A94">
        <w:rPr>
          <w:sz w:val="20"/>
          <w:szCs w:val="20"/>
          <w:lang w:val="en-US" w:eastAsia="zh-CN"/>
        </w:rPr>
        <w:t>&amp;</w:t>
      </w:r>
      <w:r w:rsidRPr="001A1135">
        <w:rPr>
          <w:sz w:val="20"/>
          <w:szCs w:val="20"/>
          <w:lang w:eastAsia="zh-CN"/>
        </w:rPr>
        <w:t xml:space="preserve"> Warwick, R. M. 1994. Metazoan community structure in relation to the fractal dimensions of marine macroalgae. Marine Ecology Progress Series, 103(1</w:t>
      </w:r>
      <w:r w:rsidRPr="001A1135">
        <w:rPr>
          <w:sz w:val="20"/>
          <w:szCs w:val="20"/>
          <w:lang w:val="en-US" w:eastAsia="zh-CN"/>
        </w:rPr>
        <w:t>-</w:t>
      </w:r>
      <w:r w:rsidRPr="001A1135">
        <w:rPr>
          <w:sz w:val="20"/>
          <w:szCs w:val="20"/>
          <w:lang w:eastAsia="zh-CN"/>
        </w:rPr>
        <w:t>2)</w:t>
      </w:r>
      <w:r w:rsidRPr="001A1135">
        <w:rPr>
          <w:sz w:val="20"/>
          <w:szCs w:val="20"/>
          <w:lang w:val="en-US" w:eastAsia="zh-CN"/>
        </w:rPr>
        <w:t>:</w:t>
      </w:r>
      <w:r w:rsidRPr="001A1135">
        <w:rPr>
          <w:sz w:val="20"/>
          <w:szCs w:val="20"/>
          <w:lang w:eastAsia="zh-CN"/>
        </w:rPr>
        <w:t xml:space="preserve"> 141–150.</w:t>
      </w:r>
    </w:p>
    <w:p w14:paraId="5BA86B99" w14:textId="77777777" w:rsidR="008E1A94" w:rsidRPr="001A1135" w:rsidRDefault="008E1A94" w:rsidP="001A1135">
      <w:pPr>
        <w:spacing w:line="240" w:lineRule="auto"/>
        <w:jc w:val="both"/>
        <w:rPr>
          <w:sz w:val="20"/>
          <w:szCs w:val="20"/>
          <w:lang w:eastAsia="zh-CN"/>
        </w:rPr>
      </w:pPr>
      <w:r w:rsidRPr="001A1135">
        <w:rPr>
          <w:sz w:val="20"/>
          <w:szCs w:val="20"/>
          <w:lang w:eastAsia="zh-CN"/>
        </w:rPr>
        <w:t>McAbendroth, L.</w:t>
      </w:r>
      <w:r w:rsidRPr="001A1135">
        <w:rPr>
          <w:sz w:val="20"/>
          <w:szCs w:val="20"/>
          <w:lang w:val="en-US" w:eastAsia="zh-CN"/>
        </w:rPr>
        <w:t>;</w:t>
      </w:r>
      <w:r w:rsidRPr="001A1135">
        <w:rPr>
          <w:sz w:val="20"/>
          <w:szCs w:val="20"/>
          <w:lang w:eastAsia="zh-CN"/>
        </w:rPr>
        <w:t xml:space="preserve"> Ramsay, P.M.</w:t>
      </w:r>
      <w:r w:rsidRPr="001A1135">
        <w:rPr>
          <w:sz w:val="20"/>
          <w:szCs w:val="20"/>
          <w:lang w:val="en-US" w:eastAsia="zh-CN"/>
        </w:rPr>
        <w:t>;</w:t>
      </w:r>
      <w:r w:rsidRPr="001A1135">
        <w:rPr>
          <w:sz w:val="20"/>
          <w:szCs w:val="20"/>
          <w:lang w:eastAsia="zh-CN"/>
        </w:rPr>
        <w:t xml:space="preserve"> Foggo, A.</w:t>
      </w:r>
      <w:r w:rsidRPr="001A1135">
        <w:rPr>
          <w:sz w:val="20"/>
          <w:szCs w:val="20"/>
          <w:lang w:val="en-US" w:eastAsia="zh-CN"/>
        </w:rPr>
        <w:t>;</w:t>
      </w:r>
      <w:r w:rsidRPr="001A1135">
        <w:rPr>
          <w:sz w:val="20"/>
          <w:szCs w:val="20"/>
          <w:lang w:eastAsia="zh-CN"/>
        </w:rPr>
        <w:t xml:space="preserve"> Rundle, S.D.</w:t>
      </w:r>
      <w:r w:rsidRPr="001A1135">
        <w:rPr>
          <w:sz w:val="20"/>
          <w:szCs w:val="20"/>
          <w:lang w:val="en-US" w:eastAsia="zh-CN"/>
        </w:rPr>
        <w:t xml:space="preserve"> &amp;</w:t>
      </w:r>
      <w:r w:rsidRPr="001A1135">
        <w:rPr>
          <w:sz w:val="20"/>
          <w:szCs w:val="20"/>
          <w:lang w:eastAsia="zh-CN"/>
        </w:rPr>
        <w:t xml:space="preserve"> Bilton, D.T. 2005. Does macrophyte fractal complexity drive invertebrate diversity, biomass and body size distributions?. Oikos, 111(2)</w:t>
      </w:r>
      <w:r w:rsidRPr="008D06E5">
        <w:rPr>
          <w:sz w:val="20"/>
          <w:szCs w:val="20"/>
          <w:lang w:val="en-US" w:eastAsia="zh-CN"/>
        </w:rPr>
        <w:t>:</w:t>
      </w:r>
      <w:r w:rsidRPr="001A1135">
        <w:rPr>
          <w:sz w:val="20"/>
          <w:szCs w:val="20"/>
          <w:lang w:eastAsia="zh-CN"/>
        </w:rPr>
        <w:t xml:space="preserve"> 279-290.</w:t>
      </w:r>
    </w:p>
    <w:p w14:paraId="6734B5B4" w14:textId="77777777" w:rsidR="008E1A94" w:rsidRPr="001A1135" w:rsidRDefault="008E1A94" w:rsidP="001A1135">
      <w:pPr>
        <w:spacing w:line="240" w:lineRule="auto"/>
        <w:jc w:val="both"/>
        <w:rPr>
          <w:sz w:val="20"/>
          <w:szCs w:val="20"/>
          <w:lang w:eastAsia="zh-CN"/>
        </w:rPr>
      </w:pPr>
      <w:r w:rsidRPr="001A1135">
        <w:rPr>
          <w:sz w:val="20"/>
          <w:szCs w:val="20"/>
          <w:lang w:eastAsia="zh-CN"/>
        </w:rPr>
        <w:t>Mclachlan, A.</w:t>
      </w:r>
      <w:r w:rsidRPr="008D06E5">
        <w:rPr>
          <w:sz w:val="20"/>
          <w:szCs w:val="20"/>
          <w:lang w:val="en-US" w:eastAsia="zh-CN"/>
        </w:rPr>
        <w:t xml:space="preserve"> &amp;</w:t>
      </w:r>
      <w:r w:rsidRPr="001A1135">
        <w:rPr>
          <w:sz w:val="20"/>
          <w:szCs w:val="20"/>
          <w:lang w:eastAsia="zh-CN"/>
        </w:rPr>
        <w:t xml:space="preserve"> Defeo, O. 2018. The Ecology of Sandy Shores, 3 ed. Elsevier, Academic Press,</w:t>
      </w:r>
      <w:r w:rsidRPr="008E1A94">
        <w:rPr>
          <w:sz w:val="20"/>
          <w:szCs w:val="20"/>
          <w:lang w:val="en-US" w:eastAsia="zh-CN"/>
        </w:rPr>
        <w:t xml:space="preserve"> </w:t>
      </w:r>
      <w:r w:rsidRPr="001A1135">
        <w:rPr>
          <w:sz w:val="20"/>
          <w:szCs w:val="20"/>
          <w:lang w:eastAsia="zh-CN"/>
        </w:rPr>
        <w:t>560</w:t>
      </w:r>
      <w:r w:rsidRPr="008E1A94">
        <w:rPr>
          <w:sz w:val="20"/>
          <w:szCs w:val="20"/>
          <w:lang w:val="en-US" w:eastAsia="zh-CN"/>
        </w:rPr>
        <w:t xml:space="preserve"> p</w:t>
      </w:r>
      <w:r w:rsidRPr="001A1135">
        <w:rPr>
          <w:sz w:val="20"/>
          <w:szCs w:val="20"/>
          <w:lang w:eastAsia="zh-CN"/>
        </w:rPr>
        <w:t xml:space="preserve">. </w:t>
      </w:r>
    </w:p>
    <w:p w14:paraId="6C2BB485" w14:textId="77777777" w:rsidR="008E1A94" w:rsidRPr="001A1135" w:rsidRDefault="008E1A94" w:rsidP="001A1135">
      <w:pPr>
        <w:spacing w:line="240" w:lineRule="auto"/>
        <w:jc w:val="both"/>
        <w:rPr>
          <w:sz w:val="20"/>
          <w:szCs w:val="20"/>
          <w:lang w:eastAsia="zh-CN"/>
        </w:rPr>
      </w:pPr>
      <w:r w:rsidRPr="001A1135">
        <w:rPr>
          <w:sz w:val="20"/>
          <w:szCs w:val="20"/>
          <w:lang w:eastAsia="zh-CN"/>
        </w:rPr>
        <w:t>Remane, A. 1933.Verteilung und organisation der benthischen mikrofauna der Kieler Bucht. Wiss, Meeresunters, 21</w:t>
      </w:r>
      <w:r w:rsidRPr="008E1A94">
        <w:rPr>
          <w:sz w:val="20"/>
          <w:szCs w:val="20"/>
          <w:lang w:val="en-US" w:eastAsia="zh-CN"/>
        </w:rPr>
        <w:t xml:space="preserve">: </w:t>
      </w:r>
      <w:r w:rsidRPr="001A1135">
        <w:rPr>
          <w:sz w:val="20"/>
          <w:szCs w:val="20"/>
          <w:lang w:eastAsia="zh-CN"/>
        </w:rPr>
        <w:t xml:space="preserve">161 – 221. </w:t>
      </w:r>
    </w:p>
    <w:p w14:paraId="63B9555D" w14:textId="77777777" w:rsidR="008E1A94" w:rsidRPr="001A1135" w:rsidRDefault="008E1A94" w:rsidP="001A1135">
      <w:pPr>
        <w:spacing w:line="240" w:lineRule="auto"/>
        <w:jc w:val="both"/>
        <w:rPr>
          <w:sz w:val="20"/>
          <w:szCs w:val="20"/>
          <w:lang w:eastAsia="zh-CN"/>
        </w:rPr>
      </w:pPr>
      <w:r w:rsidRPr="001A1135">
        <w:rPr>
          <w:sz w:val="20"/>
          <w:szCs w:val="20"/>
          <w:lang w:eastAsia="zh-CN"/>
        </w:rPr>
        <w:t>Souza, F.M.; Gilbert, E.R.; Camargo, M.G.</w:t>
      </w:r>
      <w:r w:rsidRPr="008D06E5">
        <w:rPr>
          <w:sz w:val="20"/>
          <w:szCs w:val="20"/>
          <w:lang w:val="en-US" w:eastAsia="zh-CN"/>
        </w:rPr>
        <w:t xml:space="preserve"> &amp;</w:t>
      </w:r>
      <w:r w:rsidRPr="001A1135">
        <w:rPr>
          <w:sz w:val="20"/>
          <w:szCs w:val="20"/>
          <w:lang w:eastAsia="zh-CN"/>
        </w:rPr>
        <w:t xml:space="preserve"> Pieper, W.W. 2013. The spatial distribution of the subtidal benthic macrofauna and its relationship with environmental factors using geostatistical tools: a case study in Trapandé Bay, </w:t>
      </w:r>
      <w:r w:rsidRPr="008E1A94">
        <w:rPr>
          <w:sz w:val="20"/>
          <w:szCs w:val="20"/>
          <w:lang w:val="en-US" w:eastAsia="zh-CN"/>
        </w:rPr>
        <w:t>s</w:t>
      </w:r>
      <w:r w:rsidRPr="001A1135">
        <w:rPr>
          <w:sz w:val="20"/>
          <w:szCs w:val="20"/>
          <w:lang w:eastAsia="zh-CN"/>
        </w:rPr>
        <w:t>outhern Brazil. Zoologia, 30(1):</w:t>
      </w:r>
      <w:r w:rsidRPr="008E1A94">
        <w:rPr>
          <w:sz w:val="20"/>
          <w:szCs w:val="20"/>
          <w:lang w:val="en-US" w:eastAsia="zh-CN"/>
        </w:rPr>
        <w:t xml:space="preserve"> </w:t>
      </w:r>
      <w:r w:rsidRPr="001A1135">
        <w:rPr>
          <w:sz w:val="20"/>
          <w:szCs w:val="20"/>
          <w:lang w:eastAsia="zh-CN"/>
        </w:rPr>
        <w:t>55-65.</w:t>
      </w:r>
    </w:p>
    <w:p w14:paraId="3C7D11CB" w14:textId="7B13CF0E" w:rsidR="008E1A94" w:rsidRDefault="008E1A94" w:rsidP="001A1135">
      <w:pPr>
        <w:spacing w:line="240" w:lineRule="auto"/>
        <w:jc w:val="both"/>
        <w:rPr>
          <w:sz w:val="20"/>
          <w:szCs w:val="20"/>
          <w:lang w:eastAsia="zh-CN"/>
        </w:rPr>
      </w:pPr>
      <w:r w:rsidRPr="001A1135">
        <w:rPr>
          <w:sz w:val="20"/>
          <w:szCs w:val="20"/>
          <w:lang w:eastAsia="zh-CN"/>
        </w:rPr>
        <w:t>Tano, S.A.; Eggertsen, M.; Wikstöm, S.A. &amp; Berkström, C. 2016. Tropical seaweed beds are important habitats for mobile invertebrate epifauna. Estuarine Coastal and Shelf Science, 183</w:t>
      </w:r>
      <w:r>
        <w:rPr>
          <w:sz w:val="20"/>
          <w:szCs w:val="20"/>
          <w:lang w:val="pt-BR" w:eastAsia="zh-CN"/>
        </w:rPr>
        <w:t xml:space="preserve">: </w:t>
      </w:r>
      <w:r w:rsidRPr="001A1135">
        <w:rPr>
          <w:sz w:val="20"/>
          <w:szCs w:val="20"/>
          <w:lang w:eastAsia="zh-CN"/>
        </w:rPr>
        <w:t>1-12.</w:t>
      </w:r>
    </w:p>
    <w:sectPr w:rsidR="008E1A94">
      <w:headerReference w:type="default" r:id="rId12"/>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BA36" w14:textId="77777777" w:rsidR="00D61A88" w:rsidRDefault="00D61A88">
      <w:pPr>
        <w:spacing w:line="240" w:lineRule="auto"/>
      </w:pPr>
      <w:r>
        <w:separator/>
      </w:r>
    </w:p>
  </w:endnote>
  <w:endnote w:type="continuationSeparator" w:id="0">
    <w:p w14:paraId="16064A82" w14:textId="77777777" w:rsidR="00D61A88" w:rsidRDefault="00D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9C0F" w14:textId="77777777" w:rsidR="00D61A88" w:rsidRDefault="00D61A88">
      <w:r>
        <w:separator/>
      </w:r>
    </w:p>
  </w:footnote>
  <w:footnote w:type="continuationSeparator" w:id="0">
    <w:p w14:paraId="41A569EC" w14:textId="77777777" w:rsidR="00D61A88" w:rsidRDefault="00D6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F16562">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126B27"/>
    <w:rsid w:val="001A1135"/>
    <w:rsid w:val="001C6E73"/>
    <w:rsid w:val="002C6A30"/>
    <w:rsid w:val="003E1D6A"/>
    <w:rsid w:val="004D17F1"/>
    <w:rsid w:val="00502909"/>
    <w:rsid w:val="005925F4"/>
    <w:rsid w:val="005B6610"/>
    <w:rsid w:val="005B7A4E"/>
    <w:rsid w:val="005D407A"/>
    <w:rsid w:val="006C5B39"/>
    <w:rsid w:val="008A01D9"/>
    <w:rsid w:val="008D06E5"/>
    <w:rsid w:val="008E1A94"/>
    <w:rsid w:val="008F1F6A"/>
    <w:rsid w:val="00AB397B"/>
    <w:rsid w:val="00AD43C3"/>
    <w:rsid w:val="00B11259"/>
    <w:rsid w:val="00B555C8"/>
    <w:rsid w:val="00B57DBA"/>
    <w:rsid w:val="00B9670C"/>
    <w:rsid w:val="00BA4288"/>
    <w:rsid w:val="00C178BB"/>
    <w:rsid w:val="00C25F37"/>
    <w:rsid w:val="00C61B81"/>
    <w:rsid w:val="00D078D7"/>
    <w:rsid w:val="00D61A88"/>
    <w:rsid w:val="00D9692B"/>
    <w:rsid w:val="00DA42B3"/>
    <w:rsid w:val="00DC5D11"/>
    <w:rsid w:val="00E1011C"/>
    <w:rsid w:val="00E35309"/>
    <w:rsid w:val="00E55E84"/>
    <w:rsid w:val="00EA3629"/>
    <w:rsid w:val="00F16562"/>
    <w:rsid w:val="00F376CC"/>
    <w:rsid w:val="00FC6916"/>
    <w:rsid w:val="00FE6B03"/>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Cabealho">
    <w:name w:val="header"/>
    <w:basedOn w:val="Normal"/>
    <w:link w:val="CabealhoChar"/>
    <w:rsid w:val="008E1A94"/>
    <w:pPr>
      <w:tabs>
        <w:tab w:val="center" w:pos="4252"/>
        <w:tab w:val="right" w:pos="8504"/>
      </w:tabs>
      <w:spacing w:line="240" w:lineRule="auto"/>
    </w:pPr>
  </w:style>
  <w:style w:type="character" w:customStyle="1" w:styleId="CabealhoChar">
    <w:name w:val="Cabeçalho Char"/>
    <w:basedOn w:val="Fontepargpadro"/>
    <w:link w:val="Cabealho"/>
    <w:rsid w:val="008E1A94"/>
    <w:rPr>
      <w:sz w:val="22"/>
      <w:szCs w:val="22"/>
      <w:lang w:val="zh-CN"/>
    </w:rPr>
  </w:style>
  <w:style w:type="character" w:styleId="Hyperlink">
    <w:name w:val="Hyperlink"/>
    <w:basedOn w:val="Fontepargpadro"/>
    <w:rsid w:val="005B6610"/>
    <w:rPr>
      <w:color w:val="0000FF" w:themeColor="hyperlink"/>
      <w:u w:val="single"/>
    </w:rPr>
  </w:style>
  <w:style w:type="character" w:styleId="MenoPendente">
    <w:name w:val="Unresolved Mention"/>
    <w:basedOn w:val="Fontepargpadro"/>
    <w:uiPriority w:val="99"/>
    <w:semiHidden/>
    <w:unhideWhenUsed/>
    <w:rsid w:val="005B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yb\Desktop\Artigo%20da%20Macrofauna%20&#211;leo\Nova%20pasta\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668563604994843"/>
          <c:y val="4.5761822978069376E-2"/>
          <c:w val="0.85508819915231371"/>
          <c:h val="0.8233593633046522"/>
        </c:manualLayout>
      </c:layout>
      <c:barChart>
        <c:barDir val="col"/>
        <c:grouping val="clustered"/>
        <c:varyColors val="0"/>
        <c:ser>
          <c:idx val="0"/>
          <c:order val="0"/>
          <c:tx>
            <c:strRef>
              <c:f>Planilha1!$L$24</c:f>
              <c:strCache>
                <c:ptCount val="1"/>
                <c:pt idx="0">
                  <c:v>Arthropoda</c:v>
                </c:pt>
              </c:strCache>
            </c:strRef>
          </c:tx>
          <c:spPr>
            <a:pattFill prst="ltDnDiag">
              <a:fgClr>
                <a:schemeClr val="bg1"/>
              </a:fgClr>
              <a:bgClr>
                <a:schemeClr val="tx1">
                  <a:lumMod val="65000"/>
                  <a:lumOff val="35000"/>
                </a:schemeClr>
              </a:bgClr>
            </a:pattFill>
            <a:ln>
              <a:noFill/>
            </a:ln>
            <a:effectLst/>
          </c:spPr>
          <c:invertIfNegative val="0"/>
          <c:cat>
            <c:multiLvlStrRef>
              <c:f>Planilha1!$M$22:$P$23</c:f>
              <c:multiLvlStrCache>
                <c:ptCount val="4"/>
                <c:lvl>
                  <c:pt idx="0">
                    <c:v>Dry</c:v>
                  </c:pt>
                  <c:pt idx="1">
                    <c:v>Rainy</c:v>
                  </c:pt>
                  <c:pt idx="2">
                    <c:v>Dry</c:v>
                  </c:pt>
                  <c:pt idx="3">
                    <c:v>Rainy</c:v>
                  </c:pt>
                </c:lvl>
                <c:lvl>
                  <c:pt idx="0">
                    <c:v>Padina spp.</c:v>
                  </c:pt>
                  <c:pt idx="2">
                    <c:v>Gelidiella acerosa</c:v>
                  </c:pt>
                </c:lvl>
              </c:multiLvlStrCache>
            </c:multiLvlStrRef>
          </c:cat>
          <c:val>
            <c:numRef>
              <c:f>Planilha1!$M$24:$P$24</c:f>
              <c:numCache>
                <c:formatCode>General</c:formatCode>
                <c:ptCount val="4"/>
                <c:pt idx="0">
                  <c:v>175.75737982042401</c:v>
                </c:pt>
                <c:pt idx="1">
                  <c:v>367.63811860403399</c:v>
                </c:pt>
                <c:pt idx="2">
                  <c:v>54.802960755884598</c:v>
                </c:pt>
                <c:pt idx="3">
                  <c:v>101.049715011891</c:v>
                </c:pt>
              </c:numCache>
            </c:numRef>
          </c:val>
          <c:extLst>
            <c:ext xmlns:c16="http://schemas.microsoft.com/office/drawing/2014/chart" uri="{C3380CC4-5D6E-409C-BE32-E72D297353CC}">
              <c16:uniqueId val="{00000000-0504-4F4C-B162-DC5E22326116}"/>
            </c:ext>
          </c:extLst>
        </c:ser>
        <c:ser>
          <c:idx val="1"/>
          <c:order val="1"/>
          <c:tx>
            <c:strRef>
              <c:f>Planilha1!$L$25</c:f>
              <c:strCache>
                <c:ptCount val="1"/>
                <c:pt idx="0">
                  <c:v>Annelida</c:v>
                </c:pt>
              </c:strCache>
            </c:strRef>
          </c:tx>
          <c:spPr>
            <a:pattFill prst="dkDnDiag">
              <a:fgClr>
                <a:schemeClr val="tx1">
                  <a:lumMod val="65000"/>
                  <a:lumOff val="35000"/>
                </a:schemeClr>
              </a:fgClr>
              <a:bgClr>
                <a:schemeClr val="tx1">
                  <a:lumMod val="85000"/>
                  <a:lumOff val="15000"/>
                </a:schemeClr>
              </a:bgClr>
            </a:pattFill>
            <a:ln>
              <a:noFill/>
            </a:ln>
            <a:effectLst/>
          </c:spPr>
          <c:invertIfNegative val="0"/>
          <c:cat>
            <c:multiLvlStrRef>
              <c:f>Planilha1!$M$22:$P$23</c:f>
              <c:multiLvlStrCache>
                <c:ptCount val="4"/>
                <c:lvl>
                  <c:pt idx="0">
                    <c:v>Dry</c:v>
                  </c:pt>
                  <c:pt idx="1">
                    <c:v>Rainy</c:v>
                  </c:pt>
                  <c:pt idx="2">
                    <c:v>Dry</c:v>
                  </c:pt>
                  <c:pt idx="3">
                    <c:v>Rainy</c:v>
                  </c:pt>
                </c:lvl>
                <c:lvl>
                  <c:pt idx="0">
                    <c:v>Padina spp.</c:v>
                  </c:pt>
                  <c:pt idx="2">
                    <c:v>Gelidiella acerosa</c:v>
                  </c:pt>
                </c:lvl>
              </c:multiLvlStrCache>
            </c:multiLvlStrRef>
          </c:cat>
          <c:val>
            <c:numRef>
              <c:f>Planilha1!$M$25:$P$25</c:f>
              <c:numCache>
                <c:formatCode>General</c:formatCode>
                <c:ptCount val="4"/>
                <c:pt idx="0">
                  <c:v>30.058122045538202</c:v>
                </c:pt>
                <c:pt idx="1">
                  <c:v>38.714159409043397</c:v>
                </c:pt>
                <c:pt idx="2">
                  <c:v>9.8752137921174192</c:v>
                </c:pt>
                <c:pt idx="3">
                  <c:v>58.371212144912697</c:v>
                </c:pt>
              </c:numCache>
            </c:numRef>
          </c:val>
          <c:extLst>
            <c:ext xmlns:c16="http://schemas.microsoft.com/office/drawing/2014/chart" uri="{C3380CC4-5D6E-409C-BE32-E72D297353CC}">
              <c16:uniqueId val="{00000001-0504-4F4C-B162-DC5E22326116}"/>
            </c:ext>
          </c:extLst>
        </c:ser>
        <c:ser>
          <c:idx val="2"/>
          <c:order val="2"/>
          <c:tx>
            <c:strRef>
              <c:f>Planilha1!$L$26</c:f>
              <c:strCache>
                <c:ptCount val="1"/>
                <c:pt idx="0">
                  <c:v>Mollusca</c:v>
                </c:pt>
              </c:strCache>
            </c:strRef>
          </c:tx>
          <c:spPr>
            <a:pattFill prst="ltUpDiag">
              <a:fgClr>
                <a:schemeClr val="bg1"/>
              </a:fgClr>
              <a:bgClr>
                <a:srgbClr val="3F9170"/>
              </a:bgClr>
            </a:pattFill>
            <a:ln>
              <a:noFill/>
            </a:ln>
            <a:effectLst/>
          </c:spPr>
          <c:invertIfNegative val="0"/>
          <c:cat>
            <c:multiLvlStrRef>
              <c:f>Planilha1!$M$22:$P$23</c:f>
              <c:multiLvlStrCache>
                <c:ptCount val="4"/>
                <c:lvl>
                  <c:pt idx="0">
                    <c:v>Dry</c:v>
                  </c:pt>
                  <c:pt idx="1">
                    <c:v>Rainy</c:v>
                  </c:pt>
                  <c:pt idx="2">
                    <c:v>Dry</c:v>
                  </c:pt>
                  <c:pt idx="3">
                    <c:v>Rainy</c:v>
                  </c:pt>
                </c:lvl>
                <c:lvl>
                  <c:pt idx="0">
                    <c:v>Padina spp.</c:v>
                  </c:pt>
                  <c:pt idx="2">
                    <c:v>Gelidiella acerosa</c:v>
                  </c:pt>
                </c:lvl>
              </c:multiLvlStrCache>
            </c:multiLvlStrRef>
          </c:cat>
          <c:val>
            <c:numRef>
              <c:f>Planilha1!$M$26:$P$26</c:f>
              <c:numCache>
                <c:formatCode>General</c:formatCode>
                <c:ptCount val="4"/>
                <c:pt idx="0">
                  <c:v>60.874613458800603</c:v>
                </c:pt>
                <c:pt idx="1">
                  <c:v>23.728825831454401</c:v>
                </c:pt>
                <c:pt idx="2">
                  <c:v>32.330281560339401</c:v>
                </c:pt>
                <c:pt idx="3">
                  <c:v>41.031699716535201</c:v>
                </c:pt>
              </c:numCache>
            </c:numRef>
          </c:val>
          <c:extLst>
            <c:ext xmlns:c16="http://schemas.microsoft.com/office/drawing/2014/chart" uri="{C3380CC4-5D6E-409C-BE32-E72D297353CC}">
              <c16:uniqueId val="{00000002-0504-4F4C-B162-DC5E22326116}"/>
            </c:ext>
          </c:extLst>
        </c:ser>
        <c:ser>
          <c:idx val="3"/>
          <c:order val="3"/>
          <c:tx>
            <c:strRef>
              <c:f>Planilha1!$L$27</c:f>
              <c:strCache>
                <c:ptCount val="1"/>
                <c:pt idx="0">
                  <c:v>Platyhelminthes</c:v>
                </c:pt>
              </c:strCache>
            </c:strRef>
          </c:tx>
          <c:spPr>
            <a:pattFill prst="ltDnDiag">
              <a:fgClr>
                <a:schemeClr val="bg1">
                  <a:lumMod val="95000"/>
                </a:schemeClr>
              </a:fgClr>
              <a:bgClr>
                <a:schemeClr val="accent6"/>
              </a:bgClr>
            </a:pattFill>
            <a:ln>
              <a:noFill/>
            </a:ln>
            <a:effectLst/>
          </c:spPr>
          <c:invertIfNegative val="0"/>
          <c:cat>
            <c:multiLvlStrRef>
              <c:f>Planilha1!$M$22:$P$23</c:f>
              <c:multiLvlStrCache>
                <c:ptCount val="4"/>
                <c:lvl>
                  <c:pt idx="0">
                    <c:v>Dry</c:v>
                  </c:pt>
                  <c:pt idx="1">
                    <c:v>Rainy</c:v>
                  </c:pt>
                  <c:pt idx="2">
                    <c:v>Dry</c:v>
                  </c:pt>
                  <c:pt idx="3">
                    <c:v>Rainy</c:v>
                  </c:pt>
                </c:lvl>
                <c:lvl>
                  <c:pt idx="0">
                    <c:v>Padina spp.</c:v>
                  </c:pt>
                  <c:pt idx="2">
                    <c:v>Gelidiella acerosa</c:v>
                  </c:pt>
                </c:lvl>
              </c:multiLvlStrCache>
            </c:multiLvlStrRef>
          </c:cat>
          <c:val>
            <c:numRef>
              <c:f>Planilha1!$M$27:$P$27</c:f>
              <c:numCache>
                <c:formatCode>General</c:formatCode>
                <c:ptCount val="4"/>
                <c:pt idx="0">
                  <c:v>1.8917896329928101</c:v>
                </c:pt>
                <c:pt idx="1">
                  <c:v>6.5052485763936403</c:v>
                </c:pt>
                <c:pt idx="2">
                  <c:v>1.14867777821656</c:v>
                </c:pt>
                <c:pt idx="3">
                  <c:v>6.4028538434273603</c:v>
                </c:pt>
              </c:numCache>
            </c:numRef>
          </c:val>
          <c:extLst>
            <c:ext xmlns:c16="http://schemas.microsoft.com/office/drawing/2014/chart" uri="{C3380CC4-5D6E-409C-BE32-E72D297353CC}">
              <c16:uniqueId val="{00000003-0504-4F4C-B162-DC5E22326116}"/>
            </c:ext>
          </c:extLst>
        </c:ser>
        <c:ser>
          <c:idx val="4"/>
          <c:order val="4"/>
          <c:tx>
            <c:strRef>
              <c:f>Planilha1!$L$28</c:f>
              <c:strCache>
                <c:ptCount val="1"/>
                <c:pt idx="0">
                  <c:v>Cnidaria</c:v>
                </c:pt>
              </c:strCache>
            </c:strRef>
          </c:tx>
          <c:spPr>
            <a:pattFill prst="pct90">
              <a:fgClr>
                <a:srgbClr val="7030A0"/>
              </a:fgClr>
              <a:bgClr>
                <a:schemeClr val="bg1"/>
              </a:bgClr>
            </a:pattFill>
            <a:ln>
              <a:noFill/>
            </a:ln>
            <a:effectLst/>
          </c:spPr>
          <c:invertIfNegative val="0"/>
          <c:cat>
            <c:multiLvlStrRef>
              <c:f>Planilha1!$M$22:$P$23</c:f>
              <c:multiLvlStrCache>
                <c:ptCount val="4"/>
                <c:lvl>
                  <c:pt idx="0">
                    <c:v>Dry</c:v>
                  </c:pt>
                  <c:pt idx="1">
                    <c:v>Rainy</c:v>
                  </c:pt>
                  <c:pt idx="2">
                    <c:v>Dry</c:v>
                  </c:pt>
                  <c:pt idx="3">
                    <c:v>Rainy</c:v>
                  </c:pt>
                </c:lvl>
                <c:lvl>
                  <c:pt idx="0">
                    <c:v>Padina spp.</c:v>
                  </c:pt>
                  <c:pt idx="2">
                    <c:v>Gelidiella acerosa</c:v>
                  </c:pt>
                </c:lvl>
              </c:multiLvlStrCache>
            </c:multiLvlStrRef>
          </c:cat>
          <c:val>
            <c:numRef>
              <c:f>Planilha1!$M$28:$P$28</c:f>
              <c:numCache>
                <c:formatCode>General</c:formatCode>
                <c:ptCount val="4"/>
                <c:pt idx="0">
                  <c:v>0</c:v>
                </c:pt>
                <c:pt idx="1">
                  <c:v>0</c:v>
                </c:pt>
                <c:pt idx="2">
                  <c:v>0.61460926216158096</c:v>
                </c:pt>
                <c:pt idx="3">
                  <c:v>1.5244890103398501</c:v>
                </c:pt>
              </c:numCache>
            </c:numRef>
          </c:val>
          <c:extLst>
            <c:ext xmlns:c16="http://schemas.microsoft.com/office/drawing/2014/chart" uri="{C3380CC4-5D6E-409C-BE32-E72D297353CC}">
              <c16:uniqueId val="{00000004-0504-4F4C-B162-DC5E22326116}"/>
            </c:ext>
          </c:extLst>
        </c:ser>
        <c:dLbls>
          <c:showLegendKey val="0"/>
          <c:showVal val="0"/>
          <c:showCatName val="0"/>
          <c:showSerName val="0"/>
          <c:showPercent val="0"/>
          <c:showBubbleSize val="0"/>
        </c:dLbls>
        <c:gapWidth val="0"/>
        <c:axId val="500740784"/>
        <c:axId val="500738160"/>
      </c:barChart>
      <c:catAx>
        <c:axId val="500740784"/>
        <c:scaling>
          <c:orientation val="minMax"/>
        </c:scaling>
        <c:delete val="0"/>
        <c:axPos val="b"/>
        <c:numFmt formatCode="General" sourceLinked="1"/>
        <c:majorTickMark val="none"/>
        <c:minorTickMark val="none"/>
        <c:tickLblPos val="low"/>
        <c:spPr>
          <a:noFill/>
          <a:ln w="3175" cap="flat" cmpd="sng" algn="ctr">
            <a:solidFill>
              <a:schemeClr val="tx1">
                <a:lumMod val="75000"/>
                <a:lumOff val="25000"/>
              </a:schemeClr>
            </a:solidFill>
            <a:round/>
          </a:ln>
          <a:effectLst/>
        </c:spPr>
        <c:txPr>
          <a:bodyPr rot="-60000000" spcFirstLastPara="1" vertOverflow="ellipsis" vert="horz" wrap="square" anchor="ctr" anchorCtr="1"/>
          <a:lstStyle/>
          <a:p>
            <a:pPr>
              <a:defRPr sz="700" b="0" i="1"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500738160"/>
        <c:crosses val="autoZero"/>
        <c:auto val="1"/>
        <c:lblAlgn val="ctr"/>
        <c:lblOffset val="0"/>
        <c:tickMarkSkip val="1"/>
        <c:noMultiLvlLbl val="0"/>
      </c:catAx>
      <c:valAx>
        <c:axId val="500738160"/>
        <c:scaling>
          <c:orientation val="minMax"/>
          <c:max val="400"/>
        </c:scaling>
        <c:delete val="0"/>
        <c:axPos val="l"/>
        <c:title>
          <c:tx>
            <c:rich>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r>
                  <a:rPr lang="pt-BR" i="0"/>
                  <a:t>Ind. 10 g macroalgae</a:t>
                </a:r>
                <a:r>
                  <a:rPr lang="pt-BR" i="0" baseline="30000"/>
                  <a:t>-1</a:t>
                </a:r>
              </a:p>
            </c:rich>
          </c:tx>
          <c:layout>
            <c:manualLayout>
              <c:xMode val="edge"/>
              <c:yMode val="edge"/>
              <c:x val="2.4681886371800941E-2"/>
              <c:y val="0.23337007505985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numFmt formatCode="General" sourceLinked="1"/>
        <c:majorTickMark val="out"/>
        <c:minorTickMark val="none"/>
        <c:tickLblPos val="nextTo"/>
        <c:spPr>
          <a:noFill/>
          <a:ln w="3175">
            <a:solidFill>
              <a:schemeClr val="tx1">
                <a:lumMod val="75000"/>
                <a:lumOff val="25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500740784"/>
        <c:crosses val="autoZero"/>
        <c:crossBetween val="between"/>
        <c:majorUnit val="100"/>
      </c:valAx>
      <c:spPr>
        <a:noFill/>
        <a:ln>
          <a:noFill/>
        </a:ln>
        <a:effectLst/>
      </c:spPr>
    </c:plotArea>
    <c:legend>
      <c:legendPos val="r"/>
      <c:layout>
        <c:manualLayout>
          <c:xMode val="edge"/>
          <c:yMode val="edge"/>
          <c:x val="0.7652470208406249"/>
          <c:y val="2.0487530201515183E-2"/>
          <c:w val="0.22949664579571963"/>
          <c:h val="0.2157005555422655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700" i="1">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1646</Words>
  <Characters>8891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Davy Barbosa Bérgamo</cp:lastModifiedBy>
  <cp:revision>14</cp:revision>
  <cp:lastPrinted>2023-07-23T19:02:00Z</cp:lastPrinted>
  <dcterms:created xsi:type="dcterms:W3CDTF">2023-04-12T17:44:00Z</dcterms:created>
  <dcterms:modified xsi:type="dcterms:W3CDTF">2023-09-18T18:48:00Z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