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AFF8" w14:textId="5A3BBB64" w:rsidR="00660014" w:rsidRPr="00F3756B" w:rsidRDefault="00660014" w:rsidP="004138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6078E1D" w14:textId="4609AB88" w:rsidR="00595F67" w:rsidRPr="00F3756B" w:rsidRDefault="00241BE6" w:rsidP="00413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360" w:lineRule="auto"/>
        <w:ind w:left="1440" w:right="-3" w:firstLine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7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 HEPATITE AO </w:t>
      </w:r>
      <w:proofErr w:type="spellStart"/>
      <w:r w:rsidRPr="00F37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HEPATOCARCINOMA</w:t>
      </w:r>
      <w:proofErr w:type="spellEnd"/>
      <w:r w:rsidRPr="00F37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CUIDADOS E ALERTAS. </w:t>
      </w:r>
    </w:p>
    <w:p w14:paraId="3AE3B079" w14:textId="77777777" w:rsidR="00595F67" w:rsidRPr="00F3756B" w:rsidRDefault="00595F67" w:rsidP="00413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360" w:lineRule="auto"/>
        <w:ind w:right="-3" w:firstLine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6D4C50" w14:textId="60FE317F" w:rsidR="00B75A66" w:rsidRPr="00F3756B" w:rsidRDefault="00313D97" w:rsidP="00413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360" w:lineRule="auto"/>
        <w:ind w:left="4136" w:right="-4" w:hanging="366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75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Emanuelly Vitória de Barros Amorim</w:t>
      </w:r>
      <w:r w:rsidR="0053251F" w:rsidRPr="00F3756B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1</w:t>
      </w:r>
      <w:r w:rsidR="00DB1AEE" w:rsidRPr="00F3756B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.</w:t>
      </w:r>
    </w:p>
    <w:p w14:paraId="0F3A2272" w14:textId="16C846A0" w:rsidR="00660014" w:rsidRPr="00F3756B" w:rsidRDefault="0053251F" w:rsidP="00413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360" w:lineRule="auto"/>
        <w:ind w:left="4136" w:right="-4" w:hanging="36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56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1</w:t>
      </w:r>
      <w:r w:rsidR="00D615B5" w:rsidRPr="00F3756B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</w:t>
      </w:r>
      <w:r w:rsidR="00825148" w:rsidRPr="00F37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Pernambuco</w:t>
      </w:r>
      <w:r w:rsidR="001B1337" w:rsidRPr="00F375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25148" w:rsidRPr="00F37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481EEB" w14:textId="1544EE22" w:rsidR="00660014" w:rsidRPr="00F3756B" w:rsidRDefault="00D615B5" w:rsidP="00413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75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C4380A" w:rsidRPr="00F375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emanuellyv624@gmail.com</w:t>
      </w:r>
      <w:r w:rsidRPr="00F375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</w:p>
    <w:p w14:paraId="4EFF0A9B" w14:textId="77777777" w:rsidR="00A363EA" w:rsidRPr="00F3756B" w:rsidRDefault="00A363EA" w:rsidP="00413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360" w:lineRule="auto"/>
        <w:ind w:right="-3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4FB102" w14:textId="0E639F21" w:rsidR="00872925" w:rsidRPr="00F3756B" w:rsidRDefault="00313723" w:rsidP="0041387C">
      <w:pPr>
        <w:pStyle w:val="NormalWeb"/>
        <w:spacing w:before="240" w:beforeAutospacing="0" w:after="0" w:afterAutospacing="0" w:line="360" w:lineRule="auto"/>
        <w:jc w:val="both"/>
        <w:divId w:val="2019231160"/>
        <w:rPr>
          <w:i/>
          <w:iCs/>
          <w:color w:val="000000"/>
        </w:rPr>
      </w:pPr>
      <w:r w:rsidRPr="00F3756B">
        <w:rPr>
          <w:b/>
          <w:bCs/>
          <w:color w:val="000000"/>
        </w:rPr>
        <w:t>Introdução</w:t>
      </w:r>
      <w:r w:rsidRPr="00F3756B">
        <w:rPr>
          <w:color w:val="000000"/>
        </w:rPr>
        <w:t>:</w:t>
      </w:r>
      <w:r w:rsidR="00F27AA5" w:rsidRPr="00F3756B">
        <w:rPr>
          <w:color w:val="000000"/>
        </w:rPr>
        <w:t xml:space="preserve"> Segundo a Organização Mundial de Saúde (OMS), </w:t>
      </w:r>
      <w:r w:rsidR="00FB7CC1" w:rsidRPr="00F3756B">
        <w:rPr>
          <w:color w:val="000000"/>
        </w:rPr>
        <w:t xml:space="preserve">o </w:t>
      </w:r>
      <w:proofErr w:type="spellStart"/>
      <w:r w:rsidR="00FB7CC1" w:rsidRPr="00F3756B">
        <w:rPr>
          <w:color w:val="000000"/>
        </w:rPr>
        <w:t>hepatocarcinoma</w:t>
      </w:r>
      <w:proofErr w:type="spellEnd"/>
      <w:r w:rsidR="00EC0874" w:rsidRPr="00F3756B">
        <w:rPr>
          <w:color w:val="000000"/>
        </w:rPr>
        <w:t xml:space="preserve"> ou carcinoma </w:t>
      </w:r>
      <w:proofErr w:type="spellStart"/>
      <w:r w:rsidR="00EC0874" w:rsidRPr="00F3756B">
        <w:rPr>
          <w:color w:val="000000"/>
        </w:rPr>
        <w:t>hepatocelular</w:t>
      </w:r>
      <w:proofErr w:type="spellEnd"/>
      <w:r w:rsidR="00EC0874" w:rsidRPr="00F3756B">
        <w:rPr>
          <w:color w:val="000000"/>
        </w:rPr>
        <w:t xml:space="preserve"> (CHC)</w:t>
      </w:r>
      <w:r w:rsidR="00993A18" w:rsidRPr="00F3756B">
        <w:rPr>
          <w:color w:val="000000"/>
        </w:rPr>
        <w:t xml:space="preserve">, </w:t>
      </w:r>
      <w:r w:rsidR="009F596E" w:rsidRPr="00F3756B">
        <w:rPr>
          <w:color w:val="000000"/>
        </w:rPr>
        <w:t xml:space="preserve">é </w:t>
      </w:r>
      <w:r w:rsidR="0009408D" w:rsidRPr="00F3756B">
        <w:rPr>
          <w:color w:val="000000"/>
        </w:rPr>
        <w:t xml:space="preserve">o segundo maior fator de letalidade </w:t>
      </w:r>
      <w:r w:rsidR="009F596E" w:rsidRPr="00F3756B">
        <w:rPr>
          <w:color w:val="000000"/>
        </w:rPr>
        <w:t xml:space="preserve">por câncer </w:t>
      </w:r>
      <w:r w:rsidR="00056E29" w:rsidRPr="00F3756B">
        <w:rPr>
          <w:color w:val="000000"/>
        </w:rPr>
        <w:t>na</w:t>
      </w:r>
      <w:r w:rsidR="009F596E" w:rsidRPr="00F3756B">
        <w:rPr>
          <w:color w:val="000000"/>
        </w:rPr>
        <w:t xml:space="preserve"> </w:t>
      </w:r>
      <w:r w:rsidR="00B0395E" w:rsidRPr="00F3756B">
        <w:rPr>
          <w:color w:val="000000"/>
        </w:rPr>
        <w:t xml:space="preserve">humanidade. </w:t>
      </w:r>
      <w:r w:rsidR="0054631A" w:rsidRPr="00F3756B">
        <w:rPr>
          <w:color w:val="000000"/>
        </w:rPr>
        <w:t>Essa</w:t>
      </w:r>
      <w:r w:rsidR="00D043F0" w:rsidRPr="00F3756B">
        <w:rPr>
          <w:color w:val="000000"/>
        </w:rPr>
        <w:t xml:space="preserve"> patologia apresenta </w:t>
      </w:r>
      <w:r w:rsidR="00BC2E20" w:rsidRPr="00F3756B">
        <w:rPr>
          <w:color w:val="000000"/>
        </w:rPr>
        <w:t>com</w:t>
      </w:r>
      <w:r w:rsidR="00EF21D3" w:rsidRPr="00F3756B">
        <w:rPr>
          <w:color w:val="000000"/>
        </w:rPr>
        <w:t xml:space="preserve">o fatores causais tanto questões ambientais, </w:t>
      </w:r>
      <w:r w:rsidR="00F32A65" w:rsidRPr="00F3756B">
        <w:rPr>
          <w:color w:val="000000"/>
        </w:rPr>
        <w:t>como a contaminação do indivíduo pelo vírus da hepatite, quanto questões genéticas, como mutações de perda de função dos genes supressores tumorais</w:t>
      </w:r>
      <w:r w:rsidR="00367B2E" w:rsidRPr="00F3756B">
        <w:rPr>
          <w:color w:val="000000"/>
        </w:rPr>
        <w:t xml:space="preserve"> ou mutações de ganho de função em </w:t>
      </w:r>
      <w:proofErr w:type="spellStart"/>
      <w:r w:rsidR="007F7849" w:rsidRPr="00F3756B">
        <w:rPr>
          <w:color w:val="000000"/>
        </w:rPr>
        <w:t>proto</w:t>
      </w:r>
      <w:r w:rsidR="00367B2E" w:rsidRPr="00F3756B">
        <w:rPr>
          <w:color w:val="000000"/>
        </w:rPr>
        <w:t>-</w:t>
      </w:r>
      <w:r w:rsidR="00743C13" w:rsidRPr="00F3756B">
        <w:rPr>
          <w:color w:val="000000"/>
        </w:rPr>
        <w:t>oncogenes</w:t>
      </w:r>
      <w:proofErr w:type="spellEnd"/>
      <w:r w:rsidR="00743C13" w:rsidRPr="00F3756B">
        <w:rPr>
          <w:color w:val="000000"/>
        </w:rPr>
        <w:t xml:space="preserve">. </w:t>
      </w:r>
      <w:r w:rsidR="00743C13" w:rsidRPr="00F3756B">
        <w:rPr>
          <w:b/>
          <w:bCs/>
          <w:color w:val="000000"/>
        </w:rPr>
        <w:t xml:space="preserve">Objetivo: </w:t>
      </w:r>
      <w:r w:rsidR="00EE2603" w:rsidRPr="00F3756B">
        <w:rPr>
          <w:color w:val="000000"/>
        </w:rPr>
        <w:t>Analisar as correlações diretas e indiretas entre o</w:t>
      </w:r>
      <w:r w:rsidR="005837C5" w:rsidRPr="00F3756B">
        <w:rPr>
          <w:color w:val="000000"/>
        </w:rPr>
        <w:t xml:space="preserve"> acometimento pelos </w:t>
      </w:r>
      <w:r w:rsidR="00EE2603" w:rsidRPr="00F3756B">
        <w:rPr>
          <w:color w:val="000000"/>
        </w:rPr>
        <w:t>vírus d</w:t>
      </w:r>
      <w:r w:rsidR="005837C5" w:rsidRPr="00F3756B">
        <w:rPr>
          <w:color w:val="000000"/>
        </w:rPr>
        <w:t>as</w:t>
      </w:r>
      <w:r w:rsidR="00EE2603" w:rsidRPr="00F3756B">
        <w:rPr>
          <w:color w:val="000000"/>
        </w:rPr>
        <w:t xml:space="preserve"> hepatite</w:t>
      </w:r>
      <w:r w:rsidR="005837C5" w:rsidRPr="00F3756B">
        <w:rPr>
          <w:color w:val="000000"/>
        </w:rPr>
        <w:t xml:space="preserve">s b </w:t>
      </w:r>
      <w:r w:rsidR="00EE2603" w:rsidRPr="00F3756B">
        <w:rPr>
          <w:color w:val="000000"/>
        </w:rPr>
        <w:t xml:space="preserve"> (</w:t>
      </w:r>
      <w:r w:rsidR="00E505BE" w:rsidRPr="00F3756B">
        <w:rPr>
          <w:color w:val="000000"/>
        </w:rPr>
        <w:t>HVB) e c (HVC)</w:t>
      </w:r>
      <w:r w:rsidR="00743A01" w:rsidRPr="00F3756B">
        <w:rPr>
          <w:color w:val="000000"/>
        </w:rPr>
        <w:t xml:space="preserve"> com a evolução para quadros de </w:t>
      </w:r>
      <w:proofErr w:type="spellStart"/>
      <w:r w:rsidR="00743A01" w:rsidRPr="00F3756B">
        <w:rPr>
          <w:color w:val="000000"/>
        </w:rPr>
        <w:t>hepatocarcinoma</w:t>
      </w:r>
      <w:proofErr w:type="spellEnd"/>
      <w:r w:rsidR="00743A01" w:rsidRPr="00F3756B">
        <w:rPr>
          <w:color w:val="000000"/>
        </w:rPr>
        <w:t xml:space="preserve">. </w:t>
      </w:r>
      <w:r w:rsidR="001E09DA" w:rsidRPr="00F3756B">
        <w:rPr>
          <w:b/>
          <w:bCs/>
          <w:color w:val="000000"/>
        </w:rPr>
        <w:t xml:space="preserve">Metodologia: </w:t>
      </w:r>
      <w:r w:rsidR="00F41CD4" w:rsidRPr="00F3756B">
        <w:rPr>
          <w:color w:val="000000"/>
        </w:rPr>
        <w:t xml:space="preserve">Realizou-se </w:t>
      </w:r>
      <w:r w:rsidR="00B04849" w:rsidRPr="00F3756B">
        <w:rPr>
          <w:color w:val="000000"/>
        </w:rPr>
        <w:t>pesquisa</w:t>
      </w:r>
      <w:r w:rsidR="00F41CD4" w:rsidRPr="00F3756B">
        <w:rPr>
          <w:color w:val="000000"/>
        </w:rPr>
        <w:t xml:space="preserve"> bibliográfica </w:t>
      </w:r>
      <w:r w:rsidR="00F90249" w:rsidRPr="00F3756B">
        <w:rPr>
          <w:color w:val="000000"/>
        </w:rPr>
        <w:t xml:space="preserve">nas bases de dados </w:t>
      </w:r>
      <w:proofErr w:type="spellStart"/>
      <w:r w:rsidR="00A05575" w:rsidRPr="00F3756B">
        <w:rPr>
          <w:color w:val="000000"/>
        </w:rPr>
        <w:t>Scielo</w:t>
      </w:r>
      <w:proofErr w:type="spellEnd"/>
      <w:r w:rsidR="00A05575" w:rsidRPr="00F3756B">
        <w:rPr>
          <w:color w:val="000000"/>
        </w:rPr>
        <w:t xml:space="preserve">, Google Acadêmico e </w:t>
      </w:r>
      <w:proofErr w:type="spellStart"/>
      <w:r w:rsidR="00A05575" w:rsidRPr="00F3756B">
        <w:rPr>
          <w:color w:val="000000"/>
        </w:rPr>
        <w:t>Medline</w:t>
      </w:r>
      <w:proofErr w:type="spellEnd"/>
      <w:r w:rsidR="00A05575" w:rsidRPr="00F3756B">
        <w:rPr>
          <w:color w:val="000000"/>
        </w:rPr>
        <w:t xml:space="preserve">. Buscou-se </w:t>
      </w:r>
      <w:r w:rsidR="00326A24" w:rsidRPr="00F3756B">
        <w:rPr>
          <w:color w:val="000000"/>
        </w:rPr>
        <w:t xml:space="preserve">artigos publicados </w:t>
      </w:r>
      <w:r w:rsidR="00731885" w:rsidRPr="00F3756B">
        <w:rPr>
          <w:color w:val="000000"/>
        </w:rPr>
        <w:t xml:space="preserve">no recesso temporal contido entre </w:t>
      </w:r>
      <w:r w:rsidR="00957587" w:rsidRPr="00F3756B">
        <w:rPr>
          <w:color w:val="000000"/>
        </w:rPr>
        <w:t>2018 e 2023</w:t>
      </w:r>
      <w:r w:rsidR="007C2B17" w:rsidRPr="00F3756B">
        <w:rPr>
          <w:color w:val="000000"/>
        </w:rPr>
        <w:t xml:space="preserve">. Após as buscas, 6 artigos nas línguas portuguesa e </w:t>
      </w:r>
      <w:r w:rsidR="006A601F" w:rsidRPr="00F3756B">
        <w:rPr>
          <w:color w:val="000000"/>
        </w:rPr>
        <w:t>inglesa, completos e de acordo com os descritores foram selecionados para o estudo</w:t>
      </w:r>
      <w:r w:rsidR="0079208C" w:rsidRPr="00F3756B">
        <w:rPr>
          <w:color w:val="000000"/>
        </w:rPr>
        <w:t xml:space="preserve">. </w:t>
      </w:r>
      <w:r w:rsidR="0079208C" w:rsidRPr="00F3756B">
        <w:rPr>
          <w:b/>
          <w:bCs/>
          <w:color w:val="000000"/>
        </w:rPr>
        <w:t xml:space="preserve">Resultados: </w:t>
      </w:r>
      <w:r w:rsidR="002E79A8" w:rsidRPr="00F3756B">
        <w:rPr>
          <w:color w:val="000000"/>
        </w:rPr>
        <w:t xml:space="preserve">O </w:t>
      </w:r>
      <w:r w:rsidR="00636D17" w:rsidRPr="00F3756B">
        <w:rPr>
          <w:color w:val="000000"/>
        </w:rPr>
        <w:t xml:space="preserve">HVB possui a habilidade de </w:t>
      </w:r>
      <w:r w:rsidR="007A071A" w:rsidRPr="00F3756B">
        <w:rPr>
          <w:color w:val="000000"/>
        </w:rPr>
        <w:t xml:space="preserve">integrar o seu material genético no genoma da célula infectada do hospedeiro, o que resulta </w:t>
      </w:r>
      <w:r w:rsidR="00513A62" w:rsidRPr="00F3756B">
        <w:rPr>
          <w:color w:val="000000"/>
        </w:rPr>
        <w:t xml:space="preserve">na instabilidade </w:t>
      </w:r>
      <w:r w:rsidR="00417B3D" w:rsidRPr="00F3756B">
        <w:rPr>
          <w:color w:val="000000"/>
        </w:rPr>
        <w:t xml:space="preserve">genômica </w:t>
      </w:r>
      <w:r w:rsidR="00513A62" w:rsidRPr="00F3756B">
        <w:rPr>
          <w:color w:val="000000"/>
        </w:rPr>
        <w:t xml:space="preserve">da célula. </w:t>
      </w:r>
      <w:r w:rsidR="004416E3" w:rsidRPr="00F3756B">
        <w:rPr>
          <w:color w:val="000000"/>
        </w:rPr>
        <w:t xml:space="preserve">Essa instabilidade, por sua vez, </w:t>
      </w:r>
      <w:r w:rsidR="00036666" w:rsidRPr="00F3756B">
        <w:rPr>
          <w:color w:val="000000"/>
        </w:rPr>
        <w:t xml:space="preserve">propicia </w:t>
      </w:r>
      <w:r w:rsidR="00BA0187" w:rsidRPr="00F3756B">
        <w:rPr>
          <w:color w:val="000000"/>
        </w:rPr>
        <w:t>que o genoma se torne mais s</w:t>
      </w:r>
      <w:r w:rsidR="00F64983" w:rsidRPr="00F3756B">
        <w:rPr>
          <w:color w:val="000000"/>
        </w:rPr>
        <w:t xml:space="preserve">ujeito a mutações, por facilitar que rearranjos genéticos e </w:t>
      </w:r>
      <w:proofErr w:type="spellStart"/>
      <w:r w:rsidR="00F64983" w:rsidRPr="00F3756B">
        <w:rPr>
          <w:color w:val="000000"/>
        </w:rPr>
        <w:t>epigenétic</w:t>
      </w:r>
      <w:r w:rsidR="00E51BC1" w:rsidRPr="00F3756B">
        <w:rPr>
          <w:color w:val="000000"/>
        </w:rPr>
        <w:t>os</w:t>
      </w:r>
      <w:proofErr w:type="spellEnd"/>
      <w:r w:rsidR="00E51BC1" w:rsidRPr="00F3756B">
        <w:rPr>
          <w:color w:val="000000"/>
        </w:rPr>
        <w:t xml:space="preserve"> </w:t>
      </w:r>
      <w:r w:rsidR="00F64983" w:rsidRPr="00F3756B">
        <w:rPr>
          <w:color w:val="000000"/>
        </w:rPr>
        <w:t xml:space="preserve"> sejam </w:t>
      </w:r>
      <w:r w:rsidR="00F023C3" w:rsidRPr="00F3756B">
        <w:rPr>
          <w:color w:val="000000"/>
        </w:rPr>
        <w:t xml:space="preserve">realizados a favor da progressão </w:t>
      </w:r>
      <w:proofErr w:type="spellStart"/>
      <w:r w:rsidR="00F023C3" w:rsidRPr="00F3756B">
        <w:rPr>
          <w:color w:val="000000"/>
        </w:rPr>
        <w:t>neoplásica</w:t>
      </w:r>
      <w:proofErr w:type="spellEnd"/>
      <w:r w:rsidR="00F023C3" w:rsidRPr="00F3756B">
        <w:rPr>
          <w:color w:val="000000"/>
        </w:rPr>
        <w:t xml:space="preserve">. Além disso, </w:t>
      </w:r>
      <w:r w:rsidR="00AC30AA" w:rsidRPr="00F3756B">
        <w:rPr>
          <w:color w:val="000000"/>
        </w:rPr>
        <w:t xml:space="preserve">o HVC possui </w:t>
      </w:r>
      <w:r w:rsidR="005E7CE4" w:rsidRPr="00F3756B">
        <w:rPr>
          <w:color w:val="000000"/>
        </w:rPr>
        <w:t xml:space="preserve">proteína nuclear que apresenta como funcionalidade </w:t>
      </w:r>
      <w:r w:rsidR="00120D25" w:rsidRPr="00F3756B">
        <w:rPr>
          <w:color w:val="000000"/>
        </w:rPr>
        <w:t xml:space="preserve">se ligar à proteínas </w:t>
      </w:r>
      <w:r w:rsidR="002E48FB" w:rsidRPr="00F3756B">
        <w:rPr>
          <w:color w:val="000000"/>
        </w:rPr>
        <w:t>supressoras tumorais e inativa-las, como é o caso da p21, essencial par</w:t>
      </w:r>
      <w:r w:rsidR="00ED2E78" w:rsidRPr="00F3756B">
        <w:rPr>
          <w:color w:val="000000"/>
        </w:rPr>
        <w:t xml:space="preserve">a a promoção da </w:t>
      </w:r>
      <w:proofErr w:type="spellStart"/>
      <w:r w:rsidR="00ED2E78" w:rsidRPr="00F3756B">
        <w:rPr>
          <w:color w:val="000000"/>
        </w:rPr>
        <w:t>apoptose</w:t>
      </w:r>
      <w:proofErr w:type="spellEnd"/>
      <w:r w:rsidR="00ED2E78" w:rsidRPr="00F3756B">
        <w:rPr>
          <w:color w:val="000000"/>
        </w:rPr>
        <w:t xml:space="preserve"> e inativada pel</w:t>
      </w:r>
      <w:r w:rsidR="007E0AA0" w:rsidRPr="00F3756B">
        <w:rPr>
          <w:color w:val="000000"/>
        </w:rPr>
        <w:t>o HVC</w:t>
      </w:r>
      <w:r w:rsidR="00CF18D1" w:rsidRPr="00F3756B">
        <w:rPr>
          <w:color w:val="000000"/>
        </w:rPr>
        <w:t>, o que corrobora evolução do ciclo celular.</w:t>
      </w:r>
      <w:r w:rsidR="003D1776" w:rsidRPr="00F3756B">
        <w:rPr>
          <w:color w:val="000000"/>
        </w:rPr>
        <w:t xml:space="preserve"> É comum, também, que </w:t>
      </w:r>
      <w:r w:rsidR="00CF75B1" w:rsidRPr="00F3756B">
        <w:rPr>
          <w:color w:val="000000"/>
        </w:rPr>
        <w:t xml:space="preserve">a agressão hepática causada pelos vírus </w:t>
      </w:r>
      <w:r w:rsidR="00050422" w:rsidRPr="00F3756B">
        <w:rPr>
          <w:color w:val="000000"/>
        </w:rPr>
        <w:t xml:space="preserve">provoque a cirrose hepática, </w:t>
      </w:r>
      <w:r w:rsidR="00F02725" w:rsidRPr="00F3756B">
        <w:rPr>
          <w:color w:val="000000"/>
        </w:rPr>
        <w:t>o que é um fator de extremo risco, visto que</w:t>
      </w:r>
      <w:r w:rsidR="00B96BE5" w:rsidRPr="00F3756B">
        <w:rPr>
          <w:color w:val="000000"/>
        </w:rPr>
        <w:t xml:space="preserve"> o CHC está relacionado com a cirrose em 85% dos casos.</w:t>
      </w:r>
      <w:r w:rsidR="00CE2D73" w:rsidRPr="00F3756B">
        <w:rPr>
          <w:color w:val="000000"/>
        </w:rPr>
        <w:t xml:space="preserve"> </w:t>
      </w:r>
      <w:r w:rsidR="00CE2D73" w:rsidRPr="00F3756B">
        <w:rPr>
          <w:rStyle w:val="apple-converted-space"/>
          <w:rFonts w:eastAsia="Times New Roman"/>
          <w:color w:val="1F1F1F"/>
          <w:shd w:val="clear" w:color="auto" w:fill="FFFFFF"/>
        </w:rPr>
        <w:t> </w:t>
      </w:r>
      <w:r w:rsidR="00C45188" w:rsidRPr="00F3756B">
        <w:rPr>
          <w:b/>
          <w:bCs/>
          <w:color w:val="000000"/>
        </w:rPr>
        <w:t xml:space="preserve">Conclusões: </w:t>
      </w:r>
      <w:r w:rsidR="00C45188" w:rsidRPr="00F3756B">
        <w:rPr>
          <w:color w:val="000000"/>
        </w:rPr>
        <w:t xml:space="preserve">Os fatos apresentados </w:t>
      </w:r>
      <w:r w:rsidR="004B33F2" w:rsidRPr="00F3756B">
        <w:rPr>
          <w:color w:val="000000"/>
        </w:rPr>
        <w:t xml:space="preserve">demostram </w:t>
      </w:r>
      <w:r w:rsidR="00456A0E" w:rsidRPr="00F3756B">
        <w:rPr>
          <w:color w:val="000000"/>
        </w:rPr>
        <w:t xml:space="preserve">algumas das </w:t>
      </w:r>
      <w:proofErr w:type="spellStart"/>
      <w:r w:rsidR="00456A0E" w:rsidRPr="00F3756B">
        <w:rPr>
          <w:color w:val="000000"/>
        </w:rPr>
        <w:t>vjas</w:t>
      </w:r>
      <w:proofErr w:type="spellEnd"/>
      <w:r w:rsidR="00456A0E" w:rsidRPr="00F3756B">
        <w:rPr>
          <w:color w:val="000000"/>
        </w:rPr>
        <w:t xml:space="preserve"> utilizadas pela hepatite que </w:t>
      </w:r>
      <w:r w:rsidR="003E55A9" w:rsidRPr="00F3756B">
        <w:rPr>
          <w:color w:val="000000"/>
        </w:rPr>
        <w:t xml:space="preserve">acarretam </w:t>
      </w:r>
      <w:r w:rsidR="006A7284" w:rsidRPr="00F3756B">
        <w:rPr>
          <w:color w:val="000000"/>
        </w:rPr>
        <w:t>acometimento neoplásico do fígado</w:t>
      </w:r>
      <w:r w:rsidR="008E0CC6" w:rsidRPr="00F3756B">
        <w:rPr>
          <w:color w:val="000000"/>
        </w:rPr>
        <w:t xml:space="preserve">, sendo a transformação dos </w:t>
      </w:r>
      <w:proofErr w:type="spellStart"/>
      <w:r w:rsidR="008E0CC6" w:rsidRPr="00F3756B">
        <w:rPr>
          <w:color w:val="000000"/>
        </w:rPr>
        <w:t>hepat</w:t>
      </w:r>
      <w:r w:rsidR="00D20A65" w:rsidRPr="00F3756B">
        <w:rPr>
          <w:color w:val="000000"/>
        </w:rPr>
        <w:t>ó</w:t>
      </w:r>
      <w:r w:rsidR="005677B7" w:rsidRPr="00F3756B">
        <w:rPr>
          <w:color w:val="000000"/>
        </w:rPr>
        <w:t>citos</w:t>
      </w:r>
      <w:proofErr w:type="spellEnd"/>
      <w:r w:rsidR="005677B7" w:rsidRPr="00F3756B">
        <w:rPr>
          <w:color w:val="000000"/>
        </w:rPr>
        <w:t xml:space="preserve"> </w:t>
      </w:r>
      <w:r w:rsidR="00DA2CD5" w:rsidRPr="00F3756B">
        <w:rPr>
          <w:color w:val="000000"/>
        </w:rPr>
        <w:t>feita de forma gradual</w:t>
      </w:r>
      <w:r w:rsidR="00463317" w:rsidRPr="00F3756B">
        <w:rPr>
          <w:color w:val="000000"/>
        </w:rPr>
        <w:t>, porém com</w:t>
      </w:r>
      <w:r w:rsidR="00222C6B" w:rsidRPr="00F3756B">
        <w:rPr>
          <w:color w:val="000000"/>
        </w:rPr>
        <w:t xml:space="preserve"> prognóstico </w:t>
      </w:r>
      <w:r w:rsidR="003B0A19" w:rsidRPr="00F3756B">
        <w:rPr>
          <w:color w:val="000000"/>
        </w:rPr>
        <w:t xml:space="preserve">fatal quando </w:t>
      </w:r>
      <w:r w:rsidR="000C0BC4" w:rsidRPr="00F3756B">
        <w:rPr>
          <w:color w:val="000000"/>
        </w:rPr>
        <w:t xml:space="preserve">diagnosticada </w:t>
      </w:r>
      <w:r w:rsidR="003B0A19" w:rsidRPr="00F3756B">
        <w:rPr>
          <w:color w:val="000000"/>
        </w:rPr>
        <w:t xml:space="preserve">em fase avançada. </w:t>
      </w:r>
      <w:r w:rsidR="0038193E" w:rsidRPr="00F3756B">
        <w:rPr>
          <w:color w:val="000000"/>
        </w:rPr>
        <w:t xml:space="preserve">Visto isso, é essencial que a causa primária da hepatite seja tratada, a fim que de não ocorra a evolução para quadros crônicos que </w:t>
      </w:r>
      <w:r w:rsidR="004C5824" w:rsidRPr="00F3756B">
        <w:rPr>
          <w:color w:val="000000"/>
        </w:rPr>
        <w:t>fomentam o surgimento do CHC.</w:t>
      </w:r>
    </w:p>
    <w:p w14:paraId="0ADFAA6B" w14:textId="1E426A4E" w:rsidR="009044BB" w:rsidRPr="00F3756B" w:rsidRDefault="009044BB" w:rsidP="0041387C">
      <w:pPr>
        <w:pStyle w:val="p1"/>
        <w:spacing w:line="360" w:lineRule="auto"/>
        <w:jc w:val="both"/>
        <w:divId w:val="223609503"/>
        <w:rPr>
          <w:rFonts w:ascii="Times New Roman" w:hAnsi="Times New Roman"/>
          <w:sz w:val="24"/>
          <w:szCs w:val="24"/>
        </w:rPr>
      </w:pPr>
      <w:r w:rsidRPr="00F3756B">
        <w:rPr>
          <w:rStyle w:val="s1"/>
          <w:rFonts w:ascii="Times New Roman" w:hAnsi="Times New Roman"/>
          <w:b/>
          <w:bCs/>
          <w:sz w:val="24"/>
          <w:szCs w:val="24"/>
        </w:rPr>
        <w:t>Palavras-chave:</w:t>
      </w:r>
      <w:r w:rsidRPr="00F3756B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883F75" w:rsidRPr="00F3756B">
        <w:rPr>
          <w:rStyle w:val="s1"/>
          <w:rFonts w:ascii="Times New Roman" w:hAnsi="Times New Roman"/>
          <w:sz w:val="24"/>
          <w:szCs w:val="24"/>
        </w:rPr>
        <w:t>Neoplasia. Gene. Fígado.</w:t>
      </w:r>
    </w:p>
    <w:p w14:paraId="419989F6" w14:textId="77777777" w:rsidR="009044BB" w:rsidRPr="00F3756B" w:rsidRDefault="009044BB" w:rsidP="0041387C">
      <w:pPr>
        <w:pStyle w:val="p1"/>
        <w:spacing w:line="360" w:lineRule="auto"/>
        <w:jc w:val="both"/>
        <w:divId w:val="223609503"/>
        <w:rPr>
          <w:rFonts w:ascii="Times New Roman" w:hAnsi="Times New Roman"/>
          <w:sz w:val="24"/>
          <w:szCs w:val="24"/>
        </w:rPr>
      </w:pPr>
      <w:r w:rsidRPr="00F3756B">
        <w:rPr>
          <w:rStyle w:val="s1"/>
          <w:rFonts w:ascii="Times New Roman" w:hAnsi="Times New Roman"/>
          <w:b/>
          <w:bCs/>
          <w:sz w:val="24"/>
          <w:szCs w:val="24"/>
        </w:rPr>
        <w:t>Área Temática:</w:t>
      </w:r>
      <w:r w:rsidRPr="00F3756B">
        <w:rPr>
          <w:rStyle w:val="s1"/>
          <w:rFonts w:ascii="Times New Roman" w:hAnsi="Times New Roman"/>
          <w:sz w:val="24"/>
          <w:szCs w:val="24"/>
        </w:rPr>
        <w:t xml:space="preserve"> Medicina.</w:t>
      </w:r>
    </w:p>
    <w:p w14:paraId="2A5611A3" w14:textId="77777777" w:rsidR="00872925" w:rsidRPr="00F3756B" w:rsidRDefault="00872925" w:rsidP="0041387C">
      <w:pPr>
        <w:pStyle w:val="NormalWeb"/>
        <w:spacing w:before="240" w:beforeAutospacing="0" w:after="0" w:afterAutospacing="0" w:line="360" w:lineRule="auto"/>
        <w:jc w:val="both"/>
        <w:divId w:val="2019231160"/>
        <w:rPr>
          <w:color w:val="000000"/>
        </w:rPr>
      </w:pPr>
    </w:p>
    <w:p w14:paraId="751667D8" w14:textId="77777777" w:rsidR="00872925" w:rsidRPr="00F3756B" w:rsidRDefault="00872925" w:rsidP="0041387C">
      <w:pPr>
        <w:pStyle w:val="NormalWeb"/>
        <w:spacing w:before="240" w:beforeAutospacing="0" w:after="0" w:afterAutospacing="0" w:line="360" w:lineRule="auto"/>
        <w:jc w:val="both"/>
        <w:divId w:val="2019231160"/>
        <w:rPr>
          <w:color w:val="000000"/>
        </w:rPr>
      </w:pPr>
    </w:p>
    <w:p w14:paraId="073AA89E" w14:textId="77777777" w:rsidR="00872925" w:rsidRPr="00F3756B" w:rsidRDefault="00872925" w:rsidP="0041387C">
      <w:pPr>
        <w:pStyle w:val="NormalWeb"/>
        <w:spacing w:before="240" w:beforeAutospacing="0" w:after="0" w:afterAutospacing="0" w:line="360" w:lineRule="auto"/>
        <w:jc w:val="both"/>
        <w:divId w:val="2019231160"/>
        <w:rPr>
          <w:color w:val="000000"/>
        </w:rPr>
      </w:pPr>
    </w:p>
    <w:p w14:paraId="2E9343E1" w14:textId="77777777" w:rsidR="00872925" w:rsidRPr="00F3756B" w:rsidRDefault="00872925" w:rsidP="0041387C">
      <w:pPr>
        <w:pStyle w:val="NormalWeb"/>
        <w:spacing w:before="240" w:beforeAutospacing="0" w:after="0" w:afterAutospacing="0" w:line="360" w:lineRule="auto"/>
        <w:jc w:val="both"/>
        <w:divId w:val="2019231160"/>
        <w:rPr>
          <w:color w:val="000000"/>
        </w:rPr>
      </w:pPr>
    </w:p>
    <w:p w14:paraId="2971210C" w14:textId="77777777" w:rsidR="00872925" w:rsidRPr="00F3756B" w:rsidRDefault="00872925" w:rsidP="0041387C">
      <w:pPr>
        <w:pStyle w:val="NormalWeb"/>
        <w:spacing w:before="240" w:beforeAutospacing="0" w:after="0" w:afterAutospacing="0" w:line="360" w:lineRule="auto"/>
        <w:jc w:val="both"/>
        <w:divId w:val="2019231160"/>
        <w:rPr>
          <w:color w:val="000000"/>
        </w:rPr>
      </w:pPr>
    </w:p>
    <w:p w14:paraId="45F65E58" w14:textId="77777777" w:rsidR="00872925" w:rsidRPr="00F3756B" w:rsidRDefault="00872925" w:rsidP="0041387C">
      <w:pPr>
        <w:pStyle w:val="NormalWeb"/>
        <w:spacing w:before="240" w:beforeAutospacing="0" w:after="0" w:afterAutospacing="0" w:line="360" w:lineRule="auto"/>
        <w:jc w:val="both"/>
        <w:divId w:val="2019231160"/>
        <w:rPr>
          <w:color w:val="000000"/>
        </w:rPr>
      </w:pPr>
    </w:p>
    <w:p w14:paraId="43B3368C" w14:textId="77777777" w:rsidR="00872925" w:rsidRPr="00F3756B" w:rsidRDefault="00872925" w:rsidP="0041387C">
      <w:pPr>
        <w:pStyle w:val="NormalWeb"/>
        <w:spacing w:before="240" w:beforeAutospacing="0" w:after="0" w:afterAutospacing="0" w:line="360" w:lineRule="auto"/>
        <w:jc w:val="both"/>
        <w:divId w:val="2019231160"/>
        <w:rPr>
          <w:color w:val="000000"/>
        </w:rPr>
      </w:pPr>
    </w:p>
    <w:p w14:paraId="39B42EC6" w14:textId="77777777" w:rsidR="00872925" w:rsidRPr="00F3756B" w:rsidRDefault="00872925" w:rsidP="0041387C">
      <w:pPr>
        <w:pStyle w:val="NormalWeb"/>
        <w:spacing w:before="240" w:beforeAutospacing="0" w:after="0" w:afterAutospacing="0" w:line="360" w:lineRule="auto"/>
        <w:jc w:val="both"/>
        <w:divId w:val="2019231160"/>
        <w:rPr>
          <w:color w:val="000000"/>
        </w:rPr>
      </w:pPr>
    </w:p>
    <w:p w14:paraId="6DA69ECF" w14:textId="77777777" w:rsidR="00872925" w:rsidRPr="00F3756B" w:rsidRDefault="00872925" w:rsidP="0041387C">
      <w:pPr>
        <w:pStyle w:val="NormalWeb"/>
        <w:spacing w:before="240" w:beforeAutospacing="0" w:after="0" w:afterAutospacing="0" w:line="360" w:lineRule="auto"/>
        <w:jc w:val="both"/>
        <w:divId w:val="2019231160"/>
        <w:rPr>
          <w:color w:val="000000"/>
        </w:rPr>
      </w:pPr>
    </w:p>
    <w:p w14:paraId="7BDAC7FE" w14:textId="77777777" w:rsidR="00872925" w:rsidRPr="00F3756B" w:rsidRDefault="00872925" w:rsidP="0041387C">
      <w:pPr>
        <w:pStyle w:val="NormalWeb"/>
        <w:spacing w:before="240" w:beforeAutospacing="0" w:after="0" w:afterAutospacing="0" w:line="360" w:lineRule="auto"/>
        <w:divId w:val="2019231160"/>
        <w:rPr>
          <w:color w:val="000000"/>
        </w:rPr>
      </w:pPr>
    </w:p>
    <w:p w14:paraId="2B8FD80B" w14:textId="039355BB" w:rsidR="00660014" w:rsidRPr="00F3756B" w:rsidRDefault="00BC2E20" w:rsidP="00413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360" w:lineRule="auto"/>
        <w:ind w:left="7" w:right="375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5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31A" w:rsidRPr="00F375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D49EDB" w14:textId="77777777" w:rsidR="00F3517B" w:rsidRPr="00F3756B" w:rsidRDefault="00F3517B" w:rsidP="00413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360" w:lineRule="auto"/>
        <w:ind w:left="7" w:right="375" w:hanging="6"/>
        <w:rPr>
          <w:rFonts w:ascii="Times New Roman" w:eastAsia="Times New Roman" w:hAnsi="Times New Roman" w:cs="Times New Roman"/>
          <w:sz w:val="24"/>
          <w:szCs w:val="24"/>
        </w:rPr>
      </w:pPr>
    </w:p>
    <w:p w14:paraId="5D685139" w14:textId="77777777" w:rsidR="00F3517B" w:rsidRPr="00F3756B" w:rsidRDefault="00F3517B" w:rsidP="00413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360" w:lineRule="auto"/>
        <w:ind w:left="7" w:right="375" w:hanging="6"/>
        <w:rPr>
          <w:rFonts w:ascii="Times New Roman" w:eastAsia="Times New Roman" w:hAnsi="Times New Roman" w:cs="Times New Roman"/>
          <w:sz w:val="24"/>
          <w:szCs w:val="24"/>
        </w:rPr>
      </w:pPr>
    </w:p>
    <w:p w14:paraId="6D44E20C" w14:textId="77777777" w:rsidR="00F3517B" w:rsidRPr="00F3756B" w:rsidRDefault="00F3517B" w:rsidP="00413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360" w:lineRule="auto"/>
        <w:ind w:left="7" w:right="375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3517B" w:rsidRPr="00F3756B" w:rsidSect="00B31650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3057E"/>
    <w:multiLevelType w:val="hybridMultilevel"/>
    <w:tmpl w:val="CBE250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41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14"/>
    <w:rsid w:val="00016105"/>
    <w:rsid w:val="000207B3"/>
    <w:rsid w:val="00022DDE"/>
    <w:rsid w:val="00036666"/>
    <w:rsid w:val="00050422"/>
    <w:rsid w:val="00056E29"/>
    <w:rsid w:val="00082B27"/>
    <w:rsid w:val="0009408D"/>
    <w:rsid w:val="000C0BC4"/>
    <w:rsid w:val="000C4C1D"/>
    <w:rsid w:val="000F147C"/>
    <w:rsid w:val="00106051"/>
    <w:rsid w:val="00120D25"/>
    <w:rsid w:val="001A3C0E"/>
    <w:rsid w:val="001B1337"/>
    <w:rsid w:val="001E09DA"/>
    <w:rsid w:val="00222C6B"/>
    <w:rsid w:val="00227182"/>
    <w:rsid w:val="0023504D"/>
    <w:rsid w:val="0023528C"/>
    <w:rsid w:val="00241BE6"/>
    <w:rsid w:val="00254117"/>
    <w:rsid w:val="002774C6"/>
    <w:rsid w:val="002C4F70"/>
    <w:rsid w:val="002E48FB"/>
    <w:rsid w:val="002E79A8"/>
    <w:rsid w:val="0030147C"/>
    <w:rsid w:val="00310A04"/>
    <w:rsid w:val="00313723"/>
    <w:rsid w:val="00313D97"/>
    <w:rsid w:val="00326A24"/>
    <w:rsid w:val="003539E3"/>
    <w:rsid w:val="00367B2E"/>
    <w:rsid w:val="0038193E"/>
    <w:rsid w:val="00392F4F"/>
    <w:rsid w:val="003951E0"/>
    <w:rsid w:val="003A7642"/>
    <w:rsid w:val="003B0A19"/>
    <w:rsid w:val="003D1776"/>
    <w:rsid w:val="003D3C95"/>
    <w:rsid w:val="003E55A9"/>
    <w:rsid w:val="0041387C"/>
    <w:rsid w:val="00417B3D"/>
    <w:rsid w:val="00432CE0"/>
    <w:rsid w:val="004416E3"/>
    <w:rsid w:val="00456A0E"/>
    <w:rsid w:val="00463317"/>
    <w:rsid w:val="004932B0"/>
    <w:rsid w:val="004B33F2"/>
    <w:rsid w:val="004B73C4"/>
    <w:rsid w:val="004C5824"/>
    <w:rsid w:val="004D633E"/>
    <w:rsid w:val="00513A62"/>
    <w:rsid w:val="00515806"/>
    <w:rsid w:val="0053251F"/>
    <w:rsid w:val="00533420"/>
    <w:rsid w:val="0054631A"/>
    <w:rsid w:val="005677B7"/>
    <w:rsid w:val="005837C5"/>
    <w:rsid w:val="005838B4"/>
    <w:rsid w:val="00587EBF"/>
    <w:rsid w:val="005948D0"/>
    <w:rsid w:val="00595984"/>
    <w:rsid w:val="00595F67"/>
    <w:rsid w:val="005C74A1"/>
    <w:rsid w:val="005E7CE4"/>
    <w:rsid w:val="006164F1"/>
    <w:rsid w:val="00624679"/>
    <w:rsid w:val="00636D17"/>
    <w:rsid w:val="0065799C"/>
    <w:rsid w:val="00660014"/>
    <w:rsid w:val="00664ABA"/>
    <w:rsid w:val="00664DBE"/>
    <w:rsid w:val="00685C4A"/>
    <w:rsid w:val="006A601F"/>
    <w:rsid w:val="006A7284"/>
    <w:rsid w:val="006C4474"/>
    <w:rsid w:val="006E2908"/>
    <w:rsid w:val="00731885"/>
    <w:rsid w:val="00743A01"/>
    <w:rsid w:val="00743C13"/>
    <w:rsid w:val="0076406F"/>
    <w:rsid w:val="00772F24"/>
    <w:rsid w:val="0079208C"/>
    <w:rsid w:val="007A071A"/>
    <w:rsid w:val="007A63E2"/>
    <w:rsid w:val="007B5107"/>
    <w:rsid w:val="007C2B17"/>
    <w:rsid w:val="007D6BE6"/>
    <w:rsid w:val="007E0AA0"/>
    <w:rsid w:val="007E6D8E"/>
    <w:rsid w:val="007F7849"/>
    <w:rsid w:val="00825148"/>
    <w:rsid w:val="008266B2"/>
    <w:rsid w:val="008270BC"/>
    <w:rsid w:val="008348E3"/>
    <w:rsid w:val="00847A43"/>
    <w:rsid w:val="00872925"/>
    <w:rsid w:val="00883F75"/>
    <w:rsid w:val="008D666B"/>
    <w:rsid w:val="008E0CC6"/>
    <w:rsid w:val="009044BB"/>
    <w:rsid w:val="00935B36"/>
    <w:rsid w:val="00947257"/>
    <w:rsid w:val="00957587"/>
    <w:rsid w:val="00993A18"/>
    <w:rsid w:val="009E0FA4"/>
    <w:rsid w:val="009E1977"/>
    <w:rsid w:val="009F3AC9"/>
    <w:rsid w:val="009F596E"/>
    <w:rsid w:val="00A025B3"/>
    <w:rsid w:val="00A05575"/>
    <w:rsid w:val="00A07175"/>
    <w:rsid w:val="00A32BBA"/>
    <w:rsid w:val="00A363EA"/>
    <w:rsid w:val="00A46E7B"/>
    <w:rsid w:val="00A56432"/>
    <w:rsid w:val="00A92CAB"/>
    <w:rsid w:val="00AA4633"/>
    <w:rsid w:val="00AC30AA"/>
    <w:rsid w:val="00AF3F0C"/>
    <w:rsid w:val="00B00F13"/>
    <w:rsid w:val="00B0395E"/>
    <w:rsid w:val="00B04849"/>
    <w:rsid w:val="00B31650"/>
    <w:rsid w:val="00B75A66"/>
    <w:rsid w:val="00B8672D"/>
    <w:rsid w:val="00B96BE5"/>
    <w:rsid w:val="00BA0187"/>
    <w:rsid w:val="00BB4475"/>
    <w:rsid w:val="00BC2E20"/>
    <w:rsid w:val="00BC6BFA"/>
    <w:rsid w:val="00BE15B0"/>
    <w:rsid w:val="00C12A9D"/>
    <w:rsid w:val="00C20E26"/>
    <w:rsid w:val="00C25B70"/>
    <w:rsid w:val="00C42559"/>
    <w:rsid w:val="00C4380A"/>
    <w:rsid w:val="00C45188"/>
    <w:rsid w:val="00C50ED7"/>
    <w:rsid w:val="00C54670"/>
    <w:rsid w:val="00C72429"/>
    <w:rsid w:val="00C72485"/>
    <w:rsid w:val="00CA7C7B"/>
    <w:rsid w:val="00CB3C79"/>
    <w:rsid w:val="00CC4C34"/>
    <w:rsid w:val="00CE1223"/>
    <w:rsid w:val="00CE2D73"/>
    <w:rsid w:val="00CF08D2"/>
    <w:rsid w:val="00CF18D1"/>
    <w:rsid w:val="00CF75B1"/>
    <w:rsid w:val="00D043F0"/>
    <w:rsid w:val="00D20A65"/>
    <w:rsid w:val="00D233D6"/>
    <w:rsid w:val="00D2705E"/>
    <w:rsid w:val="00D615B5"/>
    <w:rsid w:val="00D936E5"/>
    <w:rsid w:val="00D950D7"/>
    <w:rsid w:val="00DA2CD5"/>
    <w:rsid w:val="00DB1AEE"/>
    <w:rsid w:val="00DB7C47"/>
    <w:rsid w:val="00DC2B5C"/>
    <w:rsid w:val="00DE45D5"/>
    <w:rsid w:val="00DE4C39"/>
    <w:rsid w:val="00DF06AB"/>
    <w:rsid w:val="00E054D0"/>
    <w:rsid w:val="00E2631E"/>
    <w:rsid w:val="00E444A9"/>
    <w:rsid w:val="00E505BE"/>
    <w:rsid w:val="00E51BC1"/>
    <w:rsid w:val="00E662C3"/>
    <w:rsid w:val="00E976E3"/>
    <w:rsid w:val="00EB3178"/>
    <w:rsid w:val="00EC0874"/>
    <w:rsid w:val="00ED2E78"/>
    <w:rsid w:val="00EE2603"/>
    <w:rsid w:val="00EF21D3"/>
    <w:rsid w:val="00F023C3"/>
    <w:rsid w:val="00F02725"/>
    <w:rsid w:val="00F03505"/>
    <w:rsid w:val="00F125B9"/>
    <w:rsid w:val="00F254C8"/>
    <w:rsid w:val="00F27AA5"/>
    <w:rsid w:val="00F32A65"/>
    <w:rsid w:val="00F3517B"/>
    <w:rsid w:val="00F3756B"/>
    <w:rsid w:val="00F41CD4"/>
    <w:rsid w:val="00F54370"/>
    <w:rsid w:val="00F64983"/>
    <w:rsid w:val="00F80543"/>
    <w:rsid w:val="00F90249"/>
    <w:rsid w:val="00FB7CC1"/>
    <w:rsid w:val="00FD1BFD"/>
    <w:rsid w:val="00FD363B"/>
    <w:rsid w:val="00FD4454"/>
    <w:rsid w:val="00FE1F31"/>
    <w:rsid w:val="00FE74E9"/>
    <w:rsid w:val="00FF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9919"/>
  <w15:docId w15:val="{C98BAF30-D292-48E7-9CC5-E50695B8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137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1">
    <w:name w:val="p1"/>
    <w:basedOn w:val="Normal"/>
    <w:rsid w:val="009044BB"/>
    <w:pPr>
      <w:spacing w:line="240" w:lineRule="auto"/>
    </w:pPr>
    <w:rPr>
      <w:rFonts w:ascii="Helvetica" w:eastAsiaTheme="minorEastAsia" w:hAnsi="Helvetica" w:cs="Times New Roman"/>
      <w:sz w:val="18"/>
      <w:szCs w:val="18"/>
    </w:rPr>
  </w:style>
  <w:style w:type="character" w:customStyle="1" w:styleId="s1">
    <w:name w:val="s1"/>
    <w:basedOn w:val="Fontepargpadro"/>
    <w:rsid w:val="009044BB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Fontepargpadro"/>
    <w:rsid w:val="00CE2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emanuellyv624@gmail.com</cp:lastModifiedBy>
  <cp:revision>2</cp:revision>
  <dcterms:created xsi:type="dcterms:W3CDTF">2024-03-22T02:00:00Z</dcterms:created>
  <dcterms:modified xsi:type="dcterms:W3CDTF">2024-03-22T02:00:00Z</dcterms:modified>
</cp:coreProperties>
</file>