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E53B5" w:rsidRDefault="00000000" w:rsidP="00880FD2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Ácido tranexâmico no trauma cranioencefálico: quando utilizar?</w:t>
      </w:r>
    </w:p>
    <w:p w14:paraId="00000002" w14:textId="77777777" w:rsidR="00CE53B5" w:rsidRDefault="00000000" w:rsidP="00880FD2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Celeste S. Silva¹; </w:t>
      </w:r>
      <w:r>
        <w:rPr>
          <w:sz w:val="24"/>
          <w:szCs w:val="24"/>
        </w:rPr>
        <w:t xml:space="preserve">Mariana A. A. Assumpção²; João V. A. T. Souza³; Flávio </w:t>
      </w:r>
      <w:proofErr w:type="spellStart"/>
      <w:r>
        <w:rPr>
          <w:sz w:val="24"/>
          <w:szCs w:val="24"/>
        </w:rPr>
        <w:t>Rody</w:t>
      </w:r>
      <w:proofErr w:type="spellEnd"/>
      <w:r>
        <w:rPr>
          <w:sz w:val="24"/>
          <w:szCs w:val="24"/>
        </w:rPr>
        <w:t xml:space="preserve"> S. Vianna*</w:t>
      </w:r>
    </w:p>
    <w:p w14:paraId="00000003" w14:textId="77777777" w:rsidR="00CE53B5" w:rsidRDefault="00000000" w:rsidP="00880FD2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1,2,3: Faculdade de Medicina da Universidade de </w:t>
      </w:r>
      <w:proofErr w:type="spellStart"/>
      <w:r>
        <w:rPr>
          <w:sz w:val="24"/>
          <w:szCs w:val="24"/>
        </w:rPr>
        <w:t>Itauna</w:t>
      </w:r>
      <w:proofErr w:type="spellEnd"/>
      <w:r>
        <w:rPr>
          <w:sz w:val="24"/>
          <w:szCs w:val="24"/>
        </w:rPr>
        <w:t>, Brasil, 2025.</w:t>
      </w:r>
    </w:p>
    <w:p w14:paraId="00000004" w14:textId="77777777" w:rsidR="00CE53B5" w:rsidRDefault="00000000" w:rsidP="00880FD2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*Faculdade de Medicina de Ribeirão Preto, 2025.</w:t>
      </w:r>
    </w:p>
    <w:p w14:paraId="00000005" w14:textId="77777777" w:rsidR="00CE53B5" w:rsidRDefault="00000000" w:rsidP="00880FD2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ácido tranexâmico, lesão cerebral traumática, mortalidade.</w:t>
      </w:r>
    </w:p>
    <w:p w14:paraId="00000006" w14:textId="77777777" w:rsidR="00CE53B5" w:rsidRDefault="00000000" w:rsidP="00880FD2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 </w:t>
      </w:r>
      <w:r>
        <w:rPr>
          <w:color w:val="212121"/>
          <w:sz w:val="24"/>
          <w:szCs w:val="24"/>
          <w:highlight w:val="white"/>
        </w:rPr>
        <w:t>Cerca de 70 milhões de pessoas por ano são vítimas de traumatismo cranioencefálico (TCE), sendo que 8 milhões vivem com sequelas. O ácido tranexâmico (ATX) é consagrado no trauma hemorrágico, contudo, seu efeito sobre o TCE segue incerto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Objetivo: </w:t>
      </w:r>
      <w:r>
        <w:rPr>
          <w:color w:val="212121"/>
          <w:sz w:val="24"/>
          <w:szCs w:val="24"/>
          <w:highlight w:val="white"/>
        </w:rPr>
        <w:t xml:space="preserve">investigar os efeitos do uso do ácido tranexâmico na mortalidade em pacientes com TCE. </w:t>
      </w:r>
      <w:r>
        <w:rPr>
          <w:b/>
          <w:sz w:val="24"/>
          <w:szCs w:val="24"/>
        </w:rPr>
        <w:t xml:space="preserve">Métodos: </w:t>
      </w:r>
      <w:r>
        <w:rPr>
          <w:sz w:val="24"/>
          <w:szCs w:val="24"/>
        </w:rPr>
        <w:t xml:space="preserve">usou-se as bases de dados: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, Cochrane e BVS, com os descritores: “ácido tranexâmico</w:t>
      </w:r>
      <w:proofErr w:type="gramStart"/>
      <w:r>
        <w:rPr>
          <w:sz w:val="24"/>
          <w:szCs w:val="24"/>
        </w:rPr>
        <w:t>”,  “</w:t>
      </w:r>
      <w:proofErr w:type="gramEnd"/>
      <w:r>
        <w:rPr>
          <w:sz w:val="24"/>
          <w:szCs w:val="24"/>
        </w:rPr>
        <w:t xml:space="preserve">lesão cerebral </w:t>
      </w:r>
      <w:proofErr w:type="spellStart"/>
      <w:proofErr w:type="gramStart"/>
      <w:r>
        <w:rPr>
          <w:sz w:val="24"/>
          <w:szCs w:val="24"/>
        </w:rPr>
        <w:t>traumática”e</w:t>
      </w:r>
      <w:proofErr w:type="spellEnd"/>
      <w:proofErr w:type="gramEnd"/>
      <w:r>
        <w:rPr>
          <w:sz w:val="24"/>
          <w:szCs w:val="24"/>
        </w:rPr>
        <w:t xml:space="preserve">  “mortalidade”, com o operador booleano “AND”. Incluiu-se artigos nos últimos 5 anos e casos controles randomizados duplo cegos/meta-análises. Ao total, 4 trabalhos foram </w:t>
      </w:r>
      <w:proofErr w:type="spellStart"/>
      <w:r>
        <w:rPr>
          <w:sz w:val="24"/>
          <w:szCs w:val="24"/>
        </w:rPr>
        <w:t>incluidos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Resultados e discussão: </w:t>
      </w:r>
      <w:r>
        <w:rPr>
          <w:sz w:val="24"/>
          <w:szCs w:val="24"/>
        </w:rPr>
        <w:t xml:space="preserve">O ensaio CRASH-3 não demonstrou diferenças do uso de ATX versus placebo quanto a mortalidade hospitalar em 28 dias </w:t>
      </w:r>
      <w:r>
        <w:rPr>
          <w:sz w:val="24"/>
          <w:szCs w:val="24"/>
          <w:highlight w:val="white"/>
        </w:rPr>
        <w:t xml:space="preserve">(18,5% vs. 19,8% para TXA e placebo, respectivamente (RR 0,94 (IC 95%). Entretanto, não analisou o tipo de hemorragia que cada paciente possuía. Numa coorte com 944 pacientes, o </w:t>
      </w:r>
      <w:proofErr w:type="spellStart"/>
      <w:r>
        <w:rPr>
          <w:sz w:val="24"/>
          <w:szCs w:val="24"/>
          <w:highlight w:val="white"/>
        </w:rPr>
        <w:t>bolus</w:t>
      </w:r>
      <w:proofErr w:type="spellEnd"/>
      <w:r>
        <w:rPr>
          <w:sz w:val="24"/>
          <w:szCs w:val="24"/>
          <w:highlight w:val="white"/>
        </w:rPr>
        <w:t xml:space="preserve"> de 2 gramas de ATX 2 horas após o TCE diminuiu a mortalidade naqueles com hemorragia extra axial moderada a grave</w:t>
      </w:r>
      <w:r>
        <w:rPr>
          <w:color w:val="1B1B1B"/>
          <w:sz w:val="24"/>
          <w:szCs w:val="24"/>
          <w:highlight w:val="white"/>
        </w:rPr>
        <w:t xml:space="preserve"> (RR: 0,34; IC 95%, 0,16-0,71; </w:t>
      </w:r>
      <w:r>
        <w:rPr>
          <w:i/>
          <w:color w:val="1B1B1B"/>
          <w:sz w:val="24"/>
          <w:szCs w:val="24"/>
          <w:highlight w:val="white"/>
        </w:rPr>
        <w:t>P</w:t>
      </w:r>
      <w:r>
        <w:rPr>
          <w:color w:val="1B1B1B"/>
          <w:sz w:val="24"/>
          <w:szCs w:val="24"/>
          <w:highlight w:val="white"/>
        </w:rPr>
        <w:t xml:space="preserve"> = 0,004). O uso de ATX no atendimento </w:t>
      </w:r>
      <w:proofErr w:type="spellStart"/>
      <w:proofErr w:type="gramStart"/>
      <w:r>
        <w:rPr>
          <w:color w:val="1B1B1B"/>
          <w:sz w:val="24"/>
          <w:szCs w:val="24"/>
          <w:highlight w:val="white"/>
        </w:rPr>
        <w:t>pré</w:t>
      </w:r>
      <w:proofErr w:type="spellEnd"/>
      <w:r>
        <w:rPr>
          <w:color w:val="1B1B1B"/>
          <w:sz w:val="24"/>
          <w:szCs w:val="24"/>
          <w:highlight w:val="white"/>
        </w:rPr>
        <w:t xml:space="preserve"> - hospitalar</w:t>
      </w:r>
      <w:proofErr w:type="gramEnd"/>
      <w:r>
        <w:rPr>
          <w:color w:val="1B1B1B"/>
          <w:sz w:val="24"/>
          <w:szCs w:val="24"/>
          <w:highlight w:val="white"/>
        </w:rPr>
        <w:t xml:space="preserve"> esteve associado a uma diminuição da hemorragia intracerebral </w:t>
      </w:r>
      <w:proofErr w:type="gramStart"/>
      <w:r>
        <w:rPr>
          <w:color w:val="1B1B1B"/>
          <w:sz w:val="24"/>
          <w:szCs w:val="24"/>
          <w:highlight w:val="white"/>
        </w:rPr>
        <w:t>e  da</w:t>
      </w:r>
      <w:proofErr w:type="gramEnd"/>
      <w:r>
        <w:rPr>
          <w:color w:val="1B1B1B"/>
          <w:sz w:val="24"/>
          <w:szCs w:val="24"/>
          <w:highlight w:val="white"/>
        </w:rPr>
        <w:t xml:space="preserve"> mortalidade mais significativamente (</w:t>
      </w:r>
      <w:r>
        <w:rPr>
          <w:color w:val="212121"/>
          <w:sz w:val="24"/>
          <w:szCs w:val="24"/>
          <w:highlight w:val="white"/>
        </w:rPr>
        <w:t>OR 0,76, IC 95% 0,65 a 0,88), especialmente, em menos de 3 horas do trauma (</w:t>
      </w:r>
      <w:r>
        <w:rPr>
          <w:i/>
          <w:color w:val="1B1B1B"/>
          <w:sz w:val="24"/>
          <w:szCs w:val="24"/>
          <w:highlight w:val="white"/>
        </w:rPr>
        <w:t>P</w:t>
      </w:r>
      <w:r>
        <w:rPr>
          <w:color w:val="1B1B1B"/>
          <w:sz w:val="24"/>
          <w:szCs w:val="24"/>
          <w:highlight w:val="white"/>
        </w:rPr>
        <w:t xml:space="preserve"> = 0,05). Ao analisar 37482 pacientes, houve diminuição da mortalidade com o uso de ATX </w:t>
      </w:r>
      <w:r>
        <w:rPr>
          <w:color w:val="212121"/>
          <w:sz w:val="24"/>
          <w:szCs w:val="24"/>
          <w:highlight w:val="white"/>
        </w:rPr>
        <w:t>(RR 0,</w:t>
      </w:r>
      <w:proofErr w:type="gramStart"/>
      <w:r>
        <w:rPr>
          <w:color w:val="212121"/>
          <w:sz w:val="24"/>
          <w:szCs w:val="24"/>
          <w:highlight w:val="white"/>
        </w:rPr>
        <w:t>95,IC</w:t>
      </w:r>
      <w:proofErr w:type="gramEnd"/>
      <w:r>
        <w:rPr>
          <w:color w:val="212121"/>
          <w:sz w:val="24"/>
          <w:szCs w:val="24"/>
          <w:highlight w:val="white"/>
        </w:rPr>
        <w:t xml:space="preserve"> 95%, P = 0,002) em comparação com o placebo.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</w:t>
      </w:r>
      <w:r>
        <w:rPr>
          <w:color w:val="1B1B1B"/>
          <w:sz w:val="24"/>
          <w:szCs w:val="24"/>
          <w:highlight w:val="white"/>
        </w:rPr>
        <w:t xml:space="preserve"> a administração precoce de ATX em pacientes com traumatismo cranioencefálico é fundamental para minimizar o volume do hematoma e minimizar a mortalidade, especialmente em pacientes com hemorragia extra axial. </w:t>
      </w:r>
    </w:p>
    <w:p w14:paraId="00000007" w14:textId="77777777" w:rsidR="00CE53B5" w:rsidRDefault="00000000" w:rsidP="00880FD2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 BIBLIOGRÁFICAS:</w:t>
      </w:r>
    </w:p>
    <w:p w14:paraId="00000008" w14:textId="77777777" w:rsidR="00CE53B5" w:rsidRDefault="00000000" w:rsidP="00880FD2">
      <w:pPr>
        <w:spacing w:before="240" w:after="240" w:line="360" w:lineRule="auto"/>
        <w:jc w:val="both"/>
        <w:rPr>
          <w:color w:val="2C3E50"/>
          <w:sz w:val="24"/>
          <w:szCs w:val="24"/>
        </w:rPr>
      </w:pPr>
      <w:r>
        <w:rPr>
          <w:color w:val="2C3E50"/>
          <w:sz w:val="24"/>
          <w:szCs w:val="24"/>
        </w:rPr>
        <w:lastRenderedPageBreak/>
        <w:t xml:space="preserve">1.McKinley WI, et al. </w:t>
      </w:r>
      <w:proofErr w:type="spellStart"/>
      <w:r>
        <w:rPr>
          <w:color w:val="2C3E50"/>
          <w:sz w:val="24"/>
          <w:szCs w:val="24"/>
        </w:rPr>
        <w:t>Tranexamic</w:t>
      </w:r>
      <w:proofErr w:type="spellEnd"/>
      <w:r>
        <w:rPr>
          <w:color w:val="2C3E50"/>
          <w:sz w:val="24"/>
          <w:szCs w:val="24"/>
        </w:rPr>
        <w:t xml:space="preserve"> Acid, </w:t>
      </w:r>
      <w:proofErr w:type="spellStart"/>
      <w:r>
        <w:rPr>
          <w:color w:val="2C3E50"/>
          <w:sz w:val="24"/>
          <w:szCs w:val="24"/>
        </w:rPr>
        <w:t>Mortality</w:t>
      </w:r>
      <w:proofErr w:type="spellEnd"/>
      <w:r>
        <w:rPr>
          <w:color w:val="2C3E50"/>
          <w:sz w:val="24"/>
          <w:szCs w:val="24"/>
        </w:rPr>
        <w:t xml:space="preserve">, </w:t>
      </w:r>
      <w:proofErr w:type="spellStart"/>
      <w:r>
        <w:rPr>
          <w:color w:val="2C3E50"/>
          <w:sz w:val="24"/>
          <w:szCs w:val="24"/>
        </w:rPr>
        <w:t>and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Intracranial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Hemorrhage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Type</w:t>
      </w:r>
      <w:proofErr w:type="spellEnd"/>
      <w:r>
        <w:rPr>
          <w:color w:val="2C3E50"/>
          <w:sz w:val="24"/>
          <w:szCs w:val="24"/>
        </w:rPr>
        <w:t xml:space="preserve"> in </w:t>
      </w:r>
      <w:proofErr w:type="spellStart"/>
      <w:r>
        <w:rPr>
          <w:color w:val="2C3E50"/>
          <w:sz w:val="24"/>
          <w:szCs w:val="24"/>
        </w:rPr>
        <w:t>Moderate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or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Severe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Traumatic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Brain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Injury</w:t>
      </w:r>
      <w:proofErr w:type="spellEnd"/>
      <w:r>
        <w:rPr>
          <w:color w:val="2C3E50"/>
          <w:sz w:val="24"/>
          <w:szCs w:val="24"/>
        </w:rPr>
        <w:t xml:space="preserve">. JAMA </w:t>
      </w:r>
      <w:proofErr w:type="spellStart"/>
      <w:r>
        <w:rPr>
          <w:color w:val="2C3E50"/>
          <w:sz w:val="24"/>
          <w:szCs w:val="24"/>
        </w:rPr>
        <w:t>Surgery</w:t>
      </w:r>
      <w:proofErr w:type="spellEnd"/>
      <w:r>
        <w:rPr>
          <w:color w:val="2C3E50"/>
          <w:sz w:val="24"/>
          <w:szCs w:val="24"/>
        </w:rPr>
        <w:t xml:space="preserve">. 2023 </w:t>
      </w:r>
      <w:proofErr w:type="spellStart"/>
      <w:r>
        <w:rPr>
          <w:color w:val="2C3E50"/>
          <w:sz w:val="24"/>
          <w:szCs w:val="24"/>
        </w:rPr>
        <w:t>Nov</w:t>
      </w:r>
      <w:proofErr w:type="spellEnd"/>
      <w:r>
        <w:rPr>
          <w:color w:val="2C3E50"/>
          <w:sz w:val="24"/>
          <w:szCs w:val="24"/>
        </w:rPr>
        <w:t xml:space="preserve"> 1</w:t>
      </w:r>
    </w:p>
    <w:p w14:paraId="00000009" w14:textId="77777777" w:rsidR="00CE53B5" w:rsidRDefault="00000000" w:rsidP="00880FD2">
      <w:pPr>
        <w:spacing w:before="240" w:after="240" w:line="360" w:lineRule="auto"/>
        <w:jc w:val="both"/>
        <w:rPr>
          <w:color w:val="2C3E50"/>
          <w:sz w:val="24"/>
          <w:szCs w:val="24"/>
        </w:rPr>
      </w:pPr>
      <w:r>
        <w:rPr>
          <w:color w:val="2C3E50"/>
          <w:sz w:val="24"/>
          <w:szCs w:val="24"/>
        </w:rPr>
        <w:t>2.</w:t>
      </w:r>
      <w:proofErr w:type="gramStart"/>
      <w:r>
        <w:rPr>
          <w:color w:val="2C3E50"/>
          <w:sz w:val="24"/>
          <w:szCs w:val="24"/>
        </w:rPr>
        <w:t>1.Wiles</w:t>
      </w:r>
      <w:proofErr w:type="gramEnd"/>
      <w:r>
        <w:rPr>
          <w:color w:val="2C3E50"/>
          <w:sz w:val="24"/>
          <w:szCs w:val="24"/>
        </w:rPr>
        <w:t xml:space="preserve"> MD. Management </w:t>
      </w:r>
      <w:proofErr w:type="spellStart"/>
      <w:r>
        <w:rPr>
          <w:color w:val="2C3E50"/>
          <w:sz w:val="24"/>
          <w:szCs w:val="24"/>
        </w:rPr>
        <w:t>of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traumatic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brain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injury</w:t>
      </w:r>
      <w:proofErr w:type="spellEnd"/>
      <w:r>
        <w:rPr>
          <w:color w:val="2C3E50"/>
          <w:sz w:val="24"/>
          <w:szCs w:val="24"/>
        </w:rPr>
        <w:t xml:space="preserve">: a </w:t>
      </w:r>
      <w:proofErr w:type="spellStart"/>
      <w:r>
        <w:rPr>
          <w:color w:val="2C3E50"/>
          <w:sz w:val="24"/>
          <w:szCs w:val="24"/>
        </w:rPr>
        <w:t>narrative</w:t>
      </w:r>
      <w:proofErr w:type="spellEnd"/>
      <w:r>
        <w:rPr>
          <w:color w:val="2C3E50"/>
          <w:sz w:val="24"/>
          <w:szCs w:val="24"/>
        </w:rPr>
        <w:t xml:space="preserve"> review </w:t>
      </w:r>
      <w:proofErr w:type="spellStart"/>
      <w:r>
        <w:rPr>
          <w:color w:val="2C3E50"/>
          <w:sz w:val="24"/>
          <w:szCs w:val="24"/>
        </w:rPr>
        <w:t>of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current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evidence</w:t>
      </w:r>
      <w:proofErr w:type="spellEnd"/>
      <w:r>
        <w:rPr>
          <w:color w:val="2C3E50"/>
          <w:sz w:val="24"/>
          <w:szCs w:val="24"/>
        </w:rPr>
        <w:t xml:space="preserve">. </w:t>
      </w:r>
      <w:proofErr w:type="spellStart"/>
      <w:r>
        <w:rPr>
          <w:color w:val="2C3E50"/>
          <w:sz w:val="24"/>
          <w:szCs w:val="24"/>
        </w:rPr>
        <w:t>Anaesthesia</w:t>
      </w:r>
      <w:proofErr w:type="spellEnd"/>
      <w:r>
        <w:rPr>
          <w:color w:val="2C3E50"/>
          <w:sz w:val="24"/>
          <w:szCs w:val="24"/>
        </w:rPr>
        <w:t>. 2022 Jan;77(S1):102–12.</w:t>
      </w:r>
    </w:p>
    <w:p w14:paraId="0000000A" w14:textId="77777777" w:rsidR="00CE53B5" w:rsidRDefault="00000000" w:rsidP="00880FD2">
      <w:pPr>
        <w:spacing w:before="240" w:after="240" w:line="360" w:lineRule="auto"/>
        <w:jc w:val="both"/>
        <w:rPr>
          <w:color w:val="2C3E50"/>
          <w:sz w:val="24"/>
          <w:szCs w:val="24"/>
        </w:rPr>
      </w:pPr>
      <w:r>
        <w:rPr>
          <w:color w:val="2C3E50"/>
          <w:sz w:val="24"/>
          <w:szCs w:val="24"/>
        </w:rPr>
        <w:t xml:space="preserve">3.Zhang M, Liu T. </w:t>
      </w:r>
      <w:proofErr w:type="spellStart"/>
      <w:r>
        <w:rPr>
          <w:color w:val="2C3E50"/>
          <w:sz w:val="24"/>
          <w:szCs w:val="24"/>
        </w:rPr>
        <w:t>Efficacy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and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safety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of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tranexamic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acid</w:t>
      </w:r>
      <w:proofErr w:type="spellEnd"/>
      <w:r>
        <w:rPr>
          <w:color w:val="2C3E50"/>
          <w:sz w:val="24"/>
          <w:szCs w:val="24"/>
        </w:rPr>
        <w:t xml:space="preserve"> in </w:t>
      </w:r>
      <w:proofErr w:type="spellStart"/>
      <w:r>
        <w:rPr>
          <w:color w:val="2C3E50"/>
          <w:sz w:val="24"/>
          <w:szCs w:val="24"/>
        </w:rPr>
        <w:t>acute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traumatic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brain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injury</w:t>
      </w:r>
      <w:proofErr w:type="spellEnd"/>
      <w:r>
        <w:rPr>
          <w:color w:val="2C3E50"/>
          <w:sz w:val="24"/>
          <w:szCs w:val="24"/>
        </w:rPr>
        <w:t>: A meta-</w:t>
      </w:r>
      <w:proofErr w:type="spellStart"/>
      <w:r>
        <w:rPr>
          <w:color w:val="2C3E50"/>
          <w:sz w:val="24"/>
          <w:szCs w:val="24"/>
        </w:rPr>
        <w:t>analysis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of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randomized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controlled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trials</w:t>
      </w:r>
      <w:proofErr w:type="spellEnd"/>
      <w:r>
        <w:rPr>
          <w:color w:val="2C3E50"/>
          <w:sz w:val="24"/>
          <w:szCs w:val="24"/>
        </w:rPr>
        <w:t xml:space="preserve">. American </w:t>
      </w:r>
      <w:proofErr w:type="spellStart"/>
      <w:r>
        <w:rPr>
          <w:color w:val="2C3E50"/>
          <w:sz w:val="24"/>
          <w:szCs w:val="24"/>
        </w:rPr>
        <w:t>Journal</w:t>
      </w:r>
      <w:proofErr w:type="spellEnd"/>
      <w:r>
        <w:rPr>
          <w:color w:val="2C3E50"/>
          <w:sz w:val="24"/>
          <w:szCs w:val="24"/>
        </w:rPr>
        <w:t xml:space="preserve"> of </w:t>
      </w:r>
      <w:proofErr w:type="spellStart"/>
      <w:r>
        <w:rPr>
          <w:color w:val="2C3E50"/>
          <w:sz w:val="24"/>
          <w:szCs w:val="24"/>
        </w:rPr>
        <w:t>Emergency</w:t>
      </w:r>
      <w:proofErr w:type="spellEnd"/>
      <w:r>
        <w:rPr>
          <w:color w:val="2C3E50"/>
          <w:sz w:val="24"/>
          <w:szCs w:val="24"/>
        </w:rPr>
        <w:t xml:space="preserve"> Medicine. 2024 Mar 1;</w:t>
      </w:r>
    </w:p>
    <w:p w14:paraId="0000000B" w14:textId="77777777" w:rsidR="00CE53B5" w:rsidRDefault="00000000" w:rsidP="00880FD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color w:val="2C3E50"/>
          <w:sz w:val="24"/>
          <w:szCs w:val="24"/>
          <w:shd w:val="clear" w:color="auto" w:fill="FEF1C4"/>
        </w:rPr>
      </w:pPr>
      <w:r>
        <w:rPr>
          <w:color w:val="2C3E50"/>
          <w:sz w:val="24"/>
          <w:szCs w:val="24"/>
        </w:rPr>
        <w:t xml:space="preserve">4. Song JX, Wu JX, </w:t>
      </w:r>
      <w:proofErr w:type="spellStart"/>
      <w:r>
        <w:rPr>
          <w:color w:val="2C3E50"/>
          <w:sz w:val="24"/>
          <w:szCs w:val="24"/>
        </w:rPr>
        <w:t>Zhong</w:t>
      </w:r>
      <w:proofErr w:type="spellEnd"/>
      <w:r>
        <w:rPr>
          <w:color w:val="2C3E50"/>
          <w:sz w:val="24"/>
          <w:szCs w:val="24"/>
        </w:rPr>
        <w:t xml:space="preserve"> H, Chen W, Zheng JC. </w:t>
      </w:r>
      <w:proofErr w:type="spellStart"/>
      <w:r>
        <w:rPr>
          <w:color w:val="2C3E50"/>
          <w:sz w:val="24"/>
          <w:szCs w:val="24"/>
        </w:rPr>
        <w:t>Therapeutic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efficacy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of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tranexamic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acid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on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traumatic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brain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injury</w:t>
      </w:r>
      <w:proofErr w:type="spellEnd"/>
      <w:r>
        <w:rPr>
          <w:color w:val="2C3E50"/>
          <w:sz w:val="24"/>
          <w:szCs w:val="24"/>
        </w:rPr>
        <w:t xml:space="preserve">: a </w:t>
      </w:r>
      <w:proofErr w:type="spellStart"/>
      <w:r>
        <w:rPr>
          <w:color w:val="2C3E50"/>
          <w:sz w:val="24"/>
          <w:szCs w:val="24"/>
        </w:rPr>
        <w:t>systematic</w:t>
      </w:r>
      <w:proofErr w:type="spellEnd"/>
      <w:r>
        <w:rPr>
          <w:color w:val="2C3E50"/>
          <w:sz w:val="24"/>
          <w:szCs w:val="24"/>
        </w:rPr>
        <w:t xml:space="preserve"> review </w:t>
      </w:r>
      <w:proofErr w:type="spellStart"/>
      <w:r>
        <w:rPr>
          <w:color w:val="2C3E50"/>
          <w:sz w:val="24"/>
          <w:szCs w:val="24"/>
        </w:rPr>
        <w:t>and</w:t>
      </w:r>
      <w:proofErr w:type="spellEnd"/>
      <w:r>
        <w:rPr>
          <w:color w:val="2C3E50"/>
          <w:sz w:val="24"/>
          <w:szCs w:val="24"/>
        </w:rPr>
        <w:t xml:space="preserve"> meta-</w:t>
      </w:r>
      <w:proofErr w:type="spellStart"/>
      <w:r>
        <w:rPr>
          <w:color w:val="2C3E50"/>
          <w:sz w:val="24"/>
          <w:szCs w:val="24"/>
        </w:rPr>
        <w:t>analysis</w:t>
      </w:r>
      <w:proofErr w:type="spellEnd"/>
      <w:r>
        <w:rPr>
          <w:color w:val="2C3E50"/>
          <w:sz w:val="24"/>
          <w:szCs w:val="24"/>
        </w:rPr>
        <w:t xml:space="preserve">. </w:t>
      </w:r>
      <w:proofErr w:type="spellStart"/>
      <w:r>
        <w:rPr>
          <w:color w:val="2C3E50"/>
          <w:sz w:val="24"/>
          <w:szCs w:val="24"/>
        </w:rPr>
        <w:t>Scandinavian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Journal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of</w:t>
      </w:r>
      <w:proofErr w:type="spellEnd"/>
      <w:r>
        <w:rPr>
          <w:color w:val="2C3E50"/>
          <w:sz w:val="24"/>
          <w:szCs w:val="24"/>
        </w:rPr>
        <w:t xml:space="preserve"> Trauma, </w:t>
      </w:r>
      <w:proofErr w:type="spellStart"/>
      <w:r>
        <w:rPr>
          <w:color w:val="2C3E50"/>
          <w:sz w:val="24"/>
          <w:szCs w:val="24"/>
        </w:rPr>
        <w:t>Resuscitation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and</w:t>
      </w:r>
      <w:proofErr w:type="spellEnd"/>
      <w:r>
        <w:rPr>
          <w:color w:val="2C3E50"/>
          <w:sz w:val="24"/>
          <w:szCs w:val="24"/>
        </w:rPr>
        <w:t xml:space="preserve"> </w:t>
      </w:r>
      <w:proofErr w:type="spellStart"/>
      <w:r>
        <w:rPr>
          <w:color w:val="2C3E50"/>
          <w:sz w:val="24"/>
          <w:szCs w:val="24"/>
        </w:rPr>
        <w:t>Emergency</w:t>
      </w:r>
      <w:proofErr w:type="spellEnd"/>
      <w:r>
        <w:rPr>
          <w:color w:val="2C3E50"/>
          <w:sz w:val="24"/>
          <w:szCs w:val="24"/>
        </w:rPr>
        <w:t xml:space="preserve"> Medicine. 2024 Mar 7;32</w:t>
      </w:r>
    </w:p>
    <w:sectPr w:rsidR="00CE53B5" w:rsidSect="00880FD2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B5"/>
    <w:rsid w:val="0069347B"/>
    <w:rsid w:val="00880FD2"/>
    <w:rsid w:val="00BB4DCD"/>
    <w:rsid w:val="00C60AE0"/>
    <w:rsid w:val="00C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44CDA-6045-434C-84CF-7B9F7A2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silva</dc:creator>
  <cp:lastModifiedBy>celeste silva</cp:lastModifiedBy>
  <cp:revision>2</cp:revision>
  <dcterms:created xsi:type="dcterms:W3CDTF">2025-04-16T01:20:00Z</dcterms:created>
  <dcterms:modified xsi:type="dcterms:W3CDTF">2025-04-16T01:20:00Z</dcterms:modified>
</cp:coreProperties>
</file>