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F4" w:rsidRDefault="005727C1" w:rsidP="00F43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C1">
        <w:rPr>
          <w:rFonts w:ascii="Times New Roman" w:hAnsi="Times New Roman" w:cs="Times New Roman"/>
          <w:b/>
          <w:sz w:val="24"/>
          <w:szCs w:val="24"/>
        </w:rPr>
        <w:t>NUTRIÇÃO E FENILCETONÚRIA: UMA REVISÃO</w:t>
      </w:r>
    </w:p>
    <w:p w:rsidR="00C86124" w:rsidRDefault="00C86124" w:rsidP="005727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DC3" w:rsidRPr="005727C1" w:rsidRDefault="00E04E13" w:rsidP="0057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7C1">
        <w:rPr>
          <w:rFonts w:ascii="Times New Roman" w:hAnsi="Times New Roman" w:cs="Times New Roman"/>
          <w:sz w:val="24"/>
          <w:szCs w:val="24"/>
        </w:rPr>
        <w:t xml:space="preserve">Andressa Laís </w:t>
      </w:r>
      <w:r w:rsidR="005727C1" w:rsidRPr="005727C1">
        <w:rPr>
          <w:rFonts w:ascii="Times New Roman" w:hAnsi="Times New Roman" w:cs="Times New Roman"/>
          <w:sz w:val="24"/>
          <w:szCs w:val="24"/>
        </w:rPr>
        <w:t>Ferreira Silva¹, Be</w:t>
      </w:r>
      <w:r w:rsidRPr="005727C1">
        <w:rPr>
          <w:rFonts w:ascii="Times New Roman" w:hAnsi="Times New Roman" w:cs="Times New Roman"/>
          <w:sz w:val="24"/>
          <w:szCs w:val="24"/>
        </w:rPr>
        <w:t>rilany</w:t>
      </w:r>
      <w:r w:rsidR="005727C1" w:rsidRPr="005727C1">
        <w:rPr>
          <w:rFonts w:ascii="Times New Roman" w:hAnsi="Times New Roman" w:cs="Times New Roman"/>
          <w:sz w:val="24"/>
          <w:szCs w:val="24"/>
        </w:rPr>
        <w:t xml:space="preserve"> dos Santos Sena², Maria </w:t>
      </w:r>
      <w:proofErr w:type="spellStart"/>
      <w:r w:rsidR="005727C1" w:rsidRPr="005727C1">
        <w:rPr>
          <w:rFonts w:ascii="Times New Roman" w:hAnsi="Times New Roman" w:cs="Times New Roman"/>
          <w:sz w:val="24"/>
          <w:szCs w:val="24"/>
        </w:rPr>
        <w:t>Gabriella</w:t>
      </w:r>
      <w:proofErr w:type="spellEnd"/>
      <w:r w:rsidR="005727C1" w:rsidRPr="005727C1">
        <w:rPr>
          <w:rFonts w:ascii="Times New Roman" w:hAnsi="Times New Roman" w:cs="Times New Roman"/>
          <w:sz w:val="24"/>
          <w:szCs w:val="24"/>
        </w:rPr>
        <w:t xml:space="preserve"> de Moura Albuquerque¹, Nayara </w:t>
      </w:r>
      <w:proofErr w:type="spellStart"/>
      <w:r w:rsidR="005727C1" w:rsidRPr="005727C1">
        <w:rPr>
          <w:rFonts w:ascii="Times New Roman" w:hAnsi="Times New Roman" w:cs="Times New Roman"/>
          <w:sz w:val="24"/>
          <w:szCs w:val="24"/>
        </w:rPr>
        <w:t>Abdon</w:t>
      </w:r>
      <w:proofErr w:type="spellEnd"/>
      <w:r w:rsidR="005727C1" w:rsidRPr="005727C1">
        <w:rPr>
          <w:rFonts w:ascii="Times New Roman" w:hAnsi="Times New Roman" w:cs="Times New Roman"/>
          <w:sz w:val="24"/>
          <w:szCs w:val="24"/>
        </w:rPr>
        <w:t xml:space="preserve"> Ferreira¹, Keila Fernandes Dourado³</w:t>
      </w:r>
    </w:p>
    <w:p w:rsidR="005727C1" w:rsidRPr="005727C1" w:rsidRDefault="005727C1" w:rsidP="005727C1">
      <w:pPr>
        <w:jc w:val="center"/>
        <w:rPr>
          <w:rFonts w:ascii="Times New Roman" w:hAnsi="Times New Roman" w:cs="Times New Roman"/>
          <w:sz w:val="20"/>
          <w:szCs w:val="24"/>
        </w:rPr>
      </w:pPr>
      <w:r w:rsidRPr="005727C1">
        <w:rPr>
          <w:rFonts w:ascii="Times New Roman" w:hAnsi="Times New Roman" w:cs="Times New Roman"/>
          <w:sz w:val="20"/>
          <w:szCs w:val="24"/>
        </w:rPr>
        <w:t>1 – Nutricionista Residente do Programa de Residência em Nutrição Clínica do Hospital Barão de Lucena</w:t>
      </w:r>
    </w:p>
    <w:p w:rsidR="005727C1" w:rsidRPr="005727C1" w:rsidRDefault="005727C1" w:rsidP="005727C1">
      <w:pPr>
        <w:jc w:val="center"/>
        <w:rPr>
          <w:rFonts w:ascii="Times New Roman" w:hAnsi="Times New Roman" w:cs="Times New Roman"/>
          <w:sz w:val="20"/>
          <w:szCs w:val="24"/>
        </w:rPr>
      </w:pPr>
      <w:r w:rsidRPr="005727C1">
        <w:rPr>
          <w:rFonts w:ascii="Times New Roman" w:hAnsi="Times New Roman" w:cs="Times New Roman"/>
          <w:sz w:val="20"/>
          <w:szCs w:val="24"/>
        </w:rPr>
        <w:t>2 – Discente do curso de graduação em Nutrição da UFPE/CAV</w:t>
      </w:r>
    </w:p>
    <w:p w:rsidR="005727C1" w:rsidRDefault="005727C1" w:rsidP="005727C1">
      <w:pPr>
        <w:jc w:val="center"/>
        <w:rPr>
          <w:rFonts w:ascii="Times New Roman" w:hAnsi="Times New Roman" w:cs="Times New Roman"/>
          <w:sz w:val="20"/>
          <w:szCs w:val="24"/>
        </w:rPr>
      </w:pPr>
      <w:r w:rsidRPr="005727C1">
        <w:rPr>
          <w:rFonts w:ascii="Times New Roman" w:hAnsi="Times New Roman" w:cs="Times New Roman"/>
          <w:sz w:val="20"/>
          <w:szCs w:val="24"/>
        </w:rPr>
        <w:t>3 – Docente do curso de graduação em Nutrição da UFPE/CAV</w:t>
      </w:r>
    </w:p>
    <w:p w:rsidR="00C86124" w:rsidRDefault="00C86124" w:rsidP="00436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19" w:rsidRPr="00396DEF" w:rsidRDefault="00F43DC3" w:rsidP="00436D19">
      <w:pPr>
        <w:jc w:val="both"/>
        <w:rPr>
          <w:rFonts w:ascii="Times New Roman" w:hAnsi="Times New Roman" w:cs="Times New Roman"/>
          <w:sz w:val="24"/>
          <w:szCs w:val="24"/>
        </w:rPr>
      </w:pPr>
      <w:r w:rsidRPr="005727C1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5727C1">
        <w:rPr>
          <w:rFonts w:ascii="Times New Roman" w:hAnsi="Times New Roman" w:cs="Times New Roman"/>
          <w:sz w:val="24"/>
          <w:szCs w:val="24"/>
        </w:rPr>
        <w:t xml:space="preserve"> </w:t>
      </w:r>
      <w:r w:rsidR="00436D19" w:rsidRPr="005727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36D19" w:rsidRPr="005727C1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436D19" w:rsidRPr="005727C1">
        <w:rPr>
          <w:rFonts w:ascii="Times New Roman" w:hAnsi="Times New Roman" w:cs="Times New Roman"/>
          <w:sz w:val="24"/>
          <w:szCs w:val="24"/>
        </w:rPr>
        <w:t xml:space="preserve"> é um erro in</w:t>
      </w:r>
      <w:r w:rsidRPr="005727C1">
        <w:rPr>
          <w:rFonts w:ascii="Times New Roman" w:hAnsi="Times New Roman" w:cs="Times New Roman"/>
          <w:sz w:val="24"/>
          <w:szCs w:val="24"/>
        </w:rPr>
        <w:t>ato do metabolismo caracterizado</w:t>
      </w:r>
      <w:r w:rsidR="00436D19" w:rsidRPr="005727C1">
        <w:rPr>
          <w:rFonts w:ascii="Times New Roman" w:hAnsi="Times New Roman" w:cs="Times New Roman"/>
          <w:sz w:val="24"/>
          <w:szCs w:val="24"/>
        </w:rPr>
        <w:t xml:space="preserve"> pela deficiência da enzima fenilalanina </w:t>
      </w:r>
      <w:proofErr w:type="spellStart"/>
      <w:r w:rsidR="00436D19" w:rsidRPr="005727C1">
        <w:rPr>
          <w:rFonts w:ascii="Times New Roman" w:hAnsi="Times New Roman" w:cs="Times New Roman"/>
          <w:sz w:val="24"/>
          <w:szCs w:val="24"/>
        </w:rPr>
        <w:t>hidroxilase</w:t>
      </w:r>
      <w:proofErr w:type="spellEnd"/>
      <w:r w:rsidR="00436D19" w:rsidRPr="005727C1">
        <w:rPr>
          <w:rFonts w:ascii="Times New Roman" w:hAnsi="Times New Roman" w:cs="Times New Roman"/>
          <w:sz w:val="24"/>
          <w:szCs w:val="24"/>
        </w:rPr>
        <w:t xml:space="preserve">, que é responsável pela conversão da fenilalanina em tirosina. </w:t>
      </w:r>
      <w:r w:rsidR="001C07E2" w:rsidRPr="005727C1">
        <w:rPr>
          <w:rFonts w:ascii="Times New Roman" w:hAnsi="Times New Roman" w:cs="Times New Roman"/>
          <w:sz w:val="24"/>
          <w:szCs w:val="24"/>
        </w:rPr>
        <w:t xml:space="preserve">Diante do comprometimento dessa reação enzimática o paciente com </w:t>
      </w:r>
      <w:proofErr w:type="spellStart"/>
      <w:r w:rsidR="001C07E2" w:rsidRPr="005727C1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1C07E2" w:rsidRPr="005727C1">
        <w:rPr>
          <w:rFonts w:ascii="Times New Roman" w:hAnsi="Times New Roman" w:cs="Times New Roman"/>
          <w:sz w:val="24"/>
          <w:szCs w:val="24"/>
        </w:rPr>
        <w:t xml:space="preserve"> apresenta</w:t>
      </w:r>
      <w:r w:rsidR="00436D19" w:rsidRPr="005727C1">
        <w:rPr>
          <w:rFonts w:ascii="Times New Roman" w:hAnsi="Times New Roman" w:cs="Times New Roman"/>
          <w:sz w:val="24"/>
          <w:szCs w:val="24"/>
        </w:rPr>
        <w:t xml:space="preserve"> ac</w:t>
      </w:r>
      <w:r w:rsidR="001C07E2" w:rsidRPr="005727C1">
        <w:rPr>
          <w:rFonts w:ascii="Times New Roman" w:hAnsi="Times New Roman" w:cs="Times New Roman"/>
          <w:sz w:val="24"/>
          <w:szCs w:val="24"/>
        </w:rPr>
        <w:t>ú</w:t>
      </w:r>
      <w:r w:rsidR="00436D19" w:rsidRPr="005727C1">
        <w:rPr>
          <w:rFonts w:ascii="Times New Roman" w:hAnsi="Times New Roman" w:cs="Times New Roman"/>
          <w:sz w:val="24"/>
          <w:szCs w:val="24"/>
        </w:rPr>
        <w:t xml:space="preserve">mulo </w:t>
      </w:r>
      <w:r w:rsidR="001C07E2" w:rsidRPr="005727C1">
        <w:rPr>
          <w:rFonts w:ascii="Times New Roman" w:hAnsi="Times New Roman" w:cs="Times New Roman"/>
          <w:sz w:val="24"/>
          <w:szCs w:val="24"/>
        </w:rPr>
        <w:t>do substrato (</w:t>
      </w:r>
      <w:r w:rsidR="00436D19" w:rsidRPr="005727C1">
        <w:rPr>
          <w:rFonts w:ascii="Times New Roman" w:hAnsi="Times New Roman" w:cs="Times New Roman"/>
          <w:sz w:val="24"/>
          <w:szCs w:val="24"/>
        </w:rPr>
        <w:t>fenilalanina</w:t>
      </w:r>
      <w:r w:rsidR="001C07E2" w:rsidRPr="005727C1">
        <w:rPr>
          <w:rFonts w:ascii="Times New Roman" w:hAnsi="Times New Roman" w:cs="Times New Roman"/>
          <w:sz w:val="24"/>
          <w:szCs w:val="24"/>
        </w:rPr>
        <w:t>)</w:t>
      </w:r>
      <w:r w:rsidR="00436D19" w:rsidRPr="005727C1">
        <w:rPr>
          <w:rFonts w:ascii="Times New Roman" w:hAnsi="Times New Roman" w:cs="Times New Roman"/>
          <w:sz w:val="24"/>
          <w:szCs w:val="24"/>
        </w:rPr>
        <w:t xml:space="preserve"> e a deficiência d</w:t>
      </w:r>
      <w:r w:rsidR="001C07E2" w:rsidRPr="005727C1">
        <w:rPr>
          <w:rFonts w:ascii="Times New Roman" w:hAnsi="Times New Roman" w:cs="Times New Roman"/>
          <w:sz w:val="24"/>
          <w:szCs w:val="24"/>
        </w:rPr>
        <w:t>o produto (</w:t>
      </w:r>
      <w:r w:rsidR="00436D19" w:rsidRPr="005727C1">
        <w:rPr>
          <w:rFonts w:ascii="Times New Roman" w:hAnsi="Times New Roman" w:cs="Times New Roman"/>
          <w:sz w:val="24"/>
          <w:szCs w:val="24"/>
        </w:rPr>
        <w:t>tirosina</w:t>
      </w:r>
      <w:r w:rsidR="001C07E2" w:rsidRPr="005727C1">
        <w:rPr>
          <w:rFonts w:ascii="Times New Roman" w:hAnsi="Times New Roman" w:cs="Times New Roman"/>
          <w:sz w:val="24"/>
          <w:szCs w:val="24"/>
        </w:rPr>
        <w:t>)</w:t>
      </w:r>
      <w:r w:rsidR="00436D19" w:rsidRPr="005727C1">
        <w:rPr>
          <w:rFonts w:ascii="Times New Roman" w:hAnsi="Times New Roman" w:cs="Times New Roman"/>
          <w:sz w:val="24"/>
          <w:szCs w:val="24"/>
        </w:rPr>
        <w:t xml:space="preserve">. Esse acúmulo de fenilalanina, per se, conduz a diversas alterações neurológicas, tais como depressão, retardo mental, agressividade, comportamento </w:t>
      </w:r>
      <w:r w:rsidR="00D67693" w:rsidRPr="005727C1">
        <w:rPr>
          <w:rFonts w:ascii="Times New Roman" w:hAnsi="Times New Roman" w:cs="Times New Roman"/>
          <w:sz w:val="24"/>
          <w:szCs w:val="24"/>
        </w:rPr>
        <w:t>similares ao Transtorno do Espectro Autista</w:t>
      </w:r>
      <w:r w:rsidR="00436D19" w:rsidRPr="005727C1">
        <w:rPr>
          <w:rFonts w:ascii="Times New Roman" w:hAnsi="Times New Roman" w:cs="Times New Roman"/>
          <w:sz w:val="24"/>
          <w:szCs w:val="24"/>
        </w:rPr>
        <w:t xml:space="preserve">, convulsões, dificuldades na fala e na comunicação. Assim, a 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alimentação do paciente deverá ser restrita em fenilalanina para evitar esses comprometimentos e seus agravos. </w:t>
      </w:r>
      <w:r w:rsidR="00436D19" w:rsidRPr="00396DEF">
        <w:rPr>
          <w:rFonts w:ascii="Times New Roman" w:hAnsi="Times New Roman" w:cs="Times New Roman"/>
          <w:b/>
          <w:sz w:val="24"/>
          <w:szCs w:val="24"/>
        </w:rPr>
        <w:t>Objetivo: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 relacionar a </w:t>
      </w:r>
      <w:proofErr w:type="spellStart"/>
      <w:r w:rsidR="00436D19"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436D19" w:rsidRPr="00396DEF">
        <w:rPr>
          <w:rFonts w:ascii="Times New Roman" w:hAnsi="Times New Roman" w:cs="Times New Roman"/>
          <w:sz w:val="24"/>
          <w:szCs w:val="24"/>
        </w:rPr>
        <w:t xml:space="preserve"> à conduta nutricional na </w:t>
      </w:r>
      <w:r w:rsidR="00D67693" w:rsidRPr="00396DEF">
        <w:rPr>
          <w:rFonts w:ascii="Times New Roman" w:hAnsi="Times New Roman" w:cs="Times New Roman"/>
          <w:sz w:val="24"/>
          <w:szCs w:val="24"/>
        </w:rPr>
        <w:t xml:space="preserve">referida 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patologia. </w:t>
      </w:r>
      <w:r w:rsidR="00436D19" w:rsidRPr="00396DEF">
        <w:rPr>
          <w:rFonts w:ascii="Times New Roman" w:hAnsi="Times New Roman" w:cs="Times New Roman"/>
          <w:b/>
          <w:sz w:val="24"/>
          <w:szCs w:val="24"/>
        </w:rPr>
        <w:t>Métodos: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 estudo de revisão com artigos </w:t>
      </w:r>
      <w:r w:rsidR="00D67693" w:rsidRPr="00396DEF">
        <w:rPr>
          <w:rFonts w:ascii="Times New Roman" w:hAnsi="Times New Roman" w:cs="Times New Roman"/>
          <w:sz w:val="24"/>
          <w:szCs w:val="24"/>
        </w:rPr>
        <w:t>do período entre os anos 200</w:t>
      </w:r>
      <w:r w:rsidR="00915610" w:rsidRPr="00396DEF">
        <w:rPr>
          <w:rFonts w:ascii="Times New Roman" w:hAnsi="Times New Roman" w:cs="Times New Roman"/>
          <w:sz w:val="24"/>
          <w:szCs w:val="24"/>
        </w:rPr>
        <w:t>8</w:t>
      </w:r>
      <w:r w:rsidR="00D67693" w:rsidRPr="00396DEF">
        <w:rPr>
          <w:rFonts w:ascii="Times New Roman" w:hAnsi="Times New Roman" w:cs="Times New Roman"/>
          <w:sz w:val="24"/>
          <w:szCs w:val="24"/>
        </w:rPr>
        <w:t xml:space="preserve"> e 2018, 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que expliquem e exemplifiquem a relação entre a </w:t>
      </w:r>
      <w:proofErr w:type="spellStart"/>
      <w:r w:rsidR="00436D19"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436D19" w:rsidRPr="00396DEF">
        <w:rPr>
          <w:rFonts w:ascii="Times New Roman" w:hAnsi="Times New Roman" w:cs="Times New Roman"/>
          <w:sz w:val="24"/>
          <w:szCs w:val="24"/>
        </w:rPr>
        <w:t xml:space="preserve"> e a nutrição.</w:t>
      </w:r>
      <w:r w:rsidR="00D268CB" w:rsidRPr="00396DEF">
        <w:rPr>
          <w:rFonts w:ascii="Times New Roman" w:hAnsi="Times New Roman" w:cs="Times New Roman"/>
          <w:sz w:val="24"/>
          <w:szCs w:val="24"/>
        </w:rPr>
        <w:t xml:space="preserve"> Foram utilizados os descritores: “</w:t>
      </w:r>
      <w:proofErr w:type="spellStart"/>
      <w:r w:rsidR="00D268CB"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D268CB" w:rsidRPr="00396DEF">
        <w:rPr>
          <w:rFonts w:ascii="Times New Roman" w:hAnsi="Times New Roman" w:cs="Times New Roman"/>
          <w:sz w:val="24"/>
          <w:szCs w:val="24"/>
        </w:rPr>
        <w:t>”; “nutrição”, “consumo alimentar”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 </w:t>
      </w:r>
      <w:r w:rsidR="00D268CB" w:rsidRPr="00396DEF">
        <w:rPr>
          <w:rFonts w:ascii="Times New Roman" w:hAnsi="Times New Roman" w:cs="Times New Roman"/>
          <w:sz w:val="24"/>
          <w:szCs w:val="24"/>
        </w:rPr>
        <w:t>e suas associações</w:t>
      </w:r>
      <w:r w:rsidR="00D67693" w:rsidRPr="00396DEF">
        <w:rPr>
          <w:rFonts w:ascii="Times New Roman" w:hAnsi="Times New Roman" w:cs="Times New Roman"/>
          <w:sz w:val="24"/>
          <w:szCs w:val="24"/>
        </w:rPr>
        <w:t xml:space="preserve"> pesquisados nas bases de dados </w:t>
      </w:r>
      <w:proofErr w:type="spellStart"/>
      <w:r w:rsidR="00D67693" w:rsidRPr="00396DE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D67693" w:rsidRPr="00396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693" w:rsidRPr="00396DE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67693" w:rsidRPr="00396D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7693" w:rsidRPr="00396DEF">
        <w:rPr>
          <w:rFonts w:ascii="Times New Roman" w:hAnsi="Times New Roman" w:cs="Times New Roman"/>
          <w:sz w:val="24"/>
          <w:szCs w:val="24"/>
        </w:rPr>
        <w:t>Periodicos</w:t>
      </w:r>
      <w:proofErr w:type="spellEnd"/>
      <w:r w:rsidR="00D67693" w:rsidRPr="00396DEF">
        <w:rPr>
          <w:rFonts w:ascii="Times New Roman" w:hAnsi="Times New Roman" w:cs="Times New Roman"/>
          <w:sz w:val="24"/>
          <w:szCs w:val="24"/>
        </w:rPr>
        <w:t xml:space="preserve"> Capes</w:t>
      </w:r>
      <w:r w:rsidR="00D268CB" w:rsidRPr="00396DEF">
        <w:rPr>
          <w:rFonts w:ascii="Times New Roman" w:hAnsi="Times New Roman" w:cs="Times New Roman"/>
          <w:sz w:val="24"/>
          <w:szCs w:val="24"/>
        </w:rPr>
        <w:t xml:space="preserve">. </w:t>
      </w:r>
      <w:r w:rsidR="00436D19" w:rsidRPr="00396DEF">
        <w:rPr>
          <w:rFonts w:ascii="Times New Roman" w:hAnsi="Times New Roman" w:cs="Times New Roman"/>
          <w:b/>
          <w:sz w:val="24"/>
          <w:szCs w:val="24"/>
        </w:rPr>
        <w:t>Resultados:</w:t>
      </w:r>
      <w:r w:rsidR="00D67693" w:rsidRPr="00396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693" w:rsidRPr="00396DEF">
        <w:rPr>
          <w:rFonts w:ascii="Times New Roman" w:hAnsi="Times New Roman" w:cs="Times New Roman"/>
          <w:sz w:val="24"/>
          <w:szCs w:val="24"/>
        </w:rPr>
        <w:t xml:space="preserve">a fenilalanina é um aminoácido presente em diversos alimentos, destacando os 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alimentos de origem animal, tais como as carnes, queijos, ovos, leites e derivados. Em virtude disso esses alimentos devem ser excluídos da alimentação do paciente com </w:t>
      </w:r>
      <w:proofErr w:type="spellStart"/>
      <w:r w:rsidR="00436D19"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D67693" w:rsidRPr="00396DEF">
        <w:rPr>
          <w:rFonts w:ascii="Times New Roman" w:hAnsi="Times New Roman" w:cs="Times New Roman"/>
          <w:sz w:val="24"/>
          <w:szCs w:val="24"/>
        </w:rPr>
        <w:t xml:space="preserve"> pois o consumo regular dos mesmos pode conduzir ao acúmulo de fenilalanina e desencadear os sintomas supracitados</w:t>
      </w:r>
      <w:r w:rsidR="00436D19" w:rsidRPr="00396DEF">
        <w:rPr>
          <w:rFonts w:ascii="Times New Roman" w:hAnsi="Times New Roman" w:cs="Times New Roman"/>
          <w:sz w:val="24"/>
          <w:szCs w:val="24"/>
        </w:rPr>
        <w:t>.</w:t>
      </w:r>
      <w:r w:rsidR="00D67693" w:rsidRPr="00396DEF">
        <w:rPr>
          <w:rFonts w:ascii="Times New Roman" w:hAnsi="Times New Roman" w:cs="Times New Roman"/>
          <w:sz w:val="24"/>
          <w:szCs w:val="24"/>
        </w:rPr>
        <w:t xml:space="preserve"> Alimentos como d</w:t>
      </w:r>
      <w:r w:rsidRPr="00396DEF">
        <w:rPr>
          <w:rFonts w:ascii="Times New Roman" w:hAnsi="Times New Roman" w:cs="Times New Roman"/>
          <w:sz w:val="24"/>
          <w:szCs w:val="24"/>
        </w:rPr>
        <w:t>oces, aç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úcares, </w:t>
      </w:r>
      <w:r w:rsidRPr="00396DEF">
        <w:rPr>
          <w:rFonts w:ascii="Times New Roman" w:hAnsi="Times New Roman" w:cs="Times New Roman"/>
          <w:sz w:val="24"/>
          <w:szCs w:val="24"/>
        </w:rPr>
        <w:t xml:space="preserve">gorduras, </w:t>
      </w:r>
      <w:r w:rsidR="00D67693" w:rsidRPr="00396DEF">
        <w:rPr>
          <w:rFonts w:ascii="Times New Roman" w:hAnsi="Times New Roman" w:cs="Times New Roman"/>
          <w:sz w:val="24"/>
          <w:szCs w:val="24"/>
        </w:rPr>
        <w:t>frutas e hortaliças s</w:t>
      </w:r>
      <w:r w:rsidR="00436D19" w:rsidRPr="00396DEF">
        <w:rPr>
          <w:rFonts w:ascii="Times New Roman" w:hAnsi="Times New Roman" w:cs="Times New Roman"/>
          <w:sz w:val="24"/>
          <w:szCs w:val="24"/>
        </w:rPr>
        <w:t>ão</w:t>
      </w:r>
      <w:r w:rsidR="00D67693" w:rsidRPr="00396DEF">
        <w:rPr>
          <w:rFonts w:ascii="Times New Roman" w:hAnsi="Times New Roman" w:cs="Times New Roman"/>
          <w:sz w:val="24"/>
          <w:szCs w:val="24"/>
        </w:rPr>
        <w:t>, na maioria das vezes,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 os alimentos base da alimentação na </w:t>
      </w:r>
      <w:proofErr w:type="spellStart"/>
      <w:r w:rsidR="00436D19"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436D19" w:rsidRPr="00396DEF">
        <w:rPr>
          <w:rFonts w:ascii="Times New Roman" w:hAnsi="Times New Roman" w:cs="Times New Roman"/>
          <w:sz w:val="24"/>
          <w:szCs w:val="24"/>
        </w:rPr>
        <w:t>, pois apresentam reduzida quantidade de fen</w:t>
      </w:r>
      <w:r w:rsidR="00D67693" w:rsidRPr="00396DEF">
        <w:rPr>
          <w:rFonts w:ascii="Times New Roman" w:hAnsi="Times New Roman" w:cs="Times New Roman"/>
          <w:sz w:val="24"/>
          <w:szCs w:val="24"/>
        </w:rPr>
        <w:t>ilalanina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. </w:t>
      </w:r>
      <w:r w:rsidR="00D67693" w:rsidRPr="00396DEF">
        <w:rPr>
          <w:rFonts w:ascii="Times New Roman" w:hAnsi="Times New Roman" w:cs="Times New Roman"/>
          <w:sz w:val="24"/>
          <w:szCs w:val="24"/>
        </w:rPr>
        <w:t>Ao restringir o consumo de alimentos de origem animal se restringe o grupo alimentar que apresentar maiores quantidades de proteínas de alto valor biológico, portanto na tentativa de compensar esse déficit de ingestão proteica foram desenvolvidas fórmulas m</w:t>
      </w:r>
      <w:r w:rsidR="00436D19" w:rsidRPr="00396DEF">
        <w:rPr>
          <w:rFonts w:ascii="Times New Roman" w:hAnsi="Times New Roman" w:cs="Times New Roman"/>
          <w:sz w:val="24"/>
          <w:szCs w:val="24"/>
        </w:rPr>
        <w:t>etabólica</w:t>
      </w:r>
      <w:r w:rsidR="00D67693" w:rsidRPr="00396DEF">
        <w:rPr>
          <w:rFonts w:ascii="Times New Roman" w:hAnsi="Times New Roman" w:cs="Times New Roman"/>
          <w:sz w:val="24"/>
          <w:szCs w:val="24"/>
        </w:rPr>
        <w:t>s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 isenta de fenilalanina</w:t>
      </w:r>
      <w:r w:rsidR="00D67693" w:rsidRPr="00396DEF">
        <w:rPr>
          <w:rFonts w:ascii="Times New Roman" w:hAnsi="Times New Roman" w:cs="Times New Roman"/>
          <w:sz w:val="24"/>
          <w:szCs w:val="24"/>
        </w:rPr>
        <w:t xml:space="preserve"> como fonte de proteínas. 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Assim, a alimentação do paciente com </w:t>
      </w:r>
      <w:proofErr w:type="spellStart"/>
      <w:r w:rsidR="00436D19"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436D19" w:rsidRPr="00396DEF">
        <w:rPr>
          <w:rFonts w:ascii="Times New Roman" w:hAnsi="Times New Roman" w:cs="Times New Roman"/>
          <w:sz w:val="24"/>
          <w:szCs w:val="24"/>
        </w:rPr>
        <w:t xml:space="preserve"> tem papel crucial no adequado controle da doença, que não possui cura, porém</w:t>
      </w:r>
      <w:r w:rsidR="00C86124">
        <w:rPr>
          <w:rFonts w:ascii="Times New Roman" w:hAnsi="Times New Roman" w:cs="Times New Roman"/>
          <w:sz w:val="24"/>
          <w:szCs w:val="24"/>
        </w:rPr>
        <w:t xml:space="preserve"> possui</w:t>
      </w:r>
      <w:r w:rsidR="00436D19" w:rsidRPr="00396DEF">
        <w:rPr>
          <w:rFonts w:ascii="Times New Roman" w:hAnsi="Times New Roman" w:cs="Times New Roman"/>
          <w:sz w:val="24"/>
          <w:szCs w:val="24"/>
        </w:rPr>
        <w:t xml:space="preserve"> tratamento que deve s</w:t>
      </w:r>
      <w:r w:rsidR="00915610" w:rsidRPr="00396DEF">
        <w:rPr>
          <w:rFonts w:ascii="Times New Roman" w:hAnsi="Times New Roman" w:cs="Times New Roman"/>
          <w:sz w:val="24"/>
          <w:szCs w:val="24"/>
        </w:rPr>
        <w:t xml:space="preserve">er mantido </w:t>
      </w:r>
      <w:r w:rsidR="00396DEF">
        <w:rPr>
          <w:rFonts w:ascii="Times New Roman" w:hAnsi="Times New Roman" w:cs="Times New Roman"/>
          <w:sz w:val="24"/>
          <w:szCs w:val="24"/>
        </w:rPr>
        <w:t xml:space="preserve">à </w:t>
      </w:r>
      <w:r w:rsidR="00915610" w:rsidRPr="00396DEF">
        <w:rPr>
          <w:rFonts w:ascii="Times New Roman" w:hAnsi="Times New Roman" w:cs="Times New Roman"/>
          <w:sz w:val="24"/>
          <w:szCs w:val="24"/>
        </w:rPr>
        <w:t>longo prazo</w:t>
      </w:r>
      <w:r w:rsidRPr="00396DEF">
        <w:rPr>
          <w:rFonts w:ascii="Times New Roman" w:hAnsi="Times New Roman" w:cs="Times New Roman"/>
          <w:sz w:val="24"/>
          <w:szCs w:val="24"/>
        </w:rPr>
        <w:t>.</w:t>
      </w:r>
      <w:r w:rsidR="00C86124">
        <w:rPr>
          <w:rFonts w:ascii="Times New Roman" w:hAnsi="Times New Roman" w:cs="Times New Roman"/>
          <w:sz w:val="24"/>
          <w:szCs w:val="24"/>
        </w:rPr>
        <w:t xml:space="preserve"> Em virtude dessa abordagem essencialmente nutricional o profissional nutricionista deve fazer parte do acompanhamento clínico deste paciente.</w:t>
      </w:r>
      <w:r w:rsidRPr="00396DEF">
        <w:rPr>
          <w:rFonts w:ascii="Times New Roman" w:hAnsi="Times New Roman" w:cs="Times New Roman"/>
          <w:sz w:val="24"/>
          <w:szCs w:val="24"/>
        </w:rPr>
        <w:t xml:space="preserve"> </w:t>
      </w:r>
      <w:r w:rsidRPr="00396DEF">
        <w:rPr>
          <w:rFonts w:ascii="Times New Roman" w:hAnsi="Times New Roman" w:cs="Times New Roman"/>
          <w:b/>
          <w:sz w:val="24"/>
          <w:szCs w:val="24"/>
        </w:rPr>
        <w:t>Conclu</w:t>
      </w:r>
      <w:r w:rsidR="00436D19" w:rsidRPr="00396DEF">
        <w:rPr>
          <w:rFonts w:ascii="Times New Roman" w:hAnsi="Times New Roman" w:cs="Times New Roman"/>
          <w:b/>
          <w:sz w:val="24"/>
          <w:szCs w:val="24"/>
        </w:rPr>
        <w:t>são</w:t>
      </w:r>
      <w:r w:rsidRPr="00396DEF">
        <w:rPr>
          <w:rFonts w:ascii="Times New Roman" w:hAnsi="Times New Roman" w:cs="Times New Roman"/>
          <w:b/>
          <w:sz w:val="24"/>
          <w:szCs w:val="24"/>
        </w:rPr>
        <w:t>:</w:t>
      </w:r>
      <w:r w:rsidRPr="00396DEF">
        <w:rPr>
          <w:rFonts w:ascii="Times New Roman" w:hAnsi="Times New Roman" w:cs="Times New Roman"/>
          <w:sz w:val="24"/>
          <w:szCs w:val="24"/>
        </w:rPr>
        <w:t xml:space="preserve"> um bom controle da alimentação na </w:t>
      </w:r>
      <w:proofErr w:type="spellStart"/>
      <w:r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Pr="00396DEF">
        <w:rPr>
          <w:rFonts w:ascii="Times New Roman" w:hAnsi="Times New Roman" w:cs="Times New Roman"/>
          <w:sz w:val="24"/>
          <w:szCs w:val="24"/>
        </w:rPr>
        <w:t xml:space="preserve"> leva à menor prevalência de agravos ao Sistema Nervoso Central, com comprometimentos </w:t>
      </w:r>
      <w:proofErr w:type="spellStart"/>
      <w:r w:rsidRPr="00396DEF">
        <w:rPr>
          <w:rFonts w:ascii="Times New Roman" w:hAnsi="Times New Roman" w:cs="Times New Roman"/>
          <w:sz w:val="24"/>
          <w:szCs w:val="24"/>
        </w:rPr>
        <w:t>neurocognitivos</w:t>
      </w:r>
      <w:proofErr w:type="spellEnd"/>
      <w:r w:rsidRPr="00396DEF">
        <w:rPr>
          <w:rFonts w:ascii="Times New Roman" w:hAnsi="Times New Roman" w:cs="Times New Roman"/>
          <w:sz w:val="24"/>
          <w:szCs w:val="24"/>
        </w:rPr>
        <w:t>. Portanto, é essencial acompanhar o consumo alimentar desses pacientes, garantindo um reduzido consumo da fenilalanina e um adequado consumo energético-proteico</w:t>
      </w:r>
      <w:r w:rsidR="00915610" w:rsidRPr="00396DEF">
        <w:rPr>
          <w:rFonts w:ascii="Times New Roman" w:hAnsi="Times New Roman" w:cs="Times New Roman"/>
          <w:sz w:val="24"/>
          <w:szCs w:val="24"/>
        </w:rPr>
        <w:t xml:space="preserve"> para assim garantir um</w:t>
      </w:r>
      <w:r w:rsidR="00E04E13" w:rsidRPr="00396DEF">
        <w:rPr>
          <w:rFonts w:ascii="Times New Roman" w:hAnsi="Times New Roman" w:cs="Times New Roman"/>
          <w:sz w:val="24"/>
          <w:szCs w:val="24"/>
        </w:rPr>
        <w:t xml:space="preserve"> adequado crescimento e desenvolvimento do paciente.</w:t>
      </w:r>
      <w:r w:rsidR="00C86124">
        <w:rPr>
          <w:rFonts w:ascii="Times New Roman" w:hAnsi="Times New Roman" w:cs="Times New Roman"/>
          <w:sz w:val="24"/>
          <w:szCs w:val="24"/>
        </w:rPr>
        <w:t xml:space="preserve"> É essencial diagnosticar no paciente com </w:t>
      </w:r>
      <w:proofErr w:type="spellStart"/>
      <w:r w:rsidR="00C86124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C86124">
        <w:rPr>
          <w:rFonts w:ascii="Times New Roman" w:hAnsi="Times New Roman" w:cs="Times New Roman"/>
          <w:sz w:val="24"/>
          <w:szCs w:val="24"/>
        </w:rPr>
        <w:t xml:space="preserve"> desvios nutricionais que podem ser comuns por causa das importantes restrições alimentares, podendo o </w:t>
      </w:r>
      <w:r w:rsidR="00C86124">
        <w:rPr>
          <w:rFonts w:ascii="Times New Roman" w:hAnsi="Times New Roman" w:cs="Times New Roman"/>
          <w:sz w:val="24"/>
          <w:szCs w:val="24"/>
        </w:rPr>
        <w:lastRenderedPageBreak/>
        <w:t xml:space="preserve">paciente cursar com desnutrição e excesso de peso ou obesidade. Sendo assim, o profissional deve estar atento não só ao bom controle da fenilalanina, mas também ao adequado status nutricional no paciente com diagnóstico de </w:t>
      </w:r>
      <w:proofErr w:type="spellStart"/>
      <w:r w:rsidR="00C86124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="00C86124">
        <w:rPr>
          <w:rFonts w:ascii="Times New Roman" w:hAnsi="Times New Roman" w:cs="Times New Roman"/>
          <w:sz w:val="24"/>
          <w:szCs w:val="24"/>
        </w:rPr>
        <w:t>.</w:t>
      </w:r>
    </w:p>
    <w:p w:rsidR="00C86124" w:rsidRDefault="00C86124" w:rsidP="00436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A7F" w:rsidRPr="005727C1" w:rsidRDefault="00707A7F" w:rsidP="00436D19">
      <w:pPr>
        <w:jc w:val="both"/>
        <w:rPr>
          <w:rFonts w:ascii="Times New Roman" w:hAnsi="Times New Roman" w:cs="Times New Roman"/>
          <w:sz w:val="24"/>
          <w:szCs w:val="24"/>
        </w:rPr>
      </w:pPr>
      <w:r w:rsidRPr="00396DEF">
        <w:rPr>
          <w:rFonts w:ascii="Times New Roman" w:hAnsi="Times New Roman" w:cs="Times New Roman"/>
          <w:b/>
          <w:sz w:val="24"/>
          <w:szCs w:val="24"/>
        </w:rPr>
        <w:t>Pa</w:t>
      </w:r>
      <w:bookmarkStart w:id="0" w:name="_GoBack"/>
      <w:bookmarkEnd w:id="0"/>
      <w:r w:rsidRPr="00396DEF">
        <w:rPr>
          <w:rFonts w:ascii="Times New Roman" w:hAnsi="Times New Roman" w:cs="Times New Roman"/>
          <w:b/>
          <w:sz w:val="24"/>
          <w:szCs w:val="24"/>
        </w:rPr>
        <w:t>lavras-chave</w:t>
      </w:r>
      <w:r w:rsidRPr="00396DEF">
        <w:rPr>
          <w:rFonts w:ascii="Times New Roman" w:hAnsi="Times New Roman" w:cs="Times New Roman"/>
          <w:sz w:val="24"/>
          <w:szCs w:val="24"/>
        </w:rPr>
        <w:t xml:space="preserve">: nutrição, </w:t>
      </w:r>
      <w:proofErr w:type="spellStart"/>
      <w:r w:rsidRPr="00396DEF">
        <w:rPr>
          <w:rFonts w:ascii="Times New Roman" w:hAnsi="Times New Roman" w:cs="Times New Roman"/>
          <w:sz w:val="24"/>
          <w:szCs w:val="24"/>
        </w:rPr>
        <w:t>fenilcetonúria</w:t>
      </w:r>
      <w:proofErr w:type="spellEnd"/>
      <w:r w:rsidRPr="00396DEF">
        <w:rPr>
          <w:rFonts w:ascii="Times New Roman" w:hAnsi="Times New Roman" w:cs="Times New Roman"/>
          <w:sz w:val="24"/>
          <w:szCs w:val="24"/>
        </w:rPr>
        <w:t>, erro inato do metabolismo</w:t>
      </w:r>
      <w:r w:rsidR="005727C1">
        <w:rPr>
          <w:rFonts w:ascii="Times New Roman" w:hAnsi="Times New Roman" w:cs="Times New Roman"/>
          <w:sz w:val="24"/>
          <w:szCs w:val="24"/>
        </w:rPr>
        <w:t>.</w:t>
      </w:r>
    </w:p>
    <w:sectPr w:rsidR="00707A7F" w:rsidRPr="00572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19"/>
    <w:rsid w:val="001C07E2"/>
    <w:rsid w:val="0024088A"/>
    <w:rsid w:val="00396DEF"/>
    <w:rsid w:val="003A4A62"/>
    <w:rsid w:val="00436D19"/>
    <w:rsid w:val="005727C1"/>
    <w:rsid w:val="00707A7F"/>
    <w:rsid w:val="00763FF4"/>
    <w:rsid w:val="00915610"/>
    <w:rsid w:val="00B418AA"/>
    <w:rsid w:val="00C86124"/>
    <w:rsid w:val="00D268CB"/>
    <w:rsid w:val="00D67693"/>
    <w:rsid w:val="00E04E13"/>
    <w:rsid w:val="00F43DC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B847-AC9E-4007-B4D3-2F0DFC70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Silva</dc:creator>
  <cp:keywords/>
  <dc:description/>
  <cp:lastModifiedBy>Andressa Silva</cp:lastModifiedBy>
  <cp:revision>6</cp:revision>
  <dcterms:created xsi:type="dcterms:W3CDTF">2018-08-02T19:01:00Z</dcterms:created>
  <dcterms:modified xsi:type="dcterms:W3CDTF">2018-09-15T18:18:00Z</dcterms:modified>
</cp:coreProperties>
</file>