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:rsidR="00083F4F" w:rsidRDefault="00416DE6">
      <w:pPr>
        <w:spacing w:after="0" w:line="360" w:lineRule="auto"/>
        <w:ind w:left="70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VIVÊNCIAS ACADÊMICAS </w:t>
      </w:r>
      <w:r w:rsidR="00412BEC">
        <w:rPr>
          <w:rFonts w:ascii="Arial" w:eastAsia="Arial" w:hAnsi="Arial" w:cs="Arial"/>
          <w:b/>
          <w:sz w:val="24"/>
          <w:szCs w:val="24"/>
        </w:rPr>
        <w:t xml:space="preserve">NA CLÍNICA ESCOLA: UM RELATO DE EXPERIÊNCIA </w:t>
      </w: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083F4F" w:rsidRDefault="00412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José Jardel Vidal Cavalcante</w:t>
      </w:r>
    </w:p>
    <w:p w:rsidR="00083F4F" w:rsidRDefault="00412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Acadêmico do curso de Bacharelado em Fisioterapia da Faculdade Uninta de Itapipoca, Itapipoca-CE, Brasil.</w:t>
      </w:r>
    </w:p>
    <w:p w:rsidR="00083F4F" w:rsidRDefault="00412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Jardel366@gmail.com</w:t>
      </w:r>
    </w:p>
    <w:p w:rsidR="00083F4F" w:rsidRDefault="000D13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Maria Ellen da Silva S</w:t>
      </w:r>
      <w:r w:rsidR="00412BEC">
        <w:rPr>
          <w:rFonts w:ascii="Arial" w:eastAsia="Arial" w:hAnsi="Arial" w:cs="Arial"/>
          <w:b/>
          <w:color w:val="000000"/>
          <w:sz w:val="24"/>
          <w:szCs w:val="24"/>
        </w:rPr>
        <w:t xml:space="preserve">ousa </w:t>
      </w:r>
    </w:p>
    <w:p w:rsidR="00083F4F" w:rsidRDefault="00412BEC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Acadêmica do curso de Bacharelado em Fisioterapia da Faculdade Uninta de Itapipoca, Itapipoca-CE, Brasil.</w:t>
      </w:r>
    </w:p>
    <w:p w:rsidR="00083F4F" w:rsidRDefault="000D13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Maria </w:t>
      </w:r>
      <w:r w:rsidR="00412BEC">
        <w:rPr>
          <w:rFonts w:ascii="Arial" w:eastAsia="Arial" w:hAnsi="Arial" w:cs="Arial"/>
          <w:b/>
          <w:color w:val="000000"/>
          <w:sz w:val="24"/>
          <w:szCs w:val="24"/>
        </w:rPr>
        <w:t xml:space="preserve">Gleice Carneiro Teixeira Volpi </w:t>
      </w:r>
    </w:p>
    <w:p w:rsidR="00083F4F" w:rsidRDefault="00412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Fisioterapeuta. </w:t>
      </w:r>
      <w:r>
        <w:rPr>
          <w:rFonts w:ascii="Arial" w:eastAsia="Arial" w:hAnsi="Arial" w:cs="Arial"/>
          <w:color w:val="000000"/>
          <w:sz w:val="24"/>
          <w:szCs w:val="24"/>
        </w:rPr>
        <w:t>Docente na Faculdade Uninta Itapipoca, Itapipoca-CE, Brasil.</w:t>
      </w: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412BE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Introdução: </w:t>
      </w:r>
      <w:r>
        <w:rPr>
          <w:rFonts w:ascii="Arial" w:eastAsia="Arial" w:hAnsi="Arial" w:cs="Arial"/>
          <w:sz w:val="24"/>
          <w:szCs w:val="24"/>
        </w:rPr>
        <w:t>O Centro Universitário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Uninta Itapipoca deu início ao projeto de extensão Clínica Escola Uninta (CEU) no ano de 2021,</w:t>
      </w:r>
      <w:r>
        <w:rPr>
          <w:rFonts w:ascii="Arial" w:eastAsia="Arial" w:hAnsi="Arial" w:cs="Arial"/>
          <w:sz w:val="24"/>
          <w:szCs w:val="24"/>
        </w:rPr>
        <w:t xml:space="preserve"> buscando ampliar a atuação acadêmica para além das salas de aula.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intuito</w:t>
      </w:r>
      <w:r>
        <w:rPr>
          <w:rFonts w:ascii="Arial" w:eastAsia="Arial" w:hAnsi="Arial" w:cs="Arial"/>
          <w:sz w:val="24"/>
          <w:szCs w:val="24"/>
        </w:rPr>
        <w:t xml:space="preserve"> do projeto é que os acadêmicos possam colocar em prática os conhecimentos científicos do ensino e da pesquisa de modo que possam </w:t>
      </w:r>
      <w:r w:rsidR="000D1319">
        <w:rPr>
          <w:rFonts w:ascii="Arial" w:eastAsia="Arial" w:hAnsi="Arial" w:cs="Arial"/>
          <w:sz w:val="24"/>
          <w:szCs w:val="24"/>
        </w:rPr>
        <w:t>também</w:t>
      </w:r>
      <w:r>
        <w:rPr>
          <w:rFonts w:ascii="Arial" w:eastAsia="Arial" w:hAnsi="Arial" w:cs="Arial"/>
          <w:sz w:val="24"/>
          <w:szCs w:val="24"/>
        </w:rPr>
        <w:t xml:space="preserve"> interagir e contribuir com as necessidades da comunidade. A clínica localiza-se atualmente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bairro Madalenas-Itapipoca, disponibili</w:t>
      </w:r>
      <w:r>
        <w:rPr>
          <w:rFonts w:ascii="Arial" w:eastAsia="Arial" w:hAnsi="Arial" w:cs="Arial"/>
          <w:sz w:val="24"/>
          <w:szCs w:val="24"/>
        </w:rPr>
        <w:t>zando 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atendimentos em Fisioterapia, Enfermagem e Nutrição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para a população da cidade</w:t>
      </w:r>
      <w:r>
        <w:rPr>
          <w:rFonts w:ascii="Arial" w:eastAsia="Arial" w:hAnsi="Arial" w:cs="Arial"/>
          <w:sz w:val="24"/>
          <w:szCs w:val="24"/>
        </w:rPr>
        <w:t xml:space="preserve"> e </w:t>
      </w:r>
      <w:r w:rsidR="000D1319">
        <w:rPr>
          <w:rFonts w:ascii="Arial" w:eastAsia="Arial" w:hAnsi="Arial" w:cs="Arial"/>
          <w:sz w:val="24"/>
          <w:szCs w:val="24"/>
        </w:rPr>
        <w:t>municípios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D1319">
        <w:rPr>
          <w:rFonts w:ascii="Arial" w:eastAsia="Arial" w:hAnsi="Arial" w:cs="Arial"/>
          <w:sz w:val="24"/>
          <w:szCs w:val="24"/>
        </w:rPr>
        <w:t>circun</w:t>
      </w:r>
      <w:r w:rsidR="000D1319">
        <w:rPr>
          <w:rFonts w:ascii="Arial" w:eastAsia="Arial" w:hAnsi="Arial" w:cs="Arial"/>
          <w:color w:val="000000"/>
          <w:sz w:val="24"/>
          <w:szCs w:val="24"/>
        </w:rPr>
        <w:t>vizin</w:t>
      </w:r>
      <w:r w:rsidR="000D1319">
        <w:rPr>
          <w:rFonts w:ascii="Arial" w:eastAsia="Arial" w:hAnsi="Arial" w:cs="Arial"/>
          <w:sz w:val="24"/>
          <w:szCs w:val="24"/>
        </w:rPr>
        <w:t>hos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onde os extensionistas </w:t>
      </w:r>
      <w:r w:rsidR="000D1319">
        <w:rPr>
          <w:rFonts w:ascii="Arial" w:eastAsia="Arial" w:hAnsi="Arial" w:cs="Arial"/>
          <w:sz w:val="24"/>
          <w:szCs w:val="24"/>
        </w:rPr>
        <w:t>podem atuar uma vez na semana, à</w:t>
      </w:r>
      <w:r>
        <w:rPr>
          <w:rFonts w:ascii="Arial" w:eastAsia="Arial" w:hAnsi="Arial" w:cs="Arial"/>
          <w:sz w:val="24"/>
          <w:szCs w:val="24"/>
        </w:rPr>
        <w:t xml:space="preserve">s quartas-feiras, no período da tarde.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O objetivo deste trabalho é relatar a experiência vivenciada por acadêmicos do curso de fisioterapia da Faculdad</w:t>
      </w:r>
      <w:r w:rsidR="000D1319">
        <w:rPr>
          <w:rFonts w:ascii="Arial" w:eastAsia="Arial" w:hAnsi="Arial" w:cs="Arial"/>
          <w:sz w:val="24"/>
          <w:szCs w:val="24"/>
        </w:rPr>
        <w:t xml:space="preserve">e Uninta Itapipoca </w:t>
      </w:r>
      <w:r>
        <w:rPr>
          <w:rFonts w:ascii="Arial" w:eastAsia="Arial" w:hAnsi="Arial" w:cs="Arial"/>
          <w:sz w:val="24"/>
          <w:szCs w:val="24"/>
        </w:rPr>
        <w:t xml:space="preserve">durante o projeto de extensão Clinica Escola Uninta.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Método: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Trata-se de um relato de experiência de extensionistas do curso de fisioterapia atuando dentro da Clínica Escola, no período de outubro a dezembro de 2022. Às quartas-feiras, a clínica escola atua fornecendo</w:t>
      </w:r>
      <w:r w:rsidR="000D1319">
        <w:rPr>
          <w:rFonts w:ascii="Arial" w:eastAsia="Arial" w:hAnsi="Arial" w:cs="Arial"/>
          <w:sz w:val="24"/>
          <w:szCs w:val="24"/>
        </w:rPr>
        <w:t xml:space="preserve"> atendimento em diversas áreas </w:t>
      </w:r>
      <w:r>
        <w:rPr>
          <w:rFonts w:ascii="Arial" w:eastAsia="Arial" w:hAnsi="Arial" w:cs="Arial"/>
          <w:sz w:val="24"/>
          <w:szCs w:val="24"/>
        </w:rPr>
        <w:t>da fisioterapia, atendendo as necessi</w:t>
      </w:r>
      <w:r w:rsidR="000D1319">
        <w:rPr>
          <w:rFonts w:ascii="Arial" w:eastAsia="Arial" w:hAnsi="Arial" w:cs="Arial"/>
          <w:sz w:val="24"/>
          <w:szCs w:val="24"/>
        </w:rPr>
        <w:t xml:space="preserve">dades da população como também </w:t>
      </w:r>
      <w:r>
        <w:rPr>
          <w:rFonts w:ascii="Arial" w:eastAsia="Arial" w:hAnsi="Arial" w:cs="Arial"/>
          <w:sz w:val="24"/>
          <w:szCs w:val="24"/>
        </w:rPr>
        <w:t>dos colaboradores da instituição. A estrutura da Clínica Escola conta com espaços climatizados, além de mobiliário adequado, e equipamentos fisioterapêuticos modernos (TENS, ultrassom, infravermelho e FES), consultórios de anamneses e salas de atendimentos. Como extensionistas iniciamos no dia 09 de outubro no ano de 2022, e prestávamos nossos serviços pelas quartas-feiras de 13:30 às 17:00 horas, o maior público era composto por patologias Traumato Ortopédicas, tais como: pós-cirúrgicos, esporão de calcâneo, escoliose. Os protocolos de atendimentos seguiam de acordo com a necessidade de cada paciente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Resultados: </w:t>
      </w:r>
      <w:r>
        <w:rPr>
          <w:rFonts w:ascii="Arial" w:eastAsia="Arial" w:hAnsi="Arial" w:cs="Arial"/>
          <w:sz w:val="24"/>
          <w:szCs w:val="24"/>
        </w:rPr>
        <w:t xml:space="preserve">O projeto de extensão permitiu aos discentes uma enorme fonte de conhecimento e uma experiência muito rica, visto que seu caráter mais prático permite o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aprimoramento das habilidades </w:t>
      </w:r>
      <w:r w:rsidR="000D1319">
        <w:rPr>
          <w:rFonts w:ascii="Arial" w:eastAsia="Arial" w:hAnsi="Arial" w:cs="Arial"/>
          <w:sz w:val="24"/>
          <w:szCs w:val="24"/>
        </w:rPr>
        <w:t>adquiridas</w:t>
      </w:r>
      <w:r>
        <w:rPr>
          <w:rFonts w:ascii="Arial" w:eastAsia="Arial" w:hAnsi="Arial" w:cs="Arial"/>
          <w:sz w:val="24"/>
          <w:szCs w:val="24"/>
        </w:rPr>
        <w:t xml:space="preserve"> em sala, além de trazer uma vivência bastante vantajosa para o futuro profissional dos discentes.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Conclusão: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Pôde-se concluir que o projeto de extensão pôde proporcionar aos discentes uma aprendizagem facilitada de forma que permite a construção ética d</w:t>
      </w:r>
      <w:r w:rsidR="000D1319">
        <w:rPr>
          <w:rFonts w:ascii="Arial" w:eastAsia="Arial" w:hAnsi="Arial" w:cs="Arial"/>
          <w:sz w:val="24"/>
          <w:szCs w:val="24"/>
        </w:rPr>
        <w:t>urante o acompanhamento prático</w:t>
      </w:r>
      <w:r>
        <w:rPr>
          <w:rFonts w:ascii="Arial" w:eastAsia="Arial" w:hAnsi="Arial" w:cs="Arial"/>
          <w:sz w:val="24"/>
          <w:szCs w:val="24"/>
        </w:rPr>
        <w:t xml:space="preserve"> das condições de saúde dos pacientes, possi</w:t>
      </w:r>
      <w:r w:rsidR="000D1319">
        <w:rPr>
          <w:rFonts w:ascii="Arial" w:eastAsia="Arial" w:hAnsi="Arial" w:cs="Arial"/>
          <w:sz w:val="24"/>
          <w:szCs w:val="24"/>
        </w:rPr>
        <w:t>bilitando uma construção de vivê</w:t>
      </w:r>
      <w:r>
        <w:rPr>
          <w:rFonts w:ascii="Arial" w:eastAsia="Arial" w:hAnsi="Arial" w:cs="Arial"/>
          <w:sz w:val="24"/>
          <w:szCs w:val="24"/>
        </w:rPr>
        <w:t>ncias e experiências valiosas, além de enriquecer o currículo dos participantes.</w:t>
      </w:r>
    </w:p>
    <w:p w:rsidR="00083F4F" w:rsidRDefault="00412BE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experiência e atuação prática é de extrema </w:t>
      </w:r>
      <w:r w:rsidR="000D1319">
        <w:rPr>
          <w:rFonts w:ascii="Arial" w:eastAsia="Arial" w:hAnsi="Arial" w:cs="Arial"/>
          <w:sz w:val="24"/>
          <w:szCs w:val="24"/>
        </w:rPr>
        <w:t>importância</w:t>
      </w:r>
      <w:r>
        <w:rPr>
          <w:rFonts w:ascii="Arial" w:eastAsia="Arial" w:hAnsi="Arial" w:cs="Arial"/>
          <w:sz w:val="24"/>
          <w:szCs w:val="24"/>
        </w:rPr>
        <w:t xml:space="preserve"> para a vida acadêmica e profissional dos participantes, visto que esta traz grandes </w:t>
      </w:r>
      <w:r w:rsidR="000D1319">
        <w:rPr>
          <w:rFonts w:ascii="Arial" w:eastAsia="Arial" w:hAnsi="Arial" w:cs="Arial"/>
          <w:sz w:val="24"/>
          <w:szCs w:val="24"/>
        </w:rPr>
        <w:t xml:space="preserve">aprendizados, como o </w:t>
      </w:r>
      <w:r>
        <w:rPr>
          <w:rFonts w:ascii="Arial" w:eastAsia="Arial" w:hAnsi="Arial" w:cs="Arial"/>
          <w:sz w:val="24"/>
          <w:szCs w:val="24"/>
        </w:rPr>
        <w:t xml:space="preserve">contato com profissionais e </w:t>
      </w:r>
      <w:r w:rsidR="000D1319">
        <w:rPr>
          <w:rFonts w:ascii="Arial" w:eastAsia="Arial" w:hAnsi="Arial" w:cs="Arial"/>
          <w:sz w:val="24"/>
          <w:szCs w:val="24"/>
        </w:rPr>
        <w:t xml:space="preserve">pacientes usuários do projeto, </w:t>
      </w:r>
      <w:r>
        <w:rPr>
          <w:rFonts w:ascii="Arial" w:eastAsia="Arial" w:hAnsi="Arial" w:cs="Arial"/>
          <w:sz w:val="24"/>
          <w:szCs w:val="24"/>
        </w:rPr>
        <w:t xml:space="preserve">como </w:t>
      </w:r>
      <w:r w:rsidR="000D1319">
        <w:rPr>
          <w:rFonts w:ascii="Arial" w:eastAsia="Arial" w:hAnsi="Arial" w:cs="Arial"/>
          <w:sz w:val="24"/>
          <w:szCs w:val="24"/>
        </w:rPr>
        <w:t>também</w:t>
      </w:r>
      <w:r>
        <w:rPr>
          <w:rFonts w:ascii="Arial" w:eastAsia="Arial" w:hAnsi="Arial" w:cs="Arial"/>
          <w:sz w:val="24"/>
          <w:szCs w:val="24"/>
        </w:rPr>
        <w:t xml:space="preserve"> a solidificação do aprendizado </w:t>
      </w:r>
      <w:r w:rsidR="000D1319">
        <w:rPr>
          <w:rFonts w:ascii="Arial" w:eastAsia="Arial" w:hAnsi="Arial" w:cs="Arial"/>
          <w:sz w:val="24"/>
          <w:szCs w:val="24"/>
        </w:rPr>
        <w:t>adquirido</w:t>
      </w:r>
      <w:r>
        <w:rPr>
          <w:rFonts w:ascii="Arial" w:eastAsia="Arial" w:hAnsi="Arial" w:cs="Arial"/>
          <w:sz w:val="24"/>
          <w:szCs w:val="24"/>
        </w:rPr>
        <w:t xml:space="preserve"> em sala de aula.</w:t>
      </w: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412B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Descritores: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Clinica Escola,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Extensionistas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 Fisioterapia.</w:t>
      </w:r>
    </w:p>
    <w:p w:rsidR="001219F0" w:rsidRDefault="00121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219F0" w:rsidRPr="001219F0" w:rsidRDefault="00121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1219F0"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:rsidR="00D467A6" w:rsidRDefault="001219F0" w:rsidP="001219F0">
      <w:pPr>
        <w:jc w:val="both"/>
        <w:rPr>
          <w:rFonts w:ascii="Arial" w:hAnsi="Arial" w:cs="Arial"/>
          <w:sz w:val="24"/>
          <w:szCs w:val="24"/>
        </w:rPr>
      </w:pPr>
      <w:r w:rsidRPr="001219F0">
        <w:rPr>
          <w:rFonts w:ascii="Arial" w:hAnsi="Arial" w:cs="Arial"/>
          <w:b/>
          <w:sz w:val="24"/>
          <w:szCs w:val="24"/>
        </w:rPr>
        <w:t xml:space="preserve">1. </w:t>
      </w:r>
      <w:r w:rsidR="00D467A6" w:rsidRPr="001219F0">
        <w:rPr>
          <w:rFonts w:ascii="Arial" w:hAnsi="Arial" w:cs="Arial"/>
          <w:sz w:val="24"/>
          <w:szCs w:val="24"/>
        </w:rPr>
        <w:t xml:space="preserve">MUSSI RFF, FLORES FF, ALMEIDA CB, </w:t>
      </w:r>
      <w:r w:rsidR="00D467A6" w:rsidRPr="001219F0">
        <w:rPr>
          <w:rFonts w:ascii="Arial" w:hAnsi="Arial" w:cs="Arial"/>
          <w:b/>
          <w:sz w:val="24"/>
          <w:szCs w:val="24"/>
        </w:rPr>
        <w:t>Pressupostos para a elaboração de um relato de experiência como conhecimento científico</w:t>
      </w:r>
      <w:r w:rsidR="00D467A6">
        <w:rPr>
          <w:rFonts w:ascii="Arial" w:hAnsi="Arial" w:cs="Arial"/>
          <w:b/>
          <w:sz w:val="24"/>
          <w:szCs w:val="24"/>
        </w:rPr>
        <w:t>.</w:t>
      </w:r>
      <w:r w:rsidR="00D467A6" w:rsidRPr="001219F0">
        <w:rPr>
          <w:rFonts w:ascii="Arial" w:hAnsi="Arial" w:cs="Arial"/>
          <w:sz w:val="24"/>
          <w:szCs w:val="24"/>
        </w:rPr>
        <w:t xml:space="preserve"> R</w:t>
      </w:r>
      <w:r w:rsidR="00D467A6">
        <w:rPr>
          <w:rFonts w:ascii="Arial" w:hAnsi="Arial" w:cs="Arial"/>
          <w:sz w:val="24"/>
          <w:szCs w:val="24"/>
        </w:rPr>
        <w:t>evista</w:t>
      </w:r>
      <w:r w:rsidR="00D467A6" w:rsidRPr="001219F0">
        <w:rPr>
          <w:rFonts w:ascii="Arial" w:hAnsi="Arial" w:cs="Arial"/>
          <w:sz w:val="24"/>
          <w:szCs w:val="24"/>
        </w:rPr>
        <w:t xml:space="preserve"> práxis educacional v. 17 n.48, p. 60-77, out./dez. 2021</w:t>
      </w:r>
      <w:r w:rsidR="00D467A6">
        <w:rPr>
          <w:rFonts w:ascii="Arial" w:hAnsi="Arial" w:cs="Arial"/>
          <w:sz w:val="24"/>
          <w:szCs w:val="24"/>
        </w:rPr>
        <w:t>.</w:t>
      </w:r>
    </w:p>
    <w:p w:rsidR="001219F0" w:rsidRPr="001219F0" w:rsidRDefault="001219F0" w:rsidP="001219F0">
      <w:pPr>
        <w:jc w:val="both"/>
        <w:rPr>
          <w:rFonts w:ascii="Arial" w:hAnsi="Arial" w:cs="Arial"/>
          <w:sz w:val="24"/>
          <w:szCs w:val="24"/>
        </w:rPr>
      </w:pPr>
      <w:r w:rsidRPr="001219F0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1219F0">
        <w:rPr>
          <w:rFonts w:ascii="Arial" w:hAnsi="Arial" w:cs="Arial"/>
          <w:sz w:val="24"/>
          <w:szCs w:val="24"/>
        </w:rPr>
        <w:t>RAMOS</w:t>
      </w:r>
      <w:r>
        <w:rPr>
          <w:rFonts w:ascii="Arial" w:hAnsi="Arial" w:cs="Arial"/>
          <w:sz w:val="24"/>
          <w:szCs w:val="24"/>
        </w:rPr>
        <w:t>, VR;</w:t>
      </w:r>
      <w:r w:rsidRPr="001219F0">
        <w:rPr>
          <w:rFonts w:ascii="Arial" w:hAnsi="Arial" w:cs="Arial"/>
          <w:sz w:val="24"/>
          <w:szCs w:val="24"/>
        </w:rPr>
        <w:t xml:space="preserve"> FIETZ</w:t>
      </w:r>
      <w:r>
        <w:rPr>
          <w:rFonts w:ascii="Arial" w:hAnsi="Arial" w:cs="Arial"/>
          <w:sz w:val="24"/>
          <w:szCs w:val="24"/>
        </w:rPr>
        <w:t>,</w:t>
      </w:r>
      <w:r w:rsidRPr="001219F0">
        <w:rPr>
          <w:rFonts w:ascii="Arial" w:hAnsi="Arial" w:cs="Arial"/>
          <w:sz w:val="24"/>
          <w:szCs w:val="24"/>
        </w:rPr>
        <w:t xml:space="preserve"> VR</w:t>
      </w:r>
      <w:r>
        <w:rPr>
          <w:rFonts w:ascii="Arial" w:hAnsi="Arial" w:cs="Arial"/>
          <w:sz w:val="24"/>
          <w:szCs w:val="24"/>
        </w:rPr>
        <w:t>;</w:t>
      </w:r>
      <w:r w:rsidRPr="001219F0">
        <w:rPr>
          <w:rFonts w:ascii="Arial" w:hAnsi="Arial" w:cs="Arial"/>
          <w:sz w:val="24"/>
          <w:szCs w:val="24"/>
        </w:rPr>
        <w:t xml:space="preserve"> </w:t>
      </w:r>
      <w:r w:rsidRPr="001219F0">
        <w:rPr>
          <w:rFonts w:ascii="Arial" w:hAnsi="Arial" w:cs="Arial"/>
          <w:b/>
          <w:sz w:val="24"/>
          <w:szCs w:val="24"/>
        </w:rPr>
        <w:t xml:space="preserve">A importância das atividades </w:t>
      </w:r>
      <w:proofErr w:type="spellStart"/>
      <w:r w:rsidRPr="001219F0">
        <w:rPr>
          <w:rFonts w:ascii="Arial" w:hAnsi="Arial" w:cs="Arial"/>
          <w:b/>
          <w:sz w:val="24"/>
          <w:szCs w:val="24"/>
        </w:rPr>
        <w:t>extensionistas</w:t>
      </w:r>
      <w:proofErr w:type="spellEnd"/>
      <w:r w:rsidRPr="001219F0">
        <w:rPr>
          <w:rFonts w:ascii="Arial" w:hAnsi="Arial" w:cs="Arial"/>
          <w:b/>
          <w:sz w:val="24"/>
          <w:szCs w:val="24"/>
        </w:rPr>
        <w:t xml:space="preserve"> no ensino aprendizagem e incremento curricular. </w:t>
      </w:r>
      <w:r w:rsidRPr="001219F0">
        <w:rPr>
          <w:rFonts w:ascii="Arial" w:hAnsi="Arial" w:cs="Arial"/>
          <w:sz w:val="24"/>
          <w:szCs w:val="24"/>
        </w:rPr>
        <w:t>Universidade Estadual de Mato Grosso do Sul; 2019.</w:t>
      </w:r>
    </w:p>
    <w:p w:rsidR="00D467A6" w:rsidRPr="001219F0" w:rsidRDefault="001219F0" w:rsidP="00D467A6">
      <w:pPr>
        <w:jc w:val="both"/>
        <w:rPr>
          <w:rFonts w:ascii="Arial" w:hAnsi="Arial" w:cs="Arial"/>
          <w:sz w:val="24"/>
          <w:szCs w:val="24"/>
        </w:rPr>
      </w:pPr>
      <w:r w:rsidRPr="001219F0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</w:t>
      </w:r>
      <w:r w:rsidR="00D467A6">
        <w:rPr>
          <w:rFonts w:ascii="Arial" w:hAnsi="Arial" w:cs="Arial"/>
          <w:sz w:val="24"/>
          <w:szCs w:val="24"/>
        </w:rPr>
        <w:t xml:space="preserve">SILVA, </w:t>
      </w:r>
      <w:r w:rsidR="00D467A6" w:rsidRPr="001219F0">
        <w:rPr>
          <w:rFonts w:ascii="Arial" w:hAnsi="Arial" w:cs="Arial"/>
          <w:sz w:val="24"/>
          <w:szCs w:val="24"/>
        </w:rPr>
        <w:t>ALB</w:t>
      </w:r>
      <w:r w:rsidR="00D467A6">
        <w:rPr>
          <w:rFonts w:ascii="Arial" w:hAnsi="Arial" w:cs="Arial"/>
          <w:sz w:val="24"/>
          <w:szCs w:val="24"/>
        </w:rPr>
        <w:t>;</w:t>
      </w:r>
      <w:r w:rsidR="00D467A6" w:rsidRPr="001219F0">
        <w:rPr>
          <w:rFonts w:ascii="Arial" w:hAnsi="Arial" w:cs="Arial"/>
          <w:sz w:val="24"/>
          <w:szCs w:val="24"/>
        </w:rPr>
        <w:t xml:space="preserve"> SOUSA</w:t>
      </w:r>
      <w:r w:rsidR="00D467A6">
        <w:rPr>
          <w:rFonts w:ascii="Arial" w:hAnsi="Arial" w:cs="Arial"/>
          <w:sz w:val="24"/>
          <w:szCs w:val="24"/>
        </w:rPr>
        <w:t>, SC;</w:t>
      </w:r>
      <w:r w:rsidR="00D467A6" w:rsidRPr="001219F0">
        <w:rPr>
          <w:rFonts w:ascii="Arial" w:hAnsi="Arial" w:cs="Arial"/>
          <w:sz w:val="24"/>
          <w:szCs w:val="24"/>
        </w:rPr>
        <w:t xml:space="preserve"> CHAVES</w:t>
      </w:r>
      <w:r w:rsidR="00D467A6">
        <w:rPr>
          <w:rFonts w:ascii="Arial" w:hAnsi="Arial" w:cs="Arial"/>
          <w:sz w:val="24"/>
          <w:szCs w:val="24"/>
        </w:rPr>
        <w:t>, ACF; SOUSA, SGC; FILHO, DRR.</w:t>
      </w:r>
      <w:r w:rsidR="00D467A6" w:rsidRPr="001219F0">
        <w:rPr>
          <w:rFonts w:ascii="Arial" w:hAnsi="Arial" w:cs="Arial"/>
          <w:sz w:val="24"/>
          <w:szCs w:val="24"/>
        </w:rPr>
        <w:t xml:space="preserve"> </w:t>
      </w:r>
      <w:r w:rsidR="00D467A6" w:rsidRPr="001219F0">
        <w:rPr>
          <w:rFonts w:ascii="Arial" w:hAnsi="Arial" w:cs="Arial"/>
          <w:b/>
          <w:sz w:val="24"/>
          <w:szCs w:val="24"/>
        </w:rPr>
        <w:t>A importância da extensão universitária na formação profissional: projeto canudos.</w:t>
      </w:r>
      <w:r w:rsidR="00D467A6" w:rsidRPr="001219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67A6" w:rsidRPr="001219F0">
        <w:rPr>
          <w:rFonts w:ascii="Arial" w:hAnsi="Arial" w:cs="Arial"/>
          <w:sz w:val="24"/>
          <w:szCs w:val="24"/>
        </w:rPr>
        <w:t>Rev</w:t>
      </w:r>
      <w:proofErr w:type="spellEnd"/>
      <w:r w:rsidR="00D467A6" w:rsidRPr="001219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67A6" w:rsidRPr="001219F0">
        <w:rPr>
          <w:rFonts w:ascii="Arial" w:hAnsi="Arial" w:cs="Arial"/>
          <w:sz w:val="24"/>
          <w:szCs w:val="24"/>
        </w:rPr>
        <w:t>enferm</w:t>
      </w:r>
      <w:proofErr w:type="spellEnd"/>
      <w:r w:rsidR="00D467A6" w:rsidRPr="001219F0">
        <w:rPr>
          <w:rFonts w:ascii="Arial" w:hAnsi="Arial" w:cs="Arial"/>
          <w:sz w:val="24"/>
          <w:szCs w:val="24"/>
        </w:rPr>
        <w:t xml:space="preserve"> UFPE </w:t>
      </w:r>
      <w:proofErr w:type="spellStart"/>
      <w:r w:rsidR="00D467A6" w:rsidRPr="001219F0">
        <w:rPr>
          <w:rFonts w:ascii="Arial" w:hAnsi="Arial" w:cs="Arial"/>
          <w:sz w:val="24"/>
          <w:szCs w:val="24"/>
        </w:rPr>
        <w:t>on</w:t>
      </w:r>
      <w:proofErr w:type="spellEnd"/>
      <w:r w:rsidR="00D467A6" w:rsidRPr="001219F0">
        <w:rPr>
          <w:rFonts w:ascii="Arial" w:hAnsi="Arial" w:cs="Arial"/>
          <w:sz w:val="24"/>
          <w:szCs w:val="24"/>
        </w:rPr>
        <w:t xml:space="preserve"> line</w:t>
      </w:r>
      <w:r w:rsidR="00D467A6">
        <w:rPr>
          <w:rFonts w:ascii="Arial" w:hAnsi="Arial" w:cs="Arial"/>
          <w:sz w:val="24"/>
          <w:szCs w:val="24"/>
        </w:rPr>
        <w:t xml:space="preserve">13, </w:t>
      </w:r>
      <w:r w:rsidR="00D467A6" w:rsidRPr="001219F0">
        <w:rPr>
          <w:rFonts w:ascii="Arial" w:hAnsi="Arial" w:cs="Arial"/>
          <w:sz w:val="24"/>
          <w:szCs w:val="24"/>
        </w:rPr>
        <w:t>e242189; 2019</w:t>
      </w:r>
      <w:r w:rsidR="00D467A6">
        <w:rPr>
          <w:rFonts w:ascii="Arial" w:hAnsi="Arial" w:cs="Arial"/>
          <w:sz w:val="24"/>
          <w:szCs w:val="24"/>
        </w:rPr>
        <w:t>.</w:t>
      </w:r>
    </w:p>
    <w:p w:rsidR="001219F0" w:rsidRPr="001219F0" w:rsidRDefault="001219F0" w:rsidP="001219F0">
      <w:pPr>
        <w:jc w:val="both"/>
        <w:rPr>
          <w:rFonts w:ascii="Arial" w:hAnsi="Arial" w:cs="Arial"/>
          <w:sz w:val="24"/>
          <w:szCs w:val="24"/>
        </w:rPr>
      </w:pPr>
    </w:p>
    <w:p w:rsidR="001219F0" w:rsidRDefault="00121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083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83F4F" w:rsidRDefault="00412BEC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</w:rPr>
        <w:t xml:space="preserve"> </w:t>
      </w:r>
    </w:p>
    <w:p w:rsidR="00083F4F" w:rsidRDefault="00083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083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9AF" w:rsidRDefault="00AC49AF">
      <w:pPr>
        <w:spacing w:after="0" w:line="240" w:lineRule="auto"/>
      </w:pPr>
      <w:r>
        <w:separator/>
      </w:r>
    </w:p>
  </w:endnote>
  <w:endnote w:type="continuationSeparator" w:id="0">
    <w:p w:rsidR="00AC49AF" w:rsidRDefault="00AC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083F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083F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083F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9AF" w:rsidRDefault="00AC49AF">
      <w:pPr>
        <w:spacing w:after="0" w:line="240" w:lineRule="auto"/>
      </w:pPr>
      <w:r>
        <w:separator/>
      </w:r>
    </w:p>
  </w:footnote>
  <w:footnote w:type="continuationSeparator" w:id="0">
    <w:p w:rsidR="00AC49AF" w:rsidRDefault="00AC4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083F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412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-1197917</wp:posOffset>
          </wp:positionH>
          <wp:positionV relativeFrom="paragraph">
            <wp:posOffset>-439796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F4F" w:rsidRDefault="00083F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B41FC"/>
    <w:multiLevelType w:val="hybridMultilevel"/>
    <w:tmpl w:val="59F691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4F"/>
    <w:rsid w:val="00083F4F"/>
    <w:rsid w:val="000D1319"/>
    <w:rsid w:val="001219F0"/>
    <w:rsid w:val="002843FE"/>
    <w:rsid w:val="00412BEC"/>
    <w:rsid w:val="00416DE6"/>
    <w:rsid w:val="00743279"/>
    <w:rsid w:val="00AC49AF"/>
    <w:rsid w:val="00D4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19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1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2</cp:revision>
  <dcterms:created xsi:type="dcterms:W3CDTF">2023-04-11T02:39:00Z</dcterms:created>
  <dcterms:modified xsi:type="dcterms:W3CDTF">2023-04-11T02:39:00Z</dcterms:modified>
</cp:coreProperties>
</file>