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72DB" w:rsidRDefault="00300DAF" w:rsidP="007272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D5193A">
        <w:rPr>
          <w:rFonts w:ascii="Times New Roman" w:hAnsi="Times New Roman" w:cs="Times New Roman"/>
          <w:b/>
          <w:sz w:val="24"/>
          <w:szCs w:val="24"/>
        </w:rPr>
        <w:t xml:space="preserve">CONTRIBUIÇÃO </w:t>
      </w:r>
      <w:r>
        <w:rPr>
          <w:rFonts w:ascii="Times New Roman" w:hAnsi="Times New Roman" w:cs="Times New Roman"/>
          <w:b/>
          <w:sz w:val="24"/>
          <w:szCs w:val="24"/>
        </w:rPr>
        <w:t xml:space="preserve">DE FRAMEWORKS ESTATÍSTICOS PARA O DIAGNÓSTICO </w:t>
      </w:r>
      <w:r w:rsidR="00EC622E">
        <w:rPr>
          <w:rFonts w:ascii="Times New Roman" w:hAnsi="Times New Roman" w:cs="Times New Roman"/>
          <w:b/>
          <w:sz w:val="24"/>
          <w:szCs w:val="24"/>
        </w:rPr>
        <w:t>MÉDICO</w:t>
      </w:r>
    </w:p>
    <w:p w:rsidR="00300DAF" w:rsidRDefault="00300DAF" w:rsidP="00300D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sz w:val="24"/>
          <w:szCs w:val="24"/>
        </w:rPr>
        <w:t>¹</w:t>
      </w:r>
      <w:r>
        <w:rPr>
          <w:rFonts w:ascii="Times New Roman" w:hAnsi="Times New Roman" w:cs="Times New Roman"/>
          <w:sz w:val="24"/>
          <w:szCs w:val="24"/>
        </w:rPr>
        <w:t>Dionisio Alves da Silva Neto</w:t>
      </w:r>
      <w:r w:rsidRPr="007334AB">
        <w:rPr>
          <w:rFonts w:ascii="Times New Roman" w:hAnsi="Times New Roman" w:cs="Times New Roman"/>
          <w:sz w:val="24"/>
          <w:szCs w:val="24"/>
        </w:rPr>
        <w:t>; ²</w:t>
      </w:r>
      <w:r>
        <w:rPr>
          <w:rFonts w:ascii="Times New Roman" w:hAnsi="Times New Roman" w:cs="Times New Roman"/>
          <w:sz w:val="24"/>
          <w:szCs w:val="24"/>
        </w:rPr>
        <w:t>Paulo Cerqueira dos Santos Júnior</w:t>
      </w:r>
    </w:p>
    <w:p w:rsidR="00300DAF" w:rsidRPr="00A333FD" w:rsidRDefault="00300DAF" w:rsidP="00300D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Acadêmico de Estatística, Universidade Federal do Pará (UFPA), Belém, Pará, Brasil;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Professor Doutor em Estatística, Universidade Federal do Pará (UFPA), Belém, Pará, Brasil.</w:t>
      </w:r>
    </w:p>
    <w:p w:rsidR="00300DAF" w:rsidRPr="007334AB" w:rsidRDefault="00300DAF" w:rsidP="00300D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Eixo Temático:</w:t>
      </w:r>
      <w:r w:rsidR="00B74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15B">
        <w:rPr>
          <w:rFonts w:ascii="Times New Roman" w:hAnsi="Times New Roman" w:cs="Times New Roman"/>
          <w:sz w:val="24"/>
          <w:szCs w:val="24"/>
        </w:rPr>
        <w:t>Empreendedorismo na Medicina</w:t>
      </w:r>
      <w:r w:rsidRPr="007334AB">
        <w:rPr>
          <w:rFonts w:ascii="Times New Roman" w:hAnsi="Times New Roman" w:cs="Times New Roman"/>
          <w:sz w:val="24"/>
          <w:szCs w:val="24"/>
        </w:rPr>
        <w:t>.</w:t>
      </w:r>
    </w:p>
    <w:p w:rsidR="00300DAF" w:rsidRPr="007334AB" w:rsidRDefault="00300DAF" w:rsidP="00300D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E-mail do Autor Principal:</w:t>
      </w:r>
      <w:r w:rsidRPr="007334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>dionisio</w:t>
      </w:r>
      <w:r w:rsidR="007B0B27">
        <w:rPr>
          <w:rFonts w:ascii="Times New Roman" w:hAnsi="Times New Roman" w:cs="Times New Roman"/>
          <w:color w:val="0070C0"/>
          <w:sz w:val="24"/>
          <w:szCs w:val="24"/>
        </w:rPr>
        <w:t>neto899@gmail.com</w:t>
      </w:r>
    </w:p>
    <w:p w:rsidR="00E46EEB" w:rsidRDefault="00865D23" w:rsidP="00727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93A">
        <w:rPr>
          <w:rFonts w:ascii="Times New Roman" w:hAnsi="Times New Roman" w:cs="Times New Roman"/>
          <w:sz w:val="24"/>
          <w:szCs w:val="24"/>
        </w:rPr>
        <w:t>Modelos de aprendizado de máquina</w:t>
      </w:r>
      <w:r w:rsidR="0017150E">
        <w:rPr>
          <w:rFonts w:ascii="Times New Roman" w:hAnsi="Times New Roman" w:cs="Times New Roman"/>
          <w:sz w:val="24"/>
          <w:szCs w:val="24"/>
        </w:rPr>
        <w:t xml:space="preserve"> supervisionado são métodos inferenciais que </w:t>
      </w:r>
      <w:r w:rsidR="002F7EF5">
        <w:rPr>
          <w:rFonts w:ascii="Times New Roman" w:hAnsi="Times New Roman" w:cs="Times New Roman"/>
          <w:sz w:val="24"/>
          <w:szCs w:val="24"/>
        </w:rPr>
        <w:t xml:space="preserve">podem prever </w:t>
      </w:r>
      <w:r w:rsidR="0017150E">
        <w:rPr>
          <w:rFonts w:ascii="Times New Roman" w:hAnsi="Times New Roman" w:cs="Times New Roman"/>
          <w:sz w:val="24"/>
          <w:szCs w:val="24"/>
        </w:rPr>
        <w:t>um valor numérico</w:t>
      </w:r>
      <w:r w:rsidR="0058095F">
        <w:rPr>
          <w:rFonts w:ascii="Times New Roman" w:hAnsi="Times New Roman" w:cs="Times New Roman"/>
          <w:sz w:val="24"/>
          <w:szCs w:val="24"/>
        </w:rPr>
        <w:t xml:space="preserve"> ou dicotômico baseando-se em padrões </w:t>
      </w:r>
      <w:r w:rsidR="00EC622E">
        <w:rPr>
          <w:rFonts w:ascii="Times New Roman" w:hAnsi="Times New Roman" w:cs="Times New Roman"/>
          <w:sz w:val="24"/>
          <w:szCs w:val="24"/>
        </w:rPr>
        <w:t xml:space="preserve">já </w:t>
      </w:r>
      <w:r w:rsidR="002F7EF5">
        <w:rPr>
          <w:rFonts w:ascii="Times New Roman" w:hAnsi="Times New Roman" w:cs="Times New Roman"/>
          <w:sz w:val="24"/>
          <w:szCs w:val="24"/>
        </w:rPr>
        <w:t>observados</w:t>
      </w:r>
      <w:r w:rsidR="001B2950">
        <w:rPr>
          <w:rFonts w:ascii="Times New Roman" w:hAnsi="Times New Roman" w:cs="Times New Roman"/>
          <w:sz w:val="24"/>
          <w:szCs w:val="24"/>
        </w:rPr>
        <w:t xml:space="preserve">. Porém, ainda é escassa a existência de </w:t>
      </w:r>
      <w:r w:rsidR="001B2950" w:rsidRPr="0058095F">
        <w:rPr>
          <w:rFonts w:ascii="Times New Roman" w:hAnsi="Times New Roman" w:cs="Times New Roman"/>
          <w:i/>
          <w:iCs/>
          <w:sz w:val="24"/>
          <w:szCs w:val="24"/>
        </w:rPr>
        <w:t>softwares</w:t>
      </w:r>
      <w:r w:rsidR="001B2950">
        <w:rPr>
          <w:rFonts w:ascii="Times New Roman" w:hAnsi="Times New Roman" w:cs="Times New Roman"/>
          <w:sz w:val="24"/>
          <w:szCs w:val="24"/>
        </w:rPr>
        <w:t xml:space="preserve"> livres</w:t>
      </w:r>
      <w:r w:rsidR="0058095F">
        <w:rPr>
          <w:rFonts w:ascii="Times New Roman" w:hAnsi="Times New Roman" w:cs="Times New Roman"/>
          <w:sz w:val="24"/>
          <w:szCs w:val="24"/>
        </w:rPr>
        <w:t xml:space="preserve">, os quais </w:t>
      </w:r>
      <w:r w:rsidR="002F7EF5">
        <w:rPr>
          <w:rFonts w:ascii="Times New Roman" w:hAnsi="Times New Roman" w:cs="Times New Roman"/>
          <w:sz w:val="24"/>
          <w:szCs w:val="24"/>
        </w:rPr>
        <w:t>auxiliem médicos</w:t>
      </w:r>
      <w:r w:rsidR="001B2950">
        <w:rPr>
          <w:rFonts w:ascii="Times New Roman" w:hAnsi="Times New Roman" w:cs="Times New Roman"/>
          <w:sz w:val="24"/>
          <w:szCs w:val="24"/>
        </w:rPr>
        <w:t xml:space="preserve"> e demais profissionais da saúde no diagnóstico de doenças. </w:t>
      </w:r>
      <w:r w:rsidRPr="00865D23">
        <w:rPr>
          <w:rFonts w:ascii="Times New Roman" w:hAnsi="Times New Roman" w:cs="Times New Roman"/>
          <w:b/>
          <w:sz w:val="24"/>
          <w:szCs w:val="24"/>
        </w:rPr>
        <w:t>Objetivo</w:t>
      </w:r>
      <w:r w:rsidR="005E5AB3">
        <w:rPr>
          <w:rFonts w:ascii="Times New Roman" w:hAnsi="Times New Roman" w:cs="Times New Roman"/>
          <w:sz w:val="24"/>
          <w:szCs w:val="24"/>
        </w:rPr>
        <w:t>:</w:t>
      </w:r>
      <w:r w:rsidR="00D5193A">
        <w:rPr>
          <w:rFonts w:ascii="Times New Roman" w:hAnsi="Times New Roman" w:cs="Times New Roman"/>
          <w:sz w:val="24"/>
          <w:szCs w:val="24"/>
        </w:rPr>
        <w:t xml:space="preserve"> </w:t>
      </w:r>
      <w:r w:rsidR="007607D5">
        <w:rPr>
          <w:rFonts w:ascii="Times New Roman" w:hAnsi="Times New Roman" w:cs="Times New Roman"/>
          <w:sz w:val="24"/>
          <w:szCs w:val="24"/>
        </w:rPr>
        <w:t xml:space="preserve">O </w:t>
      </w:r>
      <w:r w:rsidR="001B2950">
        <w:rPr>
          <w:rFonts w:ascii="Times New Roman" w:hAnsi="Times New Roman" w:cs="Times New Roman"/>
          <w:sz w:val="24"/>
          <w:szCs w:val="24"/>
        </w:rPr>
        <w:t xml:space="preserve">projeto tem por objetivo oferecer </w:t>
      </w:r>
      <w:r w:rsidR="007607D5">
        <w:rPr>
          <w:rFonts w:ascii="Times New Roman" w:hAnsi="Times New Roman" w:cs="Times New Roman"/>
          <w:sz w:val="24"/>
          <w:szCs w:val="24"/>
        </w:rPr>
        <w:t>uma plataforma</w:t>
      </w:r>
      <w:r w:rsidR="002F7EF5">
        <w:rPr>
          <w:rFonts w:ascii="Times New Roman" w:hAnsi="Times New Roman" w:cs="Times New Roman"/>
          <w:sz w:val="24"/>
          <w:szCs w:val="24"/>
        </w:rPr>
        <w:t xml:space="preserve"> gratuita</w:t>
      </w:r>
      <w:r w:rsidR="007607D5">
        <w:rPr>
          <w:rFonts w:ascii="Times New Roman" w:hAnsi="Times New Roman" w:cs="Times New Roman"/>
          <w:sz w:val="24"/>
          <w:szCs w:val="24"/>
        </w:rPr>
        <w:t xml:space="preserve">, </w:t>
      </w:r>
      <w:r w:rsidR="002F7EF5">
        <w:rPr>
          <w:rFonts w:ascii="Times New Roman" w:hAnsi="Times New Roman" w:cs="Times New Roman"/>
          <w:sz w:val="24"/>
          <w:szCs w:val="24"/>
        </w:rPr>
        <w:t>embasando-se</w:t>
      </w:r>
      <w:r w:rsidR="0058095F">
        <w:rPr>
          <w:rFonts w:ascii="Times New Roman" w:hAnsi="Times New Roman" w:cs="Times New Roman"/>
          <w:sz w:val="24"/>
          <w:szCs w:val="24"/>
        </w:rPr>
        <w:t xml:space="preserve"> no processo de </w:t>
      </w:r>
      <w:r w:rsidR="007607D5">
        <w:rPr>
          <w:rFonts w:ascii="Times New Roman" w:hAnsi="Times New Roman" w:cs="Times New Roman"/>
          <w:sz w:val="24"/>
          <w:szCs w:val="24"/>
        </w:rPr>
        <w:t>aprendizado estatístico</w:t>
      </w:r>
      <w:r w:rsidR="0017150E">
        <w:rPr>
          <w:rFonts w:ascii="Times New Roman" w:hAnsi="Times New Roman" w:cs="Times New Roman"/>
          <w:sz w:val="24"/>
          <w:szCs w:val="24"/>
        </w:rPr>
        <w:t>,</w:t>
      </w:r>
      <w:r w:rsidR="007607D5">
        <w:rPr>
          <w:rFonts w:ascii="Times New Roman" w:hAnsi="Times New Roman" w:cs="Times New Roman"/>
          <w:sz w:val="24"/>
          <w:szCs w:val="24"/>
        </w:rPr>
        <w:t xml:space="preserve"> para a classificação das doenças: diabetes, hipertensão e ataque cardíaco, </w:t>
      </w:r>
      <w:r w:rsidR="002F7EF5">
        <w:rPr>
          <w:rFonts w:ascii="Times New Roman" w:hAnsi="Times New Roman" w:cs="Times New Roman"/>
          <w:sz w:val="24"/>
          <w:szCs w:val="24"/>
        </w:rPr>
        <w:t xml:space="preserve">por intermédio da </w:t>
      </w:r>
      <w:r w:rsidR="007607D5">
        <w:rPr>
          <w:rFonts w:ascii="Times New Roman" w:hAnsi="Times New Roman" w:cs="Times New Roman"/>
          <w:sz w:val="24"/>
          <w:szCs w:val="24"/>
        </w:rPr>
        <w:t>in</w:t>
      </w:r>
      <w:r w:rsidR="002F7EF5">
        <w:rPr>
          <w:rFonts w:ascii="Times New Roman" w:hAnsi="Times New Roman" w:cs="Times New Roman"/>
          <w:sz w:val="24"/>
          <w:szCs w:val="24"/>
        </w:rPr>
        <w:t>formação</w:t>
      </w:r>
      <w:r w:rsidR="007607D5">
        <w:rPr>
          <w:rFonts w:ascii="Times New Roman" w:hAnsi="Times New Roman" w:cs="Times New Roman"/>
          <w:sz w:val="24"/>
          <w:szCs w:val="24"/>
        </w:rPr>
        <w:t xml:space="preserve"> de covariáveis</w:t>
      </w:r>
      <w:r w:rsidR="00EC622E">
        <w:rPr>
          <w:rFonts w:ascii="Times New Roman" w:hAnsi="Times New Roman" w:cs="Times New Roman"/>
          <w:sz w:val="24"/>
          <w:szCs w:val="24"/>
        </w:rPr>
        <w:t xml:space="preserve"> explicativas</w:t>
      </w:r>
      <w:r w:rsidR="007607D5">
        <w:rPr>
          <w:rFonts w:ascii="Times New Roman" w:hAnsi="Times New Roman" w:cs="Times New Roman"/>
          <w:sz w:val="24"/>
          <w:szCs w:val="24"/>
        </w:rPr>
        <w:t>.</w:t>
      </w:r>
      <w:r w:rsidR="0017150E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Metodologia:</w:t>
      </w:r>
      <w:r w:rsidR="00D51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D0E" w:rsidRPr="00C27DF4">
        <w:rPr>
          <w:rFonts w:ascii="Times New Roman" w:hAnsi="Times New Roman" w:cs="Times New Roman"/>
          <w:bCs/>
          <w:sz w:val="24"/>
          <w:szCs w:val="24"/>
        </w:rPr>
        <w:t xml:space="preserve">O banco de dados utilizado </w:t>
      </w:r>
      <w:r w:rsidR="00C27DF4">
        <w:rPr>
          <w:rFonts w:ascii="Times New Roman" w:hAnsi="Times New Roman" w:cs="Times New Roman"/>
          <w:bCs/>
          <w:sz w:val="24"/>
          <w:szCs w:val="24"/>
        </w:rPr>
        <w:t>coleciona três tabelas a respeito da avaliação de médicos especialistas para o diagnóstico da hipertensão</w:t>
      </w:r>
      <w:r w:rsidR="0058095F">
        <w:rPr>
          <w:rFonts w:ascii="Times New Roman" w:hAnsi="Times New Roman" w:cs="Times New Roman"/>
          <w:bCs/>
          <w:sz w:val="24"/>
          <w:szCs w:val="24"/>
        </w:rPr>
        <w:t>, do</w:t>
      </w:r>
      <w:r w:rsidR="00C27DF4">
        <w:rPr>
          <w:rFonts w:ascii="Times New Roman" w:hAnsi="Times New Roman" w:cs="Times New Roman"/>
          <w:bCs/>
          <w:sz w:val="24"/>
          <w:szCs w:val="24"/>
        </w:rPr>
        <w:t xml:space="preserve"> ataque cardíaco </w:t>
      </w:r>
      <w:r w:rsidR="0058095F">
        <w:rPr>
          <w:rFonts w:ascii="Times New Roman" w:hAnsi="Times New Roman" w:cs="Times New Roman"/>
          <w:bCs/>
          <w:sz w:val="24"/>
          <w:szCs w:val="24"/>
        </w:rPr>
        <w:t xml:space="preserve">e da diabetes </w:t>
      </w:r>
      <w:r w:rsidR="00C27DF4">
        <w:rPr>
          <w:rFonts w:ascii="Times New Roman" w:hAnsi="Times New Roman" w:cs="Times New Roman"/>
          <w:bCs/>
          <w:sz w:val="24"/>
          <w:szCs w:val="24"/>
        </w:rPr>
        <w:t xml:space="preserve">para </w:t>
      </w:r>
      <w:r w:rsidR="00F03790" w:rsidRPr="00C27DF4">
        <w:rPr>
          <w:rFonts w:ascii="Times New Roman" w:hAnsi="Times New Roman" w:cs="Times New Roman"/>
          <w:bCs/>
          <w:sz w:val="24"/>
          <w:szCs w:val="24"/>
        </w:rPr>
        <w:t>26</w:t>
      </w:r>
      <w:r w:rsidR="00F03790">
        <w:rPr>
          <w:rFonts w:ascii="Times New Roman" w:hAnsi="Times New Roman" w:cs="Times New Roman"/>
          <w:bCs/>
          <w:sz w:val="24"/>
          <w:szCs w:val="24"/>
        </w:rPr>
        <w:t>.</w:t>
      </w:r>
      <w:r w:rsidR="00F03790" w:rsidRPr="00C27DF4">
        <w:rPr>
          <w:rFonts w:ascii="Times New Roman" w:hAnsi="Times New Roman" w:cs="Times New Roman"/>
          <w:bCs/>
          <w:sz w:val="24"/>
          <w:szCs w:val="24"/>
        </w:rPr>
        <w:t>082</w:t>
      </w:r>
      <w:r w:rsidR="00F0379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03790" w:rsidRPr="00C27DF4">
        <w:rPr>
          <w:rFonts w:ascii="Times New Roman" w:hAnsi="Times New Roman" w:cs="Times New Roman"/>
          <w:bCs/>
          <w:sz w:val="24"/>
          <w:szCs w:val="24"/>
        </w:rPr>
        <w:t>26</w:t>
      </w:r>
      <w:r w:rsidR="00F03790">
        <w:rPr>
          <w:rFonts w:ascii="Times New Roman" w:hAnsi="Times New Roman" w:cs="Times New Roman"/>
          <w:bCs/>
          <w:sz w:val="24"/>
          <w:szCs w:val="24"/>
        </w:rPr>
        <w:t>.</w:t>
      </w:r>
      <w:r w:rsidR="00F03790" w:rsidRPr="00C27DF4">
        <w:rPr>
          <w:rFonts w:ascii="Times New Roman" w:hAnsi="Times New Roman" w:cs="Times New Roman"/>
          <w:bCs/>
          <w:sz w:val="24"/>
          <w:szCs w:val="24"/>
        </w:rPr>
        <w:t>082</w:t>
      </w:r>
      <w:r w:rsidR="00F03790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C27DF4" w:rsidRPr="00C27DF4">
        <w:rPr>
          <w:rFonts w:ascii="Times New Roman" w:hAnsi="Times New Roman" w:cs="Times New Roman"/>
          <w:bCs/>
          <w:sz w:val="24"/>
          <w:szCs w:val="24"/>
        </w:rPr>
        <w:t>70</w:t>
      </w:r>
      <w:r w:rsidR="00C27DF4">
        <w:rPr>
          <w:rFonts w:ascii="Times New Roman" w:hAnsi="Times New Roman" w:cs="Times New Roman"/>
          <w:bCs/>
          <w:sz w:val="24"/>
          <w:szCs w:val="24"/>
        </w:rPr>
        <w:t>.</w:t>
      </w:r>
      <w:r w:rsidR="00C27DF4" w:rsidRPr="00C27DF4">
        <w:rPr>
          <w:rFonts w:ascii="Times New Roman" w:hAnsi="Times New Roman" w:cs="Times New Roman"/>
          <w:bCs/>
          <w:sz w:val="24"/>
          <w:szCs w:val="24"/>
        </w:rPr>
        <w:t xml:space="preserve">691 </w:t>
      </w:r>
      <w:r w:rsidR="00C27DF4">
        <w:rPr>
          <w:rFonts w:ascii="Times New Roman" w:hAnsi="Times New Roman" w:cs="Times New Roman"/>
          <w:bCs/>
          <w:sz w:val="24"/>
          <w:szCs w:val="24"/>
        </w:rPr>
        <w:t xml:space="preserve">pacientes, nesta respectiva ordem, com </w:t>
      </w:r>
      <w:r w:rsidR="001B2950">
        <w:rPr>
          <w:rFonts w:ascii="Times New Roman" w:hAnsi="Times New Roman" w:cs="Times New Roman"/>
          <w:bCs/>
          <w:sz w:val="24"/>
          <w:szCs w:val="24"/>
        </w:rPr>
        <w:t xml:space="preserve">a informação </w:t>
      </w:r>
      <w:r w:rsidR="00C27DF4">
        <w:rPr>
          <w:rFonts w:ascii="Times New Roman" w:hAnsi="Times New Roman" w:cs="Times New Roman"/>
          <w:bCs/>
          <w:sz w:val="24"/>
          <w:szCs w:val="24"/>
        </w:rPr>
        <w:t xml:space="preserve">de covariáveis </w:t>
      </w:r>
      <w:r w:rsidR="00EC622E">
        <w:rPr>
          <w:rFonts w:ascii="Times New Roman" w:hAnsi="Times New Roman" w:cs="Times New Roman"/>
          <w:bCs/>
          <w:sz w:val="24"/>
          <w:szCs w:val="24"/>
        </w:rPr>
        <w:t xml:space="preserve">que estão relacionadas às </w:t>
      </w:r>
      <w:r w:rsidR="00C27DF4">
        <w:rPr>
          <w:rFonts w:ascii="Times New Roman" w:hAnsi="Times New Roman" w:cs="Times New Roman"/>
          <w:bCs/>
          <w:sz w:val="24"/>
          <w:szCs w:val="24"/>
        </w:rPr>
        <w:t>contrações das doenças.</w:t>
      </w:r>
      <w:r w:rsidR="001B2950">
        <w:rPr>
          <w:rFonts w:ascii="Times New Roman" w:hAnsi="Times New Roman" w:cs="Times New Roman"/>
          <w:bCs/>
          <w:sz w:val="24"/>
          <w:szCs w:val="24"/>
        </w:rPr>
        <w:t xml:space="preserve"> Para avaliar os doentes e sadios</w:t>
      </w:r>
      <w:r w:rsidR="00C27DF4">
        <w:rPr>
          <w:rFonts w:ascii="Times New Roman" w:hAnsi="Times New Roman" w:cs="Times New Roman"/>
          <w:bCs/>
          <w:sz w:val="24"/>
          <w:szCs w:val="24"/>
        </w:rPr>
        <w:t xml:space="preserve">, utilizou-se do </w:t>
      </w:r>
      <w:r w:rsidR="005D5ABD">
        <w:rPr>
          <w:rFonts w:ascii="Times New Roman" w:hAnsi="Times New Roman" w:cs="Times New Roman"/>
          <w:bCs/>
          <w:sz w:val="24"/>
          <w:szCs w:val="24"/>
        </w:rPr>
        <w:t xml:space="preserve">algoritmo supervisionado denominado </w:t>
      </w:r>
      <w:r w:rsidR="00F27A83" w:rsidRPr="001B2950">
        <w:rPr>
          <w:rFonts w:ascii="Times New Roman" w:hAnsi="Times New Roman" w:cs="Times New Roman"/>
          <w:bCs/>
          <w:i/>
          <w:iCs/>
          <w:sz w:val="24"/>
          <w:szCs w:val="24"/>
        </w:rPr>
        <w:t>LIGHTGBM</w:t>
      </w:r>
      <w:r w:rsidR="005D5ABD" w:rsidRPr="005D5ABD">
        <w:rPr>
          <w:rFonts w:ascii="Times New Roman" w:hAnsi="Times New Roman" w:cs="Times New Roman"/>
          <w:bCs/>
          <w:sz w:val="24"/>
          <w:szCs w:val="24"/>
        </w:rPr>
        <w:t>.</w:t>
      </w:r>
      <w:r w:rsidR="005D5ABD">
        <w:rPr>
          <w:rFonts w:ascii="Times New Roman" w:hAnsi="Times New Roman" w:cs="Times New Roman"/>
          <w:bCs/>
          <w:sz w:val="24"/>
          <w:szCs w:val="24"/>
        </w:rPr>
        <w:t xml:space="preserve"> Ademais, para encontrar as configurações que auxilia</w:t>
      </w:r>
      <w:r w:rsidR="00EC622E">
        <w:rPr>
          <w:rFonts w:ascii="Times New Roman" w:hAnsi="Times New Roman" w:cs="Times New Roman"/>
          <w:bCs/>
          <w:sz w:val="24"/>
          <w:szCs w:val="24"/>
        </w:rPr>
        <w:t>ram</w:t>
      </w:r>
      <w:r w:rsidR="005D5ABD">
        <w:rPr>
          <w:rFonts w:ascii="Times New Roman" w:hAnsi="Times New Roman" w:cs="Times New Roman"/>
          <w:bCs/>
          <w:sz w:val="24"/>
          <w:szCs w:val="24"/>
        </w:rPr>
        <w:t xml:space="preserve"> na previsão adequada do modelo escolhido, utilizou-se do processo de otimização bayesiana. Por último, elaborou-se um autêntico </w:t>
      </w:r>
      <w:r w:rsidR="005D5ABD" w:rsidRPr="00E46EEB">
        <w:rPr>
          <w:rFonts w:ascii="Times New Roman" w:hAnsi="Times New Roman" w:cs="Times New Roman"/>
          <w:bCs/>
          <w:i/>
          <w:iCs/>
          <w:sz w:val="24"/>
          <w:szCs w:val="24"/>
        </w:rPr>
        <w:t>framework</w:t>
      </w:r>
      <w:r w:rsidR="005D5ABD">
        <w:rPr>
          <w:rFonts w:ascii="Times New Roman" w:hAnsi="Times New Roman" w:cs="Times New Roman"/>
          <w:bCs/>
          <w:sz w:val="24"/>
          <w:szCs w:val="24"/>
        </w:rPr>
        <w:t xml:space="preserve"> estatístico</w:t>
      </w:r>
      <w:r w:rsidR="001B2950">
        <w:rPr>
          <w:rFonts w:ascii="Times New Roman" w:hAnsi="Times New Roman" w:cs="Times New Roman"/>
          <w:bCs/>
          <w:sz w:val="24"/>
          <w:szCs w:val="24"/>
        </w:rPr>
        <w:t>, por meio da linguagem Python</w:t>
      </w:r>
      <w:r w:rsidR="0017150E">
        <w:rPr>
          <w:rFonts w:ascii="Times New Roman" w:hAnsi="Times New Roman" w:cs="Times New Roman"/>
          <w:bCs/>
          <w:sz w:val="24"/>
          <w:szCs w:val="24"/>
        </w:rPr>
        <w:t>.</w:t>
      </w:r>
      <w:r w:rsidR="0017150E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="005D5A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ABD">
        <w:rPr>
          <w:rFonts w:ascii="Times New Roman" w:hAnsi="Times New Roman" w:cs="Times New Roman"/>
          <w:sz w:val="24"/>
          <w:szCs w:val="24"/>
        </w:rPr>
        <w:t xml:space="preserve">Primeiramente, para </w:t>
      </w:r>
      <w:r w:rsidR="008C7ED4">
        <w:rPr>
          <w:rFonts w:ascii="Times New Roman" w:hAnsi="Times New Roman" w:cs="Times New Roman"/>
          <w:sz w:val="24"/>
          <w:szCs w:val="24"/>
        </w:rPr>
        <w:t xml:space="preserve">a construção do diagnóstico da hipertensão, o classificador </w:t>
      </w:r>
      <w:r w:rsidR="007607D5">
        <w:rPr>
          <w:rFonts w:ascii="Times New Roman" w:hAnsi="Times New Roman" w:cs="Times New Roman"/>
          <w:sz w:val="24"/>
          <w:szCs w:val="24"/>
        </w:rPr>
        <w:t>foi eficaz em atingir uma acurácia de 100% após utilizamos do método bayesiano para encontrar a melhor configuração</w:t>
      </w:r>
      <w:r w:rsidR="001B2950">
        <w:rPr>
          <w:rFonts w:ascii="Times New Roman" w:hAnsi="Times New Roman" w:cs="Times New Roman"/>
          <w:sz w:val="24"/>
          <w:szCs w:val="24"/>
        </w:rPr>
        <w:t xml:space="preserve"> d</w:t>
      </w:r>
      <w:r w:rsidR="002F7EF5">
        <w:rPr>
          <w:rFonts w:ascii="Times New Roman" w:hAnsi="Times New Roman" w:cs="Times New Roman"/>
          <w:sz w:val="24"/>
          <w:szCs w:val="24"/>
        </w:rPr>
        <w:t>a</w:t>
      </w:r>
      <w:r w:rsidR="001B2950">
        <w:rPr>
          <w:rFonts w:ascii="Times New Roman" w:hAnsi="Times New Roman" w:cs="Times New Roman"/>
          <w:sz w:val="24"/>
          <w:szCs w:val="24"/>
        </w:rPr>
        <w:t xml:space="preserve"> predição</w:t>
      </w:r>
      <w:r w:rsidR="007607D5">
        <w:rPr>
          <w:rFonts w:ascii="Times New Roman" w:hAnsi="Times New Roman" w:cs="Times New Roman"/>
          <w:sz w:val="24"/>
          <w:szCs w:val="24"/>
        </w:rPr>
        <w:t>. Com isso, ao inserirmos as covariáveis</w:t>
      </w:r>
      <w:r w:rsidR="001B2950">
        <w:rPr>
          <w:rFonts w:ascii="Times New Roman" w:hAnsi="Times New Roman" w:cs="Times New Roman"/>
          <w:sz w:val="24"/>
          <w:szCs w:val="24"/>
        </w:rPr>
        <w:t xml:space="preserve"> relacionadas </w:t>
      </w:r>
      <w:r w:rsidR="00315440">
        <w:rPr>
          <w:rFonts w:ascii="Times New Roman" w:hAnsi="Times New Roman" w:cs="Times New Roman"/>
          <w:sz w:val="24"/>
          <w:szCs w:val="24"/>
        </w:rPr>
        <w:t>aos biotipos dos pacientes e resultados de exames de rotina</w:t>
      </w:r>
      <w:r w:rsidR="002B13AA">
        <w:rPr>
          <w:rFonts w:ascii="Times New Roman" w:hAnsi="Times New Roman" w:cs="Times New Roman"/>
          <w:sz w:val="24"/>
          <w:szCs w:val="24"/>
        </w:rPr>
        <w:t xml:space="preserve">, conseguimos evitar a presença de falsos positivos ou falsos negativos dentro da </w:t>
      </w:r>
      <w:r w:rsidR="00F03790">
        <w:rPr>
          <w:rFonts w:ascii="Times New Roman" w:hAnsi="Times New Roman" w:cs="Times New Roman"/>
          <w:sz w:val="24"/>
          <w:szCs w:val="24"/>
        </w:rPr>
        <w:t>matriz</w:t>
      </w:r>
      <w:r w:rsidR="002B13AA">
        <w:rPr>
          <w:rFonts w:ascii="Times New Roman" w:hAnsi="Times New Roman" w:cs="Times New Roman"/>
          <w:sz w:val="24"/>
          <w:szCs w:val="24"/>
        </w:rPr>
        <w:t xml:space="preserve"> de confusão dos dados de teste do modelo. Em adição, para o diagnóstico do ataque cardíaco</w:t>
      </w:r>
      <w:r w:rsidR="00F03790">
        <w:rPr>
          <w:rFonts w:ascii="Times New Roman" w:hAnsi="Times New Roman" w:cs="Times New Roman"/>
          <w:sz w:val="24"/>
          <w:szCs w:val="24"/>
        </w:rPr>
        <w:t>,</w:t>
      </w:r>
      <w:r w:rsidR="002B13AA">
        <w:rPr>
          <w:rFonts w:ascii="Times New Roman" w:hAnsi="Times New Roman" w:cs="Times New Roman"/>
          <w:sz w:val="24"/>
          <w:szCs w:val="24"/>
        </w:rPr>
        <w:t xml:space="preserve"> também foi possível uma acurácia de 100% nas classificações </w:t>
      </w:r>
      <w:r w:rsidR="00EC622E">
        <w:rPr>
          <w:rFonts w:ascii="Times New Roman" w:hAnsi="Times New Roman" w:cs="Times New Roman"/>
          <w:sz w:val="24"/>
          <w:szCs w:val="24"/>
        </w:rPr>
        <w:t xml:space="preserve">ao utilizarmos das </w:t>
      </w:r>
      <w:r w:rsidR="002B13AA">
        <w:rPr>
          <w:rFonts w:ascii="Times New Roman" w:hAnsi="Times New Roman" w:cs="Times New Roman"/>
          <w:sz w:val="24"/>
          <w:szCs w:val="24"/>
        </w:rPr>
        <w:t>covariáveis</w:t>
      </w:r>
      <w:r w:rsidR="00315440">
        <w:rPr>
          <w:rFonts w:ascii="Times New Roman" w:hAnsi="Times New Roman" w:cs="Times New Roman"/>
          <w:sz w:val="24"/>
          <w:szCs w:val="24"/>
        </w:rPr>
        <w:t xml:space="preserve"> relacionadas aos perfis dos pacientes, localidade e histórico familiar</w:t>
      </w:r>
      <w:r w:rsidR="00FC1DA9" w:rsidRPr="00FC1DA9">
        <w:rPr>
          <w:rFonts w:ascii="Times New Roman" w:hAnsi="Times New Roman" w:cs="Times New Roman"/>
          <w:sz w:val="24"/>
          <w:szCs w:val="24"/>
        </w:rPr>
        <w:t>.</w:t>
      </w:r>
      <w:r w:rsidR="002165D8">
        <w:rPr>
          <w:rFonts w:ascii="Times New Roman" w:hAnsi="Times New Roman" w:cs="Times New Roman"/>
          <w:sz w:val="24"/>
          <w:szCs w:val="24"/>
        </w:rPr>
        <w:t xml:space="preserve"> Por consequência, a matriz de confusão evidenciou uma perfeita predição dos pacientes </w:t>
      </w:r>
      <w:r w:rsidR="0017150E">
        <w:rPr>
          <w:rFonts w:ascii="Times New Roman" w:hAnsi="Times New Roman" w:cs="Times New Roman"/>
          <w:sz w:val="24"/>
          <w:szCs w:val="24"/>
        </w:rPr>
        <w:t xml:space="preserve">sadios e doentes </w:t>
      </w:r>
      <w:r w:rsidR="002165D8">
        <w:rPr>
          <w:rFonts w:ascii="Times New Roman" w:hAnsi="Times New Roman" w:cs="Times New Roman"/>
          <w:sz w:val="24"/>
          <w:szCs w:val="24"/>
        </w:rPr>
        <w:t>na amostra de teste do modelo. Em contraste, para o cenário de predição d</w:t>
      </w:r>
      <w:r w:rsidR="0017150E">
        <w:rPr>
          <w:rFonts w:ascii="Times New Roman" w:hAnsi="Times New Roman" w:cs="Times New Roman"/>
          <w:sz w:val="24"/>
          <w:szCs w:val="24"/>
        </w:rPr>
        <w:t>a</w:t>
      </w:r>
      <w:r w:rsidR="002165D8">
        <w:rPr>
          <w:rFonts w:ascii="Times New Roman" w:hAnsi="Times New Roman" w:cs="Times New Roman"/>
          <w:sz w:val="24"/>
          <w:szCs w:val="24"/>
        </w:rPr>
        <w:t xml:space="preserve"> diabetes, o processo </w:t>
      </w:r>
      <w:r w:rsidR="002165D8">
        <w:rPr>
          <w:rFonts w:ascii="Times New Roman" w:hAnsi="Times New Roman" w:cs="Times New Roman"/>
          <w:bCs/>
          <w:sz w:val="24"/>
          <w:szCs w:val="24"/>
        </w:rPr>
        <w:t xml:space="preserve">retornou uma acurácia de </w:t>
      </w:r>
      <w:r w:rsidR="00315440">
        <w:rPr>
          <w:rFonts w:ascii="Times New Roman" w:hAnsi="Times New Roman" w:cs="Times New Roman"/>
          <w:bCs/>
          <w:sz w:val="24"/>
          <w:szCs w:val="24"/>
        </w:rPr>
        <w:t>7</w:t>
      </w:r>
      <w:r w:rsidR="002F7EF5">
        <w:rPr>
          <w:rFonts w:ascii="Times New Roman" w:hAnsi="Times New Roman" w:cs="Times New Roman"/>
          <w:bCs/>
          <w:sz w:val="24"/>
          <w:szCs w:val="24"/>
        </w:rPr>
        <w:t>5</w:t>
      </w:r>
      <w:r w:rsidR="0017150E">
        <w:rPr>
          <w:rFonts w:ascii="Times New Roman" w:hAnsi="Times New Roman" w:cs="Times New Roman"/>
          <w:bCs/>
          <w:sz w:val="24"/>
          <w:szCs w:val="24"/>
        </w:rPr>
        <w:t>,</w:t>
      </w:r>
      <w:r w:rsidR="002F7EF5">
        <w:rPr>
          <w:rFonts w:ascii="Times New Roman" w:hAnsi="Times New Roman" w:cs="Times New Roman"/>
          <w:bCs/>
          <w:sz w:val="24"/>
          <w:szCs w:val="24"/>
        </w:rPr>
        <w:t>17</w:t>
      </w:r>
      <w:r w:rsidR="002165D8">
        <w:rPr>
          <w:rFonts w:ascii="Times New Roman" w:hAnsi="Times New Roman" w:cs="Times New Roman"/>
          <w:bCs/>
          <w:sz w:val="24"/>
          <w:szCs w:val="24"/>
        </w:rPr>
        <w:t>%, com o suporte das covariáveis</w:t>
      </w:r>
      <w:r w:rsidR="0022288F">
        <w:rPr>
          <w:rFonts w:ascii="Times New Roman" w:hAnsi="Times New Roman" w:cs="Times New Roman"/>
          <w:bCs/>
          <w:sz w:val="24"/>
          <w:szCs w:val="24"/>
        </w:rPr>
        <w:t xml:space="preserve"> relacionadas ao</w:t>
      </w:r>
      <w:r w:rsidR="00EC622E">
        <w:rPr>
          <w:rFonts w:ascii="Times New Roman" w:hAnsi="Times New Roman" w:cs="Times New Roman"/>
          <w:bCs/>
          <w:sz w:val="24"/>
          <w:szCs w:val="24"/>
        </w:rPr>
        <w:t>s</w:t>
      </w:r>
      <w:r w:rsidR="002228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622E">
        <w:rPr>
          <w:rFonts w:ascii="Times New Roman" w:hAnsi="Times New Roman" w:cs="Times New Roman"/>
          <w:bCs/>
          <w:sz w:val="24"/>
          <w:szCs w:val="24"/>
        </w:rPr>
        <w:t xml:space="preserve">perfis </w:t>
      </w:r>
      <w:r w:rsidR="0022288F">
        <w:rPr>
          <w:rFonts w:ascii="Times New Roman" w:hAnsi="Times New Roman" w:cs="Times New Roman"/>
          <w:bCs/>
          <w:sz w:val="24"/>
          <w:szCs w:val="24"/>
        </w:rPr>
        <w:t>dos pacientes e histórico familiar</w:t>
      </w:r>
      <w:r w:rsidR="007D2B22">
        <w:rPr>
          <w:rFonts w:ascii="Times New Roman" w:hAnsi="Times New Roman" w:cs="Times New Roman"/>
          <w:bCs/>
          <w:sz w:val="24"/>
          <w:szCs w:val="24"/>
        </w:rPr>
        <w:t xml:space="preserve">. A matriz de confusão nos dados de teste </w:t>
      </w:r>
      <w:r w:rsidR="00315440">
        <w:rPr>
          <w:rFonts w:ascii="Times New Roman" w:hAnsi="Times New Roman" w:cs="Times New Roman"/>
          <w:bCs/>
          <w:sz w:val="24"/>
          <w:szCs w:val="24"/>
        </w:rPr>
        <w:t>informou que, do total dos pacientes no conjunto de</w:t>
      </w:r>
      <w:r w:rsidR="00EC622E">
        <w:rPr>
          <w:rFonts w:ascii="Times New Roman" w:hAnsi="Times New Roman" w:cs="Times New Roman"/>
          <w:bCs/>
          <w:sz w:val="24"/>
          <w:szCs w:val="24"/>
        </w:rPr>
        <w:t xml:space="preserve"> avaliação</w:t>
      </w:r>
      <w:r w:rsidR="00315440">
        <w:rPr>
          <w:rFonts w:ascii="Times New Roman" w:hAnsi="Times New Roman" w:cs="Times New Roman"/>
          <w:bCs/>
          <w:sz w:val="24"/>
          <w:szCs w:val="24"/>
        </w:rPr>
        <w:t>, cerca de 10,41% foram falso</w:t>
      </w:r>
      <w:r w:rsidR="0022288F">
        <w:rPr>
          <w:rFonts w:ascii="Times New Roman" w:hAnsi="Times New Roman" w:cs="Times New Roman"/>
          <w:bCs/>
          <w:sz w:val="24"/>
          <w:szCs w:val="24"/>
        </w:rPr>
        <w:t>s</w:t>
      </w:r>
      <w:r w:rsidR="00315440">
        <w:rPr>
          <w:rFonts w:ascii="Times New Roman" w:hAnsi="Times New Roman" w:cs="Times New Roman"/>
          <w:bCs/>
          <w:sz w:val="24"/>
          <w:szCs w:val="24"/>
        </w:rPr>
        <w:t xml:space="preserve"> positivos e 14,</w:t>
      </w:r>
      <w:r w:rsidR="0017150E">
        <w:rPr>
          <w:rFonts w:ascii="Times New Roman" w:hAnsi="Times New Roman" w:cs="Times New Roman"/>
          <w:bCs/>
          <w:sz w:val="24"/>
          <w:szCs w:val="24"/>
        </w:rPr>
        <w:t>42</w:t>
      </w:r>
      <w:r w:rsidR="00315440">
        <w:rPr>
          <w:rFonts w:ascii="Times New Roman" w:hAnsi="Times New Roman" w:cs="Times New Roman"/>
          <w:bCs/>
          <w:sz w:val="24"/>
          <w:szCs w:val="24"/>
        </w:rPr>
        <w:t>% foram falso</w:t>
      </w:r>
      <w:r w:rsidR="0022288F">
        <w:rPr>
          <w:rFonts w:ascii="Times New Roman" w:hAnsi="Times New Roman" w:cs="Times New Roman"/>
          <w:bCs/>
          <w:sz w:val="24"/>
          <w:szCs w:val="24"/>
        </w:rPr>
        <w:t>s</w:t>
      </w:r>
      <w:r w:rsidR="00315440">
        <w:rPr>
          <w:rFonts w:ascii="Times New Roman" w:hAnsi="Times New Roman" w:cs="Times New Roman"/>
          <w:bCs/>
          <w:sz w:val="24"/>
          <w:szCs w:val="24"/>
        </w:rPr>
        <w:t xml:space="preserve"> negativos. Por fim, todas as variáveis utilizadas foram inseridas em uma estrutura </w:t>
      </w:r>
      <w:r w:rsidR="0022288F">
        <w:rPr>
          <w:rFonts w:ascii="Times New Roman" w:hAnsi="Times New Roman" w:cs="Times New Roman"/>
          <w:bCs/>
          <w:sz w:val="24"/>
          <w:szCs w:val="24"/>
        </w:rPr>
        <w:t xml:space="preserve">do tipo </w:t>
      </w:r>
      <w:r w:rsidR="00315440">
        <w:rPr>
          <w:rFonts w:ascii="Times New Roman" w:hAnsi="Times New Roman" w:cs="Times New Roman"/>
          <w:bCs/>
          <w:sz w:val="24"/>
          <w:szCs w:val="24"/>
        </w:rPr>
        <w:t xml:space="preserve">formulário e, após a inserção dos valores, foi possível obter uma classificação </w:t>
      </w:r>
      <w:r w:rsidR="0017150E">
        <w:rPr>
          <w:rFonts w:ascii="Times New Roman" w:hAnsi="Times New Roman" w:cs="Times New Roman"/>
          <w:bCs/>
          <w:sz w:val="24"/>
          <w:szCs w:val="24"/>
        </w:rPr>
        <w:t>para cada doença</w:t>
      </w:r>
      <w:r w:rsidR="00A673CB">
        <w:rPr>
          <w:rFonts w:ascii="Times New Roman" w:hAnsi="Times New Roman" w:cs="Times New Roman"/>
          <w:bCs/>
          <w:sz w:val="24"/>
          <w:szCs w:val="24"/>
        </w:rPr>
        <w:t xml:space="preserve"> acompanhada do</w:t>
      </w:r>
      <w:r w:rsidR="0017150E">
        <w:rPr>
          <w:rFonts w:ascii="Times New Roman" w:hAnsi="Times New Roman" w:cs="Times New Roman"/>
          <w:bCs/>
          <w:sz w:val="24"/>
          <w:szCs w:val="24"/>
        </w:rPr>
        <w:t xml:space="preserve"> valor de acurácia como suporte</w:t>
      </w:r>
      <w:r w:rsidR="0037396F">
        <w:rPr>
          <w:rFonts w:ascii="Times New Roman" w:hAnsi="Times New Roman" w:cs="Times New Roman"/>
          <w:bCs/>
          <w:sz w:val="24"/>
          <w:szCs w:val="24"/>
        </w:rPr>
        <w:t xml:space="preserve"> para a tomada de decisão</w:t>
      </w:r>
      <w:r w:rsidR="0017150E">
        <w:rPr>
          <w:rFonts w:ascii="Times New Roman" w:hAnsi="Times New Roman" w:cs="Times New Roman"/>
          <w:bCs/>
          <w:sz w:val="24"/>
          <w:szCs w:val="24"/>
        </w:rPr>
        <w:t>.</w:t>
      </w:r>
      <w:r w:rsidR="0017150E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1416B4">
        <w:rPr>
          <w:rFonts w:ascii="Times New Roman" w:hAnsi="Times New Roman" w:cs="Times New Roman"/>
          <w:sz w:val="24"/>
          <w:szCs w:val="24"/>
        </w:rPr>
        <w:t xml:space="preserve"> </w:t>
      </w:r>
      <w:r w:rsidR="00E46EEB">
        <w:rPr>
          <w:rFonts w:ascii="Times New Roman" w:hAnsi="Times New Roman" w:cs="Times New Roman"/>
          <w:sz w:val="24"/>
          <w:szCs w:val="24"/>
        </w:rPr>
        <w:t>Neste trabalho foram abordados três casos de diagnóstico de doenças pertinentes na saúde humana. Para a avaliação da hipertensão e ataque cardíaco, foi alcançado uma acurácia</w:t>
      </w:r>
      <w:r w:rsidR="00315440">
        <w:rPr>
          <w:rFonts w:ascii="Times New Roman" w:hAnsi="Times New Roman" w:cs="Times New Roman"/>
          <w:sz w:val="24"/>
          <w:szCs w:val="24"/>
        </w:rPr>
        <w:t xml:space="preserve"> de excelência e nenhum erro na matriz de confusão</w:t>
      </w:r>
      <w:r w:rsidR="00E46EEB">
        <w:rPr>
          <w:rFonts w:ascii="Times New Roman" w:hAnsi="Times New Roman" w:cs="Times New Roman"/>
          <w:sz w:val="24"/>
          <w:szCs w:val="24"/>
        </w:rPr>
        <w:t>. Para a diabetes, o classificador retornou uma acurácia menor, porém com resultados ainda satisfatórios. Por fim, por meio d</w:t>
      </w:r>
      <w:r w:rsidR="0017150E">
        <w:rPr>
          <w:rFonts w:ascii="Times New Roman" w:hAnsi="Times New Roman" w:cs="Times New Roman"/>
          <w:sz w:val="24"/>
          <w:szCs w:val="24"/>
        </w:rPr>
        <w:t>e</w:t>
      </w:r>
      <w:r w:rsidR="00E46EEB">
        <w:rPr>
          <w:rFonts w:ascii="Times New Roman" w:hAnsi="Times New Roman" w:cs="Times New Roman"/>
          <w:sz w:val="24"/>
          <w:szCs w:val="24"/>
        </w:rPr>
        <w:t xml:space="preserve"> códigos</w:t>
      </w:r>
      <w:r w:rsidR="0022288F">
        <w:rPr>
          <w:rFonts w:ascii="Times New Roman" w:hAnsi="Times New Roman" w:cs="Times New Roman"/>
          <w:sz w:val="24"/>
          <w:szCs w:val="24"/>
        </w:rPr>
        <w:t xml:space="preserve"> e estruturas interativas, </w:t>
      </w:r>
      <w:r w:rsidR="00E46EEB">
        <w:rPr>
          <w:rFonts w:ascii="Times New Roman" w:hAnsi="Times New Roman" w:cs="Times New Roman"/>
          <w:sz w:val="24"/>
          <w:szCs w:val="24"/>
        </w:rPr>
        <w:t xml:space="preserve">construiu-se uma plataforma </w:t>
      </w:r>
      <w:r w:rsidR="00EC622E">
        <w:rPr>
          <w:rFonts w:ascii="Times New Roman" w:hAnsi="Times New Roman" w:cs="Times New Roman"/>
          <w:sz w:val="24"/>
          <w:szCs w:val="24"/>
        </w:rPr>
        <w:t xml:space="preserve">gratuita </w:t>
      </w:r>
      <w:r w:rsidR="0037396F">
        <w:rPr>
          <w:rFonts w:ascii="Times New Roman" w:hAnsi="Times New Roman" w:cs="Times New Roman"/>
          <w:sz w:val="24"/>
          <w:szCs w:val="24"/>
        </w:rPr>
        <w:t xml:space="preserve">através </w:t>
      </w:r>
      <w:r w:rsidR="00EC622E">
        <w:rPr>
          <w:rFonts w:ascii="Times New Roman" w:hAnsi="Times New Roman" w:cs="Times New Roman"/>
          <w:sz w:val="24"/>
          <w:szCs w:val="24"/>
        </w:rPr>
        <w:t xml:space="preserve">da </w:t>
      </w:r>
      <w:r w:rsidR="00E46EEB">
        <w:rPr>
          <w:rFonts w:ascii="Times New Roman" w:hAnsi="Times New Roman" w:cs="Times New Roman"/>
          <w:sz w:val="24"/>
          <w:szCs w:val="24"/>
        </w:rPr>
        <w:t xml:space="preserve">inserção de dados e previsão instantânea da </w:t>
      </w:r>
      <w:r w:rsidR="0017150E">
        <w:rPr>
          <w:rFonts w:ascii="Times New Roman" w:hAnsi="Times New Roman" w:cs="Times New Roman"/>
          <w:sz w:val="24"/>
          <w:szCs w:val="24"/>
        </w:rPr>
        <w:t xml:space="preserve">ocorrência </w:t>
      </w:r>
      <w:r w:rsidR="00EC622E">
        <w:rPr>
          <w:rFonts w:ascii="Times New Roman" w:hAnsi="Times New Roman" w:cs="Times New Roman"/>
          <w:sz w:val="24"/>
          <w:szCs w:val="24"/>
        </w:rPr>
        <w:t xml:space="preserve">de </w:t>
      </w:r>
      <w:r w:rsidR="00E46EEB">
        <w:rPr>
          <w:rFonts w:ascii="Times New Roman" w:hAnsi="Times New Roman" w:cs="Times New Roman"/>
          <w:sz w:val="24"/>
          <w:szCs w:val="24"/>
        </w:rPr>
        <w:t>cada uma das enfermidades.</w:t>
      </w:r>
    </w:p>
    <w:p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 w:rsidR="001715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50E">
        <w:rPr>
          <w:rFonts w:ascii="Times New Roman" w:hAnsi="Times New Roman" w:cs="Times New Roman"/>
          <w:sz w:val="24"/>
          <w:szCs w:val="24"/>
        </w:rPr>
        <w:t>Aprendizado de Máquina</w:t>
      </w:r>
      <w:r>
        <w:rPr>
          <w:rFonts w:ascii="Times New Roman" w:hAnsi="Times New Roman" w:cs="Times New Roman"/>
          <w:sz w:val="24"/>
          <w:szCs w:val="24"/>
        </w:rPr>
        <w:t>;</w:t>
      </w:r>
      <w:r w:rsidR="0017150E">
        <w:rPr>
          <w:rFonts w:ascii="Times New Roman" w:hAnsi="Times New Roman" w:cs="Times New Roman"/>
          <w:sz w:val="24"/>
          <w:szCs w:val="24"/>
        </w:rPr>
        <w:t xml:space="preserve"> Aprendizado </w:t>
      </w:r>
      <w:r w:rsidR="0037396F">
        <w:rPr>
          <w:rFonts w:ascii="Times New Roman" w:hAnsi="Times New Roman" w:cs="Times New Roman"/>
          <w:sz w:val="24"/>
          <w:szCs w:val="24"/>
        </w:rPr>
        <w:t>S</w:t>
      </w:r>
      <w:r w:rsidR="0017150E">
        <w:rPr>
          <w:rFonts w:ascii="Times New Roman" w:hAnsi="Times New Roman" w:cs="Times New Roman"/>
          <w:sz w:val="24"/>
          <w:szCs w:val="24"/>
        </w:rPr>
        <w:t>upervisionado</w:t>
      </w:r>
      <w:r>
        <w:rPr>
          <w:rFonts w:ascii="Times New Roman" w:hAnsi="Times New Roman" w:cs="Times New Roman"/>
          <w:sz w:val="24"/>
          <w:szCs w:val="24"/>
        </w:rPr>
        <w:t>;</w:t>
      </w:r>
      <w:r w:rsidR="0017150E">
        <w:rPr>
          <w:rFonts w:ascii="Times New Roman" w:hAnsi="Times New Roman" w:cs="Times New Roman"/>
          <w:sz w:val="24"/>
          <w:szCs w:val="24"/>
        </w:rPr>
        <w:t xml:space="preserve"> Tecnologia; </w:t>
      </w:r>
      <w:r w:rsidR="00EC622E">
        <w:rPr>
          <w:rFonts w:ascii="Times New Roman" w:hAnsi="Times New Roman" w:cs="Times New Roman"/>
          <w:sz w:val="24"/>
          <w:szCs w:val="24"/>
        </w:rPr>
        <w:t xml:space="preserve">Otimização Bayesiana; </w:t>
      </w:r>
      <w:r w:rsidR="0017150E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2D17" w:rsidRDefault="001416B4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58095F" w:rsidRPr="00EC622E" w:rsidRDefault="0058095F" w:rsidP="0058095F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095F">
        <w:rPr>
          <w:rFonts w:ascii="Times New Roman" w:hAnsi="Times New Roman" w:cs="Times New Roman"/>
          <w:sz w:val="24"/>
          <w:szCs w:val="24"/>
        </w:rPr>
        <w:t>FERNEDA, E. Redes neurais e sua aplicação em sistemas de recuperação de informação. </w:t>
      </w:r>
      <w:r w:rsidRPr="00EC622E">
        <w:rPr>
          <w:rFonts w:ascii="Times New Roman" w:hAnsi="Times New Roman" w:cs="Times New Roman"/>
          <w:b/>
          <w:bCs/>
          <w:sz w:val="24"/>
          <w:szCs w:val="24"/>
          <w:lang w:val="en-US"/>
        </w:rPr>
        <w:t>Ciência da Informação</w:t>
      </w:r>
      <w:r w:rsidRPr="00EC622E">
        <w:rPr>
          <w:rFonts w:ascii="Times New Roman" w:hAnsi="Times New Roman" w:cs="Times New Roman"/>
          <w:sz w:val="24"/>
          <w:szCs w:val="24"/>
          <w:lang w:val="en-US"/>
        </w:rPr>
        <w:t xml:space="preserve">, v. 35, </w:t>
      </w:r>
      <w:r w:rsidR="00710975" w:rsidRPr="00EC622E">
        <w:rPr>
          <w:rFonts w:ascii="Times New Roman" w:hAnsi="Times New Roman" w:cs="Times New Roman"/>
          <w:sz w:val="24"/>
          <w:szCs w:val="24"/>
          <w:lang w:val="en-US"/>
        </w:rPr>
        <w:t xml:space="preserve">n. 1, </w:t>
      </w:r>
      <w:r w:rsidRPr="00EC622E">
        <w:rPr>
          <w:rFonts w:ascii="Times New Roman" w:hAnsi="Times New Roman" w:cs="Times New Roman"/>
          <w:sz w:val="24"/>
          <w:szCs w:val="24"/>
          <w:lang w:val="en-US"/>
        </w:rPr>
        <w:t>p. 25-30, 2006.</w:t>
      </w:r>
    </w:p>
    <w:p w:rsidR="00F71B1D" w:rsidRDefault="00A673CB" w:rsidP="0058095F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73CB">
        <w:rPr>
          <w:rFonts w:ascii="Times New Roman" w:hAnsi="Times New Roman" w:cs="Times New Roman"/>
          <w:sz w:val="24"/>
          <w:szCs w:val="24"/>
          <w:lang w:val="en-US"/>
        </w:rPr>
        <w:t>KE, G.</w:t>
      </w:r>
      <w:r w:rsidR="00710975">
        <w:rPr>
          <w:rFonts w:ascii="Times New Roman" w:hAnsi="Times New Roman" w:cs="Times New Roman"/>
          <w:sz w:val="24"/>
          <w:szCs w:val="24"/>
          <w:lang w:val="en-US"/>
        </w:rPr>
        <w:t>; MENG, Q.; FINLEY, T.; WANG, T. CHEN, W.; MA, W.; YE, Q.; TIE-YAN, L.</w:t>
      </w:r>
      <w:r w:rsidRPr="00A673CB">
        <w:rPr>
          <w:rFonts w:ascii="Times New Roman" w:hAnsi="Times New Roman" w:cs="Times New Roman"/>
          <w:sz w:val="24"/>
          <w:szCs w:val="24"/>
          <w:lang w:val="en-US"/>
        </w:rPr>
        <w:t xml:space="preserve"> Lightgbm: A highly efficient gradient boosting decision tree</w:t>
      </w:r>
      <w:r w:rsidR="00F71B1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71B1D" w:rsidRPr="00F71B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1B1D" w:rsidRPr="00472B66">
        <w:rPr>
          <w:rFonts w:ascii="Times New Roman" w:hAnsi="Times New Roman" w:cs="Times New Roman"/>
          <w:sz w:val="24"/>
          <w:szCs w:val="24"/>
          <w:lang w:val="en-US"/>
        </w:rPr>
        <w:t>In: C</w:t>
      </w:r>
      <w:r w:rsidR="00F71B1D">
        <w:rPr>
          <w:rFonts w:ascii="Times New Roman" w:hAnsi="Times New Roman" w:cs="Times New Roman"/>
          <w:sz w:val="24"/>
          <w:szCs w:val="24"/>
          <w:lang w:val="en-US"/>
        </w:rPr>
        <w:t>ONFERENCE</w:t>
      </w:r>
      <w:r w:rsidR="00F71B1D" w:rsidRPr="00472B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1B1D">
        <w:rPr>
          <w:rFonts w:ascii="Times New Roman" w:hAnsi="Times New Roman" w:cs="Times New Roman"/>
          <w:sz w:val="24"/>
          <w:szCs w:val="24"/>
          <w:lang w:val="en-US"/>
        </w:rPr>
        <w:t xml:space="preserve">ON NEURAL INFORMATION PROCESSING SYSTEMS, 31., 2017. </w:t>
      </w:r>
      <w:r w:rsidR="00F71B1D" w:rsidRPr="00F71B1D">
        <w:rPr>
          <w:rFonts w:ascii="Times New Roman" w:hAnsi="Times New Roman" w:cs="Times New Roman"/>
          <w:b/>
          <w:bCs/>
          <w:sz w:val="24"/>
          <w:szCs w:val="24"/>
          <w:lang w:val="en-US"/>
        </w:rPr>
        <w:t>Anais</w:t>
      </w:r>
      <w:r w:rsidR="00F71B1D">
        <w:rPr>
          <w:rFonts w:ascii="Times New Roman" w:hAnsi="Times New Roman" w:cs="Times New Roman"/>
          <w:sz w:val="24"/>
          <w:szCs w:val="24"/>
          <w:lang w:val="en-US"/>
        </w:rPr>
        <w:t xml:space="preserve">… Long Beach: Curran Associates, 2017. p. 1-9. </w:t>
      </w:r>
    </w:p>
    <w:p w:rsidR="00F71B1D" w:rsidRPr="00472B66" w:rsidRDefault="00710975" w:rsidP="0058095F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0975">
        <w:rPr>
          <w:rFonts w:ascii="Times New Roman" w:hAnsi="Times New Roman" w:cs="Times New Roman"/>
          <w:sz w:val="24"/>
          <w:szCs w:val="24"/>
          <w:lang w:val="en-US"/>
        </w:rPr>
        <w:t>SNOEK, J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10975">
        <w:rPr>
          <w:rFonts w:ascii="Times New Roman" w:hAnsi="Times New Roman" w:cs="Times New Roman"/>
          <w:sz w:val="24"/>
          <w:szCs w:val="24"/>
          <w:lang w:val="en-US"/>
        </w:rPr>
        <w:t>; LAROCHELLE, H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10975">
        <w:rPr>
          <w:rFonts w:ascii="Times New Roman" w:hAnsi="Times New Roman" w:cs="Times New Roman"/>
          <w:sz w:val="24"/>
          <w:szCs w:val="24"/>
          <w:lang w:val="en-US"/>
        </w:rPr>
        <w:t>; ADAMS, 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10975">
        <w:rPr>
          <w:rFonts w:ascii="Times New Roman" w:hAnsi="Times New Roman" w:cs="Times New Roman"/>
          <w:sz w:val="24"/>
          <w:szCs w:val="24"/>
          <w:lang w:val="en-US"/>
        </w:rPr>
        <w:t xml:space="preserve"> P. Practical bayesian optimization of machine learning algorithms. </w:t>
      </w:r>
      <w:r w:rsidR="00F71B1D" w:rsidRPr="00472B66">
        <w:rPr>
          <w:rFonts w:ascii="Times New Roman" w:hAnsi="Times New Roman" w:cs="Times New Roman"/>
          <w:sz w:val="24"/>
          <w:szCs w:val="24"/>
          <w:lang w:val="en-US"/>
        </w:rPr>
        <w:t>In:</w:t>
      </w:r>
      <w:r w:rsidR="00F71B1D">
        <w:rPr>
          <w:rFonts w:ascii="Times New Roman" w:hAnsi="Times New Roman" w:cs="Times New Roman"/>
          <w:sz w:val="24"/>
          <w:szCs w:val="24"/>
          <w:lang w:val="en-US"/>
        </w:rPr>
        <w:t xml:space="preserve"> ADVANCES IN NEURAL INFORMATION, 25., 2007. </w:t>
      </w:r>
      <w:r w:rsidR="00F71B1D" w:rsidRPr="00F71B1D">
        <w:rPr>
          <w:rFonts w:ascii="Times New Roman" w:hAnsi="Times New Roman" w:cs="Times New Roman"/>
          <w:b/>
          <w:bCs/>
          <w:sz w:val="24"/>
          <w:szCs w:val="24"/>
          <w:lang w:val="en-US"/>
        </w:rPr>
        <w:t>Anais</w:t>
      </w:r>
      <w:r w:rsidR="00F71B1D">
        <w:rPr>
          <w:rFonts w:ascii="Times New Roman" w:hAnsi="Times New Roman" w:cs="Times New Roman"/>
          <w:sz w:val="24"/>
          <w:szCs w:val="24"/>
          <w:lang w:val="en-US"/>
        </w:rPr>
        <w:t xml:space="preserve">… London: Curran Associates, 2007. p. 1-9. </w:t>
      </w:r>
    </w:p>
    <w:p w:rsidR="0017530C" w:rsidRPr="0017530C" w:rsidRDefault="00710975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0C">
        <w:rPr>
          <w:rFonts w:ascii="Times New Roman" w:hAnsi="Times New Roman" w:cs="Times New Roman"/>
          <w:sz w:val="24"/>
          <w:szCs w:val="24"/>
        </w:rPr>
        <w:t>TAKAKURA, A</w:t>
      </w:r>
      <w:r w:rsidR="0017530C" w:rsidRPr="0017530C">
        <w:rPr>
          <w:rFonts w:ascii="Times New Roman" w:hAnsi="Times New Roman" w:cs="Times New Roman"/>
          <w:sz w:val="24"/>
          <w:szCs w:val="24"/>
        </w:rPr>
        <w:t>.</w:t>
      </w:r>
      <w:r w:rsidRPr="0017530C">
        <w:rPr>
          <w:rFonts w:ascii="Times New Roman" w:hAnsi="Times New Roman" w:cs="Times New Roman"/>
          <w:sz w:val="24"/>
          <w:szCs w:val="24"/>
        </w:rPr>
        <w:t xml:space="preserve"> M.</w:t>
      </w:r>
      <w:r w:rsidR="0017530C">
        <w:rPr>
          <w:rFonts w:ascii="Times New Roman" w:hAnsi="Times New Roman" w:cs="Times New Roman"/>
          <w:sz w:val="24"/>
          <w:szCs w:val="24"/>
        </w:rPr>
        <w:t>; PERREIRA, D. R.; SILVA, F. A.; PAZOTI, M. A.; ALMEIDA, L. L.; SAPIA, H. M. PA</w:t>
      </w:r>
      <w:r w:rsidRPr="0017530C">
        <w:rPr>
          <w:rFonts w:ascii="Times New Roman" w:hAnsi="Times New Roman" w:cs="Times New Roman"/>
          <w:sz w:val="24"/>
          <w:szCs w:val="24"/>
        </w:rPr>
        <w:t xml:space="preserve"> Uso do aprendizado de máquina no diagnóstico médico de patologias. </w:t>
      </w:r>
      <w:r w:rsidRPr="0017530C">
        <w:rPr>
          <w:rFonts w:ascii="Times New Roman" w:hAnsi="Times New Roman" w:cs="Times New Roman"/>
          <w:b/>
          <w:bCs/>
          <w:sz w:val="24"/>
          <w:szCs w:val="24"/>
        </w:rPr>
        <w:t>Colloquium Exactarum</w:t>
      </w:r>
      <w:r w:rsidR="0017530C">
        <w:rPr>
          <w:rFonts w:ascii="Times New Roman" w:hAnsi="Times New Roman" w:cs="Times New Roman"/>
          <w:sz w:val="24"/>
          <w:szCs w:val="24"/>
        </w:rPr>
        <w:t>, v. 10, n. 1, p. 78-89,</w:t>
      </w:r>
      <w:r w:rsidRPr="0017530C">
        <w:rPr>
          <w:rFonts w:ascii="Times New Roman" w:hAnsi="Times New Roman" w:cs="Times New Roman"/>
          <w:sz w:val="24"/>
          <w:szCs w:val="24"/>
        </w:rPr>
        <w:t xml:space="preserve"> 2018. </w:t>
      </w:r>
    </w:p>
    <w:sectPr w:rsidR="0017530C" w:rsidRPr="0017530C" w:rsidSect="00727215">
      <w:headerReference w:type="default" r:id="rId8"/>
      <w:footerReference w:type="default" r:id="rId9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5F46" w:rsidRDefault="00C65F46" w:rsidP="007072DB">
      <w:pPr>
        <w:spacing w:after="0" w:line="240" w:lineRule="auto"/>
      </w:pPr>
      <w:r>
        <w:separator/>
      </w:r>
    </w:p>
  </w:endnote>
  <w:endnote w:type="continuationSeparator" w:id="0">
    <w:p w:rsidR="00C65F46" w:rsidRDefault="00C65F46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2DB" w:rsidRPr="007F38E0" w:rsidRDefault="007F38E0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ge">
            <wp:posOffset>10210800</wp:posOffset>
          </wp:positionV>
          <wp:extent cx="8458200" cy="56134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5F46" w:rsidRDefault="00C65F46" w:rsidP="007072DB">
      <w:pPr>
        <w:spacing w:after="0" w:line="240" w:lineRule="auto"/>
      </w:pPr>
      <w:r>
        <w:separator/>
      </w:r>
    </w:p>
  </w:footnote>
  <w:footnote w:type="continuationSeparator" w:id="0">
    <w:p w:rsidR="00C65F46" w:rsidRDefault="00C65F46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7215" w:rsidRDefault="007272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6D9B8E0E" wp14:editId="03A5AFE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10D7E"/>
    <w:multiLevelType w:val="multilevel"/>
    <w:tmpl w:val="966C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7150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B"/>
    <w:rsid w:val="00052B28"/>
    <w:rsid w:val="00077AAE"/>
    <w:rsid w:val="000B6D0E"/>
    <w:rsid w:val="001272A6"/>
    <w:rsid w:val="001416B4"/>
    <w:rsid w:val="0017150E"/>
    <w:rsid w:val="0017530C"/>
    <w:rsid w:val="001A7DEF"/>
    <w:rsid w:val="001B2950"/>
    <w:rsid w:val="002165D8"/>
    <w:rsid w:val="0022288F"/>
    <w:rsid w:val="002B13AA"/>
    <w:rsid w:val="002B2D17"/>
    <w:rsid w:val="002F7EF5"/>
    <w:rsid w:val="00300DAF"/>
    <w:rsid w:val="00315440"/>
    <w:rsid w:val="00343536"/>
    <w:rsid w:val="003437B4"/>
    <w:rsid w:val="0037396F"/>
    <w:rsid w:val="00472B66"/>
    <w:rsid w:val="0058095F"/>
    <w:rsid w:val="005931C0"/>
    <w:rsid w:val="005D5ABD"/>
    <w:rsid w:val="005E5AB3"/>
    <w:rsid w:val="005F0F3F"/>
    <w:rsid w:val="0070341A"/>
    <w:rsid w:val="007072DB"/>
    <w:rsid w:val="00710975"/>
    <w:rsid w:val="00727215"/>
    <w:rsid w:val="007607D5"/>
    <w:rsid w:val="007B0B27"/>
    <w:rsid w:val="007D2B22"/>
    <w:rsid w:val="007D432E"/>
    <w:rsid w:val="007F38E0"/>
    <w:rsid w:val="00865D23"/>
    <w:rsid w:val="008C7ED4"/>
    <w:rsid w:val="00A57EB2"/>
    <w:rsid w:val="00A673CB"/>
    <w:rsid w:val="00B7415B"/>
    <w:rsid w:val="00BE067B"/>
    <w:rsid w:val="00C201F6"/>
    <w:rsid w:val="00C2322B"/>
    <w:rsid w:val="00C27DF4"/>
    <w:rsid w:val="00C65F46"/>
    <w:rsid w:val="00D35E29"/>
    <w:rsid w:val="00D5193A"/>
    <w:rsid w:val="00E46EEB"/>
    <w:rsid w:val="00EA2C24"/>
    <w:rsid w:val="00EB5A90"/>
    <w:rsid w:val="00EC14DD"/>
    <w:rsid w:val="00EC622E"/>
    <w:rsid w:val="00EF103C"/>
    <w:rsid w:val="00F03790"/>
    <w:rsid w:val="00F27A83"/>
    <w:rsid w:val="00F57654"/>
    <w:rsid w:val="00F71B1D"/>
    <w:rsid w:val="00FC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4B6C0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character" w:customStyle="1" w:styleId="name">
    <w:name w:val="name"/>
    <w:basedOn w:val="Fontepargpadro"/>
    <w:rsid w:val="00710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3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3BCEC-8268-4F3D-979C-43D115BF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2</Pages>
  <Words>710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Dionisio Neto</cp:lastModifiedBy>
  <cp:revision>15</cp:revision>
  <dcterms:created xsi:type="dcterms:W3CDTF">2023-01-16T23:36:00Z</dcterms:created>
  <dcterms:modified xsi:type="dcterms:W3CDTF">2023-03-10T21:14:00Z</dcterms:modified>
</cp:coreProperties>
</file>