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DC58" w14:textId="77777777" w:rsidR="00F44E2F" w:rsidRDefault="00F44E2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A335FDD" w14:textId="4D5012A7" w:rsidR="005453FF" w:rsidRPr="00AD21F2" w:rsidRDefault="00F44E2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UM OLHAR MULTIPROFISSIONAL SOBRE A </w:t>
      </w:r>
      <w:r w:rsidRPr="00AD21F2">
        <w:rPr>
          <w:rFonts w:ascii="Arial" w:eastAsia="Times New Roman" w:hAnsi="Arial" w:cs="Arial"/>
          <w:b/>
          <w:color w:val="000000"/>
          <w:sz w:val="24"/>
          <w:szCs w:val="24"/>
        </w:rPr>
        <w:t>OBESIDADE COMO FATOR DE RISCO PARA DOENÇAS CARDIOVASCULARES</w:t>
      </w:r>
    </w:p>
    <w:p w14:paraId="6D9E8312" w14:textId="5DED95BB" w:rsidR="003313C8" w:rsidRDefault="003313C8" w:rsidP="003313C8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Ângela Pires Sabino</w:t>
      </w:r>
    </w:p>
    <w:p w14:paraId="144C37D6" w14:textId="77777777" w:rsidR="003313C8" w:rsidRDefault="003313C8" w:rsidP="003313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Discente do curso de bacharelado em nutrição da Faculdade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Itapipoca </w:t>
      </w:r>
    </w:p>
    <w:p w14:paraId="4B06D13A" w14:textId="49357F85" w:rsidR="003313C8" w:rsidRDefault="003313C8" w:rsidP="003313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Ceará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>. E-mail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hyperlink r:id="rId7" w:history="1">
        <w:r w:rsidRPr="001C6725">
          <w:rPr>
            <w:rStyle w:val="Hyperlink"/>
            <w:rFonts w:ascii="Arial" w:eastAsia="Times New Roman" w:hAnsi="Arial" w:cs="Arial"/>
            <w:sz w:val="24"/>
            <w:szCs w:val="24"/>
          </w:rPr>
          <w:t>contatoangelasabino@gmail.com</w:t>
        </w:r>
      </w:hyperlink>
    </w:p>
    <w:p w14:paraId="093DD132" w14:textId="047A2BC3" w:rsidR="004C3AA7" w:rsidRPr="006853BB" w:rsidRDefault="004C3AA7" w:rsidP="004C3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Audrielle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Chagas Braga</w:t>
      </w:r>
    </w:p>
    <w:p w14:paraId="238F2456" w14:textId="77777777" w:rsidR="004C3AA7" w:rsidRDefault="004C3AA7" w:rsidP="004C3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Discente do curso de bacharelado em nutrição da Faculdade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Itapipoca </w:t>
      </w:r>
    </w:p>
    <w:p w14:paraId="4571C16C" w14:textId="176C5546" w:rsidR="004C3AA7" w:rsidRDefault="004C3AA7" w:rsidP="004C3AA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Ceará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>. E-mail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hyperlink r:id="rId8" w:history="1">
        <w:r w:rsidR="00A71C86" w:rsidRPr="00122864">
          <w:rPr>
            <w:rStyle w:val="Hyperlink"/>
            <w:rFonts w:ascii="Arial" w:eastAsia="Times New Roman" w:hAnsi="Arial" w:cs="Arial"/>
            <w:sz w:val="24"/>
            <w:szCs w:val="24"/>
          </w:rPr>
          <w:t>audriellebraga@gmail.com</w:t>
        </w:r>
      </w:hyperlink>
      <w:r w:rsidR="00A71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B4EB1DA" w14:textId="77777777" w:rsidR="00C81CA8" w:rsidRDefault="00C81CA8" w:rsidP="003313C8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Maria </w:t>
      </w:r>
      <w:r w:rsidR="003313C8" w:rsidRPr="003313C8">
        <w:rPr>
          <w:rFonts w:ascii="Arial" w:eastAsia="Times New Roman" w:hAnsi="Arial" w:cs="Arial"/>
          <w:b/>
          <w:bCs/>
          <w:color w:val="000000"/>
          <w:sz w:val="24"/>
          <w:szCs w:val="24"/>
        </w:rPr>
        <w:t>Sinara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Farias</w:t>
      </w:r>
    </w:p>
    <w:p w14:paraId="7300A9F4" w14:textId="4DBD8972" w:rsidR="003313C8" w:rsidRPr="00C81CA8" w:rsidRDefault="003313C8" w:rsidP="003313C8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Docente do curso de bacharelado em enfermagem da Faculdade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Itapipoca </w:t>
      </w:r>
    </w:p>
    <w:p w14:paraId="6B3B15DE" w14:textId="78C1302F" w:rsidR="003313C8" w:rsidRPr="003313C8" w:rsidRDefault="003313C8" w:rsidP="003313C8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 – Ceará. E-mail</w:t>
      </w:r>
      <w:r w:rsidR="00C81CA8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hyperlink r:id="rId9" w:history="1">
        <w:r w:rsidR="00C81CA8" w:rsidRPr="00122864">
          <w:rPr>
            <w:rStyle w:val="Hyperlink"/>
            <w:rFonts w:ascii="Arial" w:eastAsia="Times New Roman" w:hAnsi="Arial" w:cs="Arial"/>
            <w:sz w:val="24"/>
            <w:szCs w:val="24"/>
          </w:rPr>
          <w:t>sinara.farias@uninta.edu.br</w:t>
        </w:r>
      </w:hyperlink>
      <w:r w:rsidR="00C81C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47AB443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8A9ECD2" w14:textId="1B9CB62D" w:rsidR="005453FF" w:rsidRPr="00D952C1" w:rsidRDefault="005453FF" w:rsidP="005013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013B2" w:rsidRPr="005013B2">
        <w:rPr>
          <w:rFonts w:ascii="Arial" w:hAnsi="Arial" w:cs="Arial"/>
          <w:color w:val="212529"/>
          <w:sz w:val="24"/>
          <w:szCs w:val="24"/>
          <w:shd w:val="clear" w:color="auto" w:fill="FFFFFF"/>
        </w:rPr>
        <w:t>As </w:t>
      </w:r>
      <w:r w:rsidR="005013B2" w:rsidRPr="005013B2">
        <w:rPr>
          <w:rFonts w:ascii="Arial" w:hAnsi="Arial" w:cs="Arial"/>
          <w:sz w:val="24"/>
          <w:szCs w:val="24"/>
        </w:rPr>
        <w:t xml:space="preserve">doenças cardiovasculares </w:t>
      </w:r>
      <w:r w:rsidR="005013B2" w:rsidRPr="005013B2">
        <w:rPr>
          <w:rFonts w:ascii="Arial" w:hAnsi="Arial" w:cs="Arial"/>
          <w:color w:val="212529"/>
          <w:sz w:val="24"/>
          <w:szCs w:val="24"/>
          <w:shd w:val="clear" w:color="auto" w:fill="FFFFFF"/>
        </w:rPr>
        <w:t>atualmente são a principal </w:t>
      </w:r>
      <w:r w:rsidR="005013B2" w:rsidRPr="005013B2">
        <w:rPr>
          <w:rFonts w:ascii="Arial" w:hAnsi="Arial" w:cs="Arial"/>
          <w:sz w:val="24"/>
          <w:szCs w:val="24"/>
        </w:rPr>
        <w:t>causa</w:t>
      </w:r>
      <w:r w:rsidR="005013B2" w:rsidRPr="005013B2">
        <w:rPr>
          <w:rFonts w:ascii="Arial" w:hAnsi="Arial" w:cs="Arial"/>
          <w:color w:val="212529"/>
          <w:sz w:val="24"/>
          <w:szCs w:val="24"/>
          <w:shd w:val="clear" w:color="auto" w:fill="FFFFFF"/>
        </w:rPr>
        <w:t> de mortes no </w:t>
      </w:r>
      <w:r w:rsidR="005013B2" w:rsidRPr="005013B2">
        <w:rPr>
          <w:rFonts w:ascii="Arial" w:hAnsi="Arial" w:cs="Arial"/>
          <w:sz w:val="24"/>
          <w:szCs w:val="24"/>
        </w:rPr>
        <w:t>Brasil</w:t>
      </w:r>
      <w:r w:rsidR="005013B2" w:rsidRPr="005013B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sendo considerada </w:t>
      </w:r>
      <w:r w:rsidR="005013B2" w:rsidRPr="005013B2">
        <w:rPr>
          <w:rFonts w:ascii="Arial" w:eastAsia="Times New Roman" w:hAnsi="Arial" w:cs="Arial"/>
          <w:color w:val="000000"/>
          <w:sz w:val="24"/>
          <w:szCs w:val="24"/>
        </w:rPr>
        <w:t>uma doença de etiologia multifatorial</w:t>
      </w:r>
      <w:r w:rsidR="005013B2">
        <w:rPr>
          <w:rFonts w:ascii="Arial" w:eastAsia="Times New Roman" w:hAnsi="Arial" w:cs="Arial"/>
          <w:color w:val="000000"/>
          <w:sz w:val="24"/>
          <w:szCs w:val="24"/>
        </w:rPr>
        <w:t xml:space="preserve"> possui ainda fatores de risco modificáveis </w:t>
      </w:r>
      <w:r w:rsidR="005013B2" w:rsidRPr="005013B2">
        <w:rPr>
          <w:rFonts w:ascii="Arial" w:hAnsi="Arial" w:cs="Arial"/>
          <w:color w:val="212529"/>
          <w:sz w:val="24"/>
          <w:szCs w:val="24"/>
          <w:shd w:val="clear" w:color="auto" w:fill="FFFFFF"/>
        </w:rPr>
        <w:t>como </w:t>
      </w:r>
      <w:r w:rsidR="005013B2" w:rsidRPr="005013B2">
        <w:rPr>
          <w:rFonts w:ascii="Arial" w:hAnsi="Arial" w:cs="Arial"/>
          <w:sz w:val="24"/>
          <w:szCs w:val="24"/>
        </w:rPr>
        <w:t>obesidade</w:t>
      </w:r>
      <w:r w:rsidR="005013B2" w:rsidRPr="005013B2">
        <w:rPr>
          <w:rFonts w:ascii="Arial" w:hAnsi="Arial" w:cs="Arial"/>
          <w:color w:val="212529"/>
          <w:sz w:val="24"/>
          <w:szCs w:val="24"/>
          <w:shd w:val="clear" w:color="auto" w:fill="FFFFFF"/>
        </w:rPr>
        <w:t>, </w:t>
      </w:r>
      <w:r w:rsidR="005013B2" w:rsidRPr="005013B2">
        <w:rPr>
          <w:rFonts w:ascii="Arial" w:hAnsi="Arial" w:cs="Arial"/>
          <w:sz w:val="24"/>
          <w:szCs w:val="24"/>
        </w:rPr>
        <w:t>sedentarismo</w:t>
      </w:r>
      <w:r w:rsidR="005013B2" w:rsidRPr="005013B2">
        <w:rPr>
          <w:rFonts w:ascii="Arial" w:hAnsi="Arial" w:cs="Arial"/>
          <w:color w:val="212529"/>
          <w:sz w:val="24"/>
          <w:szCs w:val="24"/>
          <w:shd w:val="clear" w:color="auto" w:fill="FFFFFF"/>
        </w:rPr>
        <w:t>, </w:t>
      </w:r>
      <w:r w:rsidR="005013B2" w:rsidRPr="005013B2">
        <w:rPr>
          <w:rFonts w:ascii="Arial" w:hAnsi="Arial" w:cs="Arial"/>
          <w:sz w:val="24"/>
          <w:szCs w:val="24"/>
        </w:rPr>
        <w:t>dieta</w:t>
      </w:r>
      <w:r w:rsidR="005013B2" w:rsidRPr="005013B2">
        <w:rPr>
          <w:rFonts w:ascii="Arial" w:hAnsi="Arial" w:cs="Arial"/>
          <w:color w:val="212529"/>
          <w:sz w:val="24"/>
          <w:szCs w:val="24"/>
          <w:shd w:val="clear" w:color="auto" w:fill="FFFFFF"/>
        </w:rPr>
        <w:t> inadequada, </w:t>
      </w:r>
      <w:r w:rsidR="005013B2" w:rsidRPr="005013B2">
        <w:rPr>
          <w:rFonts w:ascii="Arial" w:hAnsi="Arial" w:cs="Arial"/>
          <w:sz w:val="24"/>
          <w:szCs w:val="24"/>
        </w:rPr>
        <w:t>consumo excessivo de álcool</w:t>
      </w:r>
      <w:r w:rsidR="005013B2" w:rsidRPr="005013B2">
        <w:rPr>
          <w:rFonts w:ascii="Arial" w:hAnsi="Arial" w:cs="Arial"/>
          <w:color w:val="212529"/>
          <w:sz w:val="24"/>
          <w:szCs w:val="24"/>
          <w:shd w:val="clear" w:color="auto" w:fill="FFFFFF"/>
        </w:rPr>
        <w:t>, estresse, </w:t>
      </w:r>
      <w:r w:rsidR="005013B2" w:rsidRPr="005013B2">
        <w:rPr>
          <w:rFonts w:ascii="Arial" w:hAnsi="Arial" w:cs="Arial"/>
          <w:sz w:val="24"/>
          <w:szCs w:val="24"/>
        </w:rPr>
        <w:t>hipertensão arterial sistêmica</w:t>
      </w:r>
      <w:r w:rsidR="005013B2" w:rsidRPr="005013B2">
        <w:rPr>
          <w:rFonts w:ascii="Arial" w:hAnsi="Arial" w:cs="Arial"/>
          <w:color w:val="212529"/>
          <w:sz w:val="24"/>
          <w:szCs w:val="24"/>
          <w:shd w:val="clear" w:color="auto" w:fill="FFFFFF"/>
        </w:rPr>
        <w:t> e </w:t>
      </w:r>
      <w:r w:rsidR="005013B2" w:rsidRPr="005013B2">
        <w:rPr>
          <w:rFonts w:ascii="Arial" w:hAnsi="Arial" w:cs="Arial"/>
          <w:sz w:val="24"/>
          <w:szCs w:val="24"/>
        </w:rPr>
        <w:t>tabagismo</w:t>
      </w:r>
      <w:r w:rsidR="005013B2" w:rsidRPr="005013B2">
        <w:rPr>
          <w:rFonts w:ascii="Arial" w:hAnsi="Arial" w:cs="Arial"/>
          <w:color w:val="212529"/>
          <w:sz w:val="24"/>
          <w:szCs w:val="24"/>
          <w:shd w:val="clear" w:color="auto" w:fill="FFFFFF"/>
        </w:rPr>
        <w:t>, e, não modificáveis, como </w:t>
      </w:r>
      <w:r w:rsidR="005013B2" w:rsidRPr="005013B2">
        <w:rPr>
          <w:rFonts w:ascii="Arial" w:hAnsi="Arial" w:cs="Arial"/>
          <w:sz w:val="24"/>
          <w:szCs w:val="24"/>
        </w:rPr>
        <w:t>hereditariedade</w:t>
      </w:r>
      <w:r w:rsidR="005013B2" w:rsidRPr="005013B2">
        <w:rPr>
          <w:rFonts w:ascii="Arial" w:hAnsi="Arial" w:cs="Arial"/>
          <w:color w:val="212529"/>
          <w:sz w:val="24"/>
          <w:szCs w:val="24"/>
          <w:shd w:val="clear" w:color="auto" w:fill="FFFFFF"/>
        </w:rPr>
        <w:t>, idade e </w:t>
      </w:r>
      <w:r w:rsidR="005013B2" w:rsidRPr="005013B2">
        <w:rPr>
          <w:rFonts w:ascii="Arial" w:hAnsi="Arial" w:cs="Arial"/>
          <w:sz w:val="24"/>
          <w:szCs w:val="24"/>
        </w:rPr>
        <w:t>gênero</w:t>
      </w:r>
      <w:r w:rsidR="005013B2" w:rsidRPr="005013B2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  <w:r w:rsidR="005013B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Considerando a obesidade como um fator de risco modificável torna-se fundamental a prevenção desse agravo através de ações de promoção da saúde a fim de reduzir os níveis de prevalência das doenças cardiovasculares associadas a obesidade. </w:t>
      </w:r>
      <w:r w:rsidR="005013B2">
        <w:rPr>
          <w:rFonts w:ascii="Arial" w:eastAsia="Times New Roman" w:hAnsi="Arial" w:cs="Arial"/>
          <w:color w:val="000000"/>
          <w:sz w:val="24"/>
          <w:szCs w:val="24"/>
        </w:rPr>
        <w:t>Ainda, faz-se necessário a atuação multiprofissional através de intervenções como terapia nutricional, práticas de atividade física e ações de educação em saúde como forma preventiva para o surgimento de doenças cardiovasculares associadas a obesidade.</w:t>
      </w:r>
      <w:r w:rsidR="005013B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44E2F">
        <w:rPr>
          <w:rFonts w:ascii="Arial" w:eastAsia="Times New Roman" w:hAnsi="Arial" w:cs="Arial"/>
          <w:color w:val="000000"/>
          <w:sz w:val="24"/>
          <w:szCs w:val="24"/>
        </w:rPr>
        <w:t>Associar a obesidade como fator de risco para o desenvolvimento de doenças cardiovasculares e ressaltar a importância da atuação multiprofissional fre</w:t>
      </w:r>
      <w:r w:rsidR="005013B2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F44E2F">
        <w:rPr>
          <w:rFonts w:ascii="Arial" w:eastAsia="Times New Roman" w:hAnsi="Arial" w:cs="Arial"/>
          <w:color w:val="000000"/>
          <w:sz w:val="24"/>
          <w:szCs w:val="24"/>
        </w:rPr>
        <w:t xml:space="preserve">te as ações de prevenção e promoção da saúde.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44E2F" w:rsidRPr="000C092E">
        <w:rPr>
          <w:rFonts w:ascii="Arial" w:hAnsi="Arial" w:cs="Arial"/>
          <w:sz w:val="24"/>
          <w:szCs w:val="24"/>
        </w:rPr>
        <w:t xml:space="preserve">O estudo trata-se de uma revisão bibliografia de caráter qualitativo utilizando como banco de dados </w:t>
      </w:r>
      <w:r w:rsidR="00F44E2F" w:rsidRPr="000C092E">
        <w:rPr>
          <w:rFonts w:ascii="Arial" w:eastAsia="Times New Roman" w:hAnsi="Arial" w:cs="Arial"/>
          <w:sz w:val="24"/>
          <w:szCs w:val="24"/>
        </w:rPr>
        <w:t xml:space="preserve">para a pesquisa a plataforma Biblioteca Virtual em Saúde (BVS): MEDLINE, LILACS e SciELO Brasil, baseando-se nos respectivos critérios de inclusão foram utilizados como filtros: publicações entre os anos de 2017 a 2023 e os descritores: </w:t>
      </w:r>
      <w:r w:rsidR="00F44E2F">
        <w:rPr>
          <w:rFonts w:ascii="Arial" w:eastAsia="Times New Roman" w:hAnsi="Arial" w:cs="Arial"/>
          <w:sz w:val="24"/>
          <w:szCs w:val="24"/>
        </w:rPr>
        <w:t xml:space="preserve">Assistência integral a saúde, </w:t>
      </w:r>
      <w:r w:rsidR="00F44E2F" w:rsidRPr="00F44E2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Doenças </w:t>
      </w:r>
      <w:r w:rsidR="00F44E2F" w:rsidRPr="00D952C1">
        <w:rPr>
          <w:rFonts w:ascii="Arial" w:hAnsi="Arial" w:cs="Arial"/>
          <w:sz w:val="24"/>
          <w:szCs w:val="24"/>
          <w:shd w:val="clear" w:color="auto" w:fill="FFFFFF"/>
        </w:rPr>
        <w:t>cardiovasculares e obesidade.</w:t>
      </w:r>
      <w:r w:rsidR="00F44E2F" w:rsidRPr="00D952C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F44E2F" w:rsidRPr="00D952C1">
        <w:rPr>
          <w:rFonts w:ascii="Arial" w:hAnsi="Arial" w:cs="Arial"/>
          <w:sz w:val="24"/>
          <w:szCs w:val="24"/>
          <w:shd w:val="clear" w:color="auto" w:fill="FFFFFF"/>
        </w:rPr>
        <w:t>Ainda como critério de exclusão publicações redundantes ou duplicadas e estudos de cunho quantitativo.</w:t>
      </w:r>
      <w:r w:rsidR="00F44E2F" w:rsidRPr="00D952C1">
        <w:rPr>
          <w:rFonts w:ascii="Arial" w:eastAsia="Times New Roman" w:hAnsi="Arial" w:cs="Arial"/>
          <w:sz w:val="24"/>
          <w:szCs w:val="24"/>
        </w:rPr>
        <w:t xml:space="preserve"> </w:t>
      </w:r>
      <w:r w:rsidRPr="00D952C1">
        <w:rPr>
          <w:rFonts w:ascii="Arial" w:eastAsia="Times New Roman" w:hAnsi="Arial" w:cs="Arial"/>
          <w:b/>
          <w:sz w:val="24"/>
          <w:szCs w:val="24"/>
        </w:rPr>
        <w:t>Resultados:</w:t>
      </w:r>
      <w:r w:rsidRPr="00D952C1">
        <w:rPr>
          <w:rFonts w:ascii="Arial" w:eastAsia="Times New Roman" w:hAnsi="Arial" w:cs="Arial"/>
          <w:sz w:val="24"/>
          <w:szCs w:val="24"/>
        </w:rPr>
        <w:t xml:space="preserve"> </w:t>
      </w:r>
      <w:r w:rsidR="00D952C1" w:rsidRPr="00D952C1">
        <w:rPr>
          <w:rFonts w:ascii="Arial" w:hAnsi="Arial" w:cs="Arial"/>
          <w:sz w:val="24"/>
          <w:szCs w:val="24"/>
        </w:rPr>
        <w:t xml:space="preserve">Segundo estudo da </w:t>
      </w:r>
      <w:proofErr w:type="spellStart"/>
      <w:r w:rsidR="00D952C1" w:rsidRPr="00D952C1">
        <w:rPr>
          <w:rFonts w:ascii="Arial" w:hAnsi="Arial" w:cs="Arial"/>
          <w:sz w:val="24"/>
          <w:szCs w:val="24"/>
        </w:rPr>
        <w:t>Vigitel</w:t>
      </w:r>
      <w:proofErr w:type="spellEnd"/>
      <w:r w:rsidR="00D952C1" w:rsidRPr="00D952C1">
        <w:rPr>
          <w:rFonts w:ascii="Arial" w:hAnsi="Arial" w:cs="Arial"/>
          <w:sz w:val="24"/>
          <w:szCs w:val="24"/>
        </w:rPr>
        <w:t xml:space="preserve"> em 2021 no conjunto das 27 cidades, a frequência de excesso de peso foi de 57,2%, sendo maior entre os homens (59,9%) do que entre as mulheres (55,0%).</w:t>
      </w:r>
      <w:r w:rsidR="00D952C1">
        <w:rPr>
          <w:rFonts w:ascii="Arial" w:hAnsi="Arial" w:cs="Arial"/>
          <w:sz w:val="24"/>
          <w:szCs w:val="24"/>
        </w:rPr>
        <w:t xml:space="preserve"> Já segundo pesquisa </w:t>
      </w:r>
      <w:r w:rsidR="00D952C1" w:rsidRPr="00D952C1">
        <w:rPr>
          <w:rFonts w:ascii="Arial" w:hAnsi="Arial" w:cs="Arial"/>
          <w:sz w:val="24"/>
          <w:szCs w:val="24"/>
        </w:rPr>
        <w:t xml:space="preserve">da </w:t>
      </w:r>
      <w:r w:rsidR="00D952C1">
        <w:rPr>
          <w:rFonts w:ascii="Arial" w:hAnsi="Arial" w:cs="Arial"/>
          <w:sz w:val="24"/>
          <w:szCs w:val="24"/>
        </w:rPr>
        <w:t xml:space="preserve">Organização Pan-Americana de </w:t>
      </w:r>
      <w:proofErr w:type="spellStart"/>
      <w:r w:rsidR="00D952C1">
        <w:rPr>
          <w:rFonts w:ascii="Arial" w:hAnsi="Arial" w:cs="Arial"/>
          <w:sz w:val="24"/>
          <w:szCs w:val="24"/>
        </w:rPr>
        <w:t>Saùde</w:t>
      </w:r>
      <w:proofErr w:type="spellEnd"/>
      <w:r w:rsidR="00D952C1">
        <w:rPr>
          <w:rFonts w:ascii="Arial" w:hAnsi="Arial" w:cs="Arial"/>
          <w:sz w:val="24"/>
          <w:szCs w:val="24"/>
        </w:rPr>
        <w:t xml:space="preserve"> (OPAS) estima-se que 17,9 milhões de pessoas morreram por doenças cardiovasculares em 2016, essa estimativa representa 31% de </w:t>
      </w:r>
      <w:r w:rsidR="00D952C1">
        <w:rPr>
          <w:rFonts w:ascii="Arial" w:hAnsi="Arial" w:cs="Arial"/>
          <w:sz w:val="24"/>
          <w:szCs w:val="24"/>
        </w:rPr>
        <w:lastRenderedPageBreak/>
        <w:t xml:space="preserve">todas as mortes em nível global e evidência a crescente progressão dos agravos sendo os mesmos associados a pesquisas de respaldo cientifico. </w:t>
      </w:r>
      <w:r w:rsidR="005013B2" w:rsidRPr="00D952C1">
        <w:rPr>
          <w:rFonts w:ascii="Arial" w:eastAsia="Times New Roman" w:hAnsi="Arial" w:cs="Arial"/>
          <w:b/>
          <w:bCs/>
          <w:sz w:val="24"/>
          <w:szCs w:val="24"/>
        </w:rPr>
        <w:t>Conclusão:</w:t>
      </w:r>
      <w:r w:rsidR="00D952C1" w:rsidRPr="00D952C1">
        <w:rPr>
          <w:rFonts w:ascii="Arial" w:eastAsia="Times New Roman" w:hAnsi="Arial" w:cs="Arial"/>
          <w:sz w:val="24"/>
          <w:szCs w:val="24"/>
        </w:rPr>
        <w:t xml:space="preserve"> Os resultados obtidos a partir dessa </w:t>
      </w:r>
      <w:r w:rsidR="00D952C1" w:rsidRPr="00D952C1">
        <w:rPr>
          <w:rFonts w:ascii="Arial" w:hAnsi="Arial" w:cs="Arial"/>
          <w:color w:val="202124"/>
          <w:sz w:val="24"/>
          <w:szCs w:val="24"/>
          <w:shd w:val="clear" w:color="auto" w:fill="FFFFFF"/>
        </w:rPr>
        <w:t>arguição</w:t>
      </w:r>
      <w:r w:rsidR="00D952C1">
        <w:rPr>
          <w:rFonts w:ascii="Arial" w:eastAsia="Times New Roman" w:hAnsi="Arial" w:cs="Arial"/>
          <w:sz w:val="24"/>
          <w:szCs w:val="24"/>
        </w:rPr>
        <w:t xml:space="preserve"> </w:t>
      </w:r>
      <w:r w:rsidR="00D952C1" w:rsidRPr="00D952C1">
        <w:rPr>
          <w:rFonts w:ascii="Arial" w:eastAsia="Times New Roman" w:hAnsi="Arial" w:cs="Arial"/>
          <w:sz w:val="24"/>
          <w:szCs w:val="24"/>
        </w:rPr>
        <w:t xml:space="preserve">ratificam a importância da atuação multiprofissional na atenção a prevenção e ao tratamento da obesidade visando reduzir o agravo e as complicações de saúde associadas a obesidade considerando que as doenças crônicas não transmissíveis são delegadas como as principais causas de morbidade </w:t>
      </w:r>
      <w:r w:rsidR="00D952C1">
        <w:rPr>
          <w:rFonts w:ascii="Arial" w:eastAsia="Times New Roman" w:hAnsi="Arial" w:cs="Arial"/>
          <w:color w:val="000000"/>
          <w:sz w:val="24"/>
          <w:szCs w:val="24"/>
        </w:rPr>
        <w:t>e mortalidade no mundo.</w:t>
      </w:r>
    </w:p>
    <w:p w14:paraId="7AF6895A" w14:textId="27FB4595" w:rsidR="005013B2" w:rsidRDefault="005453FF" w:rsidP="005013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5013B2">
        <w:rPr>
          <w:rFonts w:ascii="Arial" w:eastAsia="Times New Roman" w:hAnsi="Arial" w:cs="Arial"/>
          <w:sz w:val="24"/>
          <w:szCs w:val="24"/>
        </w:rPr>
        <w:t xml:space="preserve">Assistência integral a saúde; </w:t>
      </w:r>
      <w:r w:rsidR="005013B2" w:rsidRPr="00F44E2F">
        <w:rPr>
          <w:rFonts w:ascii="Arial" w:hAnsi="Arial" w:cs="Arial"/>
          <w:color w:val="212529"/>
          <w:sz w:val="24"/>
          <w:szCs w:val="24"/>
          <w:shd w:val="clear" w:color="auto" w:fill="FFFFFF"/>
        </w:rPr>
        <w:t>Doenças cardiovasculares</w:t>
      </w:r>
      <w:r w:rsidR="005013B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e </w:t>
      </w:r>
      <w:r w:rsidR="005013B2" w:rsidRPr="00F44E2F">
        <w:rPr>
          <w:rFonts w:ascii="Arial" w:hAnsi="Arial" w:cs="Arial"/>
          <w:color w:val="212529"/>
          <w:sz w:val="24"/>
          <w:szCs w:val="24"/>
          <w:shd w:val="clear" w:color="auto" w:fill="FFFFFF"/>
        </w:rPr>
        <w:t>obesidade.</w:t>
      </w:r>
    </w:p>
    <w:p w14:paraId="712F0E7B" w14:textId="7DF588A0" w:rsidR="005453FF" w:rsidRPr="005013B2" w:rsidRDefault="005453FF" w:rsidP="005013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013B2"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  <w:r w:rsidR="00D952C1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14:paraId="0D900677" w14:textId="77777777" w:rsidR="00B5374A" w:rsidRPr="005013B2" w:rsidRDefault="00B5374A" w:rsidP="005013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013B2">
        <w:rPr>
          <w:rFonts w:ascii="Arial" w:hAnsi="Arial" w:cs="Arial"/>
          <w:sz w:val="24"/>
          <w:szCs w:val="24"/>
        </w:rPr>
        <w:t xml:space="preserve">ALBUQUERQUE, F.L.S. et al. </w:t>
      </w:r>
      <w:r w:rsidRPr="005013B2">
        <w:rPr>
          <w:rFonts w:ascii="Arial" w:hAnsi="Arial" w:cs="Arial"/>
          <w:b/>
          <w:bCs/>
          <w:sz w:val="24"/>
          <w:szCs w:val="24"/>
        </w:rPr>
        <w:t>Obesidade abdominal como fator de risco para doenças cardiovasculares.</w:t>
      </w:r>
      <w:r w:rsidRPr="005013B2">
        <w:rPr>
          <w:rFonts w:ascii="Arial" w:hAnsi="Arial" w:cs="Arial"/>
          <w:sz w:val="24"/>
          <w:szCs w:val="24"/>
        </w:rPr>
        <w:t xml:space="preserve"> Braz. J. </w:t>
      </w:r>
      <w:proofErr w:type="spellStart"/>
      <w:r w:rsidRPr="005013B2">
        <w:rPr>
          <w:rFonts w:ascii="Arial" w:hAnsi="Arial" w:cs="Arial"/>
          <w:sz w:val="24"/>
          <w:szCs w:val="24"/>
        </w:rPr>
        <w:t>Hea</w:t>
      </w:r>
      <w:proofErr w:type="spellEnd"/>
      <w:r w:rsidRPr="005013B2">
        <w:rPr>
          <w:rFonts w:ascii="Arial" w:hAnsi="Arial" w:cs="Arial"/>
          <w:sz w:val="24"/>
          <w:szCs w:val="24"/>
        </w:rPr>
        <w:t xml:space="preserve">. Rev., Curitiba, v. 3, n. 5, p. 14529-14536, set./out. 2020. DOI: DOI:10.34119/bjhrv3n5-248 </w:t>
      </w:r>
    </w:p>
    <w:p w14:paraId="7234F38B" w14:textId="77777777" w:rsidR="00F44E2F" w:rsidRDefault="00F44E2F" w:rsidP="005013B2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5013B2">
        <w:rPr>
          <w:rFonts w:ascii="Arial" w:hAnsi="Arial" w:cs="Arial"/>
          <w:color w:val="000000"/>
        </w:rPr>
        <w:t>CHEHUEN NETO, J. A. et al. Fatores de risco cardiovascular em estudantes de graduação de uma universidade pública federal: um estudo epidemiológico transversal. </w:t>
      </w:r>
      <w:r w:rsidRPr="005013B2">
        <w:rPr>
          <w:rFonts w:ascii="Arial" w:hAnsi="Arial" w:cs="Arial"/>
          <w:b/>
          <w:bCs/>
          <w:color w:val="000000"/>
        </w:rPr>
        <w:t>Revista Médica de Minas Gerais</w:t>
      </w:r>
      <w:r w:rsidRPr="005013B2">
        <w:rPr>
          <w:rFonts w:ascii="Arial" w:hAnsi="Arial" w:cs="Arial"/>
          <w:color w:val="000000"/>
        </w:rPr>
        <w:t>, v. 31, 2021.</w:t>
      </w:r>
    </w:p>
    <w:p w14:paraId="1C51DC10" w14:textId="77777777" w:rsidR="00D952C1" w:rsidRDefault="00D952C1" w:rsidP="00D952C1">
      <w:pPr>
        <w:pStyle w:val="NormalWeb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0B74037E" w14:textId="0970689A" w:rsidR="00D952C1" w:rsidRDefault="00D952C1" w:rsidP="00D952C1">
      <w:pPr>
        <w:pStyle w:val="NormalWeb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Doenças cardiovasculares - OPAS/OMS | Organização Pan-Americana da Saúde</w:t>
      </w:r>
      <w:r>
        <w:rPr>
          <w:rFonts w:ascii="Calibri" w:hAnsi="Calibri" w:cs="Calibri"/>
          <w:color w:val="000000"/>
          <w:sz w:val="27"/>
          <w:szCs w:val="27"/>
        </w:rPr>
        <w:t>. Disponível em: &lt;https://www.paho.org/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pt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/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topicos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/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doencas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-cardiovasculares&gt;.</w:t>
      </w:r>
    </w:p>
    <w:p w14:paraId="3F1E8E09" w14:textId="77777777" w:rsidR="00D952C1" w:rsidRPr="005013B2" w:rsidRDefault="00D952C1" w:rsidP="005013B2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</w:p>
    <w:p w14:paraId="1F0F3372" w14:textId="7CB6BCA8" w:rsidR="00D952C1" w:rsidRDefault="00F44E2F" w:rsidP="00D952C1">
      <w:pPr>
        <w:pStyle w:val="NormalWeb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7"/>
          <w:szCs w:val="27"/>
        </w:rPr>
      </w:pPr>
      <w:r w:rsidRPr="005013B2">
        <w:rPr>
          <w:rFonts w:ascii="Arial" w:hAnsi="Arial" w:cs="Arial"/>
          <w:color w:val="000000"/>
        </w:rPr>
        <w:t>‌</w:t>
      </w:r>
      <w:r w:rsidR="00D952C1">
        <w:rPr>
          <w:rFonts w:ascii="Calibri" w:hAnsi="Calibri" w:cs="Calibri"/>
          <w:b/>
          <w:bCs/>
          <w:color w:val="000000"/>
          <w:sz w:val="27"/>
          <w:szCs w:val="27"/>
        </w:rPr>
        <w:t>VIGILÂNCIA DE FATORES DE RISCO E PROTEÇÃO PARA DOENÇAS CRÔNICAS POR INQUÉRITO TELEFÔNICO ESTIMATIVAS SOBRE FREQUÊNCIA E DISTRIBUIÇÃO SOCIODEMOGRÁFICA DE FATORES DE RISCO E PROTEÇÃO PARA DOENÇAS CRÔNICAS NAS CAPITAIS DOS 26 ESTADOS BRASILEIROS E NO DISTRITO FEDERAL EM 2021</w:t>
      </w:r>
      <w:r w:rsidR="00D952C1">
        <w:rPr>
          <w:rFonts w:ascii="Calibri" w:hAnsi="Calibri" w:cs="Calibri"/>
          <w:color w:val="000000"/>
          <w:sz w:val="27"/>
          <w:szCs w:val="27"/>
        </w:rPr>
        <w:t>. [</w:t>
      </w:r>
      <w:proofErr w:type="spellStart"/>
      <w:r w:rsidR="00D952C1">
        <w:rPr>
          <w:rFonts w:ascii="Calibri" w:hAnsi="Calibri" w:cs="Calibri"/>
          <w:color w:val="000000"/>
          <w:sz w:val="27"/>
          <w:szCs w:val="27"/>
        </w:rPr>
        <w:t>s.l</w:t>
      </w:r>
      <w:proofErr w:type="spellEnd"/>
      <w:r w:rsidR="00D952C1">
        <w:rPr>
          <w:rFonts w:ascii="Calibri" w:hAnsi="Calibri" w:cs="Calibri"/>
          <w:color w:val="000000"/>
          <w:sz w:val="27"/>
          <w:szCs w:val="27"/>
        </w:rPr>
        <w:t>: s.n.]. Disponível em: &lt;https://www.gov.br/saude/pt-br/centrais-de conteudo/publicacoes/svsa/vigitel/vigitel-brasil-2021-estimativas-sobre-frequencia-e-distribuicao-sociodemografica-de-fatores-de-risco-e-protecao-para-doencas-cronicas&gt;.</w:t>
      </w:r>
    </w:p>
    <w:p w14:paraId="07770235" w14:textId="77777777" w:rsidR="00D952C1" w:rsidRDefault="00D952C1" w:rsidP="00D952C1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14:paraId="2535665F" w14:textId="7B9C5AFB" w:rsidR="00D952C1" w:rsidRDefault="00D952C1" w:rsidP="00D952C1">
      <w:pPr>
        <w:pStyle w:val="NormalWeb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4702270" w14:textId="0CA508B5" w:rsidR="00F44E2F" w:rsidRPr="005013B2" w:rsidRDefault="00F44E2F" w:rsidP="005013B2">
      <w:pPr>
        <w:pStyle w:val="NormalWeb"/>
        <w:jc w:val="both"/>
        <w:rPr>
          <w:rFonts w:ascii="Arial" w:hAnsi="Arial" w:cs="Arial"/>
          <w:color w:val="000000"/>
        </w:rPr>
      </w:pPr>
    </w:p>
    <w:p w14:paraId="765256EC" w14:textId="77777777" w:rsidR="005013B2" w:rsidRPr="005013B2" w:rsidRDefault="005013B2" w:rsidP="005013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sectPr w:rsidR="005013B2" w:rsidRPr="005013B2" w:rsidSect="00211EE2">
      <w:headerReference w:type="default" r:id="rId10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9459" w14:textId="77777777" w:rsidR="0013414F" w:rsidRDefault="0013414F" w:rsidP="006853BB">
      <w:pPr>
        <w:spacing w:after="0" w:line="240" w:lineRule="auto"/>
      </w:pPr>
      <w:r>
        <w:separator/>
      </w:r>
    </w:p>
  </w:endnote>
  <w:endnote w:type="continuationSeparator" w:id="0">
    <w:p w14:paraId="3843CE6F" w14:textId="77777777" w:rsidR="0013414F" w:rsidRDefault="0013414F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83A9" w14:textId="77777777" w:rsidR="0013414F" w:rsidRDefault="0013414F" w:rsidP="006853BB">
      <w:pPr>
        <w:spacing w:after="0" w:line="240" w:lineRule="auto"/>
      </w:pPr>
      <w:r>
        <w:separator/>
      </w:r>
    </w:p>
  </w:footnote>
  <w:footnote w:type="continuationSeparator" w:id="0">
    <w:p w14:paraId="51F46A02" w14:textId="77777777" w:rsidR="0013414F" w:rsidRDefault="0013414F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BB"/>
    <w:rsid w:val="0000075E"/>
    <w:rsid w:val="00065EAD"/>
    <w:rsid w:val="00096961"/>
    <w:rsid w:val="0013414F"/>
    <w:rsid w:val="00211EE2"/>
    <w:rsid w:val="00285FD1"/>
    <w:rsid w:val="002B3914"/>
    <w:rsid w:val="0031484E"/>
    <w:rsid w:val="00315BFF"/>
    <w:rsid w:val="003313C8"/>
    <w:rsid w:val="003523C1"/>
    <w:rsid w:val="003842E8"/>
    <w:rsid w:val="003E4BF5"/>
    <w:rsid w:val="00476044"/>
    <w:rsid w:val="004865C8"/>
    <w:rsid w:val="004C3AA7"/>
    <w:rsid w:val="005013B2"/>
    <w:rsid w:val="00502D9D"/>
    <w:rsid w:val="00534744"/>
    <w:rsid w:val="005453FF"/>
    <w:rsid w:val="00597AED"/>
    <w:rsid w:val="005E00AA"/>
    <w:rsid w:val="005E17B8"/>
    <w:rsid w:val="005F7557"/>
    <w:rsid w:val="006853BB"/>
    <w:rsid w:val="006A07D2"/>
    <w:rsid w:val="00730895"/>
    <w:rsid w:val="007B6FBB"/>
    <w:rsid w:val="007E2219"/>
    <w:rsid w:val="007F7A7D"/>
    <w:rsid w:val="00803A5C"/>
    <w:rsid w:val="00806447"/>
    <w:rsid w:val="0089163C"/>
    <w:rsid w:val="008B06B7"/>
    <w:rsid w:val="008F02C2"/>
    <w:rsid w:val="00964993"/>
    <w:rsid w:val="00A71C86"/>
    <w:rsid w:val="00AC277F"/>
    <w:rsid w:val="00AD21F2"/>
    <w:rsid w:val="00AF0F0F"/>
    <w:rsid w:val="00B5374A"/>
    <w:rsid w:val="00C81CA8"/>
    <w:rsid w:val="00CC61E5"/>
    <w:rsid w:val="00D07FC3"/>
    <w:rsid w:val="00D21B78"/>
    <w:rsid w:val="00D952C1"/>
    <w:rsid w:val="00DE0683"/>
    <w:rsid w:val="00DF46EE"/>
    <w:rsid w:val="00E32852"/>
    <w:rsid w:val="00E46875"/>
    <w:rsid w:val="00E92155"/>
    <w:rsid w:val="00F44E2F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docId w15:val="{98B80CAC-C71C-4158-B25E-43123C4F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3313C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13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95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riellebrag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toangelasabin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nara.farias@uninta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E6D4D-FF93-4BCC-835C-1C33D8EF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contatoangelasabino@gmail.com</cp:lastModifiedBy>
  <cp:revision>2</cp:revision>
  <dcterms:created xsi:type="dcterms:W3CDTF">2023-04-05T13:52:00Z</dcterms:created>
  <dcterms:modified xsi:type="dcterms:W3CDTF">2023-04-05T13:52:00Z</dcterms:modified>
</cp:coreProperties>
</file>