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C11D" w14:textId="77777777" w:rsidR="007E51D9" w:rsidRDefault="007E51D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68B2BDB" w14:textId="77777777" w:rsidR="007E51D9" w:rsidRDefault="001A481A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ENSINO RELIGIOSO NA EJA: Construção de saberes a partir da Base Nacional Comum Curricular</w:t>
      </w:r>
      <w:r w:rsidR="00B6104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41E64DA" w14:textId="77777777" w:rsidR="007E51D9" w:rsidRDefault="007E51D9">
      <w:pPr>
        <w:spacing w:after="0"/>
        <w:rPr>
          <w:rFonts w:ascii="Arial" w:eastAsia="Arial" w:hAnsi="Arial" w:cs="Arial"/>
          <w:sz w:val="28"/>
          <w:szCs w:val="28"/>
        </w:rPr>
      </w:pPr>
    </w:p>
    <w:p w14:paraId="1D0FAF14" w14:textId="77777777" w:rsidR="007E51D9" w:rsidRDefault="007E51D9">
      <w:pPr>
        <w:spacing w:after="0"/>
        <w:rPr>
          <w:rFonts w:ascii="Arial" w:eastAsia="Arial" w:hAnsi="Arial" w:cs="Arial"/>
          <w:sz w:val="28"/>
          <w:szCs w:val="28"/>
        </w:rPr>
      </w:pPr>
    </w:p>
    <w:p w14:paraId="7DBC485C" w14:textId="77777777" w:rsidR="007E51D9" w:rsidRDefault="001A481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Maria do Socorro de Oliveira</w:t>
      </w:r>
      <w:r w:rsidR="00B61043">
        <w:rPr>
          <w:rFonts w:ascii="Arial" w:eastAsia="Arial" w:hAnsi="Arial" w:cs="Arial"/>
          <w:vertAlign w:val="superscript"/>
        </w:rPr>
        <w:footnoteReference w:id="1"/>
      </w:r>
    </w:p>
    <w:p w14:paraId="3B30F72B" w14:textId="77777777" w:rsidR="007E51D9" w:rsidRDefault="007E51D9" w:rsidP="007669C9">
      <w:pPr>
        <w:spacing w:after="0" w:line="360" w:lineRule="auto"/>
        <w:rPr>
          <w:rFonts w:ascii="Arial" w:eastAsia="Arial" w:hAnsi="Arial" w:cs="Arial"/>
        </w:rPr>
      </w:pPr>
    </w:p>
    <w:p w14:paraId="60870F4D" w14:textId="77777777" w:rsidR="007E51D9" w:rsidRDefault="007E51D9">
      <w:pPr>
        <w:spacing w:after="0"/>
        <w:jc w:val="right"/>
        <w:rPr>
          <w:rFonts w:ascii="Arial" w:eastAsia="Arial" w:hAnsi="Arial" w:cs="Arial"/>
        </w:rPr>
      </w:pPr>
    </w:p>
    <w:p w14:paraId="3862DF48" w14:textId="77777777" w:rsidR="007E51D9" w:rsidRPr="001A481A" w:rsidRDefault="001A481A">
      <w:pPr>
        <w:spacing w:after="0"/>
        <w:rPr>
          <w:rFonts w:ascii="Arial" w:eastAsia="Arial" w:hAnsi="Arial" w:cs="Arial"/>
        </w:rPr>
      </w:pPr>
      <w:r w:rsidRPr="001A481A">
        <w:rPr>
          <w:rStyle w:val="Forte"/>
          <w:rFonts w:ascii="Arial" w:hAnsi="Arial" w:cs="Arial"/>
          <w:shd w:val="clear" w:color="auto" w:fill="FFFFFF"/>
        </w:rPr>
        <w:t>GT 2 - Currículos e processos de ensino-aprendizagem do Ensino Religioso</w:t>
      </w:r>
    </w:p>
    <w:p w14:paraId="441C8C9F" w14:textId="77777777" w:rsidR="007E51D9" w:rsidRDefault="007E51D9">
      <w:pPr>
        <w:spacing w:after="0"/>
      </w:pPr>
    </w:p>
    <w:p w14:paraId="164B83D6" w14:textId="77777777" w:rsidR="007E51D9" w:rsidRDefault="00B6104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6A0D5493" w14:textId="77777777" w:rsidR="00FA22F1" w:rsidRPr="00790A4D" w:rsidRDefault="00FA22F1" w:rsidP="00FA22F1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75467">
        <w:rPr>
          <w:rFonts w:ascii="Arial" w:eastAsia="Times New Roman" w:hAnsi="Arial" w:cs="Arial"/>
        </w:rPr>
        <w:t>O presente artigo apresenta um estudo na área do conheci</w:t>
      </w:r>
      <w:r w:rsidR="00790A4D">
        <w:rPr>
          <w:rFonts w:ascii="Arial" w:eastAsia="Times New Roman" w:hAnsi="Arial" w:cs="Arial"/>
        </w:rPr>
        <w:t>mento Ensino Religioso</w:t>
      </w:r>
      <w:r w:rsidR="00223C1F">
        <w:rPr>
          <w:rFonts w:ascii="Arial" w:eastAsia="Times New Roman" w:hAnsi="Arial" w:cs="Arial"/>
        </w:rPr>
        <w:t xml:space="preserve">. </w:t>
      </w:r>
      <w:r w:rsidR="007669C9">
        <w:rPr>
          <w:rFonts w:ascii="Arial" w:eastAsia="Times New Roman" w:hAnsi="Arial" w:cs="Arial"/>
        </w:rPr>
        <w:t>Tem como meta</w:t>
      </w:r>
      <w:r w:rsidR="00223C1F">
        <w:rPr>
          <w:rFonts w:ascii="Arial" w:eastAsia="Times New Roman" w:hAnsi="Arial" w:cs="Arial"/>
        </w:rPr>
        <w:t xml:space="preserve"> </w:t>
      </w:r>
      <w:r w:rsidR="00790A4D">
        <w:rPr>
          <w:rFonts w:ascii="Arial" w:eastAsia="Times New Roman" w:hAnsi="Arial" w:cs="Arial"/>
        </w:rPr>
        <w:t xml:space="preserve">a implementação da </w:t>
      </w:r>
      <w:r w:rsidRPr="00C75467">
        <w:rPr>
          <w:rFonts w:ascii="Arial" w:eastAsia="Times New Roman" w:hAnsi="Arial" w:cs="Arial"/>
        </w:rPr>
        <w:t>Base Nacional Comum Curricular na Educação de Jovens</w:t>
      </w:r>
      <w:r w:rsidR="007669C9" w:rsidRPr="00C75467">
        <w:rPr>
          <w:rFonts w:ascii="Arial" w:eastAsia="Times New Roman" w:hAnsi="Arial" w:cs="Arial"/>
        </w:rPr>
        <w:t xml:space="preserve"> </w:t>
      </w:r>
      <w:r w:rsidRPr="00C75467">
        <w:rPr>
          <w:rFonts w:ascii="Arial" w:eastAsia="Times New Roman" w:hAnsi="Arial" w:cs="Arial"/>
        </w:rPr>
        <w:t>e Adultos</w:t>
      </w:r>
      <w:r w:rsidR="007669C9">
        <w:rPr>
          <w:rFonts w:ascii="Arial" w:eastAsia="Times New Roman" w:hAnsi="Arial" w:cs="Arial"/>
        </w:rPr>
        <w:t xml:space="preserve"> - EJA</w:t>
      </w:r>
      <w:r w:rsidRPr="00C75467">
        <w:rPr>
          <w:rFonts w:ascii="Arial" w:eastAsia="Times New Roman" w:hAnsi="Arial" w:cs="Arial"/>
        </w:rPr>
        <w:t xml:space="preserve">. </w:t>
      </w:r>
      <w:r w:rsidR="00223C1F">
        <w:rPr>
          <w:rFonts w:ascii="Arial" w:eastAsia="Times New Roman" w:hAnsi="Arial" w:cs="Arial"/>
        </w:rPr>
        <w:t>Discorre sobre</w:t>
      </w:r>
      <w:r w:rsidRPr="00C75467">
        <w:rPr>
          <w:rFonts w:ascii="Arial" w:eastAsia="Times New Roman" w:hAnsi="Arial" w:cs="Arial"/>
        </w:rPr>
        <w:t xml:space="preserve"> os caminhos percorridos no processo de construção do Referencial Curricular </w:t>
      </w:r>
      <w:r w:rsidR="007669C9">
        <w:rPr>
          <w:rFonts w:ascii="Arial" w:eastAsia="Times New Roman" w:hAnsi="Arial" w:cs="Arial"/>
        </w:rPr>
        <w:t xml:space="preserve">da EJA </w:t>
      </w:r>
      <w:r w:rsidRPr="00C75467">
        <w:rPr>
          <w:rFonts w:ascii="Arial" w:eastAsia="Times New Roman" w:hAnsi="Arial" w:cs="Arial"/>
        </w:rPr>
        <w:t>na Rede Municipal de Ensino do Natal.</w:t>
      </w:r>
      <w:r w:rsidRPr="00790A4D">
        <w:rPr>
          <w:rFonts w:ascii="Arial" w:eastAsia="Times New Roman" w:hAnsi="Arial" w:cs="Arial"/>
        </w:rPr>
        <w:t xml:space="preserve"> </w:t>
      </w:r>
      <w:r w:rsidR="00790A4D" w:rsidRPr="00790A4D">
        <w:rPr>
          <w:rFonts w:ascii="Arial" w:hAnsi="Arial" w:cs="Arial"/>
        </w:rPr>
        <w:t>Tem como propósito oferecer aos professores desse componente curricular uma proposta pedagógica que contribua para a construção de uma ação educativa, de acordo com a realidade de cada escola, baseada nos princípios fundantes da BNCC.</w:t>
      </w:r>
    </w:p>
    <w:p w14:paraId="1C726F36" w14:textId="77777777" w:rsidR="00FA22F1" w:rsidRDefault="00FA22F1">
      <w:pPr>
        <w:spacing w:after="0"/>
        <w:rPr>
          <w:rFonts w:ascii="Arial" w:eastAsia="Arial" w:hAnsi="Arial" w:cs="Arial"/>
          <w:b/>
        </w:rPr>
      </w:pPr>
    </w:p>
    <w:p w14:paraId="6D211BFE" w14:textId="77777777" w:rsidR="007E51D9" w:rsidRDefault="007E51D9">
      <w:pPr>
        <w:spacing w:after="0"/>
      </w:pPr>
    </w:p>
    <w:p w14:paraId="2A3BD403" w14:textId="77777777" w:rsidR="007E51D9" w:rsidRDefault="00B610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FA22F1">
        <w:rPr>
          <w:rFonts w:ascii="Arial" w:hAnsi="Arial" w:cs="Arial"/>
        </w:rPr>
        <w:t>BNCC; EJA</w:t>
      </w:r>
      <w:r w:rsidR="00A04495">
        <w:rPr>
          <w:rFonts w:ascii="Arial" w:hAnsi="Arial" w:cs="Arial"/>
        </w:rPr>
        <w:t>,</w:t>
      </w:r>
      <w:r w:rsidR="00FA22F1">
        <w:rPr>
          <w:rFonts w:ascii="Arial" w:hAnsi="Arial" w:cs="Arial"/>
          <w:b/>
        </w:rPr>
        <w:t xml:space="preserve"> </w:t>
      </w:r>
      <w:r w:rsidR="00FA22F1" w:rsidRPr="00597B72">
        <w:rPr>
          <w:rFonts w:ascii="Arial" w:hAnsi="Arial" w:cs="Arial"/>
        </w:rPr>
        <w:t>Ens</w:t>
      </w:r>
      <w:r w:rsidR="00A04495">
        <w:rPr>
          <w:rFonts w:ascii="Arial" w:hAnsi="Arial" w:cs="Arial"/>
        </w:rPr>
        <w:t>ino Religioso,</w:t>
      </w:r>
      <w:r w:rsidR="00FA22F1">
        <w:rPr>
          <w:rFonts w:ascii="Arial" w:hAnsi="Arial" w:cs="Arial"/>
          <w:b/>
        </w:rPr>
        <w:t xml:space="preserve"> </w:t>
      </w:r>
      <w:r w:rsidR="00FA22F1">
        <w:rPr>
          <w:rFonts w:ascii="Arial" w:hAnsi="Arial" w:cs="Arial"/>
        </w:rPr>
        <w:t>Referencial C</w:t>
      </w:r>
      <w:r w:rsidR="00FA22F1" w:rsidRPr="003B2E2E">
        <w:rPr>
          <w:rFonts w:ascii="Arial" w:hAnsi="Arial" w:cs="Arial"/>
        </w:rPr>
        <w:t>urricular</w:t>
      </w:r>
      <w:r w:rsidR="00A04495">
        <w:rPr>
          <w:rFonts w:ascii="Arial" w:hAnsi="Arial" w:cs="Arial"/>
        </w:rPr>
        <w:t>,</w:t>
      </w:r>
      <w:r w:rsidR="00FA22F1">
        <w:rPr>
          <w:rFonts w:ascii="Arial" w:hAnsi="Arial" w:cs="Arial"/>
        </w:rPr>
        <w:t xml:space="preserve"> Prática docente</w:t>
      </w:r>
      <w:r w:rsidR="00007CAF">
        <w:rPr>
          <w:rFonts w:ascii="Arial" w:hAnsi="Arial" w:cs="Arial"/>
        </w:rPr>
        <w:t>.</w:t>
      </w:r>
    </w:p>
    <w:p w14:paraId="544150EE" w14:textId="77777777" w:rsidR="00007CAF" w:rsidRDefault="00007CAF">
      <w:pPr>
        <w:spacing w:after="0" w:line="360" w:lineRule="auto"/>
        <w:jc w:val="both"/>
        <w:rPr>
          <w:rFonts w:ascii="Arial" w:eastAsia="Arial" w:hAnsi="Arial" w:cs="Arial"/>
        </w:rPr>
      </w:pPr>
    </w:p>
    <w:p w14:paraId="68CA8C21" w14:textId="77777777" w:rsidR="007E51D9" w:rsidRDefault="00B6104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3D6ECDBE" w14:textId="77777777" w:rsidR="007E51D9" w:rsidRDefault="007E51D9">
      <w:pPr>
        <w:spacing w:after="0" w:line="360" w:lineRule="auto"/>
        <w:jc w:val="both"/>
        <w:rPr>
          <w:rFonts w:ascii="Arial" w:eastAsia="Arial" w:hAnsi="Arial" w:cs="Arial"/>
        </w:rPr>
      </w:pPr>
    </w:p>
    <w:p w14:paraId="5ED7C03F" w14:textId="4C71EC3D" w:rsidR="00FA22F1" w:rsidRDefault="00FA22F1" w:rsidP="00DD61E1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Ensino Religioso, como área de conhecimento, é parte in</w:t>
      </w:r>
      <w:r w:rsidR="003E3812">
        <w:rPr>
          <w:rFonts w:ascii="Arial" w:eastAsia="Times New Roman" w:hAnsi="Arial" w:cs="Arial"/>
        </w:rPr>
        <w:t>tegrante do processo da educação brasileira</w:t>
      </w:r>
      <w:r w:rsidRPr="00C75467">
        <w:rPr>
          <w:rFonts w:ascii="Arial" w:eastAsia="Times New Roman" w:hAnsi="Arial" w:cs="Arial"/>
        </w:rPr>
        <w:t xml:space="preserve">, </w:t>
      </w:r>
      <w:r w:rsidR="006C40C1" w:rsidRPr="004E0790">
        <w:rPr>
          <w:rFonts w:ascii="Arial" w:eastAsia="Times New Roman" w:hAnsi="Arial" w:cs="Arial"/>
        </w:rPr>
        <w:t>com</w:t>
      </w:r>
      <w:r w:rsidR="006C40C1">
        <w:rPr>
          <w:rFonts w:ascii="Arial" w:eastAsia="Times New Roman" w:hAnsi="Arial" w:cs="Arial"/>
          <w:color w:val="FF0000"/>
        </w:rPr>
        <w:t xml:space="preserve"> </w:t>
      </w:r>
      <w:r w:rsidRPr="00C75467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finalidade de contribuir para o estabelecimento de novas relações</w:t>
      </w:r>
      <w:r w:rsidR="004E0790">
        <w:rPr>
          <w:rFonts w:ascii="Arial" w:eastAsia="Times New Roman" w:hAnsi="Arial" w:cs="Arial"/>
        </w:rPr>
        <w:t xml:space="preserve"> </w:t>
      </w:r>
      <w:r w:rsidR="006C40C1" w:rsidRPr="004E0790">
        <w:rPr>
          <w:rFonts w:ascii="Arial" w:eastAsia="Times New Roman" w:hAnsi="Arial" w:cs="Arial"/>
        </w:rPr>
        <w:t>humanas</w:t>
      </w:r>
      <w:r>
        <w:rPr>
          <w:rFonts w:ascii="Arial" w:eastAsia="Times New Roman" w:hAnsi="Arial" w:cs="Arial"/>
        </w:rPr>
        <w:t xml:space="preserve"> que unifica</w:t>
      </w:r>
      <w:r w:rsidR="004E0790" w:rsidRPr="004E0790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a vida coletiva de um povo, </w:t>
      </w:r>
      <w:r w:rsidR="006C40C1" w:rsidRPr="004E0790">
        <w:rPr>
          <w:rFonts w:ascii="Arial" w:eastAsia="Times New Roman" w:hAnsi="Arial" w:cs="Arial"/>
        </w:rPr>
        <w:t>enfrentando</w:t>
      </w:r>
      <w:r w:rsidR="006C40C1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desafios e conflitos que remetem às questões existenciais do ser humano, como </w:t>
      </w:r>
      <w:proofErr w:type="gramStart"/>
      <w:r>
        <w:rPr>
          <w:rFonts w:ascii="Arial" w:eastAsia="Times New Roman" w:hAnsi="Arial" w:cs="Arial"/>
        </w:rPr>
        <w:t>ser</w:t>
      </w:r>
      <w:proofErr w:type="gramEnd"/>
      <w:r>
        <w:rPr>
          <w:rFonts w:ascii="Arial" w:eastAsia="Times New Roman" w:hAnsi="Arial" w:cs="Arial"/>
        </w:rPr>
        <w:t xml:space="preserve"> finito que busca a superação </w:t>
      </w:r>
      <w:r w:rsidRPr="000E7348">
        <w:rPr>
          <w:rFonts w:ascii="Arial" w:eastAsia="Times New Roman" w:hAnsi="Arial" w:cs="Arial"/>
        </w:rPr>
        <w:t>das suas contradições e procura dar coerência às concepções de mundo.</w:t>
      </w:r>
    </w:p>
    <w:p w14:paraId="15F72301" w14:textId="5FB6BA16" w:rsidR="00EA41F9" w:rsidRDefault="00BE5841" w:rsidP="002F5F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Educação integral para a cidadania ingressa</w:t>
      </w:r>
      <w:r w:rsidRPr="000E7348">
        <w:rPr>
          <w:rFonts w:ascii="Arial" w:hAnsi="Arial" w:cs="Arial"/>
        </w:rPr>
        <w:t xml:space="preserve"> o ser humano no </w:t>
      </w:r>
      <w:r>
        <w:rPr>
          <w:rFonts w:ascii="Arial" w:hAnsi="Arial" w:cs="Arial"/>
        </w:rPr>
        <w:t>universo</w:t>
      </w:r>
      <w:r w:rsidRPr="000E7348">
        <w:rPr>
          <w:rFonts w:ascii="Arial" w:hAnsi="Arial" w:cs="Arial"/>
        </w:rPr>
        <w:t xml:space="preserve"> de conhecimentos, oportunizando o aprender com</w:t>
      </w:r>
      <w:r>
        <w:rPr>
          <w:rFonts w:ascii="Arial" w:hAnsi="Arial" w:cs="Arial"/>
        </w:rPr>
        <w:t>o</w:t>
      </w:r>
      <w:r w:rsidRPr="000E7348">
        <w:rPr>
          <w:rFonts w:ascii="Arial" w:hAnsi="Arial" w:cs="Arial"/>
        </w:rPr>
        <w:t xml:space="preserve"> experiências de vida</w:t>
      </w:r>
      <w:r>
        <w:rPr>
          <w:rFonts w:ascii="Arial" w:hAnsi="Arial" w:cs="Arial"/>
        </w:rPr>
        <w:t>,</w:t>
      </w:r>
      <w:r w:rsidRPr="000E7348">
        <w:rPr>
          <w:rFonts w:ascii="Arial" w:hAnsi="Arial" w:cs="Arial"/>
        </w:rPr>
        <w:t xml:space="preserve"> beneficiando</w:t>
      </w:r>
      <w:r>
        <w:rPr>
          <w:rFonts w:ascii="Arial" w:hAnsi="Arial" w:cs="Arial"/>
        </w:rPr>
        <w:t xml:space="preserve"> </w:t>
      </w:r>
      <w:r w:rsidRPr="000E7348">
        <w:rPr>
          <w:rFonts w:ascii="Arial" w:hAnsi="Arial" w:cs="Arial"/>
        </w:rPr>
        <w:t xml:space="preserve">pessoas a se questionarem </w:t>
      </w:r>
      <w:r>
        <w:rPr>
          <w:rFonts w:ascii="Arial" w:hAnsi="Arial" w:cs="Arial"/>
        </w:rPr>
        <w:t xml:space="preserve">sobre respostas </w:t>
      </w:r>
      <w:r w:rsidR="006C40C1" w:rsidRPr="004E0790">
        <w:rPr>
          <w:rFonts w:ascii="Arial" w:hAnsi="Arial" w:cs="Arial"/>
        </w:rPr>
        <w:t>à</w:t>
      </w:r>
      <w:r w:rsidRPr="000E734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diversas </w:t>
      </w:r>
      <w:r w:rsidRPr="000E7348">
        <w:rPr>
          <w:rFonts w:ascii="Arial" w:hAnsi="Arial" w:cs="Arial"/>
        </w:rPr>
        <w:t>situações da vida diária.</w:t>
      </w:r>
      <w:r w:rsidR="007A7E40">
        <w:rPr>
          <w:rFonts w:ascii="Arial" w:hAnsi="Arial" w:cs="Arial"/>
        </w:rPr>
        <w:t xml:space="preserve"> </w:t>
      </w:r>
    </w:p>
    <w:p w14:paraId="4506A957" w14:textId="4980B893" w:rsidR="002A4D81" w:rsidRDefault="00DD61E1" w:rsidP="002F5F6C">
      <w:pPr>
        <w:pStyle w:val="Recuodecorpodetexto2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623E0">
        <w:rPr>
          <w:rFonts w:ascii="Arial" w:hAnsi="Arial" w:cs="Arial"/>
          <w:sz w:val="22"/>
          <w:szCs w:val="22"/>
        </w:rPr>
        <w:t xml:space="preserve">Nesta perspectiva, </w:t>
      </w:r>
      <w:r w:rsidR="002A4D81" w:rsidRPr="00EA41F9">
        <w:rPr>
          <w:rFonts w:ascii="Arial" w:hAnsi="Arial" w:cs="Arial"/>
          <w:sz w:val="22"/>
          <w:szCs w:val="22"/>
        </w:rPr>
        <w:t>a Secretaria Munic</w:t>
      </w:r>
      <w:r w:rsidR="002A4D81">
        <w:rPr>
          <w:rFonts w:ascii="Arial" w:hAnsi="Arial" w:cs="Arial"/>
          <w:sz w:val="22"/>
          <w:szCs w:val="22"/>
        </w:rPr>
        <w:t xml:space="preserve">ipal de Educação de Natal – SME, a partir a publicação da Base Nacional Comum Curricular – BNCC, percebeu a necessidade de se </w:t>
      </w:r>
      <w:r w:rsidR="002A4D81">
        <w:rPr>
          <w:rFonts w:ascii="Arial" w:hAnsi="Arial" w:cs="Arial"/>
          <w:sz w:val="22"/>
          <w:szCs w:val="22"/>
        </w:rPr>
        <w:lastRenderedPageBreak/>
        <w:t xml:space="preserve">realizar estudos e discussões a respeito das novas concepções, procedimentos e práticas de aprendizagens e </w:t>
      </w:r>
      <w:r w:rsidR="00D65069">
        <w:rPr>
          <w:rFonts w:ascii="Arial" w:hAnsi="Arial" w:cs="Arial"/>
          <w:sz w:val="22"/>
          <w:szCs w:val="22"/>
        </w:rPr>
        <w:t xml:space="preserve">para isto, </w:t>
      </w:r>
      <w:r w:rsidR="002A4D81">
        <w:rPr>
          <w:rFonts w:ascii="Arial" w:hAnsi="Arial" w:cs="Arial"/>
          <w:sz w:val="22"/>
          <w:szCs w:val="22"/>
        </w:rPr>
        <w:t>constituiu um grupo de estudo com representantes do Setor de Ações e Projetos do Departamento do Ensino Fundamental da SME</w:t>
      </w:r>
      <w:r w:rsidR="00303DFE">
        <w:rPr>
          <w:rFonts w:ascii="Arial" w:hAnsi="Arial" w:cs="Arial"/>
          <w:sz w:val="22"/>
          <w:szCs w:val="22"/>
        </w:rPr>
        <w:t xml:space="preserve"> e docentes do Ensino Religioso </w:t>
      </w:r>
      <w:r w:rsidR="000938C5">
        <w:rPr>
          <w:rFonts w:ascii="Arial" w:hAnsi="Arial" w:cs="Arial"/>
          <w:sz w:val="22"/>
          <w:szCs w:val="22"/>
        </w:rPr>
        <w:t xml:space="preserve">da EJA, </w:t>
      </w:r>
      <w:r w:rsidR="006C40C1" w:rsidRPr="004E0790">
        <w:rPr>
          <w:rFonts w:ascii="Arial" w:hAnsi="Arial" w:cs="Arial"/>
          <w:sz w:val="22"/>
          <w:szCs w:val="22"/>
        </w:rPr>
        <w:t>para</w:t>
      </w:r>
      <w:r w:rsidR="006C40C1">
        <w:rPr>
          <w:rFonts w:ascii="Arial" w:hAnsi="Arial" w:cs="Arial"/>
          <w:color w:val="FF0000"/>
          <w:sz w:val="22"/>
          <w:szCs w:val="22"/>
        </w:rPr>
        <w:t xml:space="preserve"> </w:t>
      </w:r>
      <w:r w:rsidR="00303DFE">
        <w:rPr>
          <w:rFonts w:ascii="Arial" w:hAnsi="Arial" w:cs="Arial"/>
          <w:sz w:val="22"/>
          <w:szCs w:val="22"/>
        </w:rPr>
        <w:t xml:space="preserve">contribuir na construção do </w:t>
      </w:r>
      <w:r w:rsidR="002A4D81">
        <w:rPr>
          <w:rFonts w:ascii="Arial" w:hAnsi="Arial" w:cs="Arial"/>
          <w:sz w:val="22"/>
          <w:szCs w:val="22"/>
        </w:rPr>
        <w:t>Referencial Curricular de Ensino Religioso destinado ao público da EJA.</w:t>
      </w:r>
    </w:p>
    <w:p w14:paraId="2B9B4F7D" w14:textId="77777777" w:rsidR="00105E23" w:rsidRDefault="00105E23" w:rsidP="00105E23">
      <w:pPr>
        <w:pStyle w:val="Recuodecorpodetexto2"/>
        <w:spacing w:line="360" w:lineRule="auto"/>
        <w:ind w:firstLine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ponto de partida desse estudo </w:t>
      </w:r>
      <w:r w:rsidR="00303DFE">
        <w:rPr>
          <w:rFonts w:ascii="Arial" w:hAnsi="Arial" w:cs="Arial"/>
          <w:sz w:val="22"/>
          <w:szCs w:val="22"/>
        </w:rPr>
        <w:t>se baseou sobre os encaminhamentos dessa proposta quanto aos objetivos, conteúdos, metodologias e avaliação que atendessem a</w:t>
      </w:r>
      <w:r w:rsidR="00623CB4">
        <w:rPr>
          <w:rFonts w:ascii="Arial" w:hAnsi="Arial" w:cs="Arial"/>
          <w:sz w:val="22"/>
          <w:szCs w:val="22"/>
        </w:rPr>
        <w:t>o</w:t>
      </w:r>
      <w:r w:rsidR="00D65069">
        <w:rPr>
          <w:rFonts w:ascii="Arial" w:hAnsi="Arial" w:cs="Arial"/>
          <w:sz w:val="22"/>
          <w:szCs w:val="22"/>
        </w:rPr>
        <w:t xml:space="preserve"> que é</w:t>
      </w:r>
      <w:r w:rsidR="00623CB4">
        <w:rPr>
          <w:rFonts w:ascii="Arial" w:hAnsi="Arial" w:cs="Arial"/>
          <w:sz w:val="22"/>
          <w:szCs w:val="22"/>
        </w:rPr>
        <w:t xml:space="preserve"> prop</w:t>
      </w:r>
      <w:r w:rsidR="00D65069">
        <w:rPr>
          <w:rFonts w:ascii="Arial" w:hAnsi="Arial" w:cs="Arial"/>
          <w:sz w:val="22"/>
          <w:szCs w:val="22"/>
        </w:rPr>
        <w:t>osto</w:t>
      </w:r>
      <w:r w:rsidR="00623CB4">
        <w:rPr>
          <w:rFonts w:ascii="Arial" w:hAnsi="Arial" w:cs="Arial"/>
          <w:sz w:val="22"/>
          <w:szCs w:val="22"/>
        </w:rPr>
        <w:t xml:space="preserve"> na BNCC em relação </w:t>
      </w:r>
      <w:r w:rsidR="000938C5">
        <w:rPr>
          <w:rFonts w:ascii="Arial" w:hAnsi="Arial" w:cs="Arial"/>
          <w:sz w:val="22"/>
          <w:szCs w:val="22"/>
        </w:rPr>
        <w:t>às</w:t>
      </w:r>
      <w:r w:rsidR="00623CB4">
        <w:rPr>
          <w:rFonts w:ascii="Arial" w:hAnsi="Arial" w:cs="Arial"/>
          <w:sz w:val="22"/>
          <w:szCs w:val="22"/>
        </w:rPr>
        <w:t xml:space="preserve"> exigências das competências específicas para os estudantes jovens, adultos e idosos, como </w:t>
      </w:r>
      <w:r w:rsidR="00D65069">
        <w:rPr>
          <w:rFonts w:ascii="Arial" w:hAnsi="Arial" w:cs="Arial"/>
          <w:sz w:val="22"/>
          <w:szCs w:val="22"/>
        </w:rPr>
        <w:t xml:space="preserve">também </w:t>
      </w:r>
      <w:r w:rsidR="00623CB4">
        <w:rPr>
          <w:rFonts w:ascii="Arial" w:hAnsi="Arial" w:cs="Arial"/>
          <w:sz w:val="22"/>
          <w:szCs w:val="22"/>
        </w:rPr>
        <w:t>a observância das Unidades temáticas; Objetos de conhecimentos</w:t>
      </w:r>
      <w:r w:rsidR="00303DFE">
        <w:rPr>
          <w:rFonts w:ascii="Arial" w:hAnsi="Arial" w:cs="Arial"/>
          <w:sz w:val="22"/>
          <w:szCs w:val="22"/>
        </w:rPr>
        <w:t xml:space="preserve"> e habilidades</w:t>
      </w:r>
      <w:r w:rsidR="00623CB4">
        <w:rPr>
          <w:rFonts w:ascii="Arial" w:hAnsi="Arial" w:cs="Arial"/>
          <w:sz w:val="22"/>
          <w:szCs w:val="22"/>
        </w:rPr>
        <w:t xml:space="preserve"> correspondentes a esse público específico.</w:t>
      </w:r>
    </w:p>
    <w:p w14:paraId="004542EF" w14:textId="49F8F73C" w:rsidR="00623CB4" w:rsidRPr="00D65069" w:rsidRDefault="00623CB4" w:rsidP="00D24A31">
      <w:pPr>
        <w:pStyle w:val="Recuodecorpodetexto2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D65069">
        <w:rPr>
          <w:rFonts w:ascii="Arial" w:hAnsi="Arial" w:cs="Arial"/>
          <w:sz w:val="22"/>
          <w:szCs w:val="22"/>
        </w:rPr>
        <w:t>Com base ness</w:t>
      </w:r>
      <w:r w:rsidR="00D65069" w:rsidRPr="00D65069">
        <w:rPr>
          <w:rFonts w:ascii="Arial" w:hAnsi="Arial" w:cs="Arial"/>
          <w:sz w:val="22"/>
          <w:szCs w:val="22"/>
        </w:rPr>
        <w:t>as evid</w:t>
      </w:r>
      <w:r w:rsidR="006C40C1" w:rsidRPr="004E0790">
        <w:rPr>
          <w:rFonts w:ascii="Arial" w:hAnsi="Arial" w:cs="Arial"/>
          <w:sz w:val="22"/>
          <w:szCs w:val="22"/>
        </w:rPr>
        <w:t>ê</w:t>
      </w:r>
      <w:r w:rsidR="00D65069" w:rsidRPr="00D65069">
        <w:rPr>
          <w:rFonts w:ascii="Arial" w:hAnsi="Arial" w:cs="Arial"/>
          <w:sz w:val="22"/>
          <w:szCs w:val="22"/>
        </w:rPr>
        <w:t>ncias</w:t>
      </w:r>
      <w:r w:rsidRPr="00D6506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65069">
        <w:rPr>
          <w:rFonts w:ascii="Arial" w:hAnsi="Arial" w:cs="Arial"/>
          <w:sz w:val="22"/>
          <w:szCs w:val="22"/>
        </w:rPr>
        <w:t>o grupo de professores com a equipe da SME, refletiram</w:t>
      </w:r>
      <w:proofErr w:type="gramEnd"/>
      <w:r w:rsidRPr="002623E0">
        <w:rPr>
          <w:rFonts w:ascii="Arial" w:hAnsi="Arial" w:cs="Arial"/>
          <w:sz w:val="22"/>
          <w:szCs w:val="22"/>
        </w:rPr>
        <w:t xml:space="preserve"> sobre os encaminhamentos dessa proposta</w:t>
      </w:r>
      <w:r w:rsidR="00D65069" w:rsidRPr="00D65069">
        <w:rPr>
          <w:rFonts w:ascii="Arial" w:hAnsi="Arial" w:cs="Arial"/>
          <w:sz w:val="22"/>
          <w:szCs w:val="22"/>
        </w:rPr>
        <w:t xml:space="preserve"> e um</w:t>
      </w:r>
      <w:r w:rsidRPr="002623E0">
        <w:rPr>
          <w:rFonts w:ascii="Arial" w:hAnsi="Arial" w:cs="Arial"/>
          <w:sz w:val="22"/>
          <w:szCs w:val="22"/>
        </w:rPr>
        <w:t xml:space="preserve"> dos pontos a se destacar nesse documento é a proposição de um novo ordenamento do Ensino Religioso, propiciando orientações e subsídios ao</w:t>
      </w:r>
      <w:r w:rsidR="00D65069" w:rsidRPr="00D65069">
        <w:rPr>
          <w:rFonts w:ascii="Arial" w:hAnsi="Arial" w:cs="Arial"/>
          <w:sz w:val="22"/>
          <w:szCs w:val="22"/>
        </w:rPr>
        <w:t>s profissionais desse componente curricular</w:t>
      </w:r>
      <w:r w:rsidRPr="002623E0">
        <w:rPr>
          <w:rFonts w:ascii="Arial" w:hAnsi="Arial" w:cs="Arial"/>
          <w:sz w:val="22"/>
          <w:szCs w:val="22"/>
        </w:rPr>
        <w:t xml:space="preserve">. </w:t>
      </w:r>
      <w:r w:rsidR="00D24A31">
        <w:rPr>
          <w:rFonts w:ascii="Arial" w:hAnsi="Arial" w:cs="Arial"/>
          <w:sz w:val="22"/>
          <w:szCs w:val="22"/>
        </w:rPr>
        <w:t xml:space="preserve">  </w:t>
      </w:r>
    </w:p>
    <w:p w14:paraId="7C257A1A" w14:textId="77777777" w:rsidR="007E51D9" w:rsidRDefault="007E51D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4CA28E3" w14:textId="77777777" w:rsidR="007E51D9" w:rsidRDefault="00B61043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</w:t>
      </w:r>
      <w:r w:rsidR="00F85C52">
        <w:rPr>
          <w:rFonts w:ascii="Arial" w:eastAsia="Arial" w:hAnsi="Arial" w:cs="Arial"/>
          <w:b/>
        </w:rPr>
        <w:t xml:space="preserve">Contexto </w:t>
      </w:r>
      <w:r w:rsidR="002842A7">
        <w:rPr>
          <w:rFonts w:ascii="Arial" w:eastAsia="Arial" w:hAnsi="Arial" w:cs="Arial"/>
          <w:b/>
        </w:rPr>
        <w:t>teórico e normativo</w:t>
      </w:r>
    </w:p>
    <w:p w14:paraId="1A8F74D8" w14:textId="77777777" w:rsidR="00007CAF" w:rsidRDefault="00007CA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C8236EC" w14:textId="6F31A717" w:rsidR="006663CF" w:rsidRDefault="0009730C" w:rsidP="00D900B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9730C">
        <w:rPr>
          <w:rFonts w:ascii="Arial" w:hAnsi="Arial" w:cs="Arial"/>
        </w:rPr>
        <w:t xml:space="preserve"> Constituição Federal do Brasil de 1988, em seu artigo 205, incorporou como princípio que a educação visa o pleno desenvolvimento da pessoa, seu preparo para exercício da cidadania e sua qualificação para o trabalho. Na Lei das Diretrizes e Bases da Educação Nacional nº 9.394/96, no artigo 33, alterado pela Lei nº 9.475/97, estabelece que o Ensino Religioso</w:t>
      </w:r>
      <w:r w:rsidR="006663CF">
        <w:rPr>
          <w:rFonts w:ascii="Arial" w:hAnsi="Arial" w:cs="Arial"/>
        </w:rPr>
        <w:t>,</w:t>
      </w:r>
      <w:r w:rsidRPr="0009730C">
        <w:rPr>
          <w:rFonts w:ascii="Arial" w:hAnsi="Arial" w:cs="Arial"/>
        </w:rPr>
        <w:t xml:space="preserve"> seja parte integrante da formação básica do cidadão, assegurando o respeito à diversidade cultural e religiosa, sem proselitismo, favorecendo a recusa aos fanatismos e fundamentalismo, sedimentando </w:t>
      </w:r>
      <w:r w:rsidR="006663CF">
        <w:rPr>
          <w:rFonts w:ascii="Arial" w:hAnsi="Arial" w:cs="Arial"/>
        </w:rPr>
        <w:t xml:space="preserve">assim, </w:t>
      </w:r>
      <w:r w:rsidRPr="0009730C">
        <w:rPr>
          <w:rFonts w:ascii="Arial" w:hAnsi="Arial" w:cs="Arial"/>
        </w:rPr>
        <w:t>uma cultura de paz e respeito às diferenças, compreendendo o fenômeno religioso como fato universal.</w:t>
      </w:r>
      <w:r w:rsidR="00D900B6">
        <w:rPr>
          <w:rFonts w:ascii="Arial" w:hAnsi="Arial" w:cs="Arial"/>
        </w:rPr>
        <w:t xml:space="preserve"> </w:t>
      </w:r>
    </w:p>
    <w:p w14:paraId="7A81B4E7" w14:textId="7C19D34E" w:rsidR="00FE3405" w:rsidRPr="00FE3405" w:rsidRDefault="00007CAF" w:rsidP="00605964">
      <w:pPr>
        <w:pStyle w:val="Recuodecorpodetexto2"/>
        <w:spacing w:line="360" w:lineRule="auto"/>
        <w:ind w:firstLine="708"/>
      </w:pPr>
      <w:r w:rsidRPr="0019556A">
        <w:rPr>
          <w:rFonts w:ascii="Arial" w:hAnsi="Arial" w:cs="Arial"/>
          <w:sz w:val="22"/>
          <w:szCs w:val="22"/>
        </w:rPr>
        <w:t>Neste processo, a Educação de Jovens e Adultos – EJA</w:t>
      </w:r>
      <w:r w:rsidR="001977B4" w:rsidRPr="0019556A">
        <w:rPr>
          <w:rFonts w:ascii="Arial" w:hAnsi="Arial" w:cs="Arial"/>
          <w:sz w:val="22"/>
          <w:szCs w:val="22"/>
        </w:rPr>
        <w:t xml:space="preserve"> foi</w:t>
      </w:r>
      <w:r w:rsidRPr="0019556A">
        <w:rPr>
          <w:rFonts w:ascii="Arial" w:hAnsi="Arial" w:cs="Arial"/>
          <w:sz w:val="22"/>
          <w:szCs w:val="22"/>
          <w:shd w:val="clear" w:color="auto" w:fill="FFFFFF"/>
        </w:rPr>
        <w:t xml:space="preserve"> contemplada legalmente no Brasil como modalidade de ensino, Fundamental e Médio, a partir da aprovação da LDBEN, nº 9</w:t>
      </w:r>
      <w:r w:rsidR="006663CF" w:rsidRPr="0019556A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9556A">
        <w:rPr>
          <w:rFonts w:ascii="Arial" w:hAnsi="Arial" w:cs="Arial"/>
          <w:sz w:val="22"/>
          <w:szCs w:val="22"/>
          <w:shd w:val="clear" w:color="auto" w:fill="FFFFFF"/>
        </w:rPr>
        <w:t xml:space="preserve">394/96, Art. 37, que diz: “A educação de jovens e adultos será </w:t>
      </w:r>
      <w:proofErr w:type="gramStart"/>
      <w:r w:rsidRPr="0019556A">
        <w:rPr>
          <w:rFonts w:ascii="Arial" w:hAnsi="Arial" w:cs="Arial"/>
          <w:sz w:val="22"/>
          <w:szCs w:val="22"/>
          <w:shd w:val="clear" w:color="auto" w:fill="FFFFFF"/>
        </w:rPr>
        <w:t>destinada</w:t>
      </w:r>
      <w:proofErr w:type="gramEnd"/>
      <w:r w:rsidRPr="0019556A">
        <w:rPr>
          <w:rFonts w:ascii="Arial" w:hAnsi="Arial" w:cs="Arial"/>
          <w:sz w:val="22"/>
          <w:szCs w:val="22"/>
          <w:shd w:val="clear" w:color="auto" w:fill="FFFFFF"/>
        </w:rPr>
        <w:t xml:space="preserve"> àqueles que não tiveram acesso ou continuidade de estudos no ensino fundamental e médio na idade própria</w:t>
      </w:r>
      <w:r w:rsidR="0009730C" w:rsidRPr="0019556A">
        <w:rPr>
          <w:rFonts w:ascii="Arial" w:hAnsi="Arial" w:cs="Arial"/>
          <w:sz w:val="22"/>
          <w:szCs w:val="22"/>
          <w:shd w:val="clear" w:color="auto" w:fill="FFFFFF"/>
        </w:rPr>
        <w:t>”.</w:t>
      </w:r>
      <w:r w:rsidRPr="00FE34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3405" w:rsidRPr="00FE3405">
        <w:rPr>
          <w:rFonts w:ascii="Arial" w:hAnsi="Arial" w:cs="Arial"/>
          <w:sz w:val="22"/>
          <w:szCs w:val="22"/>
        </w:rPr>
        <w:t xml:space="preserve">Assim, para muitos deles o retorno à escola está na busca por um espaço de socialização, para outros uma oportunidade de mudança, realização dos desejos frustrados. A esse respeito, </w:t>
      </w:r>
      <w:r w:rsidR="00D43BD7">
        <w:rPr>
          <w:rFonts w:ascii="Arial" w:hAnsi="Arial" w:cs="Arial"/>
          <w:sz w:val="22"/>
          <w:szCs w:val="22"/>
        </w:rPr>
        <w:t xml:space="preserve">de acordo com </w:t>
      </w:r>
      <w:r w:rsidR="00FE3405">
        <w:rPr>
          <w:rFonts w:ascii="Arial" w:hAnsi="Arial" w:cs="Arial"/>
          <w:sz w:val="22"/>
          <w:szCs w:val="22"/>
        </w:rPr>
        <w:t>M</w:t>
      </w:r>
      <w:r w:rsidR="00D43BD7">
        <w:rPr>
          <w:rFonts w:ascii="Arial" w:hAnsi="Arial" w:cs="Arial"/>
          <w:sz w:val="22"/>
          <w:szCs w:val="22"/>
        </w:rPr>
        <w:t>orin</w:t>
      </w:r>
      <w:r w:rsidR="00FE3405" w:rsidRPr="00FE3405">
        <w:rPr>
          <w:rFonts w:ascii="Arial" w:hAnsi="Arial" w:cs="Arial"/>
          <w:sz w:val="22"/>
          <w:szCs w:val="22"/>
        </w:rPr>
        <w:t xml:space="preserve"> </w:t>
      </w:r>
      <w:r w:rsidR="00D43BD7">
        <w:rPr>
          <w:rFonts w:ascii="Arial" w:hAnsi="Arial" w:cs="Arial"/>
          <w:sz w:val="22"/>
          <w:szCs w:val="22"/>
        </w:rPr>
        <w:t xml:space="preserve">(2001, p. 24), </w:t>
      </w:r>
      <w:r w:rsidR="00FE3405" w:rsidRPr="00FE3405">
        <w:rPr>
          <w:rFonts w:ascii="Arial" w:hAnsi="Arial" w:cs="Arial"/>
          <w:sz w:val="22"/>
          <w:szCs w:val="22"/>
        </w:rPr>
        <w:t xml:space="preserve">“o ser </w:t>
      </w:r>
      <w:proofErr w:type="gramStart"/>
      <w:r w:rsidR="00FE3405" w:rsidRPr="00FE3405">
        <w:rPr>
          <w:rFonts w:ascii="Arial" w:hAnsi="Arial" w:cs="Arial"/>
          <w:sz w:val="22"/>
          <w:szCs w:val="22"/>
        </w:rPr>
        <w:t>human</w:t>
      </w:r>
      <w:r w:rsidR="00E04AB2" w:rsidRPr="00E04AB2">
        <w:rPr>
          <w:rFonts w:ascii="Arial" w:hAnsi="Arial" w:cs="Arial"/>
          <w:sz w:val="22"/>
          <w:szCs w:val="22"/>
        </w:rPr>
        <w:t>o</w:t>
      </w:r>
      <w:r w:rsidR="00FE3405" w:rsidRPr="00FE3405">
        <w:rPr>
          <w:rFonts w:ascii="Arial" w:hAnsi="Arial" w:cs="Arial"/>
          <w:sz w:val="22"/>
          <w:szCs w:val="22"/>
        </w:rPr>
        <w:t xml:space="preserve"> secreta sem cessar, desejos que se chocam com a realidade”</w:t>
      </w:r>
      <w:proofErr w:type="gramEnd"/>
      <w:r w:rsidR="00FE3405" w:rsidRPr="00FE3405">
        <w:rPr>
          <w:rFonts w:ascii="Arial" w:hAnsi="Arial" w:cs="Arial"/>
          <w:sz w:val="22"/>
          <w:szCs w:val="22"/>
        </w:rPr>
        <w:t>. Esses desejos se concretizam no ato de sonhar, acreditar num futuro próspero, que proporcione uma melhor qualidade de vida, onde a escola possa colaborar nesse processo.</w:t>
      </w:r>
    </w:p>
    <w:p w14:paraId="5D05F275" w14:textId="77777777" w:rsidR="00261387" w:rsidRDefault="0009730C" w:rsidP="00D900B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900B6">
        <w:rPr>
          <w:rFonts w:ascii="Arial" w:hAnsi="Arial" w:cs="Arial"/>
        </w:rPr>
        <w:lastRenderedPageBreak/>
        <w:t>É importante destacar que, o Ensino Religioso ministrado nas instituições escolares, da Rede Municipal de Ensino do Natal, segue o que diz a Resolução da Câmara de Educação Básica – CNE/CEB, nº 02/98, que determina o Ensino Religioso como ár</w:t>
      </w:r>
      <w:r w:rsidR="00D900B6">
        <w:rPr>
          <w:rFonts w:ascii="Arial" w:hAnsi="Arial" w:cs="Arial"/>
        </w:rPr>
        <w:t>ea de conhecimento, em concordância com o Parecer 050/2000, emitido pelo C</w:t>
      </w:r>
      <w:r w:rsidR="00261387">
        <w:rPr>
          <w:rFonts w:ascii="Arial" w:hAnsi="Arial" w:cs="Arial"/>
        </w:rPr>
        <w:t>onse</w:t>
      </w:r>
      <w:r w:rsidR="00D900B6">
        <w:rPr>
          <w:rFonts w:ascii="Arial" w:hAnsi="Arial" w:cs="Arial"/>
        </w:rPr>
        <w:t>lho Estadual de Educação – CEE/RN, que estabelece</w:t>
      </w:r>
      <w:r w:rsidR="00261387">
        <w:rPr>
          <w:rFonts w:ascii="Arial" w:hAnsi="Arial" w:cs="Arial"/>
        </w:rPr>
        <w:t xml:space="preserve"> aspectos pedagógicos e curriculares</w:t>
      </w:r>
      <w:r w:rsidR="006663CF">
        <w:rPr>
          <w:rFonts w:ascii="Arial" w:hAnsi="Arial" w:cs="Arial"/>
        </w:rPr>
        <w:t xml:space="preserve"> que compreende a necessidade específica em cada contexto escolar de acordo com o ano de escolaridade ou modalidade de ensino.</w:t>
      </w:r>
    </w:p>
    <w:p w14:paraId="48336C1D" w14:textId="2CE3549C" w:rsidR="00D138A7" w:rsidRDefault="00B61043" w:rsidP="006F3025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</w:rPr>
      </w:pPr>
      <w:r w:rsidRPr="0024247B">
        <w:rPr>
          <w:rFonts w:ascii="Arial" w:hAnsi="Arial" w:cs="Arial"/>
        </w:rPr>
        <w:t>A Base Nacional Comum Curricular - BNCC, por sua vez, estabelece que o Ensino Religioso tem como objeto de estudo o conhecimento religioso e as filosofias de vida e segue afirmando que, [...]constituem fundamentos teóricos e pedagógicos do Ensino Religioso, porque favorecem o reconhecimento e respeito às histórias, memórias, crenças, convicções e valores de diferentes culturas, tradições religiosas e filosofias de vida.</w:t>
      </w:r>
      <w:r w:rsidR="00D43BD7">
        <w:rPr>
          <w:rFonts w:ascii="Arial" w:hAnsi="Arial" w:cs="Arial"/>
        </w:rPr>
        <w:t xml:space="preserve"> </w:t>
      </w:r>
      <w:r w:rsidRPr="0024247B">
        <w:rPr>
          <w:rFonts w:ascii="Arial" w:hAnsi="Arial" w:cs="Arial"/>
        </w:rPr>
        <w:t>(BNCC, 2017, p. 439).</w:t>
      </w:r>
      <w:r w:rsidR="000822B7">
        <w:rPr>
          <w:rFonts w:ascii="Arial" w:hAnsi="Arial" w:cs="Arial"/>
        </w:rPr>
        <w:t xml:space="preserve"> Cabe evidenciar que a BNCC não estabelece</w:t>
      </w:r>
      <w:r w:rsidR="00D43BD7">
        <w:rPr>
          <w:rFonts w:ascii="Arial" w:hAnsi="Arial" w:cs="Arial"/>
        </w:rPr>
        <w:t xml:space="preserve"> </w:t>
      </w:r>
      <w:r w:rsidR="000822B7">
        <w:rPr>
          <w:rFonts w:ascii="Arial" w:hAnsi="Arial" w:cs="Arial"/>
        </w:rPr>
        <w:t>norma</w:t>
      </w:r>
      <w:r w:rsidR="00D43BD7">
        <w:rPr>
          <w:rFonts w:ascii="Arial" w:hAnsi="Arial" w:cs="Arial"/>
        </w:rPr>
        <w:t xml:space="preserve"> </w:t>
      </w:r>
      <w:r w:rsidR="006F3025">
        <w:rPr>
          <w:rFonts w:ascii="Arial" w:hAnsi="Arial" w:cs="Arial"/>
        </w:rPr>
        <w:t>ou programa</w:t>
      </w:r>
      <w:r w:rsidR="0019556A">
        <w:rPr>
          <w:rFonts w:ascii="Arial" w:hAnsi="Arial" w:cs="Arial"/>
        </w:rPr>
        <w:t xml:space="preserve"> </w:t>
      </w:r>
      <w:r w:rsidR="00605964">
        <w:rPr>
          <w:rFonts w:ascii="Arial" w:hAnsi="Arial" w:cs="Arial"/>
        </w:rPr>
        <w:t>espec</w:t>
      </w:r>
      <w:r w:rsidR="00E04AB2">
        <w:rPr>
          <w:rFonts w:ascii="Arial" w:hAnsi="Arial" w:cs="Arial"/>
        </w:rPr>
        <w:t>i</w:t>
      </w:r>
      <w:r w:rsidR="00605964">
        <w:rPr>
          <w:rFonts w:ascii="Arial" w:hAnsi="Arial" w:cs="Arial"/>
        </w:rPr>
        <w:t>fico</w:t>
      </w:r>
      <w:r w:rsidR="000822B7">
        <w:rPr>
          <w:rFonts w:ascii="Arial" w:hAnsi="Arial" w:cs="Arial"/>
        </w:rPr>
        <w:t xml:space="preserve"> para a EJA, </w:t>
      </w:r>
      <w:r w:rsidR="00605964" w:rsidRPr="00E04AB2">
        <w:rPr>
          <w:rFonts w:ascii="Arial" w:hAnsi="Arial" w:cs="Arial"/>
        </w:rPr>
        <w:t>mas</w:t>
      </w:r>
      <w:r w:rsidR="006F3025">
        <w:rPr>
          <w:rFonts w:ascii="Arial" w:hAnsi="Arial" w:cs="Arial"/>
        </w:rPr>
        <w:t xml:space="preserve"> afirma a necessidade de atender a crianças, jovens e adultos</w:t>
      </w:r>
      <w:r w:rsidR="00E04AB2">
        <w:rPr>
          <w:rFonts w:ascii="Arial" w:hAnsi="Arial" w:cs="Arial"/>
        </w:rPr>
        <w:t>.</w:t>
      </w:r>
      <w:r w:rsidR="006F3025">
        <w:rPr>
          <w:rFonts w:ascii="Arial" w:hAnsi="Arial" w:cs="Arial"/>
        </w:rPr>
        <w:t xml:space="preserve"> </w:t>
      </w:r>
    </w:p>
    <w:p w14:paraId="77C766CE" w14:textId="77777777" w:rsidR="006663CF" w:rsidRPr="00B61043" w:rsidRDefault="006663CF" w:rsidP="006663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</w:rPr>
      </w:pPr>
      <w:r w:rsidRPr="00B61043">
        <w:rPr>
          <w:rFonts w:ascii="Arial" w:hAnsi="Arial" w:cs="Arial"/>
        </w:rPr>
        <w:t>N</w:t>
      </w:r>
      <w:r w:rsidR="0024247B">
        <w:rPr>
          <w:rFonts w:ascii="Arial" w:hAnsi="Arial" w:cs="Arial"/>
        </w:rPr>
        <w:t>este sentido,</w:t>
      </w:r>
      <w:r w:rsidRPr="00B61043">
        <w:rPr>
          <w:rFonts w:ascii="Arial" w:hAnsi="Arial" w:cs="Arial"/>
        </w:rPr>
        <w:t xml:space="preserve"> a BNCC (2017, p. 437) propôs </w:t>
      </w:r>
      <w:r w:rsidR="00B61043">
        <w:rPr>
          <w:rFonts w:ascii="Arial" w:hAnsi="Arial" w:cs="Arial"/>
        </w:rPr>
        <w:t>seis</w:t>
      </w:r>
      <w:r w:rsidRPr="00B61043">
        <w:rPr>
          <w:rFonts w:ascii="Arial" w:hAnsi="Arial" w:cs="Arial"/>
        </w:rPr>
        <w:t xml:space="preserve"> competências específicas importantes, entre as quais </w:t>
      </w:r>
      <w:r w:rsidR="00B61043">
        <w:rPr>
          <w:rFonts w:ascii="Arial" w:hAnsi="Arial" w:cs="Arial"/>
        </w:rPr>
        <w:t>citamos três</w:t>
      </w:r>
      <w:r w:rsidRPr="00B61043">
        <w:rPr>
          <w:rFonts w:ascii="Arial" w:hAnsi="Arial" w:cs="Arial"/>
        </w:rPr>
        <w:t xml:space="preserve"> que devem fundamentar e sustentar toda e qualquer proposta pedagógica para o Ensino Religioso na EJA, tais como:</w:t>
      </w:r>
    </w:p>
    <w:p w14:paraId="37BFD79C" w14:textId="77777777" w:rsidR="006663CF" w:rsidRPr="00B61043" w:rsidRDefault="006663CF" w:rsidP="006663CF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B61043">
        <w:rPr>
          <w:rFonts w:ascii="Arial" w:hAnsi="Arial" w:cs="Arial"/>
        </w:rPr>
        <w:t>Compreender, valorizar e respeitar as manifestações religiosas e filosofias de vida, suas experiências e saberes, em diferentes tempos, espaços e territórios;</w:t>
      </w:r>
    </w:p>
    <w:p w14:paraId="55BF4F5E" w14:textId="77777777" w:rsidR="006663CF" w:rsidRPr="00B61043" w:rsidRDefault="006663CF" w:rsidP="006663CF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B61043">
        <w:rPr>
          <w:rFonts w:ascii="Arial" w:hAnsi="Arial" w:cs="Arial"/>
        </w:rPr>
        <w:t>Conviver com a diversidade de crenças, pensamentos, convicções, modos de ser e viver;</w:t>
      </w:r>
    </w:p>
    <w:p w14:paraId="27549EDE" w14:textId="77777777" w:rsidR="0024247B" w:rsidRPr="004E432C" w:rsidRDefault="006663CF" w:rsidP="0024247B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B61043">
        <w:rPr>
          <w:rFonts w:ascii="Arial" w:hAnsi="Arial" w:cs="Arial"/>
        </w:rPr>
        <w:t>Debater, problematizar e posicionar-se frente aos discursos e práticas de intolerância, discriminação e violência de cunho religioso, de modo a assegurar os direitos humanos no constante exercício da cidadania e da cultura de paz.</w:t>
      </w:r>
    </w:p>
    <w:p w14:paraId="745F7CB1" w14:textId="77777777" w:rsidR="0024247B" w:rsidRPr="0024247B" w:rsidRDefault="004E432C" w:rsidP="0024247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4E432C">
        <w:rPr>
          <w:rFonts w:ascii="Arial" w:hAnsi="Arial" w:cs="Arial"/>
          <w:lang w:eastAsia="en-US"/>
        </w:rPr>
        <w:t>Portanto,</w:t>
      </w:r>
      <w:r w:rsidR="0024247B" w:rsidRPr="0024247B">
        <w:rPr>
          <w:rFonts w:ascii="Arial" w:hAnsi="Arial" w:cs="Arial"/>
          <w:lang w:eastAsia="en-US"/>
        </w:rPr>
        <w:t xml:space="preserve"> é de fundamental importância que os estudantes da EJA tenham acesso ao conhecimento das diversas concepções de mundo, presentes nas diferentes tradições religiosas, envolvendo os aspectos sociais, políticos, econômicos e ambientais de determinadas culturas e tradições religiosas. </w:t>
      </w:r>
    </w:p>
    <w:p w14:paraId="0E3F8E89" w14:textId="2831B55F" w:rsidR="0024247B" w:rsidRDefault="0024247B" w:rsidP="0024247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24247B">
        <w:rPr>
          <w:rFonts w:ascii="Arial" w:hAnsi="Arial" w:cs="Arial"/>
          <w:lang w:eastAsia="en-US"/>
        </w:rPr>
        <w:t>As Ciências da Religião envolvem o conhecimento religioso interligado com as mais diferentes áreas de conhecimentos</w:t>
      </w:r>
      <w:r w:rsidR="001977B4">
        <w:rPr>
          <w:rFonts w:ascii="Arial" w:hAnsi="Arial" w:cs="Arial"/>
          <w:lang w:eastAsia="en-US"/>
        </w:rPr>
        <w:t xml:space="preserve"> das ciências humanas e sociais. De acordo com Passos</w:t>
      </w:r>
      <w:r w:rsidR="0019556A" w:rsidRPr="0024247B">
        <w:rPr>
          <w:rFonts w:ascii="Arial" w:hAnsi="Arial" w:cs="Arial"/>
          <w:lang w:eastAsia="en-US"/>
        </w:rPr>
        <w:t xml:space="preserve"> </w:t>
      </w:r>
      <w:r w:rsidR="001977B4">
        <w:rPr>
          <w:rFonts w:ascii="Arial" w:hAnsi="Arial" w:cs="Arial"/>
          <w:lang w:eastAsia="en-US"/>
        </w:rPr>
        <w:t>(</w:t>
      </w:r>
      <w:r w:rsidR="0019556A" w:rsidRPr="0024247B">
        <w:rPr>
          <w:rFonts w:ascii="Arial" w:hAnsi="Arial" w:cs="Arial"/>
          <w:lang w:eastAsia="en-US"/>
        </w:rPr>
        <w:t xml:space="preserve">2013, p. 24). </w:t>
      </w:r>
      <w:r w:rsidRPr="0024247B">
        <w:rPr>
          <w:rFonts w:ascii="Arial" w:hAnsi="Arial" w:cs="Arial"/>
          <w:lang w:eastAsia="en-US"/>
        </w:rPr>
        <w:t xml:space="preserve">“[...]. Seu objeto e método estão, contudo, vinculados </w:t>
      </w:r>
      <w:r w:rsidRPr="004E432C">
        <w:rPr>
          <w:rFonts w:ascii="Arial" w:hAnsi="Arial" w:cs="Arial"/>
          <w:lang w:eastAsia="en-US"/>
        </w:rPr>
        <w:t>às</w:t>
      </w:r>
      <w:r w:rsidRPr="0024247B">
        <w:rPr>
          <w:rFonts w:ascii="Arial" w:hAnsi="Arial" w:cs="Arial"/>
          <w:lang w:eastAsia="en-US"/>
        </w:rPr>
        <w:t xml:space="preserve"> experiências e tradições religiosas que exigem vigilância epistemológica permanente”. Nesse sentido, o Ensino Religioso, que tem como base epistemológica as Ciências da Religião, se debruça na necessidade de contribuir para a formação humana do cidadão.</w:t>
      </w:r>
    </w:p>
    <w:p w14:paraId="374BD78A" w14:textId="77777777" w:rsidR="007E51D9" w:rsidRPr="0004249E" w:rsidRDefault="00693354" w:rsidP="0004249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93354">
        <w:rPr>
          <w:rFonts w:ascii="Arial" w:hAnsi="Arial" w:cs="Arial"/>
        </w:rPr>
        <w:lastRenderedPageBreak/>
        <w:t xml:space="preserve">Essa ação pedagógica estabelece </w:t>
      </w:r>
      <w:r w:rsidR="00530A0E">
        <w:rPr>
          <w:rFonts w:ascii="Arial" w:hAnsi="Arial" w:cs="Arial"/>
        </w:rPr>
        <w:t>de acordo com</w:t>
      </w:r>
      <w:r w:rsidR="0019556A">
        <w:rPr>
          <w:rFonts w:ascii="Arial" w:hAnsi="Arial" w:cs="Arial"/>
        </w:rPr>
        <w:t xml:space="preserve"> </w:t>
      </w:r>
      <w:r w:rsidR="001977B4">
        <w:rPr>
          <w:rFonts w:ascii="Arial" w:hAnsi="Arial" w:cs="Arial"/>
        </w:rPr>
        <w:t>Tardif</w:t>
      </w:r>
      <w:r w:rsidR="0019556A" w:rsidRPr="00693354">
        <w:rPr>
          <w:rFonts w:ascii="Arial" w:hAnsi="Arial" w:cs="Arial"/>
        </w:rPr>
        <w:t xml:space="preserve">, </w:t>
      </w:r>
      <w:r w:rsidR="001977B4">
        <w:rPr>
          <w:rFonts w:ascii="Arial" w:hAnsi="Arial" w:cs="Arial"/>
        </w:rPr>
        <w:t>(</w:t>
      </w:r>
      <w:r w:rsidR="0019556A" w:rsidRPr="00693354">
        <w:rPr>
          <w:rFonts w:ascii="Arial" w:hAnsi="Arial" w:cs="Arial"/>
        </w:rPr>
        <w:t>20</w:t>
      </w:r>
      <w:r w:rsidR="0019556A">
        <w:rPr>
          <w:rFonts w:ascii="Arial" w:hAnsi="Arial" w:cs="Arial"/>
        </w:rPr>
        <w:t xml:space="preserve">02), </w:t>
      </w:r>
      <w:r w:rsidR="00530A0E">
        <w:rPr>
          <w:rFonts w:ascii="Arial" w:hAnsi="Arial" w:cs="Arial"/>
        </w:rPr>
        <w:t xml:space="preserve">que </w:t>
      </w:r>
      <w:r w:rsidRPr="00693354">
        <w:rPr>
          <w:rFonts w:ascii="Arial" w:hAnsi="Arial" w:cs="Arial"/>
        </w:rPr>
        <w:t>para sua efetivação a inter-relação entre teoria e prática, envolve planejamento de ensino e avaliação, modificações curriculares, entre outras demandas</w:t>
      </w:r>
      <w:r w:rsidR="00A9503F">
        <w:rPr>
          <w:rFonts w:ascii="Arial" w:hAnsi="Arial" w:cs="Arial"/>
        </w:rPr>
        <w:t>.</w:t>
      </w:r>
      <w:r w:rsidRPr="00693354">
        <w:rPr>
          <w:rFonts w:ascii="Arial" w:hAnsi="Arial" w:cs="Arial"/>
        </w:rPr>
        <w:t xml:space="preserve"> </w:t>
      </w:r>
      <w:r w:rsidR="0009730C" w:rsidRPr="00D900B6">
        <w:rPr>
          <w:rFonts w:ascii="Arial" w:hAnsi="Arial" w:cs="Arial"/>
          <w:shd w:val="clear" w:color="auto" w:fill="FFFFFF"/>
        </w:rPr>
        <w:t xml:space="preserve">Portanto, a </w:t>
      </w:r>
      <w:r w:rsidR="0009730C" w:rsidRPr="00D900B6">
        <w:rPr>
          <w:rFonts w:ascii="Arial" w:hAnsi="Arial" w:cs="Arial"/>
        </w:rPr>
        <w:t xml:space="preserve">proposta curricular da EJA também segue os princípios legais evidenciado nas Leis de ensino em âmbito de Brasil. Nesse contexto, o Ensino Religioso </w:t>
      </w:r>
      <w:r w:rsidR="0019556A">
        <w:rPr>
          <w:rFonts w:ascii="Arial" w:hAnsi="Arial" w:cs="Arial"/>
        </w:rPr>
        <w:t xml:space="preserve">é </w:t>
      </w:r>
      <w:r w:rsidR="0009730C" w:rsidRPr="00D900B6">
        <w:rPr>
          <w:rFonts w:ascii="Arial" w:hAnsi="Arial" w:cs="Arial"/>
        </w:rPr>
        <w:t xml:space="preserve">reconhecido como área de conhecimento, </w:t>
      </w:r>
      <w:r w:rsidR="0004249E">
        <w:rPr>
          <w:rFonts w:ascii="Arial" w:hAnsi="Arial" w:cs="Arial"/>
        </w:rPr>
        <w:t>propõe diretrizes que subsidie</w:t>
      </w:r>
      <w:r w:rsidR="006F3025">
        <w:rPr>
          <w:rFonts w:ascii="Arial" w:hAnsi="Arial" w:cs="Arial"/>
        </w:rPr>
        <w:t xml:space="preserve"> </w:t>
      </w:r>
      <w:r w:rsidR="0004249E">
        <w:rPr>
          <w:rFonts w:ascii="Arial" w:hAnsi="Arial" w:cs="Arial"/>
        </w:rPr>
        <w:t>o professor de Ensino Religioso da EJA no exercício docente.</w:t>
      </w:r>
    </w:p>
    <w:p w14:paraId="7398A4B1" w14:textId="77777777" w:rsidR="007E51D9" w:rsidRDefault="007E51D9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41F31928" w14:textId="77777777" w:rsidR="007E51D9" w:rsidRDefault="00B61043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 </w:t>
      </w:r>
      <w:r w:rsidR="00E75BA4">
        <w:rPr>
          <w:rFonts w:ascii="Arial" w:eastAsia="Arial" w:hAnsi="Arial" w:cs="Arial"/>
          <w:b/>
        </w:rPr>
        <w:t xml:space="preserve">Caminhos </w:t>
      </w:r>
      <w:r w:rsidR="001B033E">
        <w:rPr>
          <w:rFonts w:ascii="Arial" w:eastAsia="Arial" w:hAnsi="Arial" w:cs="Arial"/>
          <w:b/>
        </w:rPr>
        <w:t>metodológicos</w:t>
      </w:r>
      <w:r w:rsidR="00A9503F">
        <w:rPr>
          <w:rFonts w:ascii="Arial" w:eastAsia="Arial" w:hAnsi="Arial" w:cs="Arial"/>
          <w:b/>
        </w:rPr>
        <w:t xml:space="preserve"> no processo</w:t>
      </w:r>
      <w:r w:rsidR="00E75BA4">
        <w:rPr>
          <w:rFonts w:ascii="Arial" w:eastAsia="Arial" w:hAnsi="Arial" w:cs="Arial"/>
          <w:b/>
        </w:rPr>
        <w:t xml:space="preserve"> </w:t>
      </w:r>
    </w:p>
    <w:p w14:paraId="2618DAF1" w14:textId="77777777" w:rsidR="00E75BA4" w:rsidRDefault="00E75BA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2940700" w14:textId="77777777" w:rsidR="00D32AB5" w:rsidRDefault="00D32AB5" w:rsidP="00EE497F">
      <w:pPr>
        <w:pStyle w:val="Recuodecorpodetexto2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processo metodológico se materializou</w:t>
      </w:r>
      <w:r w:rsidRPr="00D32AB5">
        <w:rPr>
          <w:rFonts w:ascii="Arial" w:hAnsi="Arial" w:cs="Arial"/>
          <w:sz w:val="22"/>
          <w:szCs w:val="22"/>
        </w:rPr>
        <w:t xml:space="preserve"> na perspectiva de subsidiar a construção do conhecimento, refletindo a partir da pluralidade presente na sala de aula. </w:t>
      </w:r>
      <w:r w:rsidR="00ED0C27">
        <w:rPr>
          <w:rFonts w:ascii="Arial" w:hAnsi="Arial" w:cs="Arial"/>
          <w:sz w:val="22"/>
          <w:szCs w:val="22"/>
        </w:rPr>
        <w:t>Para atingir esse intento se buscou conhecer como os estudantes da EJA se relacionavam</w:t>
      </w:r>
      <w:r w:rsidRPr="00D32AB5">
        <w:rPr>
          <w:rFonts w:ascii="Arial" w:hAnsi="Arial" w:cs="Arial"/>
          <w:sz w:val="22"/>
          <w:szCs w:val="22"/>
        </w:rPr>
        <w:t xml:space="preserve"> com diferentes formas de manifestações religiosas.  </w:t>
      </w:r>
      <w:r w:rsidR="00ED0C27">
        <w:rPr>
          <w:rFonts w:ascii="Arial" w:hAnsi="Arial" w:cs="Arial"/>
          <w:sz w:val="22"/>
          <w:szCs w:val="22"/>
        </w:rPr>
        <w:t>Também, f</w:t>
      </w:r>
      <w:r>
        <w:rPr>
          <w:rFonts w:ascii="Arial" w:hAnsi="Arial" w:cs="Arial"/>
          <w:sz w:val="22"/>
          <w:szCs w:val="22"/>
        </w:rPr>
        <w:t xml:space="preserve">oi </w:t>
      </w:r>
      <w:r w:rsidR="00ED0C27">
        <w:rPr>
          <w:rFonts w:ascii="Arial" w:hAnsi="Arial" w:cs="Arial"/>
          <w:sz w:val="22"/>
          <w:szCs w:val="22"/>
        </w:rPr>
        <w:t>refletida</w:t>
      </w:r>
      <w:r>
        <w:rPr>
          <w:rFonts w:ascii="Arial" w:hAnsi="Arial" w:cs="Arial"/>
          <w:sz w:val="22"/>
          <w:szCs w:val="22"/>
        </w:rPr>
        <w:t xml:space="preserve"> a heterogeneidade do público da EJA, sua maneira de ser, pensar e de agir</w:t>
      </w:r>
      <w:r w:rsidR="0088014F">
        <w:rPr>
          <w:rFonts w:ascii="Arial" w:hAnsi="Arial" w:cs="Arial"/>
          <w:sz w:val="22"/>
          <w:szCs w:val="22"/>
        </w:rPr>
        <w:t>, além de suas necessidades e desejos, preocupações e sonhos,</w:t>
      </w:r>
      <w:r w:rsidR="00ED0C27">
        <w:rPr>
          <w:rFonts w:ascii="Arial" w:hAnsi="Arial" w:cs="Arial"/>
          <w:sz w:val="22"/>
          <w:szCs w:val="22"/>
        </w:rPr>
        <w:t xml:space="preserve"> e foi percebido que eles</w:t>
      </w:r>
      <w:r w:rsidR="0088014F">
        <w:rPr>
          <w:rFonts w:ascii="Arial" w:hAnsi="Arial" w:cs="Arial"/>
          <w:sz w:val="22"/>
          <w:szCs w:val="22"/>
        </w:rPr>
        <w:t xml:space="preserve"> possuem comportamentos, linguagens, costumes</w:t>
      </w:r>
      <w:r w:rsidR="00ED0C27">
        <w:rPr>
          <w:rFonts w:ascii="Arial" w:hAnsi="Arial" w:cs="Arial"/>
          <w:sz w:val="22"/>
          <w:szCs w:val="22"/>
        </w:rPr>
        <w:t>,</w:t>
      </w:r>
      <w:r w:rsidR="0088014F">
        <w:rPr>
          <w:rFonts w:ascii="Arial" w:hAnsi="Arial" w:cs="Arial"/>
          <w:sz w:val="22"/>
          <w:szCs w:val="22"/>
        </w:rPr>
        <w:t xml:space="preserve"> culturas e tradições religiosas diversificadas.</w:t>
      </w:r>
    </w:p>
    <w:p w14:paraId="23DD4E5D" w14:textId="77777777" w:rsidR="00D32AB5" w:rsidRPr="00D24A31" w:rsidRDefault="0088014F" w:rsidP="00D24A31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Diante da realidade presente nas escolas da rede de ensino de Natal,</w:t>
      </w:r>
      <w:r w:rsidR="00ED0C27">
        <w:rPr>
          <w:rFonts w:ascii="Arial" w:hAnsi="Arial" w:cs="Arial"/>
          <w:sz w:val="22"/>
          <w:szCs w:val="22"/>
        </w:rPr>
        <w:t xml:space="preserve"> </w:t>
      </w:r>
      <w:r w:rsidR="00D32AB5" w:rsidRPr="00D32AB5">
        <w:rPr>
          <w:rFonts w:ascii="Arial" w:hAnsi="Arial" w:cs="Arial"/>
          <w:sz w:val="22"/>
          <w:szCs w:val="22"/>
        </w:rPr>
        <w:t xml:space="preserve">foi </w:t>
      </w:r>
      <w:r w:rsidR="00ED0C27" w:rsidRPr="00EE497F">
        <w:rPr>
          <w:rFonts w:ascii="Arial" w:hAnsi="Arial" w:cs="Arial"/>
          <w:sz w:val="22"/>
          <w:szCs w:val="22"/>
        </w:rPr>
        <w:t>constituída uma equipe composta</w:t>
      </w:r>
      <w:r w:rsidRPr="00EE497F">
        <w:rPr>
          <w:rFonts w:ascii="Arial" w:hAnsi="Arial" w:cs="Arial"/>
          <w:sz w:val="22"/>
          <w:szCs w:val="22"/>
        </w:rPr>
        <w:t xml:space="preserve"> </w:t>
      </w:r>
      <w:r w:rsidR="00D32AB5" w:rsidRPr="00EE497F">
        <w:rPr>
          <w:rFonts w:ascii="Arial" w:hAnsi="Arial" w:cs="Arial"/>
          <w:sz w:val="22"/>
          <w:szCs w:val="22"/>
        </w:rPr>
        <w:t xml:space="preserve">por dois assessores pedagógicos da SME </w:t>
      </w:r>
      <w:r w:rsidRPr="00EE497F">
        <w:rPr>
          <w:rFonts w:ascii="Arial" w:hAnsi="Arial" w:cs="Arial"/>
          <w:sz w:val="22"/>
          <w:szCs w:val="22"/>
        </w:rPr>
        <w:t>para coordenação dos trabalhos, seis professores como redatores do Referencial Curricular da EJA</w:t>
      </w:r>
      <w:r w:rsidR="00ED0C27" w:rsidRPr="00EE497F">
        <w:rPr>
          <w:rFonts w:ascii="Arial" w:hAnsi="Arial" w:cs="Arial"/>
          <w:sz w:val="22"/>
          <w:szCs w:val="22"/>
        </w:rPr>
        <w:t>, e seis professores colaboradores.</w:t>
      </w:r>
      <w:r w:rsidR="00AE4DFA">
        <w:rPr>
          <w:rFonts w:ascii="Arial" w:hAnsi="Arial" w:cs="Arial"/>
          <w:sz w:val="22"/>
          <w:szCs w:val="22"/>
        </w:rPr>
        <w:t xml:space="preserve"> </w:t>
      </w:r>
      <w:r w:rsidR="00332316">
        <w:rPr>
          <w:rFonts w:ascii="Arial" w:hAnsi="Arial" w:cs="Arial"/>
          <w:sz w:val="22"/>
          <w:szCs w:val="22"/>
        </w:rPr>
        <w:t>Esse grupo de trabalho tinha como objetivo: E</w:t>
      </w:r>
      <w:r w:rsidR="00940ABB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laborar o Referencial Curricular do Ensino Religioso da EJA, com base </w:t>
      </w:r>
      <w:proofErr w:type="spellStart"/>
      <w:r w:rsidR="00940ABB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na</w:t>
      </w:r>
      <w:proofErr w:type="spellEnd"/>
      <w:r w:rsidR="00940ABB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 xml:space="preserve"> BNCC</w:t>
      </w:r>
      <w:r w:rsidR="00332316" w:rsidRPr="00332316">
        <w:rPr>
          <w:rFonts w:ascii="Arial" w:eastAsia="+mn-ea" w:hAnsi="Arial" w:cs="Arial"/>
          <w:color w:val="000000"/>
          <w:kern w:val="24"/>
          <w:sz w:val="22"/>
          <w:szCs w:val="22"/>
          <w:lang w:val="en-US"/>
        </w:rPr>
        <w:t>.</w:t>
      </w:r>
    </w:p>
    <w:p w14:paraId="7C140492" w14:textId="77777777" w:rsidR="005740D6" w:rsidRPr="00D24A31" w:rsidRDefault="00EE497F" w:rsidP="00D24A31">
      <w:pPr>
        <w:pStyle w:val="Recuodecorpodetexto2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Posteriormente, foi dividido o grupo de redatores, a fim melhor articular e organizar o processo de construç</w:t>
      </w:r>
      <w:r w:rsidR="00C00664">
        <w:rPr>
          <w:rFonts w:ascii="Arial" w:hAnsi="Arial" w:cs="Arial"/>
          <w:sz w:val="22"/>
          <w:szCs w:val="22"/>
        </w:rPr>
        <w:t xml:space="preserve">ão do Referencial Curricular da EJA, e assim, propiciar contribuições, </w:t>
      </w:r>
      <w:r w:rsidR="00C00664" w:rsidRPr="00940ABB">
        <w:rPr>
          <w:rFonts w:ascii="Arial" w:hAnsi="Arial" w:cs="Arial"/>
          <w:sz w:val="22"/>
          <w:szCs w:val="22"/>
        </w:rPr>
        <w:t>aperfeiçoamentos do texto a partir da colaboração e esforço coletivo.</w:t>
      </w:r>
      <w:r w:rsidR="00D24A31" w:rsidRPr="00940ABB">
        <w:rPr>
          <w:rFonts w:ascii="Arial" w:hAnsi="Arial" w:cs="Arial"/>
          <w:sz w:val="22"/>
          <w:szCs w:val="22"/>
        </w:rPr>
        <w:t xml:space="preserve"> </w:t>
      </w:r>
      <w:r w:rsidR="00C00664" w:rsidRPr="00940ABB">
        <w:rPr>
          <w:rFonts w:ascii="Arial" w:hAnsi="Arial" w:cs="Arial"/>
          <w:sz w:val="22"/>
          <w:szCs w:val="22"/>
        </w:rPr>
        <w:t>O quadro curricular</w:t>
      </w:r>
      <w:r w:rsidRPr="00940ABB">
        <w:rPr>
          <w:rFonts w:ascii="Arial" w:hAnsi="Arial" w:cs="Arial"/>
          <w:sz w:val="22"/>
          <w:szCs w:val="22"/>
        </w:rPr>
        <w:t xml:space="preserve"> </w:t>
      </w:r>
      <w:r w:rsidR="00C76229" w:rsidRPr="00940ABB">
        <w:rPr>
          <w:rFonts w:ascii="Arial" w:hAnsi="Arial" w:cs="Arial"/>
          <w:sz w:val="22"/>
          <w:szCs w:val="22"/>
        </w:rPr>
        <w:t xml:space="preserve">do </w:t>
      </w:r>
      <w:r w:rsidRPr="00940ABB">
        <w:rPr>
          <w:rFonts w:ascii="Arial" w:hAnsi="Arial" w:cs="Arial"/>
          <w:sz w:val="22"/>
          <w:szCs w:val="22"/>
        </w:rPr>
        <w:t xml:space="preserve">documento </w:t>
      </w:r>
      <w:r w:rsidR="00C76229" w:rsidRPr="00940ABB">
        <w:rPr>
          <w:rFonts w:ascii="Arial" w:hAnsi="Arial" w:cs="Arial"/>
          <w:sz w:val="22"/>
          <w:szCs w:val="22"/>
        </w:rPr>
        <w:t>foi organizado da seguinte forma:</w:t>
      </w:r>
    </w:p>
    <w:p w14:paraId="27005D7C" w14:textId="77777777" w:rsidR="00EE497F" w:rsidRPr="00C00664" w:rsidRDefault="00C76229" w:rsidP="00EE49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E497F" w:rsidRPr="00C00664">
        <w:rPr>
          <w:rFonts w:ascii="Arial" w:hAnsi="Arial" w:cs="Arial"/>
        </w:rPr>
        <w:t xml:space="preserve"> 1º seguimento </w:t>
      </w:r>
      <w:r>
        <w:rPr>
          <w:rFonts w:ascii="Arial" w:hAnsi="Arial" w:cs="Arial"/>
        </w:rPr>
        <w:t xml:space="preserve">(Nível I e II) </w:t>
      </w:r>
      <w:r w:rsidR="00EE497F" w:rsidRPr="00C00664">
        <w:rPr>
          <w:rFonts w:ascii="Arial" w:hAnsi="Arial" w:cs="Arial"/>
        </w:rPr>
        <w:t>da EJA</w:t>
      </w:r>
      <w:r w:rsidRPr="00C00664">
        <w:rPr>
          <w:rFonts w:ascii="Arial" w:hAnsi="Arial" w:cs="Arial"/>
        </w:rPr>
        <w:t xml:space="preserve"> é</w:t>
      </w:r>
      <w:r w:rsidR="00EE497F" w:rsidRPr="00C00664">
        <w:rPr>
          <w:rFonts w:ascii="Arial" w:hAnsi="Arial" w:cs="Arial"/>
        </w:rPr>
        <w:t xml:space="preserve"> constituído por três unidades temáticas, “Identidades e Alteridades”, “Manifestações Religiosas” e “Crenças Religiosas e Filosofias de Vida”. Nessa proposta curricular do Ensino Religioso, se propõe a trabalhar: “A percepção das diferenças (alteridades</w:t>
      </w:r>
      <w:r w:rsidRPr="00C00664">
        <w:rPr>
          <w:rFonts w:ascii="Arial" w:hAnsi="Arial" w:cs="Arial"/>
        </w:rPr>
        <w:t xml:space="preserve">), </w:t>
      </w:r>
      <w:r w:rsidR="00EE497F" w:rsidRPr="00C00664">
        <w:rPr>
          <w:rFonts w:ascii="Arial" w:hAnsi="Arial" w:cs="Arial"/>
        </w:rPr>
        <w:t>o que possibilita a distinção entre o eu, o outro e o nós, cujas relações dialógicas são mediadas por referenciais simbólicos (representações, saberes, crenças, convicções, valores) necessários à construção das identidades.” BNCC (2017, p. 440).</w:t>
      </w:r>
    </w:p>
    <w:p w14:paraId="540F2F0B" w14:textId="77777777" w:rsidR="00EE497F" w:rsidRDefault="00EE497F" w:rsidP="00EE497F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</w:rPr>
      </w:pPr>
      <w:r w:rsidRPr="00C76229">
        <w:rPr>
          <w:rFonts w:ascii="Arial" w:hAnsi="Arial" w:cs="Arial"/>
        </w:rPr>
        <w:t>No 2º seguimento</w:t>
      </w:r>
      <w:r w:rsidR="00C76229">
        <w:rPr>
          <w:rFonts w:ascii="Arial" w:hAnsi="Arial" w:cs="Arial"/>
        </w:rPr>
        <w:t xml:space="preserve"> (Nível III e IV)</w:t>
      </w:r>
      <w:r w:rsidRPr="00C76229">
        <w:rPr>
          <w:rFonts w:ascii="Arial" w:hAnsi="Arial" w:cs="Arial"/>
        </w:rPr>
        <w:t xml:space="preserve"> da EJA, foram utilizadas as seguintes unidades temáticas: “Crenças Religiosas e Filosofias de Vida” e “Manifestações Religiosas”. Na primeira </w:t>
      </w:r>
      <w:r w:rsidR="002C5BB2">
        <w:rPr>
          <w:rFonts w:ascii="Arial" w:hAnsi="Arial" w:cs="Arial"/>
        </w:rPr>
        <w:t>unidade, reflete</w:t>
      </w:r>
      <w:r w:rsidRPr="00C76229">
        <w:rPr>
          <w:rFonts w:ascii="Arial" w:hAnsi="Arial" w:cs="Arial"/>
        </w:rPr>
        <w:t xml:space="preserve"> como as crenças religiosas e as convicções podem influenciar nas escolhas e atitudes pessoais e coletivas nas diferentes tradições religiosas e nas filosofias </w:t>
      </w:r>
      <w:r w:rsidRPr="00C76229">
        <w:rPr>
          <w:rFonts w:ascii="Arial" w:hAnsi="Arial" w:cs="Arial"/>
        </w:rPr>
        <w:lastRenderedPageBreak/>
        <w:t xml:space="preserve">de vida, nas crenças e doutrinas religiosas, tradições orais e escritas, ideias sobre a imortalidade e valores éticos. Discorre-se também sobre os mitos que são elementos presentes nas tradições religiosas. </w:t>
      </w:r>
    </w:p>
    <w:p w14:paraId="658CA065" w14:textId="77777777" w:rsidR="005F45C3" w:rsidRDefault="005F45C3" w:rsidP="00EE497F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Todo o processo metodológico foi permeado por experiências positivas e en</w:t>
      </w:r>
      <w:r w:rsidR="00E75BA4">
        <w:rPr>
          <w:rFonts w:ascii="Arial" w:hAnsi="Arial" w:cs="Arial"/>
        </w:rPr>
        <w:t>gajamento</w:t>
      </w:r>
      <w:r>
        <w:rPr>
          <w:rFonts w:ascii="Arial" w:hAnsi="Arial" w:cs="Arial"/>
        </w:rPr>
        <w:t xml:space="preserve"> de todos os envolvidos, </w:t>
      </w:r>
      <w:r w:rsidR="00E75BA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que se traduziu em caminhos férteis de uma convivência saud</w:t>
      </w:r>
      <w:r w:rsidR="005740D6">
        <w:rPr>
          <w:rFonts w:ascii="Arial" w:hAnsi="Arial" w:cs="Arial"/>
        </w:rPr>
        <w:t>ável de</w:t>
      </w:r>
      <w:r>
        <w:rPr>
          <w:rFonts w:ascii="Arial" w:hAnsi="Arial" w:cs="Arial"/>
        </w:rPr>
        <w:t xml:space="preserve"> todos os colaboradores.</w:t>
      </w:r>
    </w:p>
    <w:p w14:paraId="5EF23601" w14:textId="77777777" w:rsidR="007E51D9" w:rsidRDefault="007E51D9" w:rsidP="00E75BA4">
      <w:pPr>
        <w:spacing w:after="0" w:line="360" w:lineRule="auto"/>
        <w:jc w:val="both"/>
        <w:rPr>
          <w:rFonts w:ascii="Arial" w:eastAsia="Arial" w:hAnsi="Arial" w:cs="Arial"/>
        </w:rPr>
      </w:pPr>
    </w:p>
    <w:p w14:paraId="0D0EB31C" w14:textId="77777777" w:rsidR="007E51D9" w:rsidRDefault="00B61043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07F9FE7C" w14:textId="77777777" w:rsidR="00D24A31" w:rsidRDefault="00D24A3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CA48F33" w14:textId="7A65AE07" w:rsidR="00E75BA4" w:rsidRDefault="00D24A31" w:rsidP="00AE4DFA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É primordial destacar o </w:t>
      </w:r>
      <w:r w:rsidRPr="002623E0">
        <w:rPr>
          <w:rFonts w:ascii="Arial" w:hAnsi="Arial" w:cs="Arial"/>
        </w:rPr>
        <w:t>reconhecimento pela SME, de que é seu dever garantir uma política que priorize o Ensino Religioso como espaço important</w:t>
      </w:r>
      <w:r>
        <w:rPr>
          <w:rFonts w:ascii="Arial" w:hAnsi="Arial" w:cs="Arial"/>
        </w:rPr>
        <w:t xml:space="preserve">e na formação básica do cidadão, </w:t>
      </w:r>
      <w:r w:rsidRPr="00007CAF">
        <w:rPr>
          <w:rFonts w:ascii="Arial" w:hAnsi="Arial" w:cs="Arial"/>
        </w:rPr>
        <w:t>de forma que</w:t>
      </w:r>
      <w:r>
        <w:rPr>
          <w:rFonts w:ascii="Arial" w:hAnsi="Arial" w:cs="Arial"/>
        </w:rPr>
        <w:t>,</w:t>
      </w:r>
      <w:r w:rsidRPr="00007CAF">
        <w:rPr>
          <w:rFonts w:ascii="Arial" w:hAnsi="Arial" w:cs="Arial"/>
        </w:rPr>
        <w:t xml:space="preserve"> os estudantes reflitam e </w:t>
      </w:r>
      <w:r w:rsidR="00940ABB" w:rsidRPr="00007CAF">
        <w:rPr>
          <w:rFonts w:ascii="Arial" w:hAnsi="Arial" w:cs="Arial"/>
        </w:rPr>
        <w:t>possa</w:t>
      </w:r>
      <w:r w:rsidRPr="00007CAF">
        <w:rPr>
          <w:rFonts w:ascii="Arial" w:hAnsi="Arial" w:cs="Arial"/>
        </w:rPr>
        <w:t xml:space="preserve"> de modo crítico e autônomo construir e interagir socialmente como sujeitos ativos e compromissados com a transformação social, respeitando a pluralidade religiosa existente no ambiente escolar</w:t>
      </w:r>
      <w:r>
        <w:rPr>
          <w:rFonts w:ascii="Arial" w:hAnsi="Arial" w:cs="Arial"/>
        </w:rPr>
        <w:t xml:space="preserve"> e</w:t>
      </w:r>
      <w:r w:rsidRPr="00007CAF">
        <w:rPr>
          <w:rFonts w:ascii="Arial" w:hAnsi="Arial" w:cs="Arial"/>
        </w:rPr>
        <w:t xml:space="preserve"> </w:t>
      </w:r>
      <w:r w:rsidR="00605964" w:rsidRPr="00007CAF">
        <w:rPr>
          <w:rFonts w:ascii="Arial" w:hAnsi="Arial" w:cs="Arial"/>
        </w:rPr>
        <w:t>res</w:t>
      </w:r>
      <w:r w:rsidR="00605964" w:rsidRPr="00E04AB2">
        <w:rPr>
          <w:rFonts w:ascii="Arial" w:hAnsi="Arial" w:cs="Arial"/>
        </w:rPr>
        <w:t>s</w:t>
      </w:r>
      <w:r w:rsidR="00605964">
        <w:rPr>
          <w:rFonts w:ascii="Arial" w:hAnsi="Arial" w:cs="Arial"/>
        </w:rPr>
        <w:t>i</w:t>
      </w:r>
      <w:r w:rsidR="00605964" w:rsidRPr="00007CAF">
        <w:rPr>
          <w:rFonts w:ascii="Arial" w:hAnsi="Arial" w:cs="Arial"/>
        </w:rPr>
        <w:t>gnificando</w:t>
      </w:r>
      <w:r w:rsidRPr="00007CAF">
        <w:rPr>
          <w:rFonts w:ascii="Arial" w:hAnsi="Arial" w:cs="Arial"/>
        </w:rPr>
        <w:t xml:space="preserve"> constantemente a sua atuação como cidadãos na sociedade atual, tão heterogênea e conflitante</w:t>
      </w:r>
      <w:r>
        <w:rPr>
          <w:rFonts w:ascii="Arial" w:hAnsi="Arial" w:cs="Arial"/>
        </w:rPr>
        <w:t>, tarefa para a qual a BNCC é a orientação basilar.</w:t>
      </w:r>
      <w:r w:rsidRPr="004E432C">
        <w:rPr>
          <w:rFonts w:ascii="Arial" w:hAnsi="Arial" w:cs="Arial"/>
          <w:color w:val="FF0000"/>
        </w:rPr>
        <w:t xml:space="preserve"> </w:t>
      </w:r>
    </w:p>
    <w:p w14:paraId="70165B2F" w14:textId="1607C90B" w:rsidR="00E75BA4" w:rsidRPr="00940ABB" w:rsidRDefault="00B23B90" w:rsidP="00940ABB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  <w:r w:rsidRPr="00B23B90">
        <w:rPr>
          <w:rFonts w:ascii="Arial" w:hAnsi="Arial" w:cs="Arial"/>
        </w:rPr>
        <w:t>Acima de tudo</w:t>
      </w:r>
      <w:r>
        <w:rPr>
          <w:rFonts w:ascii="Arial" w:hAnsi="Arial" w:cs="Arial"/>
        </w:rPr>
        <w:t xml:space="preserve">, </w:t>
      </w:r>
      <w:r w:rsidR="005D11A0">
        <w:rPr>
          <w:rFonts w:ascii="Arial" w:hAnsi="Arial" w:cs="Arial"/>
        </w:rPr>
        <w:t>esta proposta curricular será</w:t>
      </w:r>
      <w:r>
        <w:rPr>
          <w:rFonts w:ascii="Arial" w:hAnsi="Arial" w:cs="Arial"/>
        </w:rPr>
        <w:t xml:space="preserve"> um importante subsídio </w:t>
      </w:r>
      <w:r w:rsidR="005D11A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as unidades de ensino da rede municipal de Natal</w:t>
      </w:r>
      <w:r w:rsidR="005D11A0">
        <w:rPr>
          <w:rFonts w:ascii="Arial" w:hAnsi="Arial" w:cs="Arial"/>
        </w:rPr>
        <w:t xml:space="preserve"> e contribuirá</w:t>
      </w:r>
      <w:r>
        <w:rPr>
          <w:rFonts w:ascii="Arial" w:hAnsi="Arial" w:cs="Arial"/>
        </w:rPr>
        <w:t xml:space="preserve"> no processo </w:t>
      </w:r>
      <w:r w:rsidR="005D11A0">
        <w:rPr>
          <w:rFonts w:ascii="Arial" w:hAnsi="Arial" w:cs="Arial"/>
        </w:rPr>
        <w:t xml:space="preserve">do planejamento </w:t>
      </w:r>
      <w:r>
        <w:rPr>
          <w:rFonts w:ascii="Arial" w:hAnsi="Arial" w:cs="Arial"/>
        </w:rPr>
        <w:t>educativo da EJA</w:t>
      </w:r>
      <w:r w:rsidR="005D11A0">
        <w:rPr>
          <w:rFonts w:ascii="Arial" w:hAnsi="Arial" w:cs="Arial"/>
        </w:rPr>
        <w:t xml:space="preserve">. Assim, se espera atender </w:t>
      </w:r>
      <w:r>
        <w:rPr>
          <w:rFonts w:ascii="Arial" w:hAnsi="Arial" w:cs="Arial"/>
        </w:rPr>
        <w:t xml:space="preserve">aos anseios e </w:t>
      </w:r>
      <w:r w:rsidR="005D11A0">
        <w:rPr>
          <w:rFonts w:ascii="Arial" w:hAnsi="Arial" w:cs="Arial"/>
        </w:rPr>
        <w:t>expectativas</w:t>
      </w:r>
      <w:r w:rsidR="00940ABB">
        <w:rPr>
          <w:rFonts w:ascii="Arial" w:hAnsi="Arial" w:cs="Arial"/>
        </w:rPr>
        <w:t>,</w:t>
      </w:r>
      <w:r w:rsidR="00D51062">
        <w:rPr>
          <w:rFonts w:ascii="Arial" w:hAnsi="Arial" w:cs="Arial"/>
        </w:rPr>
        <w:t xml:space="preserve"> principalmente </w:t>
      </w:r>
      <w:r w:rsidR="005D11A0">
        <w:rPr>
          <w:rFonts w:ascii="Arial" w:hAnsi="Arial" w:cs="Arial"/>
        </w:rPr>
        <w:t>d</w:t>
      </w:r>
      <w:r w:rsidR="00D51062">
        <w:rPr>
          <w:rFonts w:ascii="Arial" w:hAnsi="Arial" w:cs="Arial"/>
        </w:rPr>
        <w:t>os estudantes</w:t>
      </w:r>
      <w:r w:rsidR="00605964" w:rsidRPr="00605964">
        <w:rPr>
          <w:rFonts w:ascii="Arial" w:hAnsi="Arial" w:cs="Arial"/>
          <w:color w:val="FF0000"/>
        </w:rPr>
        <w:t>,</w:t>
      </w:r>
      <w:r w:rsidR="00E75BA4" w:rsidRPr="00D32AB5">
        <w:rPr>
          <w:rFonts w:ascii="Arial" w:hAnsi="Arial" w:cs="Arial"/>
        </w:rPr>
        <w:t xml:space="preserve"> </w:t>
      </w:r>
      <w:r w:rsidR="005D11A0">
        <w:rPr>
          <w:rFonts w:ascii="Arial" w:hAnsi="Arial" w:cs="Arial"/>
        </w:rPr>
        <w:t>gerando em cada um</w:t>
      </w:r>
      <w:r w:rsidR="002D1BF5">
        <w:rPr>
          <w:rFonts w:ascii="Arial" w:hAnsi="Arial" w:cs="Arial"/>
        </w:rPr>
        <w:t xml:space="preserve"> (a)</w:t>
      </w:r>
      <w:r w:rsidR="00E75BA4" w:rsidRPr="00D32AB5">
        <w:rPr>
          <w:rFonts w:ascii="Arial" w:hAnsi="Arial" w:cs="Arial"/>
        </w:rPr>
        <w:t xml:space="preserve"> comportamento valorativo e ético que gere respeito ao pluralismo cultural e religioso, a partir de um ensino-aprendizagem que favoreça uma melhor convivência na escola e fora dela. </w:t>
      </w:r>
    </w:p>
    <w:p w14:paraId="24B51B1A" w14:textId="77777777" w:rsidR="007E51D9" w:rsidRDefault="007E51D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2DD8631" w14:textId="77777777" w:rsidR="007E51D9" w:rsidRDefault="00B6104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14:paraId="1771E629" w14:textId="77777777" w:rsidR="00D24A31" w:rsidRDefault="00D24A31" w:rsidP="0004249E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</w:p>
    <w:p w14:paraId="07977D01" w14:textId="43B86212" w:rsidR="00D24A31" w:rsidRDefault="00D24A31" w:rsidP="0004249E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D24A31">
        <w:rPr>
          <w:rFonts w:ascii="Arial" w:hAnsi="Arial" w:cs="Arial"/>
        </w:rPr>
        <w:t xml:space="preserve">Diante do exposto, este Referencial Curricular do Ensino Religioso para EJA tem como propósito oferecer aos professores desse componente curricular uma proposta pedagógica que contribua para a construção de uma ação educativa, de acordo com a realidade de cada escola, </w:t>
      </w:r>
      <w:r w:rsidR="000F713F">
        <w:rPr>
          <w:rFonts w:ascii="Arial" w:hAnsi="Arial" w:cs="Arial"/>
        </w:rPr>
        <w:t xml:space="preserve">esta, </w:t>
      </w:r>
      <w:r w:rsidRPr="00D24A31">
        <w:rPr>
          <w:rFonts w:ascii="Arial" w:hAnsi="Arial" w:cs="Arial"/>
        </w:rPr>
        <w:t>baseada nos princípios fundantes da BNCC. É importante destacar que esse documento é norteador, o</w:t>
      </w:r>
      <w:r w:rsidR="00443F8C">
        <w:rPr>
          <w:rFonts w:ascii="Arial" w:hAnsi="Arial" w:cs="Arial"/>
        </w:rPr>
        <w:t xml:space="preserve">rientador das ações docentes, </w:t>
      </w:r>
      <w:r w:rsidRPr="00D24A31">
        <w:rPr>
          <w:rFonts w:ascii="Arial" w:hAnsi="Arial" w:cs="Arial"/>
        </w:rPr>
        <w:t>não se esgota em si, tem uma concepção de inacabamento, pois cada professor</w:t>
      </w:r>
      <w:r w:rsidR="000F713F">
        <w:rPr>
          <w:rFonts w:ascii="Arial" w:hAnsi="Arial" w:cs="Arial"/>
        </w:rPr>
        <w:t xml:space="preserve"> </w:t>
      </w:r>
      <w:r w:rsidRPr="00D24A31">
        <w:rPr>
          <w:rFonts w:ascii="Arial" w:hAnsi="Arial" w:cs="Arial"/>
        </w:rPr>
        <w:t xml:space="preserve">(a) poderá enriquecê-lo, complementá-lo, a partir de sua operacionalização e </w:t>
      </w:r>
      <w:proofErr w:type="gramStart"/>
      <w:r w:rsidRPr="00D24A31">
        <w:rPr>
          <w:rFonts w:ascii="Arial" w:hAnsi="Arial" w:cs="Arial"/>
        </w:rPr>
        <w:t>implementação</w:t>
      </w:r>
      <w:proofErr w:type="gramEnd"/>
      <w:r w:rsidR="00443F8C">
        <w:rPr>
          <w:rFonts w:ascii="Arial" w:hAnsi="Arial" w:cs="Arial"/>
        </w:rPr>
        <w:t>.</w:t>
      </w:r>
    </w:p>
    <w:p w14:paraId="59A33520" w14:textId="2494AD3C" w:rsidR="00443F8C" w:rsidRPr="00D24A31" w:rsidRDefault="00443F8C" w:rsidP="004876BB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versão preliminar desse documento curricular</w:t>
      </w:r>
      <w:r w:rsidR="00997614">
        <w:rPr>
          <w:rFonts w:ascii="Arial" w:hAnsi="Arial" w:cs="Arial"/>
        </w:rPr>
        <w:t xml:space="preserve"> foi construída e concluída no ano de 2021, posteriormente foi submetid</w:t>
      </w:r>
      <w:r w:rsidR="00605964" w:rsidRPr="00B500AD">
        <w:rPr>
          <w:rFonts w:ascii="Arial" w:hAnsi="Arial" w:cs="Arial"/>
        </w:rPr>
        <w:t>a</w:t>
      </w:r>
      <w:r w:rsidR="00997614" w:rsidRPr="00B500AD">
        <w:rPr>
          <w:rFonts w:ascii="Arial" w:hAnsi="Arial" w:cs="Arial"/>
        </w:rPr>
        <w:t xml:space="preserve"> </w:t>
      </w:r>
      <w:r w:rsidR="00997614">
        <w:rPr>
          <w:rFonts w:ascii="Arial" w:hAnsi="Arial" w:cs="Arial"/>
        </w:rPr>
        <w:t xml:space="preserve">à apreciação do Conselho Municipal de Educação de Natal. </w:t>
      </w:r>
      <w:r w:rsidR="004876BB">
        <w:rPr>
          <w:rFonts w:ascii="Arial" w:hAnsi="Arial" w:cs="Arial"/>
        </w:rPr>
        <w:t>A partir da aprovação,</w:t>
      </w:r>
      <w:r w:rsidR="004876BB" w:rsidRPr="004876BB">
        <w:rPr>
          <w:rFonts w:ascii="Arial" w:hAnsi="Arial" w:cs="Arial"/>
        </w:rPr>
        <w:t xml:space="preserve"> u</w:t>
      </w:r>
      <w:r w:rsidR="004F3E6D" w:rsidRPr="004876BB">
        <w:rPr>
          <w:rFonts w:ascii="Arial" w:hAnsi="Arial" w:cs="Arial"/>
        </w:rPr>
        <w:t xml:space="preserve">m dos pontos a se destacar nesse documento é a proposição de um novo ordenamento do Ensino Religioso, propiciando orientações e subsídios aos </w:t>
      </w:r>
      <w:r w:rsidR="004F3E6D" w:rsidRPr="004876BB">
        <w:rPr>
          <w:rFonts w:ascii="Arial" w:hAnsi="Arial" w:cs="Arial"/>
        </w:rPr>
        <w:lastRenderedPageBreak/>
        <w:t>profissionais dessa disciplina. Portanto, é o reconhecimento pela SME de que é seu dever garantir uma política que priorize o Ensino Religioso como espaço importante na formação básica do cidadão.</w:t>
      </w:r>
    </w:p>
    <w:p w14:paraId="6539FB71" w14:textId="77777777" w:rsidR="00443F8C" w:rsidRDefault="00443F8C">
      <w:pPr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C7010B0" w14:textId="77777777" w:rsidR="00D51062" w:rsidRPr="00223C1F" w:rsidRDefault="00B61043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723D2CB1" w14:textId="77777777" w:rsidR="00223C1F" w:rsidRPr="00223C1F" w:rsidRDefault="00D51062" w:rsidP="00D51062">
      <w:pPr>
        <w:spacing w:after="0" w:line="240" w:lineRule="auto"/>
        <w:jc w:val="both"/>
        <w:rPr>
          <w:rFonts w:ascii="Arial" w:hAnsi="Arial" w:cs="Arial"/>
        </w:rPr>
      </w:pPr>
      <w:r w:rsidRPr="00223C1F">
        <w:rPr>
          <w:rFonts w:ascii="Arial" w:hAnsi="Arial" w:cs="Arial"/>
        </w:rPr>
        <w:t xml:space="preserve">BRASIL. Ministério da Educação. Secretaria de Educação Fundamental. </w:t>
      </w:r>
      <w:r w:rsidRPr="00223C1F">
        <w:rPr>
          <w:rFonts w:ascii="Arial" w:hAnsi="Arial" w:cs="Arial"/>
          <w:b/>
        </w:rPr>
        <w:t>Proposta Curricular para Educação de Jovens e Adultos</w:t>
      </w:r>
      <w:r w:rsidRPr="00223C1F">
        <w:rPr>
          <w:rFonts w:ascii="Arial" w:hAnsi="Arial" w:cs="Arial"/>
        </w:rPr>
        <w:t>: segundo segmento fundamental: 5   a  8 série: introdução/ Secretaria Fundamental, 2002.</w:t>
      </w:r>
    </w:p>
    <w:p w14:paraId="2FE86CC6" w14:textId="77777777" w:rsidR="00231D6B" w:rsidRDefault="00D51062" w:rsidP="00D5106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223C1F">
        <w:rPr>
          <w:rFonts w:ascii="Arial" w:hAnsi="Arial" w:cs="Arial"/>
        </w:rPr>
        <w:t xml:space="preserve">BRASIL. Constituição da República Federativa do Brasil (1988). Brasília, DF: Senado Federal, 1988. Disponível em: BRASIL. </w:t>
      </w:r>
      <w:r w:rsidRPr="00223C1F">
        <w:rPr>
          <w:rFonts w:ascii="Arial" w:hAnsi="Arial" w:cs="Arial"/>
          <w:b/>
        </w:rPr>
        <w:t>Lei nº 9.394</w:t>
      </w:r>
      <w:r w:rsidRPr="00223C1F">
        <w:rPr>
          <w:rFonts w:ascii="Arial" w:hAnsi="Arial" w:cs="Arial"/>
        </w:rPr>
        <w:t xml:space="preserve">, de 20 de dezembro de 1996. Estabelece as diretrizes e bases da educação nacional. Diário Oficial da União, Brasília, 23 de dezembro de 1996. Disponível em: </w:t>
      </w:r>
      <w:hyperlink r:id="rId8" w:history="1">
        <w:r w:rsidRPr="00223C1F">
          <w:rPr>
            <w:rStyle w:val="Hyperlink"/>
            <w:rFonts w:ascii="Arial" w:hAnsi="Arial" w:cs="Arial"/>
          </w:rPr>
          <w:t>http://www.planalto.gov.br/ccivil_03/leis/l9394.htm</w:t>
        </w:r>
      </w:hyperlink>
      <w:r w:rsidR="0014213D">
        <w:rPr>
          <w:rFonts w:ascii="Arial" w:hAnsi="Arial" w:cs="Arial"/>
        </w:rPr>
        <w:t>. Acesso em: 21 de agosto de 2024</w:t>
      </w:r>
      <w:r w:rsidRPr="00223C1F">
        <w:rPr>
          <w:rFonts w:ascii="Arial" w:hAnsi="Arial" w:cs="Arial"/>
        </w:rPr>
        <w:t>.</w:t>
      </w:r>
    </w:p>
    <w:p w14:paraId="02A1C61E" w14:textId="1BBC87F2" w:rsidR="00231D6B" w:rsidRDefault="00605964" w:rsidP="00B50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0AD">
        <w:rPr>
          <w:rFonts w:ascii="Arial" w:hAnsi="Arial" w:cs="Arial"/>
        </w:rPr>
        <w:t>BRASIL</w:t>
      </w:r>
      <w:r w:rsidR="00231D6B" w:rsidRPr="000E5427">
        <w:rPr>
          <w:rFonts w:ascii="Arial" w:hAnsi="Arial" w:cs="Arial"/>
        </w:rPr>
        <w:t xml:space="preserve">. </w:t>
      </w:r>
      <w:r w:rsidR="00231D6B" w:rsidRPr="00B500AD">
        <w:rPr>
          <w:rFonts w:ascii="Arial" w:hAnsi="Arial" w:cs="Arial"/>
          <w:i/>
        </w:rPr>
        <w:t>Lei n. 9.394, de 20 de dezembro de 1996</w:t>
      </w:r>
      <w:r w:rsidR="00231D6B" w:rsidRPr="000E5427">
        <w:rPr>
          <w:rFonts w:ascii="Arial" w:hAnsi="Arial" w:cs="Arial"/>
        </w:rPr>
        <w:t>. Estabelece as diretrizes e bases da educação nacion</w:t>
      </w:r>
      <w:r w:rsidR="00231D6B">
        <w:rPr>
          <w:rFonts w:ascii="Arial" w:hAnsi="Arial" w:cs="Arial"/>
        </w:rPr>
        <w:t xml:space="preserve">al. Disponível em: </w:t>
      </w:r>
      <w:hyperlink r:id="rId9" w:history="1">
        <w:r w:rsidR="00231D6B" w:rsidRPr="00903C68">
          <w:rPr>
            <w:rStyle w:val="Hyperlink"/>
            <w:rFonts w:ascii="Arial" w:hAnsi="Arial" w:cs="Arial"/>
          </w:rPr>
          <w:t>http://www.planalto.gov.br/ccivil_03/Leis/L9394.htm</w:t>
        </w:r>
      </w:hyperlink>
      <w:r w:rsidR="00B500AD">
        <w:rPr>
          <w:rStyle w:val="Hyperlink"/>
          <w:rFonts w:ascii="Arial" w:hAnsi="Arial" w:cs="Arial"/>
        </w:rPr>
        <w:t>.</w:t>
      </w:r>
    </w:p>
    <w:p w14:paraId="133A2CBE" w14:textId="5EF297F5" w:rsidR="00231D6B" w:rsidRPr="00223C1F" w:rsidRDefault="00231D6B" w:rsidP="00B50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Acesso em: 20 de agosto 2024</w:t>
      </w:r>
      <w:r w:rsidRPr="000E5427">
        <w:rPr>
          <w:rFonts w:ascii="Arial" w:hAnsi="Arial" w:cs="Arial"/>
        </w:rPr>
        <w:t>.</w:t>
      </w:r>
    </w:p>
    <w:p w14:paraId="39D31F36" w14:textId="3A8DF2C6" w:rsidR="00231D6B" w:rsidRDefault="00605964" w:rsidP="00B500A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B500AD">
        <w:rPr>
          <w:rFonts w:ascii="Arial" w:hAnsi="Arial" w:cs="Arial"/>
        </w:rPr>
        <w:t>BRASIL</w:t>
      </w:r>
      <w:r w:rsidR="00223C1F" w:rsidRPr="00223C1F">
        <w:rPr>
          <w:rFonts w:ascii="Arial" w:hAnsi="Arial" w:cs="Arial"/>
        </w:rPr>
        <w:t xml:space="preserve">. Conselho Nacional de Educação; Câmara de Educação Básica. RESOLUÇÃO </w:t>
      </w:r>
      <w:r w:rsidR="00223C1F" w:rsidRPr="00223C1F">
        <w:rPr>
          <w:rFonts w:ascii="Arial" w:hAnsi="Arial" w:cs="Arial"/>
          <w:b/>
        </w:rPr>
        <w:t>CEB Nº 2</w:t>
      </w:r>
      <w:r w:rsidR="00223C1F" w:rsidRPr="00223C1F">
        <w:rPr>
          <w:rFonts w:ascii="Arial" w:hAnsi="Arial" w:cs="Arial"/>
        </w:rPr>
        <w:t xml:space="preserve">, de 7 de abril de 1998. Institui as Diretrizes Curriculares Nacionais para o Ensino Fundamental. Oficial da União, Brasília, 15 de abril de 1998, Seção 1, p. 31. Disponível em:   </w:t>
      </w:r>
      <w:hyperlink r:id="rId10" w:history="1">
        <w:r w:rsidR="00223C1F" w:rsidRPr="00223C1F">
          <w:rPr>
            <w:rStyle w:val="Hyperlink"/>
            <w:rFonts w:ascii="Arial" w:hAnsi="Arial" w:cs="Arial"/>
          </w:rPr>
          <w:t>http://portal.mec.gov.br/dmdocuments/resolucao_ceb_0298.pdf</w:t>
        </w:r>
      </w:hyperlink>
      <w:proofErr w:type="gramStart"/>
      <w:r w:rsidR="0014213D">
        <w:rPr>
          <w:rFonts w:ascii="Arial" w:hAnsi="Arial" w:cs="Arial"/>
        </w:rPr>
        <w:t xml:space="preserve">    </w:t>
      </w:r>
      <w:proofErr w:type="gramEnd"/>
      <w:r w:rsidR="0014213D">
        <w:rPr>
          <w:rFonts w:ascii="Arial" w:hAnsi="Arial" w:cs="Arial"/>
        </w:rPr>
        <w:t>Acesso em: 20 de agosto de 2024</w:t>
      </w:r>
      <w:r w:rsidR="00223C1F" w:rsidRPr="00223C1F">
        <w:rPr>
          <w:rFonts w:ascii="Arial" w:hAnsi="Arial" w:cs="Arial"/>
        </w:rPr>
        <w:t>.</w:t>
      </w:r>
    </w:p>
    <w:p w14:paraId="73612F35" w14:textId="1C9D4DD6" w:rsidR="00495227" w:rsidRDefault="00605964" w:rsidP="00231D6B">
      <w:pPr>
        <w:spacing w:after="0"/>
        <w:jc w:val="both"/>
        <w:rPr>
          <w:rFonts w:ascii="Arial" w:hAnsi="Arial" w:cs="Arial"/>
        </w:rPr>
      </w:pPr>
      <w:r w:rsidRPr="00B500AD">
        <w:rPr>
          <w:rFonts w:ascii="Arial" w:hAnsi="Arial" w:cs="Arial"/>
        </w:rPr>
        <w:t>BRASIL</w:t>
      </w:r>
      <w:r w:rsidR="00231D6B">
        <w:rPr>
          <w:rFonts w:ascii="Arial" w:hAnsi="Arial" w:cs="Arial"/>
        </w:rPr>
        <w:t xml:space="preserve">. </w:t>
      </w:r>
      <w:r w:rsidR="00B500AD">
        <w:rPr>
          <w:rFonts w:ascii="Arial" w:hAnsi="Arial" w:cs="Arial"/>
        </w:rPr>
        <w:t>Ministério Educação e</w:t>
      </w:r>
      <w:r w:rsidR="00B500AD" w:rsidRPr="00336BA2">
        <w:rPr>
          <w:rFonts w:ascii="Arial" w:hAnsi="Arial" w:cs="Arial"/>
        </w:rPr>
        <w:t xml:space="preserve"> Cultura</w:t>
      </w:r>
      <w:r w:rsidR="00231D6B" w:rsidRPr="00336BA2">
        <w:rPr>
          <w:rFonts w:ascii="Arial" w:hAnsi="Arial" w:cs="Arial"/>
        </w:rPr>
        <w:t xml:space="preserve">. </w:t>
      </w:r>
      <w:r w:rsidR="00231D6B" w:rsidRPr="00336BA2">
        <w:rPr>
          <w:rFonts w:ascii="Arial" w:hAnsi="Arial" w:cs="Arial"/>
          <w:b/>
        </w:rPr>
        <w:t>Base Nacional Comum Curricular.</w:t>
      </w:r>
      <w:r w:rsidR="00231D6B" w:rsidRPr="00336BA2">
        <w:rPr>
          <w:rFonts w:ascii="Arial" w:hAnsi="Arial" w:cs="Arial"/>
        </w:rPr>
        <w:t xml:space="preserve"> Brasília: MEC, 2017. Disponível em: </w:t>
      </w:r>
      <w:hyperlink r:id="rId11" w:history="1">
        <w:r w:rsidR="00231D6B" w:rsidRPr="00903C68">
          <w:rPr>
            <w:rStyle w:val="Hyperlink"/>
            <w:rFonts w:ascii="Arial" w:hAnsi="Arial" w:cs="Arial"/>
          </w:rPr>
          <w:t>http://basenacionalcomum.mec.gov.br/abase/</w:t>
        </w:r>
      </w:hyperlink>
      <w:r w:rsidR="00231D6B">
        <w:rPr>
          <w:rFonts w:ascii="Arial" w:hAnsi="Arial" w:cs="Arial"/>
        </w:rPr>
        <w:t>. Acesso em: 01 de agosto de 2024.</w:t>
      </w:r>
    </w:p>
    <w:p w14:paraId="725D073A" w14:textId="77777777" w:rsidR="00D51062" w:rsidRPr="00223C1F" w:rsidRDefault="00495227" w:rsidP="000F71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RIO GRANDE DO NORTE. Conselho Estadual de Educação. </w:t>
      </w:r>
      <w:r w:rsidRPr="00443F8C">
        <w:rPr>
          <w:rFonts w:ascii="Arial" w:hAnsi="Arial" w:cs="Arial"/>
          <w:b/>
        </w:rPr>
        <w:t>Parecer Nº 050/2000</w:t>
      </w:r>
      <w:r>
        <w:rPr>
          <w:rFonts w:ascii="Arial" w:hAnsi="Arial" w:cs="Arial"/>
        </w:rPr>
        <w:t>.</w:t>
      </w:r>
      <w:r w:rsidR="00443F8C">
        <w:rPr>
          <w:rFonts w:ascii="Arial" w:hAnsi="Arial" w:cs="Arial"/>
        </w:rPr>
        <w:t xml:space="preserve"> Interessado: Secretaria do Estado da Educação, da Cultura e dos Desportos. ASSUNTO: Solicita Normatização do Ensino Religioso.</w:t>
      </w:r>
    </w:p>
    <w:p w14:paraId="75EB2963" w14:textId="77777777" w:rsidR="00223C1F" w:rsidRPr="00223C1F" w:rsidRDefault="00D51062" w:rsidP="00D51062">
      <w:pPr>
        <w:spacing w:after="0" w:line="240" w:lineRule="auto"/>
        <w:jc w:val="both"/>
        <w:rPr>
          <w:rFonts w:ascii="Arial" w:hAnsi="Arial" w:cs="Arial"/>
        </w:rPr>
      </w:pPr>
      <w:r w:rsidRPr="00223C1F">
        <w:rPr>
          <w:rFonts w:ascii="Arial" w:hAnsi="Arial" w:cs="Arial"/>
        </w:rPr>
        <w:t xml:space="preserve">MORIN, E. A. </w:t>
      </w:r>
      <w:r w:rsidRPr="00223C1F">
        <w:rPr>
          <w:rFonts w:ascii="Arial" w:hAnsi="Arial" w:cs="Arial"/>
          <w:b/>
        </w:rPr>
        <w:t xml:space="preserve">A cabeça bem feita: </w:t>
      </w:r>
      <w:r w:rsidRPr="00223C1F">
        <w:rPr>
          <w:rFonts w:ascii="Arial" w:hAnsi="Arial" w:cs="Arial"/>
        </w:rPr>
        <w:t>repensar a reforma, reformar o pensamento. Trad. Eloá Jacobina, Rio de Janeiro: Bertrand Brasil, 2001.</w:t>
      </w:r>
    </w:p>
    <w:p w14:paraId="599FBBC4" w14:textId="77777777" w:rsidR="00231D6B" w:rsidRPr="00223C1F" w:rsidRDefault="00223C1F" w:rsidP="00223C1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223C1F">
        <w:rPr>
          <w:rFonts w:ascii="Arial" w:hAnsi="Arial" w:cs="Arial"/>
        </w:rPr>
        <w:t xml:space="preserve">PASSOS, João Décio. </w:t>
      </w:r>
      <w:r w:rsidRPr="00223C1F">
        <w:rPr>
          <w:rFonts w:ascii="Arial" w:hAnsi="Arial" w:cs="Arial"/>
          <w:b/>
        </w:rPr>
        <w:t>O objeto da Ciência da Religião como problema</w:t>
      </w:r>
      <w:r w:rsidRPr="00223C1F">
        <w:rPr>
          <w:rFonts w:ascii="Arial" w:hAnsi="Arial" w:cs="Arial"/>
        </w:rPr>
        <w:t xml:space="preserve">. In: Revista Diálogo, nº 71 – </w:t>
      </w:r>
      <w:proofErr w:type="spellStart"/>
      <w:r w:rsidRPr="00223C1F">
        <w:rPr>
          <w:rFonts w:ascii="Arial" w:hAnsi="Arial" w:cs="Arial"/>
        </w:rPr>
        <w:t>Ago</w:t>
      </w:r>
      <w:proofErr w:type="spellEnd"/>
      <w:r w:rsidRPr="00223C1F">
        <w:rPr>
          <w:rFonts w:ascii="Arial" w:hAnsi="Arial" w:cs="Arial"/>
        </w:rPr>
        <w:t>/Set. São Paulo: Paulinas, 2013. p. 20-25.</w:t>
      </w:r>
    </w:p>
    <w:p w14:paraId="5FF33155" w14:textId="77777777" w:rsidR="00231D6B" w:rsidRPr="003534A0" w:rsidRDefault="00231D6B" w:rsidP="00231D6B">
      <w:pPr>
        <w:spacing w:after="0"/>
        <w:rPr>
          <w:rFonts w:ascii="Arial" w:eastAsia="Times New Roman" w:hAnsi="Arial" w:cs="Arial"/>
        </w:rPr>
      </w:pPr>
      <w:r w:rsidRPr="003534A0">
        <w:rPr>
          <w:rFonts w:ascii="Arial" w:eastAsia="Times New Roman" w:hAnsi="Arial" w:cs="Arial"/>
        </w:rPr>
        <w:t>TARDIFF, M.</w:t>
      </w:r>
      <w:r w:rsidRPr="003534A0">
        <w:rPr>
          <w:rFonts w:ascii="Arial" w:eastAsia="Times New Roman" w:hAnsi="Arial" w:cs="Arial"/>
          <w:b/>
        </w:rPr>
        <w:t xml:space="preserve"> Saberes docentes e formação profissional</w:t>
      </w:r>
      <w:r w:rsidRPr="003534A0">
        <w:rPr>
          <w:rFonts w:ascii="Arial" w:eastAsia="Times New Roman" w:hAnsi="Arial" w:cs="Arial"/>
        </w:rPr>
        <w:t>. 6 ed. Rio de Janeiro: Vozes, 2002.</w:t>
      </w:r>
    </w:p>
    <w:p w14:paraId="0FB86FA3" w14:textId="77777777" w:rsidR="00D51062" w:rsidRPr="00223C1F" w:rsidRDefault="00D51062" w:rsidP="00D51062">
      <w:pPr>
        <w:spacing w:after="0" w:line="240" w:lineRule="auto"/>
        <w:jc w:val="both"/>
        <w:rPr>
          <w:rFonts w:ascii="Arial" w:hAnsi="Arial" w:cs="Arial"/>
        </w:rPr>
      </w:pPr>
    </w:p>
    <w:p w14:paraId="319F66F4" w14:textId="77777777" w:rsidR="00D51062" w:rsidRDefault="00D5106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B3D74F5" w14:textId="77777777" w:rsidR="007E51D9" w:rsidRDefault="007E51D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sectPr w:rsidR="007E51D9">
      <w:footerReference w:type="default" r:id="rId12"/>
      <w:headerReference w:type="first" r:id="rId13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8869" w14:textId="77777777" w:rsidR="009A5ABC" w:rsidRDefault="009A5ABC">
      <w:pPr>
        <w:spacing w:after="0" w:line="240" w:lineRule="auto"/>
      </w:pPr>
      <w:r>
        <w:separator/>
      </w:r>
    </w:p>
  </w:endnote>
  <w:endnote w:type="continuationSeparator" w:id="0">
    <w:p w14:paraId="7D7387D3" w14:textId="77777777" w:rsidR="009A5ABC" w:rsidRDefault="009A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2971" w14:textId="77777777" w:rsidR="004E432C" w:rsidRDefault="004E4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3FFE">
      <w:rPr>
        <w:noProof/>
        <w:color w:val="000000"/>
      </w:rPr>
      <w:t>2</w:t>
    </w:r>
    <w:r>
      <w:rPr>
        <w:color w:val="000000"/>
      </w:rPr>
      <w:fldChar w:fldCharType="end"/>
    </w:r>
  </w:p>
  <w:p w14:paraId="6332BEE6" w14:textId="77777777" w:rsidR="004E432C" w:rsidRDefault="004E4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01AD5" w14:textId="77777777" w:rsidR="009A5ABC" w:rsidRDefault="009A5ABC">
      <w:pPr>
        <w:spacing w:after="0" w:line="240" w:lineRule="auto"/>
      </w:pPr>
      <w:r>
        <w:separator/>
      </w:r>
    </w:p>
  </w:footnote>
  <w:footnote w:type="continuationSeparator" w:id="0">
    <w:p w14:paraId="10C8CB75" w14:textId="77777777" w:rsidR="009A5ABC" w:rsidRDefault="009A5ABC">
      <w:pPr>
        <w:spacing w:after="0" w:line="240" w:lineRule="auto"/>
      </w:pPr>
      <w:r>
        <w:continuationSeparator/>
      </w:r>
    </w:p>
  </w:footnote>
  <w:footnote w:id="1">
    <w:p w14:paraId="25AB0287" w14:textId="356CD10A" w:rsidR="004E432C" w:rsidRPr="00271E1D" w:rsidRDefault="004E432C" w:rsidP="001A481A">
      <w:pPr>
        <w:spacing w:before="100" w:beforeAutospacing="1"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vertAlign w:val="superscript"/>
        </w:rPr>
        <w:footnoteRef/>
      </w:r>
      <w:r w:rsidRPr="00271E1D">
        <w:rPr>
          <w:rFonts w:ascii="Arial" w:hAnsi="Arial" w:cs="Arial"/>
          <w:bCs/>
          <w:sz w:val="18"/>
          <w:szCs w:val="18"/>
        </w:rPr>
        <w:t>Graduada em Pedagogia-UFRN e Educação Religiosa-ESER; Especialista em Ciências da Religião- UERN; Educação de Jovens e Adultos- UFRN; Metodologia do Ensino Superior-FAFICA/PE; Educação Global,</w:t>
      </w:r>
      <w:r>
        <w:rPr>
          <w:rFonts w:ascii="Arial" w:hAnsi="Arial" w:cs="Arial"/>
          <w:bCs/>
          <w:sz w:val="18"/>
          <w:szCs w:val="18"/>
        </w:rPr>
        <w:t xml:space="preserve"> Construção da Cidadania e Inte</w:t>
      </w:r>
      <w:r w:rsidRPr="00271E1D">
        <w:rPr>
          <w:rFonts w:ascii="Arial" w:hAnsi="Arial" w:cs="Arial"/>
          <w:bCs/>
          <w:sz w:val="18"/>
          <w:szCs w:val="18"/>
        </w:rPr>
        <w:t>ligências Humanas -</w:t>
      </w:r>
      <w:r w:rsidRPr="00271E1D">
        <w:rPr>
          <w:rFonts w:ascii="Arial" w:eastAsia="Times New Roman" w:hAnsi="Arial" w:cs="Arial"/>
          <w:noProof/>
          <w:sz w:val="18"/>
          <w:szCs w:val="18"/>
        </w:rPr>
        <w:t xml:space="preserve"> FLORIDA CHRISTIAN UNIVERSITY</w:t>
      </w:r>
      <w:r w:rsidRPr="00271E1D">
        <w:rPr>
          <w:rFonts w:ascii="Arial" w:hAnsi="Arial" w:cs="Arial"/>
          <w:b/>
          <w:sz w:val="18"/>
          <w:szCs w:val="18"/>
        </w:rPr>
        <w:t>.</w:t>
      </w:r>
      <w:r w:rsidRPr="00271E1D">
        <w:rPr>
          <w:rFonts w:ascii="Arial" w:hAnsi="Arial" w:cs="Arial"/>
          <w:sz w:val="18"/>
          <w:szCs w:val="18"/>
        </w:rPr>
        <w:t xml:space="preserve"> </w:t>
      </w:r>
      <w:r w:rsidRPr="00271E1D">
        <w:rPr>
          <w:rFonts w:ascii="Arial" w:hAnsi="Arial" w:cs="Arial"/>
          <w:bCs/>
          <w:sz w:val="18"/>
          <w:szCs w:val="18"/>
        </w:rPr>
        <w:t xml:space="preserve">Assessora pedagógica de Ensino Religioso da Secretaria Municipal do Natal/RN. Email: </w:t>
      </w:r>
      <w:r>
        <w:rPr>
          <w:rFonts w:ascii="Arial" w:hAnsi="Arial" w:cs="Arial"/>
          <w:bCs/>
          <w:color w:val="0070C0"/>
          <w:sz w:val="18"/>
          <w:szCs w:val="18"/>
          <w:u w:val="single"/>
        </w:rPr>
        <w:t>msocorro2016</w:t>
      </w:r>
      <w:r w:rsidR="00DA3FFE">
        <w:rPr>
          <w:rFonts w:ascii="Arial" w:hAnsi="Arial" w:cs="Arial"/>
          <w:bCs/>
          <w:color w:val="0070C0"/>
          <w:sz w:val="18"/>
          <w:szCs w:val="18"/>
          <w:u w:val="single"/>
        </w:rPr>
        <w:t>6</w:t>
      </w:r>
      <w:bookmarkStart w:id="0" w:name="_GoBack"/>
      <w:bookmarkEnd w:id="0"/>
      <w:r>
        <w:rPr>
          <w:rFonts w:ascii="Arial" w:hAnsi="Arial" w:cs="Arial"/>
          <w:bCs/>
          <w:color w:val="0070C0"/>
          <w:sz w:val="18"/>
          <w:szCs w:val="18"/>
          <w:u w:val="single"/>
        </w:rPr>
        <w:t>@gmail.com</w:t>
      </w:r>
      <w:r w:rsidRPr="00805EF5">
        <w:rPr>
          <w:rStyle w:val="Refdenotaderodap"/>
          <w:rFonts w:ascii="Arial" w:hAnsi="Arial" w:cs="Arial"/>
          <w:sz w:val="18"/>
          <w:szCs w:val="18"/>
        </w:rPr>
        <w:t xml:space="preserve"> </w:t>
      </w:r>
    </w:p>
    <w:p w14:paraId="2C8CAED0" w14:textId="77777777" w:rsidR="004E432C" w:rsidRDefault="004E4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C4E13" w14:textId="77777777" w:rsidR="004E432C" w:rsidRDefault="004E432C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29FB4D9" wp14:editId="33E9A6A6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3F9"/>
    <w:multiLevelType w:val="hybridMultilevel"/>
    <w:tmpl w:val="E570A7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83010"/>
    <w:multiLevelType w:val="hybridMultilevel"/>
    <w:tmpl w:val="070212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9"/>
    <w:rsid w:val="00007CAF"/>
    <w:rsid w:val="0004249E"/>
    <w:rsid w:val="000822B7"/>
    <w:rsid w:val="000938C5"/>
    <w:rsid w:val="0009730C"/>
    <w:rsid w:val="000F713F"/>
    <w:rsid w:val="00105E23"/>
    <w:rsid w:val="0011771E"/>
    <w:rsid w:val="0014213D"/>
    <w:rsid w:val="0019556A"/>
    <w:rsid w:val="001977B4"/>
    <w:rsid w:val="001A481A"/>
    <w:rsid w:val="001B033E"/>
    <w:rsid w:val="00223C1F"/>
    <w:rsid w:val="00231D6B"/>
    <w:rsid w:val="0024247B"/>
    <w:rsid w:val="00261387"/>
    <w:rsid w:val="002623E0"/>
    <w:rsid w:val="002842A7"/>
    <w:rsid w:val="002A4D81"/>
    <w:rsid w:val="002C5BB2"/>
    <w:rsid w:val="002D1BF5"/>
    <w:rsid w:val="002E44E0"/>
    <w:rsid w:val="002F5F6C"/>
    <w:rsid w:val="00303DFE"/>
    <w:rsid w:val="00332316"/>
    <w:rsid w:val="003E3812"/>
    <w:rsid w:val="00443F8C"/>
    <w:rsid w:val="0045570E"/>
    <w:rsid w:val="004876BB"/>
    <w:rsid w:val="00495227"/>
    <w:rsid w:val="004E0790"/>
    <w:rsid w:val="004E432C"/>
    <w:rsid w:val="004F3E6D"/>
    <w:rsid w:val="00530A0E"/>
    <w:rsid w:val="005740D6"/>
    <w:rsid w:val="005D11A0"/>
    <w:rsid w:val="005F45C3"/>
    <w:rsid w:val="00605964"/>
    <w:rsid w:val="00623CB4"/>
    <w:rsid w:val="006663CF"/>
    <w:rsid w:val="00693354"/>
    <w:rsid w:val="006C40C1"/>
    <w:rsid w:val="006F3025"/>
    <w:rsid w:val="007669C9"/>
    <w:rsid w:val="00790A4D"/>
    <w:rsid w:val="007A7E40"/>
    <w:rsid w:val="007E51D9"/>
    <w:rsid w:val="007E65A5"/>
    <w:rsid w:val="0088014F"/>
    <w:rsid w:val="00895211"/>
    <w:rsid w:val="00940ABB"/>
    <w:rsid w:val="00997614"/>
    <w:rsid w:val="009A5ABC"/>
    <w:rsid w:val="00A04495"/>
    <w:rsid w:val="00A2472F"/>
    <w:rsid w:val="00A87225"/>
    <w:rsid w:val="00A9503F"/>
    <w:rsid w:val="00AD7CE9"/>
    <w:rsid w:val="00AE4DFA"/>
    <w:rsid w:val="00B052B5"/>
    <w:rsid w:val="00B23B90"/>
    <w:rsid w:val="00B500AD"/>
    <w:rsid w:val="00B50F0C"/>
    <w:rsid w:val="00B61043"/>
    <w:rsid w:val="00BE5841"/>
    <w:rsid w:val="00C00664"/>
    <w:rsid w:val="00C76229"/>
    <w:rsid w:val="00D138A7"/>
    <w:rsid w:val="00D24A31"/>
    <w:rsid w:val="00D32AB5"/>
    <w:rsid w:val="00D43BD7"/>
    <w:rsid w:val="00D45E4E"/>
    <w:rsid w:val="00D51062"/>
    <w:rsid w:val="00D65069"/>
    <w:rsid w:val="00D900B6"/>
    <w:rsid w:val="00DA3FFE"/>
    <w:rsid w:val="00DD61E1"/>
    <w:rsid w:val="00E04AB2"/>
    <w:rsid w:val="00E75BA4"/>
    <w:rsid w:val="00EA41F9"/>
    <w:rsid w:val="00ED0C27"/>
    <w:rsid w:val="00EE497F"/>
    <w:rsid w:val="00F0503B"/>
    <w:rsid w:val="00F7358E"/>
    <w:rsid w:val="00F85C52"/>
    <w:rsid w:val="00FA22F1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B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81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A481A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1A481A"/>
    <w:rPr>
      <w:vertAlign w:val="superscript"/>
    </w:rPr>
  </w:style>
  <w:style w:type="paragraph" w:styleId="Recuodecorpodetexto2">
    <w:name w:val="Body Text Indent 2"/>
    <w:basedOn w:val="Normal"/>
    <w:link w:val="Recuodecorpodetexto2Char"/>
    <w:semiHidden/>
    <w:rsid w:val="002F5F6C"/>
    <w:pPr>
      <w:spacing w:after="0" w:line="240" w:lineRule="auto"/>
      <w:ind w:right="99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F5F6C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3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3E0"/>
  </w:style>
  <w:style w:type="paragraph" w:styleId="PargrafodaLista">
    <w:name w:val="List Paragraph"/>
    <w:basedOn w:val="Normal"/>
    <w:uiPriority w:val="34"/>
    <w:qFormat/>
    <w:rsid w:val="006663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33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1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81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A481A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1A481A"/>
    <w:rPr>
      <w:vertAlign w:val="superscript"/>
    </w:rPr>
  </w:style>
  <w:style w:type="paragraph" w:styleId="Recuodecorpodetexto2">
    <w:name w:val="Body Text Indent 2"/>
    <w:basedOn w:val="Normal"/>
    <w:link w:val="Recuodecorpodetexto2Char"/>
    <w:semiHidden/>
    <w:rsid w:val="002F5F6C"/>
    <w:pPr>
      <w:spacing w:after="0" w:line="240" w:lineRule="auto"/>
      <w:ind w:right="99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F5F6C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3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3E0"/>
  </w:style>
  <w:style w:type="paragraph" w:styleId="PargrafodaLista">
    <w:name w:val="List Paragraph"/>
    <w:basedOn w:val="Normal"/>
    <w:uiPriority w:val="34"/>
    <w:qFormat/>
    <w:rsid w:val="006663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33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1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nacionalcomum.mec.gov.br/aba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mec.gov.br/dmdocuments/resolucao_ceb_029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2262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Socorro Oliveira</cp:lastModifiedBy>
  <cp:revision>5</cp:revision>
  <dcterms:created xsi:type="dcterms:W3CDTF">2024-08-31T00:19:00Z</dcterms:created>
  <dcterms:modified xsi:type="dcterms:W3CDTF">2024-09-11T18:48:00Z</dcterms:modified>
</cp:coreProperties>
</file>