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711326A5" w:rsidR="00884EFD" w:rsidRPr="00EE27C7" w:rsidRDefault="00EE27C7" w:rsidP="00884EFD">
      <w:pPr>
        <w:pStyle w:val="Ttulo1"/>
        <w:jc w:val="center"/>
        <w:rPr>
          <w:rFonts w:ascii="Times New Roman" w:hAnsi="Times New Roman" w:cs="Times New Roman"/>
          <w:sz w:val="28"/>
          <w:szCs w:val="28"/>
          <w:lang w:val="pt-PT" w:eastAsia="pt-BR"/>
        </w:rPr>
      </w:pPr>
      <w:r w:rsidRPr="00EE27C7">
        <w:rPr>
          <w:rFonts w:ascii="Times New Roman" w:hAnsi="Times New Roman" w:cs="Times New Roman"/>
          <w:sz w:val="28"/>
          <w:szCs w:val="28"/>
          <w:lang w:val="pt-PT" w:eastAsia="pt-BR"/>
        </w:rPr>
        <w:t>MOSTRA CINTÍFICA VIRTUA</w:t>
      </w:r>
      <w:r>
        <w:rPr>
          <w:rFonts w:ascii="Times New Roman" w:hAnsi="Times New Roman" w:cs="Times New Roman"/>
          <w:sz w:val="28"/>
          <w:szCs w:val="28"/>
          <w:lang w:val="pt-PT" w:eastAsia="pt-BR"/>
        </w:rPr>
        <w:t>L</w:t>
      </w:r>
      <w:r w:rsidRPr="00EE27C7">
        <w:rPr>
          <w:rFonts w:ascii="Times New Roman" w:hAnsi="Times New Roman" w:cs="Times New Roman"/>
          <w:sz w:val="28"/>
          <w:szCs w:val="28"/>
          <w:lang w:val="pt-PT" w:eastAsia="pt-BR"/>
        </w:rPr>
        <w:t>: ALTERNATIVA PARA DIVULGAR CIÊNCIA E COMBATER A DESINFORMAÇÃO</w:t>
      </w:r>
      <w:r w:rsidR="00D80275">
        <w:rPr>
          <w:rFonts w:ascii="Times New Roman" w:hAnsi="Times New Roman" w:cs="Times New Roman"/>
          <w:sz w:val="28"/>
          <w:szCs w:val="28"/>
          <w:lang w:val="pt-PT" w:eastAsia="pt-BR"/>
        </w:rPr>
        <w:t>.</w:t>
      </w:r>
    </w:p>
    <w:p w14:paraId="1FD949FC" w14:textId="3E34E36E" w:rsidR="00CD767E" w:rsidRPr="00CD767E" w:rsidRDefault="00E8171F" w:rsidP="00CD767E">
      <w:pPr>
        <w:jc w:val="center"/>
        <w:rPr>
          <w:rFonts w:eastAsia="Times New Roman" w:cs="Times New Roman"/>
          <w:sz w:val="22"/>
          <w:lang w:val="pt-BR" w:eastAsia="pt-BR"/>
        </w:rPr>
      </w:pPr>
      <w:r w:rsidRPr="00E853F2">
        <w:rPr>
          <w:rFonts w:cs="Times New Roman"/>
          <w:sz w:val="22"/>
        </w:rPr>
        <w:t>Sonia Regina Alves Nogueira</w:t>
      </w:r>
      <w:r w:rsidRPr="00E853F2">
        <w:rPr>
          <w:rFonts w:eastAsia="Times New Roman" w:cs="Times New Roman"/>
          <w:sz w:val="22"/>
          <w:lang w:eastAsia="pt-BR"/>
        </w:rPr>
        <w:t xml:space="preserve">, UFF, doutora, </w:t>
      </w:r>
      <w:r w:rsidR="00CD767E" w:rsidRPr="00CD767E">
        <w:rPr>
          <w:rFonts w:eastAsia="Times New Roman" w:cs="Times New Roman"/>
          <w:sz w:val="22"/>
          <w:lang w:val="pt-BR" w:eastAsia="pt-BR"/>
        </w:rPr>
        <w:drawing>
          <wp:inline distT="0" distB="0" distL="0" distR="0" wp14:anchorId="71DF7D05" wp14:editId="0E732E8F">
            <wp:extent cx="9525" cy="9525"/>
            <wp:effectExtent l="0" t="0" r="0" b="0"/>
            <wp:docPr id="2246745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67E" w:rsidRPr="00CD767E">
        <w:rPr>
          <w:rFonts w:eastAsia="Times New Roman" w:cs="Times New Roman"/>
          <w:sz w:val="22"/>
          <w:lang w:val="pt-BR" w:eastAsia="pt-BR"/>
        </w:rPr>
        <w:t>sralvesnogueirasa@id.uff.br</w:t>
      </w:r>
    </w:p>
    <w:p w14:paraId="40D982D2" w14:textId="6F67BA0F" w:rsidR="00884EFD" w:rsidRPr="00E853F2" w:rsidRDefault="007D7540" w:rsidP="00C20140">
      <w:pPr>
        <w:jc w:val="center"/>
        <w:rPr>
          <w:rFonts w:eastAsia="Times New Roman" w:cs="Times New Roman"/>
          <w:sz w:val="22"/>
          <w:lang w:eastAsia="pt-BR"/>
        </w:rPr>
      </w:pPr>
      <w:r w:rsidRPr="00E853F2">
        <w:rPr>
          <w:rFonts w:eastAsia="Times New Roman" w:cs="Times New Roman"/>
          <w:sz w:val="22"/>
          <w:lang w:eastAsia="pt-BR"/>
        </w:rPr>
        <w:t>Bruna Dayana Lemos Pinto Ramos</w:t>
      </w:r>
      <w:r w:rsidR="00884EFD" w:rsidRPr="00E853F2">
        <w:rPr>
          <w:rFonts w:eastAsia="Times New Roman" w:cs="Times New Roman"/>
          <w:sz w:val="22"/>
          <w:lang w:eastAsia="pt-BR"/>
        </w:rPr>
        <w:t>,</w:t>
      </w:r>
      <w:r w:rsidR="000F259E" w:rsidRPr="00E853F2">
        <w:rPr>
          <w:rFonts w:eastAsia="Times New Roman" w:cs="Times New Roman"/>
          <w:sz w:val="22"/>
          <w:lang w:eastAsia="pt-BR"/>
        </w:rPr>
        <w:t xml:space="preserve"> Doutora,</w:t>
      </w:r>
      <w:r w:rsidR="00884EFD" w:rsidRPr="00E853F2">
        <w:rPr>
          <w:rFonts w:eastAsia="Times New Roman" w:cs="Times New Roman"/>
          <w:sz w:val="22"/>
          <w:lang w:eastAsia="pt-BR"/>
        </w:rPr>
        <w:t xml:space="preserve"> </w:t>
      </w:r>
      <w:r w:rsidRPr="00E853F2">
        <w:rPr>
          <w:rFonts w:eastAsia="Times New Roman" w:cs="Times New Roman"/>
          <w:sz w:val="22"/>
          <w:lang w:eastAsia="pt-BR"/>
        </w:rPr>
        <w:t>UFRJ,</w:t>
      </w:r>
      <w:r w:rsidR="00884EFD" w:rsidRPr="00E853F2">
        <w:rPr>
          <w:rFonts w:eastAsia="Times New Roman" w:cs="Times New Roman"/>
          <w:sz w:val="22"/>
          <w:lang w:eastAsia="pt-BR"/>
        </w:rPr>
        <w:t xml:space="preserve"> </w:t>
      </w:r>
      <w:r w:rsidRPr="00E853F2">
        <w:rPr>
          <w:rFonts w:eastAsia="Times New Roman" w:cs="Times New Roman"/>
          <w:sz w:val="22"/>
          <w:lang w:eastAsia="pt-BR"/>
        </w:rPr>
        <w:t>blemospinto@gmail.com</w:t>
      </w:r>
    </w:p>
    <w:p w14:paraId="737C9857" w14:textId="17C3CD46" w:rsidR="00884EFD" w:rsidRPr="00E853F2" w:rsidRDefault="00422E90" w:rsidP="00C20140">
      <w:pPr>
        <w:jc w:val="center"/>
        <w:rPr>
          <w:rFonts w:eastAsia="Times New Roman" w:cs="Times New Roman"/>
          <w:sz w:val="22"/>
          <w:lang w:eastAsia="pt-BR"/>
        </w:rPr>
      </w:pPr>
      <w:r w:rsidRPr="00E853F2">
        <w:rPr>
          <w:rFonts w:eastAsia="Times New Roman" w:cs="Times New Roman"/>
          <w:sz w:val="22"/>
          <w:lang w:eastAsia="pt-BR"/>
        </w:rPr>
        <w:t>Isabelle Ferraz Rodrigues e Silva</w:t>
      </w:r>
      <w:r w:rsidR="00884EFD" w:rsidRPr="00E853F2">
        <w:rPr>
          <w:rFonts w:eastAsia="Times New Roman" w:cs="Times New Roman"/>
          <w:sz w:val="22"/>
          <w:lang w:eastAsia="pt-BR"/>
        </w:rPr>
        <w:t xml:space="preserve">, </w:t>
      </w:r>
      <w:r w:rsidRPr="00E853F2">
        <w:rPr>
          <w:rFonts w:eastAsia="Times New Roman" w:cs="Times New Roman"/>
          <w:sz w:val="22"/>
          <w:lang w:eastAsia="pt-BR"/>
        </w:rPr>
        <w:t>graduada, UFF, isabelleferraz@id.uff.br</w:t>
      </w:r>
    </w:p>
    <w:p w14:paraId="06FBE8DB" w14:textId="77777777" w:rsidR="00172D32" w:rsidRPr="00E853F2" w:rsidRDefault="00172D32" w:rsidP="00172D32">
      <w:pPr>
        <w:jc w:val="center"/>
        <w:rPr>
          <w:rFonts w:eastAsia="Times New Roman" w:cs="Times New Roman"/>
          <w:sz w:val="22"/>
          <w:vertAlign w:val="superscript"/>
          <w:lang w:eastAsia="pt-BR"/>
        </w:rPr>
      </w:pPr>
      <w:r w:rsidRPr="00E273D1">
        <w:rPr>
          <w:rFonts w:eastAsia="Times New Roman" w:cs="Times New Roman"/>
          <w:sz w:val="22"/>
          <w:lang w:eastAsia="pt-BR"/>
        </w:rPr>
        <w:t xml:space="preserve">Fernanda Serpa Cardoso, </w:t>
      </w:r>
      <w:r>
        <w:rPr>
          <w:rFonts w:eastAsia="Times New Roman" w:cs="Times New Roman"/>
          <w:sz w:val="22"/>
          <w:lang w:eastAsia="pt-BR"/>
        </w:rPr>
        <w:t>UFF</w:t>
      </w:r>
      <w:r w:rsidRPr="00E273D1">
        <w:rPr>
          <w:rFonts w:eastAsia="Times New Roman" w:cs="Times New Roman"/>
          <w:sz w:val="22"/>
          <w:lang w:eastAsia="pt-BR"/>
        </w:rPr>
        <w:t xml:space="preserve">, doutora, </w:t>
      </w:r>
      <w:r w:rsidRPr="008F1D54">
        <w:rPr>
          <w:rFonts w:eastAsia="Times New Roman" w:cs="Times New Roman"/>
          <w:sz w:val="22"/>
          <w:lang w:val="pt-BR" w:eastAsia="pt-BR"/>
        </w:rPr>
        <w:t>fernandaserpa@id.uff.br</w:t>
      </w:r>
      <w:r w:rsidRPr="00E853F2">
        <w:rPr>
          <w:rFonts w:cs="Times New Roman"/>
          <w:sz w:val="22"/>
        </w:rPr>
        <w:t xml:space="preserve"> </w:t>
      </w:r>
    </w:p>
    <w:p w14:paraId="5E875C09" w14:textId="13FC5EC7" w:rsidR="00884EFD" w:rsidRPr="00E853F2" w:rsidRDefault="00187DB7" w:rsidP="00187DB7">
      <w:pPr>
        <w:jc w:val="center"/>
        <w:rPr>
          <w:rFonts w:eastAsia="Times New Roman" w:cs="Times New Roman"/>
          <w:sz w:val="22"/>
          <w:lang w:eastAsia="pt-BR"/>
        </w:rPr>
      </w:pPr>
      <w:r w:rsidRPr="00187DB7">
        <w:rPr>
          <w:rFonts w:eastAsia="Times New Roman" w:cs="Times New Roman"/>
          <w:sz w:val="22"/>
          <w:lang w:eastAsia="pt-BR"/>
        </w:rPr>
        <w:t>Ana Luisa Amorim Rosin</w:t>
      </w:r>
      <w:r>
        <w:rPr>
          <w:rFonts w:eastAsia="Times New Roman" w:cs="Times New Roman"/>
          <w:sz w:val="22"/>
          <w:lang w:eastAsia="pt-BR"/>
        </w:rPr>
        <w:t xml:space="preserve">, </w:t>
      </w:r>
      <w:r w:rsidR="00FD49E3">
        <w:rPr>
          <w:rFonts w:eastAsia="Times New Roman" w:cs="Times New Roman"/>
          <w:sz w:val="22"/>
          <w:lang w:eastAsia="pt-BR"/>
        </w:rPr>
        <w:t>UFF, g</w:t>
      </w:r>
      <w:r>
        <w:rPr>
          <w:rFonts w:eastAsia="Times New Roman" w:cs="Times New Roman"/>
          <w:sz w:val="22"/>
          <w:lang w:eastAsia="pt-BR"/>
        </w:rPr>
        <w:t>r</w:t>
      </w:r>
      <w:r w:rsidR="00FD49E3">
        <w:rPr>
          <w:rFonts w:eastAsia="Times New Roman" w:cs="Times New Roman"/>
          <w:sz w:val="22"/>
          <w:lang w:eastAsia="pt-BR"/>
        </w:rPr>
        <w:t>aduanda</w:t>
      </w:r>
      <w:r w:rsidR="00B400A6">
        <w:rPr>
          <w:rFonts w:eastAsia="Times New Roman" w:cs="Times New Roman"/>
          <w:sz w:val="22"/>
          <w:lang w:eastAsia="pt-BR"/>
        </w:rPr>
        <w:t>,</w:t>
      </w:r>
      <w:r w:rsidR="00884EFD" w:rsidRPr="00E853F2">
        <w:rPr>
          <w:rFonts w:eastAsia="Times New Roman" w:cs="Times New Roman"/>
          <w:sz w:val="22"/>
          <w:lang w:eastAsia="pt-BR"/>
        </w:rPr>
        <w:t xml:space="preserve"> </w:t>
      </w:r>
      <w:r w:rsidRPr="00187DB7">
        <w:rPr>
          <w:rFonts w:eastAsia="Times New Roman" w:cs="Times New Roman"/>
          <w:sz w:val="22"/>
          <w:lang w:eastAsia="pt-BR"/>
        </w:rPr>
        <w:t>luisarosin@id.uff.br</w:t>
      </w:r>
    </w:p>
    <w:p w14:paraId="09E2B12B" w14:textId="79CC48B0" w:rsidR="00884EFD" w:rsidRPr="000A3AD8" w:rsidRDefault="00884EFD" w:rsidP="00884EFD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0A3AD8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495EB9">
        <w:rPr>
          <w:rFonts w:ascii="Times New Roman" w:hAnsi="Times New Roman" w:cs="Times New Roman"/>
          <w:sz w:val="24"/>
          <w:szCs w:val="24"/>
          <w:lang w:eastAsia="pt-BR"/>
        </w:rPr>
        <w:t xml:space="preserve">divulgação científica, </w:t>
      </w:r>
      <w:r w:rsidR="00495EB9">
        <w:rPr>
          <w:rFonts w:ascii="Times New Roman" w:hAnsi="Times New Roman" w:cs="Times New Roman"/>
          <w:sz w:val="24"/>
          <w:szCs w:val="24"/>
        </w:rPr>
        <w:t xml:space="preserve">mostra científica virtual, mulher e cientista </w:t>
      </w:r>
    </w:p>
    <w:p w14:paraId="58B387AD" w14:textId="4CBF68E9" w:rsidR="00884EFD" w:rsidRPr="000A3AD8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0A3AD8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  <w:r w:rsidR="00172D32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</w:p>
    <w:p w14:paraId="673BF7D3" w14:textId="0C540256" w:rsidR="007D7540" w:rsidRDefault="007D7540" w:rsidP="00B133E7">
      <w:pPr>
        <w:spacing w:line="288" w:lineRule="auto"/>
        <w:jc w:val="both"/>
        <w:rPr>
          <w:szCs w:val="24"/>
        </w:rPr>
      </w:pPr>
      <w:r w:rsidRPr="007D7540">
        <w:rPr>
          <w:szCs w:val="24"/>
        </w:rPr>
        <w:t>Em uma sociedade marcada pelo excesso de informações e circulação de conteúdos sem respaldo científico, torna-se urgente fortalecer estratégias que promovam o pensamento crítico e a alfabetização científica. A desinformação, especialmente sobre temas relacionados à ciência e à saúde, evidencia a necessidade de aproximar a produção acadêmica da população em geral. A divulgação científica, nesse contexto, assume papel central ao tornar acessível o conhecimento construído nas universidades, contribuindo para a formação de cidadãos mais conscientes e preparados para lidar com os desafios contemporâneos.</w:t>
      </w:r>
      <w:r w:rsidR="00977572">
        <w:rPr>
          <w:szCs w:val="24"/>
        </w:rPr>
        <w:t xml:space="preserve"> Para a</w:t>
      </w:r>
      <w:r w:rsidRPr="007D7540">
        <w:rPr>
          <w:szCs w:val="24"/>
        </w:rPr>
        <w:t xml:space="preserve">lém de seu impacto social, a divulgação científica também </w:t>
      </w:r>
      <w:r w:rsidR="00977572">
        <w:rPr>
          <w:szCs w:val="24"/>
        </w:rPr>
        <w:t>see configura</w:t>
      </w:r>
      <w:r w:rsidRPr="007D7540">
        <w:rPr>
          <w:szCs w:val="24"/>
        </w:rPr>
        <w:t xml:space="preserve"> como uma prática formativa </w:t>
      </w:r>
      <w:r w:rsidR="00E84DB9">
        <w:rPr>
          <w:szCs w:val="24"/>
        </w:rPr>
        <w:t>na própria</w:t>
      </w:r>
      <w:r w:rsidRPr="007D7540">
        <w:rPr>
          <w:szCs w:val="24"/>
        </w:rPr>
        <w:t xml:space="preserve"> universidade</w:t>
      </w:r>
      <w:r w:rsidR="00317BCC">
        <w:rPr>
          <w:szCs w:val="24"/>
        </w:rPr>
        <w:t>,</w:t>
      </w:r>
      <w:r w:rsidR="0043205A">
        <w:rPr>
          <w:szCs w:val="24"/>
        </w:rPr>
        <w:t xml:space="preserve"> pois</w:t>
      </w:r>
      <w:r w:rsidR="00083FB7">
        <w:rPr>
          <w:szCs w:val="24"/>
        </w:rPr>
        <w:t>,</w:t>
      </w:r>
      <w:r w:rsidRPr="007D7540">
        <w:rPr>
          <w:szCs w:val="24"/>
        </w:rPr>
        <w:t xml:space="preserve"> </w:t>
      </w:r>
      <w:r w:rsidR="00317BCC">
        <w:rPr>
          <w:szCs w:val="24"/>
        </w:rPr>
        <w:t xml:space="preserve">conforme </w:t>
      </w:r>
      <w:r w:rsidR="00083FB7">
        <w:rPr>
          <w:szCs w:val="24"/>
        </w:rPr>
        <w:t>apontam</w:t>
      </w:r>
      <w:r w:rsidRPr="007D7540">
        <w:rPr>
          <w:szCs w:val="24"/>
        </w:rPr>
        <w:t xml:space="preserve"> Antunes, Torres e Queiroz (2024), </w:t>
      </w:r>
      <w:r w:rsidR="00A66E42">
        <w:rPr>
          <w:szCs w:val="24"/>
        </w:rPr>
        <w:t>é</w:t>
      </w:r>
      <w:r w:rsidRPr="007D7540">
        <w:rPr>
          <w:szCs w:val="24"/>
        </w:rPr>
        <w:t xml:space="preserve"> uma atividade de refinamento intelectual</w:t>
      </w:r>
      <w:r w:rsidR="00A02DCC">
        <w:rPr>
          <w:szCs w:val="24"/>
        </w:rPr>
        <w:t>, uma vez que</w:t>
      </w:r>
      <w:r w:rsidRPr="007D7540">
        <w:rPr>
          <w:szCs w:val="24"/>
        </w:rPr>
        <w:t xml:space="preserve"> permite que estudantes em formação analisem com mais profundidade os saberes de sua área ao se comunicarem com públicos diversos. </w:t>
      </w:r>
    </w:p>
    <w:p w14:paraId="20E24DE8" w14:textId="6E87A2CD" w:rsidR="00636A6A" w:rsidRPr="00937BA1" w:rsidRDefault="00063085" w:rsidP="00B133E7">
      <w:pPr>
        <w:autoSpaceDE/>
        <w:autoSpaceDN/>
        <w:spacing w:line="288" w:lineRule="auto"/>
        <w:jc w:val="both"/>
        <w:rPr>
          <w:lang w:eastAsia="pt-BR"/>
        </w:rPr>
      </w:pPr>
      <w:r>
        <w:rPr>
          <w:szCs w:val="24"/>
        </w:rPr>
        <w:t xml:space="preserve">Nesse sentido, </w:t>
      </w:r>
      <w:r w:rsidRPr="00063085">
        <w:rPr>
          <w:szCs w:val="24"/>
        </w:rPr>
        <w:t xml:space="preserve">a experiência do grupo </w:t>
      </w:r>
      <w:r w:rsidR="00BB5DAF">
        <w:rPr>
          <w:szCs w:val="24"/>
        </w:rPr>
        <w:t xml:space="preserve">de pesquisa </w:t>
      </w:r>
      <w:r w:rsidR="002915B3">
        <w:rPr>
          <w:szCs w:val="24"/>
        </w:rPr>
        <w:t xml:space="preserve">interdisciplinar </w:t>
      </w:r>
      <w:r w:rsidR="004917A4" w:rsidRPr="00E85791">
        <w:rPr>
          <w:lang w:eastAsia="pt-BR"/>
        </w:rPr>
        <w:t xml:space="preserve">Desenvolvimento e Inovação em Ensino de Ciências </w:t>
      </w:r>
      <w:r w:rsidR="004917A4">
        <w:rPr>
          <w:lang w:eastAsia="pt-BR"/>
        </w:rPr>
        <w:t>(</w:t>
      </w:r>
      <w:r w:rsidRPr="00063085">
        <w:rPr>
          <w:szCs w:val="24"/>
        </w:rPr>
        <w:t>DIECI UFF</w:t>
      </w:r>
      <w:r w:rsidR="004917A4">
        <w:rPr>
          <w:szCs w:val="24"/>
        </w:rPr>
        <w:t>)</w:t>
      </w:r>
      <w:r w:rsidR="002915B3">
        <w:rPr>
          <w:lang w:eastAsia="pt-BR"/>
        </w:rPr>
        <w:t xml:space="preserve"> </w:t>
      </w:r>
      <w:r>
        <w:rPr>
          <w:lang w:eastAsia="pt-BR"/>
        </w:rPr>
        <w:t>n</w:t>
      </w:r>
      <w:r w:rsidR="002915B3">
        <w:rPr>
          <w:lang w:eastAsia="pt-BR"/>
        </w:rPr>
        <w:t>o campo da</w:t>
      </w:r>
      <w:r>
        <w:rPr>
          <w:lang w:eastAsia="pt-BR"/>
        </w:rPr>
        <w:t xml:space="preserve"> divulgação científica</w:t>
      </w:r>
      <w:r w:rsidR="004917A4">
        <w:rPr>
          <w:lang w:eastAsia="pt-BR"/>
        </w:rPr>
        <w:t>,</w:t>
      </w:r>
      <w:r>
        <w:rPr>
          <w:lang w:eastAsia="pt-BR"/>
        </w:rPr>
        <w:t xml:space="preserve"> através da organização de </w:t>
      </w:r>
      <w:r w:rsidR="005C3A6A">
        <w:rPr>
          <w:lang w:eastAsia="pt-BR"/>
        </w:rPr>
        <w:t>eventos</w:t>
      </w:r>
      <w:r w:rsidR="002915B3">
        <w:rPr>
          <w:lang w:eastAsia="pt-BR"/>
        </w:rPr>
        <w:t>, ativividades itinerantes</w:t>
      </w:r>
      <w:r>
        <w:rPr>
          <w:lang w:eastAsia="pt-BR"/>
        </w:rPr>
        <w:t xml:space="preserve"> e mostras científicas para </w:t>
      </w:r>
      <w:r w:rsidR="00BB5DAF">
        <w:rPr>
          <w:lang w:eastAsia="pt-BR"/>
        </w:rPr>
        <w:t>a educação básica</w:t>
      </w:r>
      <w:r w:rsidR="00636A6A" w:rsidRPr="00636A6A">
        <w:rPr>
          <w:color w:val="EE0000"/>
          <w:szCs w:val="24"/>
        </w:rPr>
        <w:t xml:space="preserve"> </w:t>
      </w:r>
      <w:r w:rsidR="00636A6A" w:rsidRPr="002915B3">
        <w:rPr>
          <w:szCs w:val="24"/>
        </w:rPr>
        <w:t>corrobora para a democratização do acesso ao conhecimento científico</w:t>
      </w:r>
      <w:r w:rsidRPr="002915B3">
        <w:rPr>
          <w:lang w:eastAsia="pt-BR"/>
        </w:rPr>
        <w:t>.</w:t>
      </w:r>
      <w:r w:rsidR="00BB5DAF">
        <w:rPr>
          <w:lang w:eastAsia="pt-BR"/>
        </w:rPr>
        <w:t xml:space="preserve"> </w:t>
      </w:r>
      <w:r w:rsidR="00076817">
        <w:rPr>
          <w:lang w:eastAsia="pt-BR"/>
        </w:rPr>
        <w:t>Durante a</w:t>
      </w:r>
      <w:r w:rsidR="00636A6A">
        <w:rPr>
          <w:lang w:eastAsia="pt-BR"/>
        </w:rPr>
        <w:t xml:space="preserve"> pandemia d</w:t>
      </w:r>
      <w:r w:rsidR="002D30A1">
        <w:rPr>
          <w:lang w:eastAsia="pt-BR"/>
        </w:rPr>
        <w:t>a</w:t>
      </w:r>
      <w:r w:rsidR="00636A6A">
        <w:rPr>
          <w:lang w:eastAsia="pt-BR"/>
        </w:rPr>
        <w:t xml:space="preserve"> COVID-19, o grupo cri</w:t>
      </w:r>
      <w:r w:rsidR="00076817">
        <w:rPr>
          <w:lang w:eastAsia="pt-BR"/>
        </w:rPr>
        <w:t>ou</w:t>
      </w:r>
      <w:r w:rsidR="00636A6A">
        <w:rPr>
          <w:lang w:eastAsia="pt-BR"/>
        </w:rPr>
        <w:t xml:space="preserve"> novas formas de promover a divulgação científica contrapondo o cenário de desinformação</w:t>
      </w:r>
      <w:r w:rsidR="00BB5DAF">
        <w:rPr>
          <w:lang w:eastAsia="pt-BR"/>
        </w:rPr>
        <w:t xml:space="preserve"> que contagiou o período</w:t>
      </w:r>
      <w:r w:rsidR="00636A6A">
        <w:rPr>
          <w:lang w:eastAsia="pt-BR"/>
        </w:rPr>
        <w:t xml:space="preserve">. </w:t>
      </w:r>
      <w:r w:rsidR="00BB5DAF">
        <w:rPr>
          <w:lang w:eastAsia="pt-BR"/>
        </w:rPr>
        <w:t>Assim</w:t>
      </w:r>
      <w:r w:rsidR="00636A6A">
        <w:rPr>
          <w:lang w:eastAsia="pt-BR"/>
        </w:rPr>
        <w:t>, desenvolve</w:t>
      </w:r>
      <w:r w:rsidR="00076817">
        <w:rPr>
          <w:lang w:eastAsia="pt-BR"/>
        </w:rPr>
        <w:t>u</w:t>
      </w:r>
      <w:r w:rsidR="00636A6A">
        <w:rPr>
          <w:lang w:eastAsia="pt-BR"/>
        </w:rPr>
        <w:t xml:space="preserve"> as “Mostras Científicas Virtuais” </w:t>
      </w:r>
      <w:r w:rsidR="002915B3">
        <w:rPr>
          <w:lang w:eastAsia="pt-BR"/>
        </w:rPr>
        <w:t>(MCV)</w:t>
      </w:r>
      <w:r w:rsidR="005C3A6A">
        <w:rPr>
          <w:lang w:eastAsia="pt-BR"/>
        </w:rPr>
        <w:t>,</w:t>
      </w:r>
      <w:r w:rsidR="002915B3">
        <w:rPr>
          <w:lang w:eastAsia="pt-BR"/>
        </w:rPr>
        <w:t xml:space="preserve"> </w:t>
      </w:r>
      <w:r w:rsidR="00636A6A" w:rsidRPr="00937BA1">
        <w:t xml:space="preserve">eventos </w:t>
      </w:r>
      <w:r w:rsidR="00076817">
        <w:t xml:space="preserve">gratuitos e online </w:t>
      </w:r>
      <w:r w:rsidR="00636A6A" w:rsidRPr="00937BA1">
        <w:t>de divulgação de</w:t>
      </w:r>
      <w:r w:rsidR="00636A6A">
        <w:t xml:space="preserve"> </w:t>
      </w:r>
      <w:r w:rsidR="00636A6A" w:rsidRPr="00937BA1">
        <w:t>conhecimentos d</w:t>
      </w:r>
      <w:r w:rsidR="003A0E9E">
        <w:t>e</w:t>
      </w:r>
      <w:r w:rsidR="00636A6A" w:rsidRPr="00937BA1">
        <w:t xml:space="preserve"> diversas áreas ao público infanto-juvenil, </w:t>
      </w:r>
      <w:r w:rsidR="00A53845">
        <w:t>visando</w:t>
      </w:r>
      <w:r w:rsidR="00636A6A" w:rsidRPr="00937BA1">
        <w:t xml:space="preserve"> intensificar o diálogo entre a Educação Básica </w:t>
      </w:r>
      <w:r w:rsidR="00B02C06">
        <w:t xml:space="preserve">(EB) </w:t>
      </w:r>
      <w:r w:rsidR="00636A6A" w:rsidRPr="00937BA1">
        <w:t>e as</w:t>
      </w:r>
      <w:r w:rsidR="00636A6A">
        <w:t xml:space="preserve"> Universidades</w:t>
      </w:r>
      <w:r w:rsidR="00076817">
        <w:t>, tornando os saberes mais acessíveis.</w:t>
      </w:r>
    </w:p>
    <w:p w14:paraId="22D3B804" w14:textId="77777777" w:rsidR="00884EFD" w:rsidRPr="000A3AD8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0A3AD8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2F473890" w14:textId="67281BF5" w:rsidR="00884EFD" w:rsidRPr="00651BE5" w:rsidRDefault="00926F11" w:rsidP="008B75D7">
      <w:pPr>
        <w:spacing w:line="288" w:lineRule="auto"/>
        <w:jc w:val="both"/>
        <w:rPr>
          <w:lang w:val="pt-BR" w:eastAsia="pt-BR"/>
        </w:rPr>
      </w:pPr>
      <w:r>
        <w:rPr>
          <w:lang w:val="pt-BR" w:eastAsia="pt-BR"/>
        </w:rPr>
        <w:t>As</w:t>
      </w:r>
      <w:r w:rsidR="00B02C06">
        <w:rPr>
          <w:lang w:val="pt-BR" w:eastAsia="pt-BR"/>
        </w:rPr>
        <w:t xml:space="preserve"> MCV </w:t>
      </w:r>
      <w:r>
        <w:rPr>
          <w:lang w:val="pt-BR" w:eastAsia="pt-BR"/>
        </w:rPr>
        <w:t>fazem parte</w:t>
      </w:r>
      <w:r w:rsidR="00AA0071" w:rsidRPr="00AA0071">
        <w:rPr>
          <w:lang w:val="pt-BR" w:eastAsia="pt-BR"/>
        </w:rPr>
        <w:t xml:space="preserve"> de projeto</w:t>
      </w:r>
      <w:r w:rsidR="00076817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de extensão universitária </w:t>
      </w:r>
      <w:r w:rsidR="00884565">
        <w:rPr>
          <w:lang w:val="pt-BR" w:eastAsia="pt-BR"/>
        </w:rPr>
        <w:t>de</w:t>
      </w:r>
      <w:r w:rsidR="00AA0071" w:rsidRPr="00AA0071">
        <w:rPr>
          <w:lang w:val="pt-BR" w:eastAsia="pt-BR"/>
        </w:rPr>
        <w:t xml:space="preserve"> divulgação científica para a </w:t>
      </w:r>
      <w:r w:rsidR="00B02C06">
        <w:rPr>
          <w:lang w:val="pt-BR" w:eastAsia="pt-BR"/>
        </w:rPr>
        <w:t>EB</w:t>
      </w:r>
      <w:r w:rsidR="00AA0071" w:rsidRPr="00AA0071">
        <w:rPr>
          <w:lang w:val="pt-BR" w:eastAsia="pt-BR"/>
        </w:rPr>
        <w:t xml:space="preserve">. </w:t>
      </w:r>
      <w:r w:rsidR="001E0316">
        <w:rPr>
          <w:lang w:val="pt-BR" w:eastAsia="pt-BR"/>
        </w:rPr>
        <w:t>A elaboração d</w:t>
      </w:r>
      <w:r w:rsidR="00884565">
        <w:rPr>
          <w:lang w:val="pt-BR" w:eastAsia="pt-BR"/>
        </w:rPr>
        <w:t>e cada</w:t>
      </w:r>
      <w:r w:rsidR="001E0316">
        <w:rPr>
          <w:lang w:val="pt-BR" w:eastAsia="pt-BR"/>
        </w:rPr>
        <w:t xml:space="preserve"> </w:t>
      </w:r>
      <w:r w:rsidR="002915B3">
        <w:rPr>
          <w:lang w:eastAsia="pt-BR"/>
        </w:rPr>
        <w:t>MCV</w:t>
      </w:r>
      <w:r w:rsidR="001E0316">
        <w:rPr>
          <w:lang w:val="pt-BR" w:eastAsia="pt-BR"/>
        </w:rPr>
        <w:t xml:space="preserve"> </w:t>
      </w:r>
      <w:r w:rsidR="001E0316">
        <w:t xml:space="preserve">demandou </w:t>
      </w:r>
      <w:r w:rsidR="001E0316" w:rsidRPr="00937BA1">
        <w:t xml:space="preserve">parceria com professores e pesquisadores de diferentes instituições </w:t>
      </w:r>
      <w:r w:rsidR="001E0316">
        <w:t xml:space="preserve">e áreas, além de um </w:t>
      </w:r>
      <w:r w:rsidR="001E0316" w:rsidRPr="00937BA1">
        <w:t>minucioso trabalho de curadoria do DIECI UFF</w:t>
      </w:r>
      <w:r w:rsidR="001E0316">
        <w:t xml:space="preserve"> para criação das exposições. As mostras foram </w:t>
      </w:r>
      <w:r w:rsidR="000F259E">
        <w:rPr>
          <w:lang w:val="pt-BR" w:eastAsia="pt-BR"/>
        </w:rPr>
        <w:t>disponibilizadas em</w:t>
      </w:r>
      <w:r w:rsidR="00AA0071" w:rsidRPr="00AA0071">
        <w:rPr>
          <w:lang w:val="pt-BR" w:eastAsia="pt-BR"/>
        </w:rPr>
        <w:t xml:space="preserve"> site</w:t>
      </w:r>
      <w:r w:rsidR="000F259E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próprio</w:t>
      </w:r>
      <w:r w:rsidR="000F259E">
        <w:rPr>
          <w:lang w:val="pt-BR" w:eastAsia="pt-BR"/>
        </w:rPr>
        <w:t>s</w:t>
      </w:r>
      <w:r w:rsidR="00AA0071" w:rsidRPr="00AA0071">
        <w:rPr>
          <w:lang w:val="pt-BR" w:eastAsia="pt-BR"/>
        </w:rPr>
        <w:t>, com domínio</w:t>
      </w:r>
      <w:r w:rsidR="000F259E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registrado</w:t>
      </w:r>
      <w:r w:rsidR="000F259E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e interface</w:t>
      </w:r>
      <w:r w:rsidR="000F259E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amigáve</w:t>
      </w:r>
      <w:r w:rsidR="000F259E">
        <w:rPr>
          <w:lang w:val="pt-BR" w:eastAsia="pt-BR"/>
        </w:rPr>
        <w:t>is</w:t>
      </w:r>
      <w:r w:rsidR="00AA0071" w:rsidRPr="00AA0071">
        <w:rPr>
          <w:lang w:val="pt-BR" w:eastAsia="pt-BR"/>
        </w:rPr>
        <w:t>, capaz</w:t>
      </w:r>
      <w:r w:rsidR="000F259E">
        <w:rPr>
          <w:lang w:val="pt-BR" w:eastAsia="pt-BR"/>
        </w:rPr>
        <w:t>es</w:t>
      </w:r>
      <w:r w:rsidR="00AA0071" w:rsidRPr="00AA0071">
        <w:rPr>
          <w:lang w:val="pt-BR" w:eastAsia="pt-BR"/>
        </w:rPr>
        <w:t xml:space="preserve"> de hospedar múltiplas </w:t>
      </w:r>
      <w:r w:rsidR="00AA0071" w:rsidRPr="00AA0071">
        <w:rPr>
          <w:lang w:val="pt-BR" w:eastAsia="pt-BR"/>
        </w:rPr>
        <w:lastRenderedPageBreak/>
        <w:t xml:space="preserve">exposições com </w:t>
      </w:r>
      <w:r w:rsidR="000F259E">
        <w:rPr>
          <w:lang w:val="pt-BR" w:eastAsia="pt-BR"/>
        </w:rPr>
        <w:t>diversos recursos</w:t>
      </w:r>
      <w:r w:rsidR="00AA0071" w:rsidRPr="00AA0071">
        <w:rPr>
          <w:lang w:val="pt-BR" w:eastAsia="pt-BR"/>
        </w:rPr>
        <w:t xml:space="preserve"> multimídia</w:t>
      </w:r>
      <w:r w:rsidR="00B84CFC">
        <w:rPr>
          <w:lang w:val="pt-BR" w:eastAsia="pt-BR"/>
        </w:rPr>
        <w:t>,</w:t>
      </w:r>
      <w:r w:rsidR="00AA0071" w:rsidRPr="00AA0071">
        <w:rPr>
          <w:lang w:val="pt-BR" w:eastAsia="pt-BR"/>
        </w:rPr>
        <w:t xml:space="preserve"> </w:t>
      </w:r>
      <w:r w:rsidR="000F259E" w:rsidRPr="000F259E">
        <w:rPr>
          <w:lang w:val="pt-BR" w:eastAsia="pt-BR"/>
        </w:rPr>
        <w:t xml:space="preserve">desenvolvidos com ferramentas de fácil acesso e uso, </w:t>
      </w:r>
      <w:r w:rsidR="00C92A3C">
        <w:rPr>
          <w:lang w:val="pt-BR" w:eastAsia="pt-BR"/>
        </w:rPr>
        <w:t>com</w:t>
      </w:r>
      <w:r w:rsidR="000F259E" w:rsidRPr="000F259E">
        <w:rPr>
          <w:lang w:val="pt-BR" w:eastAsia="pt-BR"/>
        </w:rPr>
        <w:t xml:space="preserve"> recursos de monitoramento de acessos e identificação de usuários para fins avaliativos e de alcance.</w:t>
      </w:r>
      <w:r w:rsidR="00C92A3C">
        <w:rPr>
          <w:lang w:val="pt-BR" w:eastAsia="pt-BR"/>
        </w:rPr>
        <w:t xml:space="preserve"> </w:t>
      </w:r>
      <w:r w:rsidR="00227CBA">
        <w:rPr>
          <w:lang w:val="pt-BR" w:eastAsia="pt-BR"/>
        </w:rPr>
        <w:t>F</w:t>
      </w:r>
      <w:r w:rsidR="00AA0071" w:rsidRPr="00AA0071">
        <w:rPr>
          <w:lang w:val="pt-BR" w:eastAsia="pt-BR"/>
        </w:rPr>
        <w:t xml:space="preserve">oram </w:t>
      </w:r>
      <w:r w:rsidR="00227CBA">
        <w:rPr>
          <w:lang w:val="pt-BR" w:eastAsia="pt-BR"/>
        </w:rPr>
        <w:t>realizadas</w:t>
      </w:r>
      <w:r w:rsidR="00AA0071" w:rsidRPr="00AA0071">
        <w:rPr>
          <w:lang w:val="pt-BR" w:eastAsia="pt-BR"/>
        </w:rPr>
        <w:t xml:space="preserve"> campanhas de divulgação nas redes sociais e com ações presenciais em escolas públicas, como palestras e rodas de conversa, ampliando o contato com o público-alvo. Paralelamente, as exposições </w:t>
      </w:r>
      <w:r w:rsidR="002915B3">
        <w:rPr>
          <w:lang w:val="pt-BR" w:eastAsia="pt-BR"/>
        </w:rPr>
        <w:t xml:space="preserve">da </w:t>
      </w:r>
      <w:r w:rsidR="002915B3" w:rsidRPr="003B4015">
        <w:t>III MCV</w:t>
      </w:r>
      <w:r w:rsidR="002915B3" w:rsidRPr="00AA0071">
        <w:rPr>
          <w:lang w:val="pt-BR" w:eastAsia="pt-BR"/>
        </w:rPr>
        <w:t xml:space="preserve"> </w:t>
      </w:r>
      <w:r w:rsidR="00AA0071" w:rsidRPr="00AA0071">
        <w:rPr>
          <w:lang w:val="pt-BR" w:eastAsia="pt-BR"/>
        </w:rPr>
        <w:t>est</w:t>
      </w:r>
      <w:r w:rsidR="002208EB">
        <w:rPr>
          <w:lang w:val="pt-BR" w:eastAsia="pt-BR"/>
        </w:rPr>
        <w:t>ão</w:t>
      </w:r>
      <w:r w:rsidR="00AA0071" w:rsidRPr="00AA0071">
        <w:rPr>
          <w:lang w:val="pt-BR" w:eastAsia="pt-BR"/>
        </w:rPr>
        <w:t xml:space="preserve"> sendo adaptado</w:t>
      </w:r>
      <w:r w:rsidR="002208EB">
        <w:rPr>
          <w:lang w:val="pt-BR" w:eastAsia="pt-BR"/>
        </w:rPr>
        <w:t>s</w:t>
      </w:r>
      <w:r w:rsidR="00AA0071" w:rsidRPr="00AA0071">
        <w:rPr>
          <w:lang w:val="pt-BR" w:eastAsia="pt-BR"/>
        </w:rPr>
        <w:t xml:space="preserve"> para os formatos de e-book e audiobook, com o objetivo de garantir maior acessibilidade, inclusão e permanência do material como recurso pedagógico. </w:t>
      </w:r>
    </w:p>
    <w:p w14:paraId="5A51AE40" w14:textId="77777777" w:rsidR="00884EFD" w:rsidRPr="000A3AD8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0A3AD8">
        <w:rPr>
          <w:rFonts w:ascii="Times New Roman" w:hAnsi="Times New Roman" w:cs="Times New Roman"/>
          <w:sz w:val="28"/>
          <w:szCs w:val="28"/>
          <w:lang w:eastAsia="pt-BR"/>
        </w:rPr>
        <w:t>RESULTADOS E DISCUSSÃO</w:t>
      </w:r>
    </w:p>
    <w:p w14:paraId="3137AA6D" w14:textId="2FF57DCF" w:rsidR="009926B5" w:rsidRDefault="0085764E" w:rsidP="00403738">
      <w:pPr>
        <w:spacing w:line="288" w:lineRule="auto"/>
        <w:jc w:val="both"/>
      </w:pPr>
      <w:r>
        <w:rPr>
          <w:lang w:val="pt-BR" w:eastAsia="pt-BR"/>
        </w:rPr>
        <w:t xml:space="preserve">Foram desenvolvidas três </w:t>
      </w:r>
      <w:r>
        <w:rPr>
          <w:lang w:eastAsia="pt-BR"/>
        </w:rPr>
        <w:t>Mostras Científicas Virtuais</w:t>
      </w:r>
      <w:r w:rsidR="00500D18">
        <w:rPr>
          <w:lang w:eastAsia="pt-BR"/>
        </w:rPr>
        <w:t xml:space="preserve"> </w:t>
      </w:r>
      <w:r w:rsidR="00500D18" w:rsidRPr="00AA0071">
        <w:rPr>
          <w:lang w:val="pt-BR" w:eastAsia="pt-BR"/>
        </w:rPr>
        <w:t>DIECI</w:t>
      </w:r>
      <w:r w:rsidR="00500D18">
        <w:rPr>
          <w:lang w:val="pt-BR" w:eastAsia="pt-BR"/>
        </w:rPr>
        <w:t xml:space="preserve"> </w:t>
      </w:r>
      <w:r w:rsidR="00500D18" w:rsidRPr="00AA0071">
        <w:rPr>
          <w:lang w:val="pt-BR" w:eastAsia="pt-BR"/>
        </w:rPr>
        <w:t>UFF</w:t>
      </w:r>
      <w:r>
        <w:rPr>
          <w:lang w:eastAsia="pt-BR"/>
        </w:rPr>
        <w:t>: a I MCV,</w:t>
      </w:r>
      <w:r>
        <w:rPr>
          <w:lang w:val="pt-BR" w:eastAsia="pt-BR"/>
        </w:rPr>
        <w:t xml:space="preserve"> em 2021, </w:t>
      </w:r>
      <w:r>
        <w:t>com 15 exposições</w:t>
      </w:r>
      <w:r>
        <w:rPr>
          <w:lang w:val="pt-BR" w:eastAsia="pt-BR"/>
        </w:rPr>
        <w:t xml:space="preserve"> </w:t>
      </w:r>
      <w:r w:rsidRPr="00937BA1">
        <w:t>(</w:t>
      </w:r>
      <w:r w:rsidRPr="00C92A3C">
        <w:t>https://www.dieci-uff.com/</w:t>
      </w:r>
      <w:r w:rsidRPr="00937BA1">
        <w:t>)</w:t>
      </w:r>
      <w:r>
        <w:t xml:space="preserve">, a II MCV, </w:t>
      </w:r>
      <w:r w:rsidRPr="00937BA1">
        <w:t>em 2022</w:t>
      </w:r>
      <w:r>
        <w:t>, com 14 exposições</w:t>
      </w:r>
      <w:r w:rsidRPr="00C92A3C">
        <w:t xml:space="preserve"> </w:t>
      </w:r>
      <w:r w:rsidRPr="00937BA1">
        <w:t>(</w:t>
      </w:r>
      <w:r w:rsidRPr="00C92A3C">
        <w:t>https://www.mostracientificadieciuff.com/</w:t>
      </w:r>
      <w:r w:rsidRPr="00937BA1">
        <w:t>)</w:t>
      </w:r>
      <w:r>
        <w:t xml:space="preserve"> e, em 2024, a “</w:t>
      </w:r>
      <w:r w:rsidRPr="003B4015">
        <w:t>III Mostra Científica Virtual - Eu, Mulher e Cientista!!!</w:t>
      </w:r>
      <w:r>
        <w:t>”</w:t>
      </w:r>
      <w:r w:rsidR="0017195A">
        <w:t>,</w:t>
      </w:r>
      <w:r>
        <w:t xml:space="preserve"> </w:t>
      </w:r>
      <w:r w:rsidR="00C41D18">
        <w:t xml:space="preserve">com 15 exposições </w:t>
      </w:r>
      <w:r>
        <w:t>(</w:t>
      </w:r>
      <w:r w:rsidRPr="00C92A3C">
        <w:t>https://www.mulherescientistas.com/</w:t>
      </w:r>
      <w:r>
        <w:t>) dedicadas a evidenciar a relevância de mulheres cientistas</w:t>
      </w:r>
      <w:r w:rsidR="009A22A9">
        <w:t>,</w:t>
      </w:r>
      <w:r>
        <w:t xml:space="preserve"> cujos trabalhos e história foram ofuscados pelo machismo científico</w:t>
      </w:r>
      <w:r w:rsidR="009A22A9">
        <w:t>,</w:t>
      </w:r>
      <w:r w:rsidR="009A22A9" w:rsidRPr="009A22A9">
        <w:rPr>
          <w:lang w:val="pt-BR" w:eastAsia="pt-BR"/>
        </w:rPr>
        <w:t xml:space="preserve"> </w:t>
      </w:r>
      <w:r w:rsidR="009A22A9" w:rsidRPr="00AA0071">
        <w:rPr>
          <w:lang w:val="pt-BR" w:eastAsia="pt-BR"/>
        </w:rPr>
        <w:t>incentiva</w:t>
      </w:r>
      <w:r w:rsidR="009A22A9">
        <w:rPr>
          <w:lang w:val="pt-BR" w:eastAsia="pt-BR"/>
        </w:rPr>
        <w:t>ndo</w:t>
      </w:r>
      <w:r w:rsidR="009A22A9" w:rsidRPr="00AA0071">
        <w:rPr>
          <w:lang w:val="pt-BR" w:eastAsia="pt-BR"/>
        </w:rPr>
        <w:t xml:space="preserve"> </w:t>
      </w:r>
      <w:r w:rsidR="006F10C9">
        <w:rPr>
          <w:lang w:val="pt-BR" w:eastAsia="pt-BR"/>
        </w:rPr>
        <w:t xml:space="preserve">reflexões </w:t>
      </w:r>
      <w:r w:rsidR="001F529B">
        <w:rPr>
          <w:lang w:val="pt-BR" w:eastAsia="pt-BR"/>
        </w:rPr>
        <w:t>sobre</w:t>
      </w:r>
      <w:r w:rsidR="009A22A9" w:rsidRPr="00AA0071">
        <w:rPr>
          <w:lang w:val="pt-BR" w:eastAsia="pt-BR"/>
        </w:rPr>
        <w:t xml:space="preserve"> igualdade de gênero</w:t>
      </w:r>
      <w:r w:rsidR="009A22A9">
        <w:rPr>
          <w:lang w:val="pt-BR" w:eastAsia="pt-BR"/>
        </w:rPr>
        <w:t xml:space="preserve"> </w:t>
      </w:r>
      <w:r w:rsidR="001F529B">
        <w:rPr>
          <w:lang w:val="pt-BR" w:eastAsia="pt-BR"/>
        </w:rPr>
        <w:t xml:space="preserve">e o </w:t>
      </w:r>
      <w:r w:rsidR="009A22A9">
        <w:rPr>
          <w:lang w:val="pt-BR" w:eastAsia="pt-BR"/>
        </w:rPr>
        <w:t>interesse para as futuras gerações de mulheres cientistas</w:t>
      </w:r>
      <w:r>
        <w:t>.</w:t>
      </w:r>
      <w:r w:rsidR="0017195A">
        <w:t xml:space="preserve"> </w:t>
      </w:r>
      <w:r w:rsidR="0017195A">
        <w:rPr>
          <w:lang w:val="pt-BR" w:eastAsia="pt-BR"/>
        </w:rPr>
        <w:t>As</w:t>
      </w:r>
      <w:r w:rsidR="000F259E">
        <w:rPr>
          <w:lang w:val="pt-BR" w:eastAsia="pt-BR"/>
        </w:rPr>
        <w:t xml:space="preserve"> </w:t>
      </w:r>
      <w:r w:rsidR="00AA0071" w:rsidRPr="00AA0071">
        <w:rPr>
          <w:lang w:val="pt-BR" w:eastAsia="pt-BR"/>
        </w:rPr>
        <w:t xml:space="preserve">44 exposições, </w:t>
      </w:r>
      <w:r w:rsidR="003A14DC">
        <w:rPr>
          <w:lang w:val="pt-BR" w:eastAsia="pt-BR"/>
        </w:rPr>
        <w:t>abrange</w:t>
      </w:r>
      <w:r w:rsidR="0017195A">
        <w:rPr>
          <w:lang w:val="pt-BR" w:eastAsia="pt-BR"/>
        </w:rPr>
        <w:t>m</w:t>
      </w:r>
      <w:r w:rsidR="003A14DC">
        <w:rPr>
          <w:lang w:val="pt-BR" w:eastAsia="pt-BR"/>
        </w:rPr>
        <w:t xml:space="preserve"> as</w:t>
      </w:r>
      <w:r w:rsidR="003A14DC" w:rsidRPr="00AA0071">
        <w:rPr>
          <w:lang w:val="pt-BR" w:eastAsia="pt-BR"/>
        </w:rPr>
        <w:t xml:space="preserve"> áreas de Ciências Biológicas, </w:t>
      </w:r>
      <w:r w:rsidR="00FA0A73">
        <w:rPr>
          <w:lang w:val="pt-BR" w:eastAsia="pt-BR"/>
        </w:rPr>
        <w:t xml:space="preserve">da </w:t>
      </w:r>
      <w:r w:rsidR="003A14DC" w:rsidRPr="00AA0071">
        <w:rPr>
          <w:lang w:val="pt-BR" w:eastAsia="pt-BR"/>
        </w:rPr>
        <w:t>Saúde, Física, Matemática</w:t>
      </w:r>
      <w:r w:rsidR="003A14DC">
        <w:rPr>
          <w:lang w:val="pt-BR" w:eastAsia="pt-BR"/>
        </w:rPr>
        <w:t>,</w:t>
      </w:r>
      <w:r w:rsidR="003A14DC" w:rsidRPr="00AA0071">
        <w:rPr>
          <w:lang w:val="pt-BR" w:eastAsia="pt-BR"/>
        </w:rPr>
        <w:t xml:space="preserve"> Química,</w:t>
      </w:r>
      <w:r w:rsidR="003A14DC">
        <w:rPr>
          <w:lang w:val="pt-BR" w:eastAsia="pt-BR"/>
        </w:rPr>
        <w:t xml:space="preserve"> </w:t>
      </w:r>
      <w:r w:rsidR="003A14DC">
        <w:t xml:space="preserve">Literatura, História, </w:t>
      </w:r>
      <w:r w:rsidR="0008431D">
        <w:t>M</w:t>
      </w:r>
      <w:r w:rsidR="003A14DC">
        <w:t xml:space="preserve">ovimentos </w:t>
      </w:r>
      <w:r w:rsidR="0008431D">
        <w:t>S</w:t>
      </w:r>
      <w:r w:rsidR="003A14DC">
        <w:t>ociais e inclusão.</w:t>
      </w:r>
      <w:r w:rsidR="00403738">
        <w:t xml:space="preserve"> O</w:t>
      </w:r>
      <w:r w:rsidR="003A14DC">
        <w:rPr>
          <w:lang w:val="pt-BR" w:eastAsia="pt-BR"/>
        </w:rPr>
        <w:t>s</w:t>
      </w:r>
      <w:r w:rsidR="003A14DC" w:rsidRPr="00AA0071">
        <w:rPr>
          <w:lang w:val="pt-BR" w:eastAsia="pt-BR"/>
        </w:rPr>
        <w:t xml:space="preserve"> site</w:t>
      </w:r>
      <w:r w:rsidR="003A14DC">
        <w:rPr>
          <w:lang w:val="pt-BR" w:eastAsia="pt-BR"/>
        </w:rPr>
        <w:t>s</w:t>
      </w:r>
      <w:r w:rsidR="003A14DC" w:rsidRPr="00AA0071">
        <w:rPr>
          <w:lang w:val="pt-BR" w:eastAsia="pt-BR"/>
        </w:rPr>
        <w:t xml:space="preserve"> da</w:t>
      </w:r>
      <w:r w:rsidR="003A14DC">
        <w:rPr>
          <w:lang w:val="pt-BR" w:eastAsia="pt-BR"/>
        </w:rPr>
        <w:t>s</w:t>
      </w:r>
      <w:r w:rsidR="003A14DC" w:rsidRPr="00AA0071">
        <w:rPr>
          <w:lang w:val="pt-BR" w:eastAsia="pt-BR"/>
        </w:rPr>
        <w:t xml:space="preserve"> </w:t>
      </w:r>
      <w:r w:rsidR="003A14DC">
        <w:rPr>
          <w:lang w:val="pt-BR" w:eastAsia="pt-BR"/>
        </w:rPr>
        <w:t>MCV</w:t>
      </w:r>
      <w:r w:rsidR="003A14DC" w:rsidRPr="00AA0071">
        <w:rPr>
          <w:lang w:val="pt-BR" w:eastAsia="pt-BR"/>
        </w:rPr>
        <w:t>, acessíve</w:t>
      </w:r>
      <w:r w:rsidR="003A14DC">
        <w:rPr>
          <w:lang w:val="pt-BR" w:eastAsia="pt-BR"/>
        </w:rPr>
        <w:t>is</w:t>
      </w:r>
      <w:r w:rsidR="003A14DC" w:rsidRPr="00AA0071">
        <w:rPr>
          <w:lang w:val="pt-BR" w:eastAsia="pt-BR"/>
        </w:rPr>
        <w:t xml:space="preserve"> e interativo</w:t>
      </w:r>
      <w:r w:rsidR="003A14DC">
        <w:rPr>
          <w:lang w:val="pt-BR" w:eastAsia="pt-BR"/>
        </w:rPr>
        <w:t>s</w:t>
      </w:r>
      <w:r w:rsidR="003A14DC" w:rsidRPr="00AA0071">
        <w:rPr>
          <w:lang w:val="pt-BR" w:eastAsia="pt-BR"/>
        </w:rPr>
        <w:t>, já fo</w:t>
      </w:r>
      <w:r w:rsidR="003A14DC">
        <w:rPr>
          <w:lang w:val="pt-BR" w:eastAsia="pt-BR"/>
        </w:rPr>
        <w:t>ram</w:t>
      </w:r>
      <w:r w:rsidR="003A14DC" w:rsidRPr="00AA0071">
        <w:rPr>
          <w:lang w:val="pt-BR" w:eastAsia="pt-BR"/>
        </w:rPr>
        <w:t xml:space="preserve"> visitado</w:t>
      </w:r>
      <w:r w:rsidR="003A14DC">
        <w:rPr>
          <w:lang w:val="pt-BR" w:eastAsia="pt-BR"/>
        </w:rPr>
        <w:t>s</w:t>
      </w:r>
      <w:r w:rsidR="003A14DC" w:rsidRPr="00AA0071">
        <w:rPr>
          <w:lang w:val="pt-BR" w:eastAsia="pt-BR"/>
        </w:rPr>
        <w:t xml:space="preserve"> por usuários de todo o país e do exterior, alcançando </w:t>
      </w:r>
      <w:r w:rsidR="003A14DC">
        <w:rPr>
          <w:lang w:val="pt-BR" w:eastAsia="pt-BR"/>
        </w:rPr>
        <w:t xml:space="preserve">inúmeros </w:t>
      </w:r>
      <w:r w:rsidR="003A14DC" w:rsidRPr="00AA0071">
        <w:rPr>
          <w:lang w:val="pt-BR" w:eastAsia="pt-BR"/>
        </w:rPr>
        <w:t xml:space="preserve">estudantes, professores e o público geral. </w:t>
      </w:r>
      <w:r w:rsidR="009926B5">
        <w:rPr>
          <w:lang w:val="pt-BR" w:eastAsia="pt-BR"/>
        </w:rPr>
        <w:t xml:space="preserve">Devido ao sucesso, as MCV não são mais consideradas apenas eventos de divulgação, tornaram-se </w:t>
      </w:r>
      <w:r w:rsidR="009926B5" w:rsidRPr="009926B5">
        <w:t>plataformas de interação e estudo, que apresentam linguagem acessível e ilustrada e atuam como facilitadoras da aprendizagem por despertar o interesse do público-alvo para diversas áreas da Ciência.</w:t>
      </w:r>
    </w:p>
    <w:p w14:paraId="4FAEF95F" w14:textId="77777777" w:rsidR="00884EFD" w:rsidRPr="000A3AD8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sz w:val="28"/>
          <w:szCs w:val="28"/>
        </w:rPr>
        <w:t>CONSIDERAÇÕES FINAIS</w:t>
      </w:r>
    </w:p>
    <w:p w14:paraId="06A1A1AF" w14:textId="38396BE5" w:rsidR="00884EFD" w:rsidRDefault="00AA0071" w:rsidP="00234E79">
      <w:pPr>
        <w:spacing w:line="288" w:lineRule="auto"/>
        <w:jc w:val="both"/>
        <w:rPr>
          <w:lang w:eastAsia="pt-BR"/>
        </w:rPr>
      </w:pPr>
      <w:r w:rsidRPr="00AA0071">
        <w:rPr>
          <w:lang w:val="pt-BR" w:eastAsia="pt-BR"/>
        </w:rPr>
        <w:t xml:space="preserve">As exposições científicas virtuais </w:t>
      </w:r>
      <w:r w:rsidR="005A1665">
        <w:rPr>
          <w:lang w:val="pt-BR" w:eastAsia="pt-BR"/>
        </w:rPr>
        <w:t xml:space="preserve">se </w:t>
      </w:r>
      <w:r w:rsidRPr="00AA0071">
        <w:rPr>
          <w:lang w:val="pt-BR" w:eastAsia="pt-BR"/>
        </w:rPr>
        <w:t>mostraram estratégia</w:t>
      </w:r>
      <w:r w:rsidR="005A1665">
        <w:rPr>
          <w:lang w:val="pt-BR" w:eastAsia="pt-BR"/>
        </w:rPr>
        <w:t>s</w:t>
      </w:r>
      <w:r w:rsidRPr="00AA0071">
        <w:rPr>
          <w:lang w:val="pt-BR" w:eastAsia="pt-BR"/>
        </w:rPr>
        <w:t xml:space="preserve"> eficaz</w:t>
      </w:r>
      <w:r w:rsidR="005A1665">
        <w:rPr>
          <w:lang w:val="pt-BR" w:eastAsia="pt-BR"/>
        </w:rPr>
        <w:t>es</w:t>
      </w:r>
      <w:r w:rsidRPr="00AA0071">
        <w:rPr>
          <w:lang w:val="pt-BR" w:eastAsia="pt-BR"/>
        </w:rPr>
        <w:t xml:space="preserve"> na promoção da alfabetização científica, especialmente em tempos de desinformação generalizada. Ao integrar divulgação científica e tecnologia, </w:t>
      </w:r>
      <w:r w:rsidR="005A1665">
        <w:rPr>
          <w:lang w:val="pt-BR" w:eastAsia="pt-BR"/>
        </w:rPr>
        <w:t>contribuem</w:t>
      </w:r>
      <w:r w:rsidRPr="00AA0071">
        <w:rPr>
          <w:lang w:val="pt-BR" w:eastAsia="pt-BR"/>
        </w:rPr>
        <w:t xml:space="preserve"> para aproximar o saber acadêmico da população, formando sujeitos críticos e engajados. Além disso, ao valorizar a atuação das mulheres na ciência, </w:t>
      </w:r>
      <w:r w:rsidR="00707FF5">
        <w:rPr>
          <w:lang w:val="pt-BR" w:eastAsia="pt-BR"/>
        </w:rPr>
        <w:t>n</w:t>
      </w:r>
      <w:r w:rsidRPr="00AA0071">
        <w:rPr>
          <w:lang w:val="pt-BR" w:eastAsia="pt-BR"/>
        </w:rPr>
        <w:t xml:space="preserve">a </w:t>
      </w:r>
      <w:r w:rsidR="00707FF5">
        <w:rPr>
          <w:lang w:val="pt-BR" w:eastAsia="pt-BR"/>
        </w:rPr>
        <w:t>III MCV,</w:t>
      </w:r>
      <w:r w:rsidRPr="00AA0071">
        <w:rPr>
          <w:lang w:val="pt-BR" w:eastAsia="pt-BR"/>
        </w:rPr>
        <w:t xml:space="preserve"> contribui para desconstruir estereótipos de gênero, ampliando o acesso e a representatividade feminina no meio científico.</w:t>
      </w:r>
      <w:r w:rsidR="00707FF5">
        <w:rPr>
          <w:lang w:val="pt-BR" w:eastAsia="pt-BR"/>
        </w:rPr>
        <w:t xml:space="preserve"> </w:t>
      </w:r>
      <w:r w:rsidR="003F120C">
        <w:rPr>
          <w:lang w:val="pt-BR" w:eastAsia="pt-BR"/>
        </w:rPr>
        <w:t>Assim</w:t>
      </w:r>
      <w:r w:rsidRPr="00AA0071">
        <w:rPr>
          <w:lang w:val="pt-BR" w:eastAsia="pt-BR"/>
        </w:rPr>
        <w:t>, a continuidade e a ampliação dessas ações se mostram não apenas desejáveis, mas essenciais para a construção de uma sociedade mais equitativa, informada e cientificamente alfabetizada.</w:t>
      </w:r>
    </w:p>
    <w:p w14:paraId="1636A0CA" w14:textId="77777777" w:rsidR="00884EFD" w:rsidRPr="000A3AD8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sz w:val="28"/>
          <w:szCs w:val="28"/>
        </w:rPr>
        <w:t>REFERÊNCIAS BIBLIOGRÁFICAS</w:t>
      </w:r>
    </w:p>
    <w:p w14:paraId="17F46A08" w14:textId="4FC65FA0" w:rsidR="00F30D5D" w:rsidRDefault="007D7540">
      <w:r w:rsidRPr="007D7540">
        <w:rPr>
          <w:lang w:val="pt-BR" w:eastAsia="pt-BR"/>
        </w:rPr>
        <w:t>ANTUNES, Jeferson; TORRES, Cícero Magerbio Gomes; DE QUEIROZ, Zuleide Fernandes. Revisão integrativa das estratégias de ensino para formação de cientistas. REVISTA EDUCAÇÃO, PESQUISA E INCLUSÃO, v. 5, n. 1, 2024.</w:t>
      </w:r>
    </w:p>
    <w:sectPr w:rsidR="00F30D5D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A9E9" w14:textId="77777777" w:rsidR="00C267B3" w:rsidRDefault="00C267B3">
      <w:r>
        <w:separator/>
      </w:r>
    </w:p>
  </w:endnote>
  <w:endnote w:type="continuationSeparator" w:id="0">
    <w:p w14:paraId="3B36D15A" w14:textId="77777777" w:rsidR="00C267B3" w:rsidRDefault="00C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0451FD" w:rsidRDefault="00E00263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DB86" w14:textId="77777777" w:rsidR="00C267B3" w:rsidRDefault="00C267B3">
      <w:r>
        <w:separator/>
      </w:r>
    </w:p>
  </w:footnote>
  <w:footnote w:type="continuationSeparator" w:id="0">
    <w:p w14:paraId="3C44DE71" w14:textId="77777777" w:rsidR="00C267B3" w:rsidRDefault="00C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0451FD" w:rsidRPr="00F90532" w:rsidRDefault="00E00263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05FB4"/>
    <w:rsid w:val="00036A55"/>
    <w:rsid w:val="000451FD"/>
    <w:rsid w:val="00063085"/>
    <w:rsid w:val="00076817"/>
    <w:rsid w:val="00083FB7"/>
    <w:rsid w:val="0008431D"/>
    <w:rsid w:val="000A3AD8"/>
    <w:rsid w:val="000B574D"/>
    <w:rsid w:val="000F259E"/>
    <w:rsid w:val="00101644"/>
    <w:rsid w:val="0017195A"/>
    <w:rsid w:val="00172D32"/>
    <w:rsid w:val="00187DB7"/>
    <w:rsid w:val="001C5572"/>
    <w:rsid w:val="001E0316"/>
    <w:rsid w:val="001F529B"/>
    <w:rsid w:val="002208EB"/>
    <w:rsid w:val="0022425D"/>
    <w:rsid w:val="00227CBA"/>
    <w:rsid w:val="00234E79"/>
    <w:rsid w:val="00240146"/>
    <w:rsid w:val="002915B3"/>
    <w:rsid w:val="002D30A1"/>
    <w:rsid w:val="002F0517"/>
    <w:rsid w:val="0031014F"/>
    <w:rsid w:val="00317BCC"/>
    <w:rsid w:val="00343D34"/>
    <w:rsid w:val="00382EDA"/>
    <w:rsid w:val="003A0E9E"/>
    <w:rsid w:val="003A14DC"/>
    <w:rsid w:val="003F120C"/>
    <w:rsid w:val="00403738"/>
    <w:rsid w:val="00404F8A"/>
    <w:rsid w:val="00422E90"/>
    <w:rsid w:val="0043205A"/>
    <w:rsid w:val="0046082E"/>
    <w:rsid w:val="004917A4"/>
    <w:rsid w:val="00494C09"/>
    <w:rsid w:val="00495EB9"/>
    <w:rsid w:val="004F36D8"/>
    <w:rsid w:val="00500D18"/>
    <w:rsid w:val="005479E9"/>
    <w:rsid w:val="00571F1C"/>
    <w:rsid w:val="0059487C"/>
    <w:rsid w:val="005A1665"/>
    <w:rsid w:val="005C3A6A"/>
    <w:rsid w:val="00636A6A"/>
    <w:rsid w:val="00680F33"/>
    <w:rsid w:val="0068627E"/>
    <w:rsid w:val="006B6184"/>
    <w:rsid w:val="006B6670"/>
    <w:rsid w:val="006F10C9"/>
    <w:rsid w:val="00704672"/>
    <w:rsid w:val="00707FF5"/>
    <w:rsid w:val="00712942"/>
    <w:rsid w:val="007A6DFE"/>
    <w:rsid w:val="007D293A"/>
    <w:rsid w:val="007D7540"/>
    <w:rsid w:val="0085764E"/>
    <w:rsid w:val="00865578"/>
    <w:rsid w:val="00871876"/>
    <w:rsid w:val="00884565"/>
    <w:rsid w:val="00884EFD"/>
    <w:rsid w:val="008B75D7"/>
    <w:rsid w:val="008C612F"/>
    <w:rsid w:val="00910793"/>
    <w:rsid w:val="00926F11"/>
    <w:rsid w:val="00977572"/>
    <w:rsid w:val="009926B5"/>
    <w:rsid w:val="009A22A9"/>
    <w:rsid w:val="009D4593"/>
    <w:rsid w:val="00A02DCC"/>
    <w:rsid w:val="00A328B6"/>
    <w:rsid w:val="00A502C0"/>
    <w:rsid w:val="00A53845"/>
    <w:rsid w:val="00A60B58"/>
    <w:rsid w:val="00A6428D"/>
    <w:rsid w:val="00A66E42"/>
    <w:rsid w:val="00A75FA4"/>
    <w:rsid w:val="00AA0071"/>
    <w:rsid w:val="00AB0114"/>
    <w:rsid w:val="00AC72FA"/>
    <w:rsid w:val="00B02C06"/>
    <w:rsid w:val="00B133E7"/>
    <w:rsid w:val="00B15B1F"/>
    <w:rsid w:val="00B400A6"/>
    <w:rsid w:val="00B84CFC"/>
    <w:rsid w:val="00BB5DAF"/>
    <w:rsid w:val="00C20140"/>
    <w:rsid w:val="00C267B3"/>
    <w:rsid w:val="00C35C6C"/>
    <w:rsid w:val="00C41D18"/>
    <w:rsid w:val="00C55ED7"/>
    <w:rsid w:val="00C92A3C"/>
    <w:rsid w:val="00CD767E"/>
    <w:rsid w:val="00D116A7"/>
    <w:rsid w:val="00D80275"/>
    <w:rsid w:val="00E00263"/>
    <w:rsid w:val="00E8171F"/>
    <w:rsid w:val="00E84DB9"/>
    <w:rsid w:val="00E853F2"/>
    <w:rsid w:val="00E93211"/>
    <w:rsid w:val="00EC7329"/>
    <w:rsid w:val="00EE27C7"/>
    <w:rsid w:val="00F25955"/>
    <w:rsid w:val="00F30D5D"/>
    <w:rsid w:val="00F344F9"/>
    <w:rsid w:val="00FA0A73"/>
    <w:rsid w:val="00FA3370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571F1C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1F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1F1C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71F1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9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SONIA REGINA ALVES NOGUEIRA DE SÁ</cp:lastModifiedBy>
  <cp:revision>74</cp:revision>
  <cp:lastPrinted>2025-07-27T22:39:00Z</cp:lastPrinted>
  <dcterms:created xsi:type="dcterms:W3CDTF">2025-07-29T16:58:00Z</dcterms:created>
  <dcterms:modified xsi:type="dcterms:W3CDTF">2025-07-29T18:22:00Z</dcterms:modified>
</cp:coreProperties>
</file>