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E085" w14:textId="77777777" w:rsidR="002C0D9E" w:rsidRDefault="002C0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306BD" w14:textId="77777777" w:rsidR="002C0D9E" w:rsidRDefault="00BE4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II: Resumo Simples</w:t>
      </w:r>
    </w:p>
    <w:p w14:paraId="4E2651E2" w14:textId="77777777" w:rsidR="002C0D9E" w:rsidRDefault="002C0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0210C" w14:textId="0C721ED5" w:rsidR="002D3583" w:rsidRDefault="002D3583" w:rsidP="002D3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29F">
        <w:rPr>
          <w:rFonts w:ascii="Times New Roman" w:hAnsi="Times New Roman" w:cs="Times New Roman"/>
          <w:b/>
          <w:sz w:val="24"/>
          <w:szCs w:val="24"/>
        </w:rPr>
        <w:t>VULNERABILIDADE SOCIOECONÔMICA E A VIOLÊNCIA DOMÉSTICA CONTRA A MULHER</w:t>
      </w:r>
      <w:r w:rsidR="00973A2B">
        <w:rPr>
          <w:rFonts w:ascii="Times New Roman" w:hAnsi="Times New Roman" w:cs="Times New Roman"/>
          <w:b/>
          <w:sz w:val="24"/>
          <w:szCs w:val="24"/>
        </w:rPr>
        <w:t>: UMA REVISÃO INTEGRATIVA</w:t>
      </w:r>
    </w:p>
    <w:p w14:paraId="7EA089F2" w14:textId="77777777" w:rsidR="002C0D9E" w:rsidRDefault="002C0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8F8C8" w14:textId="77777777" w:rsidR="002C0D9E" w:rsidRDefault="00E14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Eixo: Violência doméstica contra a mulher</w:t>
      </w:r>
    </w:p>
    <w:p w14:paraId="021D9018" w14:textId="63C6BB8E" w:rsidR="002C0D9E" w:rsidRDefault="002C0D9E" w:rsidP="00672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2D9F57" w14:textId="77777777" w:rsidR="002C0D9E" w:rsidRDefault="002C0D9E" w:rsidP="00672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6B668" w14:textId="16AC40AB" w:rsidR="002D3583" w:rsidRDefault="002D3583" w:rsidP="00832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74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 violência doméstica contra a mulher é um agravo social que implica no abuso físico, sexual e emocional</w:t>
      </w:r>
      <w:r w:rsidR="00EF7380">
        <w:rPr>
          <w:rFonts w:ascii="Times New Roman" w:hAnsi="Times New Roman" w:cs="Times New Roman"/>
          <w:sz w:val="24"/>
          <w:szCs w:val="24"/>
        </w:rPr>
        <w:t xml:space="preserve"> revelado pelo</w:t>
      </w:r>
      <w:r>
        <w:rPr>
          <w:rFonts w:ascii="Times New Roman" w:hAnsi="Times New Roman" w:cs="Times New Roman"/>
          <w:sz w:val="24"/>
          <w:szCs w:val="24"/>
        </w:rPr>
        <w:t xml:space="preserve"> desequilíbrio de poder entre homens e mulheres. Por muitas vezes, as mulheres são habituadas a permanecerem em relacionamentos abusivos em virtude da vulnerabilidade socioeconômica em que se encontra. </w:t>
      </w:r>
      <w:r w:rsidRPr="00CD0E74"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F8E">
        <w:rPr>
          <w:rFonts w:ascii="Times New Roman" w:hAnsi="Times New Roman" w:cs="Times New Roman"/>
          <w:sz w:val="24"/>
          <w:szCs w:val="24"/>
        </w:rPr>
        <w:t>Verificar, mediante revisão de literatura,</w:t>
      </w:r>
      <w:r>
        <w:rPr>
          <w:rFonts w:ascii="Times New Roman" w:hAnsi="Times New Roman" w:cs="Times New Roman"/>
          <w:sz w:val="24"/>
          <w:szCs w:val="24"/>
        </w:rPr>
        <w:t xml:space="preserve"> a relação entre o aspecto socioeconômico e a violência doméstica contra a mulher</w:t>
      </w:r>
      <w:r w:rsidRPr="00BB5F9B">
        <w:rPr>
          <w:rFonts w:ascii="Times New Roman" w:hAnsi="Times New Roman" w:cs="Times New Roman"/>
          <w:sz w:val="24"/>
          <w:szCs w:val="24"/>
        </w:rPr>
        <w:t xml:space="preserve">. </w:t>
      </w:r>
      <w:r w:rsidRPr="00CD0E74">
        <w:rPr>
          <w:rFonts w:ascii="Times New Roman" w:hAnsi="Times New Roman" w:cs="Times New Roman"/>
          <w:b/>
          <w:sz w:val="24"/>
          <w:szCs w:val="24"/>
        </w:rPr>
        <w:t>Metodologia:</w:t>
      </w:r>
      <w:r w:rsidRPr="00BB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Trata-se de uma</w:t>
      </w:r>
      <w:r w:rsidRPr="00BB5F9B">
        <w:rPr>
          <w:rFonts w:ascii="Times New Roman" w:hAnsi="Times New Roman" w:cs="Times New Roman"/>
          <w:sz w:val="24"/>
          <w:szCs w:val="24"/>
        </w:rPr>
        <w:t xml:space="preserve"> rev</w:t>
      </w:r>
      <w:r w:rsidR="007846B4">
        <w:rPr>
          <w:rFonts w:ascii="Times New Roman" w:hAnsi="Times New Roman" w:cs="Times New Roman"/>
          <w:sz w:val="24"/>
          <w:szCs w:val="24"/>
        </w:rPr>
        <w:t>isão integrativa sobre a relação da violência doméstica com os aspectos socioeconômicos (moradia, escolaridade e trabalho)</w:t>
      </w:r>
      <w:r>
        <w:rPr>
          <w:rFonts w:ascii="Times New Roman" w:hAnsi="Times New Roman" w:cs="Times New Roman"/>
          <w:sz w:val="24"/>
          <w:szCs w:val="24"/>
        </w:rPr>
        <w:t xml:space="preserve"> nas seguintes bases de dados:</w:t>
      </w:r>
      <w:r w:rsidRPr="00BB5F9B">
        <w:rPr>
          <w:rFonts w:ascii="Times New Roman" w:hAnsi="Times New Roman" w:cs="Times New Roman"/>
          <w:sz w:val="24"/>
          <w:szCs w:val="24"/>
        </w:rPr>
        <w:t xml:space="preserve"> Biblioteca Virtual de Sa</w:t>
      </w:r>
      <w:r>
        <w:rPr>
          <w:rFonts w:ascii="Times New Roman" w:hAnsi="Times New Roman" w:cs="Times New Roman"/>
          <w:sz w:val="24"/>
          <w:szCs w:val="24"/>
        </w:rPr>
        <w:t>úde (BVS),</w:t>
      </w:r>
      <w:r w:rsidR="003B72B0">
        <w:rPr>
          <w:rFonts w:ascii="Times New Roman" w:hAnsi="Times New Roman" w:cs="Times New Roman"/>
          <w:sz w:val="24"/>
          <w:szCs w:val="24"/>
        </w:rPr>
        <w:t xml:space="preserve"> </w:t>
      </w:r>
      <w:r w:rsidR="003B72B0" w:rsidRPr="00812DC4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="003B72B0" w:rsidRPr="00812DC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3B72B0" w:rsidRPr="00812DC4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="003B72B0" w:rsidRPr="005559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B72B0" w:rsidRPr="00812DC4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="003B72B0" w:rsidRPr="00812DC4">
        <w:rPr>
          <w:rFonts w:ascii="Times New Roman" w:hAnsi="Times New Roman" w:cs="Times New Roman"/>
          <w:i/>
          <w:sz w:val="24"/>
          <w:szCs w:val="24"/>
        </w:rPr>
        <w:t xml:space="preserve"> Library</w:t>
      </w:r>
      <w:r w:rsidR="003B7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2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B72B0">
        <w:rPr>
          <w:rFonts w:ascii="Times New Roman" w:hAnsi="Times New Roman" w:cs="Times New Roman"/>
          <w:sz w:val="24"/>
          <w:szCs w:val="24"/>
        </w:rPr>
        <w:t xml:space="preserve"> </w:t>
      </w:r>
      <w:r w:rsidR="003B72B0" w:rsidRPr="00812DC4">
        <w:rPr>
          <w:rFonts w:ascii="Times New Roman" w:hAnsi="Times New Roman" w:cs="Times New Roman"/>
          <w:i/>
          <w:sz w:val="24"/>
          <w:szCs w:val="24"/>
        </w:rPr>
        <w:t>Medicine (</w:t>
      </w:r>
      <w:proofErr w:type="spellStart"/>
      <w:r w:rsidR="003B72B0" w:rsidRPr="00812DC4">
        <w:rPr>
          <w:rFonts w:ascii="Times New Roman" w:hAnsi="Times New Roman" w:cs="Times New Roman"/>
          <w:i/>
          <w:sz w:val="24"/>
          <w:szCs w:val="24"/>
        </w:rPr>
        <w:t>PubMed</w:t>
      </w:r>
      <w:proofErr w:type="spellEnd"/>
      <w:r w:rsidR="003B72B0" w:rsidRPr="00812DC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3B72B0" w:rsidRPr="00812DC4">
        <w:rPr>
          <w:rFonts w:ascii="Times New Roman" w:hAnsi="Times New Roman" w:cs="Times New Roman"/>
          <w:i/>
          <w:sz w:val="24"/>
          <w:szCs w:val="24"/>
        </w:rPr>
        <w:t>Medlin</w:t>
      </w:r>
      <w:r w:rsidR="0058173F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3B72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B72B0">
        <w:rPr>
          <w:rFonts w:ascii="Times New Roman" w:hAnsi="Times New Roman" w:cs="Times New Roman"/>
          <w:sz w:val="24"/>
          <w:szCs w:val="24"/>
        </w:rPr>
        <w:t>Literatura Latino-Americana e do Caribe em Ciências da Saúde (</w:t>
      </w:r>
      <w:r>
        <w:rPr>
          <w:rFonts w:ascii="Times New Roman" w:hAnsi="Times New Roman" w:cs="Times New Roman"/>
          <w:sz w:val="24"/>
          <w:szCs w:val="24"/>
        </w:rPr>
        <w:t>LILACS</w:t>
      </w:r>
      <w:r w:rsidR="003B72B0">
        <w:rPr>
          <w:rFonts w:ascii="Times New Roman" w:hAnsi="Times New Roman" w:cs="Times New Roman"/>
          <w:sz w:val="24"/>
          <w:szCs w:val="24"/>
        </w:rPr>
        <w:t>)</w:t>
      </w:r>
      <w:r w:rsidRPr="00BB5F9B">
        <w:rPr>
          <w:rFonts w:ascii="Times New Roman" w:hAnsi="Times New Roman" w:cs="Times New Roman"/>
          <w:sz w:val="24"/>
          <w:szCs w:val="24"/>
        </w:rPr>
        <w:t>.</w:t>
      </w:r>
      <w:r w:rsidR="00EF7380">
        <w:rPr>
          <w:rFonts w:ascii="Times New Roman" w:hAnsi="Times New Roman" w:cs="Times New Roman"/>
          <w:sz w:val="24"/>
          <w:szCs w:val="24"/>
        </w:rPr>
        <w:t xml:space="preserve"> </w:t>
      </w:r>
      <w:r w:rsidR="007F7DAF">
        <w:rPr>
          <w:rFonts w:ascii="Times New Roman" w:hAnsi="Times New Roman" w:cs="Times New Roman"/>
          <w:sz w:val="24"/>
          <w:szCs w:val="24"/>
        </w:rPr>
        <w:t xml:space="preserve">A questão norteadora do estudo consistiu em: quais são as evidências disponíveis sobre a relação dos aspectos socioeconômicos com a violência doméstica contra a mulher? </w:t>
      </w:r>
      <w:r w:rsidR="00EF7380">
        <w:rPr>
          <w:rFonts w:ascii="Times New Roman" w:hAnsi="Times New Roman" w:cs="Times New Roman"/>
          <w:sz w:val="24"/>
          <w:szCs w:val="24"/>
        </w:rPr>
        <w:t>Utilizou-se os seguintes</w:t>
      </w:r>
      <w:r w:rsidR="00E96F61">
        <w:rPr>
          <w:rFonts w:ascii="Times New Roman" w:hAnsi="Times New Roman" w:cs="Times New Roman"/>
          <w:sz w:val="24"/>
          <w:szCs w:val="24"/>
        </w:rPr>
        <w:t xml:space="preserve"> </w:t>
      </w:r>
      <w:r w:rsidR="00EF7380">
        <w:rPr>
          <w:rFonts w:ascii="Times New Roman" w:hAnsi="Times New Roman" w:cs="Times New Roman"/>
          <w:sz w:val="24"/>
          <w:szCs w:val="24"/>
        </w:rPr>
        <w:t>descritores</w:t>
      </w:r>
      <w:r w:rsidR="0033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F8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331F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31F8E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7F7DAF">
        <w:rPr>
          <w:rFonts w:ascii="Times New Roman" w:hAnsi="Times New Roman" w:cs="Times New Roman"/>
          <w:sz w:val="24"/>
          <w:szCs w:val="24"/>
        </w:rPr>
        <w:t xml:space="preserve"> combinados com os operadores boole</w:t>
      </w:r>
      <w:r w:rsidR="00331F8E">
        <w:rPr>
          <w:rFonts w:ascii="Times New Roman" w:hAnsi="Times New Roman" w:cs="Times New Roman"/>
          <w:sz w:val="24"/>
          <w:szCs w:val="24"/>
        </w:rPr>
        <w:t>anos: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DAF">
        <w:rPr>
          <w:rFonts w:ascii="Times New Roman" w:hAnsi="Times New Roman" w:cs="Times New Roman"/>
          <w:i/>
          <w:sz w:val="24"/>
          <w:szCs w:val="24"/>
        </w:rPr>
        <w:t>V</w:t>
      </w:r>
      <w:r w:rsidR="007F7DAF" w:rsidRPr="007F7DAF">
        <w:rPr>
          <w:rFonts w:ascii="Times New Roman" w:hAnsi="Times New Roman" w:cs="Times New Roman"/>
          <w:i/>
          <w:sz w:val="24"/>
          <w:szCs w:val="24"/>
        </w:rPr>
        <w:t>iolência doméstica</w:t>
      </w:r>
      <w:r w:rsidR="007F7DAF">
        <w:rPr>
          <w:rFonts w:ascii="Times New Roman" w:hAnsi="Times New Roman" w:cs="Times New Roman"/>
          <w:sz w:val="24"/>
          <w:szCs w:val="24"/>
        </w:rPr>
        <w:t xml:space="preserve"> AND </w:t>
      </w:r>
      <w:r w:rsidR="007F7DAF" w:rsidRPr="007F7DAF">
        <w:rPr>
          <w:rFonts w:ascii="Times New Roman" w:hAnsi="Times New Roman" w:cs="Times New Roman"/>
          <w:i/>
          <w:sz w:val="24"/>
          <w:szCs w:val="24"/>
        </w:rPr>
        <w:t>Renda</w:t>
      </w:r>
      <w:r w:rsidR="007F7DA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AF" w:rsidRPr="007F7DAF">
        <w:rPr>
          <w:rFonts w:ascii="Times New Roman" w:hAnsi="Times New Roman" w:cs="Times New Roman"/>
          <w:i/>
          <w:sz w:val="24"/>
          <w:szCs w:val="24"/>
        </w:rPr>
        <w:t>Emprego</w:t>
      </w:r>
      <w:r w:rsidR="007F7DAF">
        <w:rPr>
          <w:rFonts w:ascii="Times New Roman" w:hAnsi="Times New Roman" w:cs="Times New Roman"/>
          <w:sz w:val="24"/>
          <w:szCs w:val="24"/>
        </w:rPr>
        <w:t xml:space="preserve"> AND</w:t>
      </w:r>
      <w:r w:rsidRPr="00652690">
        <w:rPr>
          <w:rFonts w:ascii="Times New Roman" w:hAnsi="Times New Roman" w:cs="Times New Roman"/>
          <w:sz w:val="24"/>
          <w:szCs w:val="24"/>
        </w:rPr>
        <w:t xml:space="preserve"> </w:t>
      </w:r>
      <w:r w:rsidRPr="007F7DAF">
        <w:rPr>
          <w:rFonts w:ascii="Times New Roman" w:hAnsi="Times New Roman" w:cs="Times New Roman"/>
          <w:i/>
          <w:sz w:val="24"/>
          <w:szCs w:val="24"/>
        </w:rPr>
        <w:t>Saúde da mulher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BB5F9B">
        <w:rPr>
          <w:rFonts w:ascii="Times New Roman" w:hAnsi="Times New Roman" w:cs="Times New Roman"/>
          <w:sz w:val="24"/>
          <w:szCs w:val="24"/>
        </w:rPr>
        <w:t xml:space="preserve">oram </w:t>
      </w:r>
      <w:r>
        <w:rPr>
          <w:rFonts w:ascii="Times New Roman" w:hAnsi="Times New Roman" w:cs="Times New Roman"/>
          <w:sz w:val="24"/>
          <w:szCs w:val="24"/>
        </w:rPr>
        <w:t xml:space="preserve">incluídos </w:t>
      </w:r>
      <w:r w:rsidRPr="00BB5F9B">
        <w:rPr>
          <w:rFonts w:ascii="Times New Roman" w:hAnsi="Times New Roman" w:cs="Times New Roman"/>
          <w:sz w:val="24"/>
          <w:szCs w:val="24"/>
        </w:rPr>
        <w:t>artigos publicados nos idiomas português, espanhol e inglês</w:t>
      </w:r>
      <w:r w:rsidR="00F06971">
        <w:rPr>
          <w:rFonts w:ascii="Times New Roman" w:hAnsi="Times New Roman" w:cs="Times New Roman"/>
          <w:sz w:val="24"/>
          <w:szCs w:val="24"/>
        </w:rPr>
        <w:t>, publicados no período</w:t>
      </w:r>
      <w:r w:rsidR="005A1FE8">
        <w:rPr>
          <w:rFonts w:ascii="Times New Roman" w:hAnsi="Times New Roman" w:cs="Times New Roman"/>
          <w:sz w:val="24"/>
          <w:szCs w:val="24"/>
        </w:rPr>
        <w:t xml:space="preserve"> de 2013 a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EF7380">
        <w:rPr>
          <w:rFonts w:ascii="Times New Roman" w:hAnsi="Times New Roman" w:cs="Times New Roman"/>
          <w:sz w:val="24"/>
          <w:szCs w:val="24"/>
        </w:rPr>
        <w:t>,</w:t>
      </w:r>
      <w:r w:rsidRPr="00BB5F9B">
        <w:rPr>
          <w:rFonts w:ascii="Times New Roman" w:hAnsi="Times New Roman" w:cs="Times New Roman"/>
          <w:sz w:val="24"/>
          <w:szCs w:val="24"/>
        </w:rPr>
        <w:t xml:space="preserve"> e disponíveis em textos completos.</w:t>
      </w:r>
      <w:r w:rsidR="007846B4">
        <w:rPr>
          <w:rFonts w:ascii="Times New Roman" w:hAnsi="Times New Roman" w:cs="Times New Roman"/>
          <w:sz w:val="24"/>
          <w:szCs w:val="24"/>
        </w:rPr>
        <w:t xml:space="preserve"> Foram excluídos normas técnicas e resumos.</w:t>
      </w:r>
      <w:r w:rsidR="003B72B0">
        <w:rPr>
          <w:rFonts w:ascii="Times New Roman" w:hAnsi="Times New Roman" w:cs="Times New Roman"/>
          <w:sz w:val="24"/>
          <w:szCs w:val="24"/>
        </w:rPr>
        <w:t xml:space="preserve"> Os artigos foram selecionados através dos títulos, resumos</w:t>
      </w:r>
      <w:r w:rsidR="00331F8E">
        <w:rPr>
          <w:rFonts w:ascii="Times New Roman" w:hAnsi="Times New Roman" w:cs="Times New Roman"/>
          <w:sz w:val="24"/>
          <w:szCs w:val="24"/>
        </w:rPr>
        <w:t>,</w:t>
      </w:r>
      <w:r w:rsidR="003B72B0">
        <w:rPr>
          <w:rFonts w:ascii="Times New Roman" w:hAnsi="Times New Roman" w:cs="Times New Roman"/>
          <w:sz w:val="24"/>
          <w:szCs w:val="24"/>
        </w:rPr>
        <w:t xml:space="preserve"> e de acordo com a necessidade, a leitura na íntegra dos artigos.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74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Dos 62 artigos encontrados, após aplicação dos critérios de inclusão e leitura dos resumos, foram selecion</w:t>
      </w:r>
      <w:r w:rsidR="00EF7380">
        <w:rPr>
          <w:rFonts w:ascii="Times New Roman" w:hAnsi="Times New Roman" w:cs="Times New Roman"/>
          <w:sz w:val="24"/>
          <w:szCs w:val="24"/>
        </w:rPr>
        <w:t xml:space="preserve">ados 7 artigos que associam </w:t>
      </w:r>
      <w:r>
        <w:rPr>
          <w:rFonts w:ascii="Times New Roman" w:hAnsi="Times New Roman" w:cs="Times New Roman"/>
          <w:sz w:val="24"/>
          <w:szCs w:val="24"/>
        </w:rPr>
        <w:t>a vulnerabilidade socioe</w:t>
      </w:r>
      <w:r w:rsidR="00081509">
        <w:rPr>
          <w:rFonts w:ascii="Times New Roman" w:hAnsi="Times New Roman" w:cs="Times New Roman"/>
          <w:sz w:val="24"/>
          <w:szCs w:val="24"/>
        </w:rPr>
        <w:t>conômica à violência doméstica. Observou-se que mulheres</w:t>
      </w:r>
      <w:r w:rsidR="00395890">
        <w:rPr>
          <w:rFonts w:ascii="Times New Roman" w:hAnsi="Times New Roman" w:cs="Times New Roman"/>
          <w:sz w:val="24"/>
          <w:szCs w:val="24"/>
        </w:rPr>
        <w:t xml:space="preserve"> com menor escolaridade, de baixa renda familiar, que não trabalhavam (dependiam exclusivamente do seu parceiro), e as que</w:t>
      </w:r>
      <w:r w:rsidR="00081509">
        <w:rPr>
          <w:rFonts w:ascii="Times New Roman" w:hAnsi="Times New Roman" w:cs="Times New Roman"/>
          <w:sz w:val="24"/>
          <w:szCs w:val="24"/>
        </w:rPr>
        <w:t xml:space="preserve"> </w:t>
      </w:r>
      <w:r w:rsidR="00357A4B">
        <w:rPr>
          <w:rFonts w:ascii="Times New Roman" w:hAnsi="Times New Roman" w:cs="Times New Roman"/>
          <w:sz w:val="24"/>
          <w:szCs w:val="24"/>
        </w:rPr>
        <w:t>vivia</w:t>
      </w:r>
      <w:r w:rsidR="0039589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em área</w:t>
      </w:r>
      <w:r w:rsidR="003B72B0">
        <w:rPr>
          <w:rFonts w:ascii="Times New Roman" w:hAnsi="Times New Roman" w:cs="Times New Roman"/>
          <w:sz w:val="24"/>
          <w:szCs w:val="24"/>
        </w:rPr>
        <w:t>s rurais</w:t>
      </w:r>
      <w:r w:rsidR="00156303">
        <w:rPr>
          <w:rFonts w:ascii="Times New Roman" w:hAnsi="Times New Roman" w:cs="Times New Roman"/>
          <w:sz w:val="24"/>
          <w:szCs w:val="24"/>
        </w:rPr>
        <w:t xml:space="preserve">, </w:t>
      </w:r>
      <w:r w:rsidR="00D76606">
        <w:rPr>
          <w:rFonts w:ascii="Times New Roman" w:hAnsi="Times New Roman" w:cs="Times New Roman"/>
          <w:sz w:val="24"/>
          <w:szCs w:val="24"/>
        </w:rPr>
        <w:t>quando comparadas as da</w:t>
      </w:r>
      <w:r w:rsidR="00EF7380">
        <w:rPr>
          <w:rFonts w:ascii="Times New Roman" w:hAnsi="Times New Roman" w:cs="Times New Roman"/>
          <w:sz w:val="24"/>
          <w:szCs w:val="24"/>
        </w:rPr>
        <w:t>s</w:t>
      </w:r>
      <w:r w:rsidR="00D76606">
        <w:rPr>
          <w:rFonts w:ascii="Times New Roman" w:hAnsi="Times New Roman" w:cs="Times New Roman"/>
          <w:sz w:val="24"/>
          <w:szCs w:val="24"/>
        </w:rPr>
        <w:t xml:space="preserve"> área</w:t>
      </w:r>
      <w:r w:rsidR="00EF7380">
        <w:rPr>
          <w:rFonts w:ascii="Times New Roman" w:hAnsi="Times New Roman" w:cs="Times New Roman"/>
          <w:sz w:val="24"/>
          <w:szCs w:val="24"/>
        </w:rPr>
        <w:t>s</w:t>
      </w:r>
      <w:r w:rsidR="00D76606">
        <w:rPr>
          <w:rFonts w:ascii="Times New Roman" w:hAnsi="Times New Roman" w:cs="Times New Roman"/>
          <w:sz w:val="24"/>
          <w:szCs w:val="24"/>
        </w:rPr>
        <w:t xml:space="preserve"> urbana</w:t>
      </w:r>
      <w:r w:rsidR="00EF7380">
        <w:rPr>
          <w:rFonts w:ascii="Times New Roman" w:hAnsi="Times New Roman" w:cs="Times New Roman"/>
          <w:sz w:val="24"/>
          <w:szCs w:val="24"/>
        </w:rPr>
        <w:t>s</w:t>
      </w:r>
      <w:r w:rsidR="00081509">
        <w:rPr>
          <w:rFonts w:ascii="Times New Roman" w:hAnsi="Times New Roman" w:cs="Times New Roman"/>
          <w:sz w:val="24"/>
          <w:szCs w:val="24"/>
        </w:rPr>
        <w:t>,</w:t>
      </w:r>
      <w:r w:rsidR="00395890">
        <w:rPr>
          <w:rFonts w:ascii="Times New Roman" w:hAnsi="Times New Roman" w:cs="Times New Roman"/>
          <w:sz w:val="24"/>
          <w:szCs w:val="24"/>
        </w:rPr>
        <w:t xml:space="preserve"> apresentaram maior risco de sofrer algum tipo de agravo à saúde (sexual, físico e/ou emocional) praticado por seu companheiro.</w:t>
      </w:r>
      <w:r>
        <w:rPr>
          <w:rFonts w:ascii="Times New Roman" w:hAnsi="Times New Roman" w:cs="Times New Roman"/>
          <w:sz w:val="24"/>
          <w:szCs w:val="24"/>
        </w:rPr>
        <w:t xml:space="preserve"> Além disso, mulheres com alto e baixo nível de escolaridade demonstraram maior risco a violência sexual e violência emocional, respectivamente.</w:t>
      </w:r>
      <w:r w:rsidR="003B72B0">
        <w:rPr>
          <w:rFonts w:ascii="Times New Roman" w:hAnsi="Times New Roman" w:cs="Times New Roman"/>
          <w:sz w:val="24"/>
          <w:szCs w:val="24"/>
        </w:rPr>
        <w:t xml:space="preserve"> Os ar</w:t>
      </w:r>
      <w:r w:rsidR="00CE7C64">
        <w:rPr>
          <w:rFonts w:ascii="Times New Roman" w:hAnsi="Times New Roman" w:cs="Times New Roman"/>
          <w:sz w:val="24"/>
          <w:szCs w:val="24"/>
        </w:rPr>
        <w:t>tigos selecionados revelam que o conhecimento é uma chave libertadora para a independência financeira de uma mulher, independentemente</w:t>
      </w:r>
      <w:r w:rsidR="00CA51BC">
        <w:rPr>
          <w:rFonts w:ascii="Times New Roman" w:hAnsi="Times New Roman" w:cs="Times New Roman"/>
          <w:sz w:val="24"/>
          <w:szCs w:val="24"/>
        </w:rPr>
        <w:t xml:space="preserve"> da</w:t>
      </w:r>
      <w:r w:rsidR="00CE7C64">
        <w:rPr>
          <w:rFonts w:ascii="Times New Roman" w:hAnsi="Times New Roman" w:cs="Times New Roman"/>
          <w:sz w:val="24"/>
          <w:szCs w:val="24"/>
        </w:rPr>
        <w:t xml:space="preserve"> sua localização de moradia</w:t>
      </w:r>
      <w:r w:rsidR="00CA51BC">
        <w:rPr>
          <w:rFonts w:ascii="Times New Roman" w:hAnsi="Times New Roman" w:cs="Times New Roman"/>
          <w:sz w:val="24"/>
          <w:szCs w:val="24"/>
        </w:rPr>
        <w:t xml:space="preserve"> (urbana ou rural)</w:t>
      </w:r>
      <w:r w:rsidR="00CE7C64">
        <w:rPr>
          <w:rFonts w:ascii="Times New Roman" w:hAnsi="Times New Roman" w:cs="Times New Roman"/>
          <w:sz w:val="24"/>
          <w:szCs w:val="24"/>
        </w:rPr>
        <w:t>, à medida que es</w:t>
      </w:r>
      <w:r w:rsidR="0034708C">
        <w:rPr>
          <w:rFonts w:ascii="Times New Roman" w:hAnsi="Times New Roman" w:cs="Times New Roman"/>
          <w:sz w:val="24"/>
          <w:szCs w:val="24"/>
        </w:rPr>
        <w:t>ta assumi uma postura diferente, aumentando o seu pod</w:t>
      </w:r>
      <w:r w:rsidR="00CA51BC">
        <w:rPr>
          <w:rFonts w:ascii="Times New Roman" w:hAnsi="Times New Roman" w:cs="Times New Roman"/>
          <w:sz w:val="24"/>
          <w:szCs w:val="24"/>
        </w:rPr>
        <w:t xml:space="preserve">er de negociação e </w:t>
      </w:r>
      <w:r w:rsidR="00CA51BC">
        <w:rPr>
          <w:rFonts w:ascii="Times New Roman" w:hAnsi="Times New Roman" w:cs="Times New Roman"/>
          <w:sz w:val="24"/>
          <w:szCs w:val="24"/>
        </w:rPr>
        <w:lastRenderedPageBreak/>
        <w:t>participação, o que contribui para o equilíbrio de</w:t>
      </w:r>
      <w:r w:rsidR="0034708C">
        <w:rPr>
          <w:rFonts w:ascii="Times New Roman" w:hAnsi="Times New Roman" w:cs="Times New Roman"/>
          <w:sz w:val="24"/>
          <w:szCs w:val="24"/>
        </w:rPr>
        <w:t xml:space="preserve"> poder entre homem e mulher. O</w:t>
      </w:r>
      <w:r w:rsidR="003B7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2B0">
        <w:rPr>
          <w:rFonts w:ascii="Times New Roman" w:hAnsi="Times New Roman" w:cs="Times New Roman"/>
          <w:sz w:val="24"/>
          <w:szCs w:val="24"/>
        </w:rPr>
        <w:t>empodera</w:t>
      </w:r>
      <w:r w:rsidR="008C2569">
        <w:rPr>
          <w:rFonts w:ascii="Times New Roman" w:hAnsi="Times New Roman" w:cs="Times New Roman"/>
          <w:sz w:val="24"/>
          <w:szCs w:val="24"/>
        </w:rPr>
        <w:t>mento</w:t>
      </w:r>
      <w:proofErr w:type="spellEnd"/>
      <w:r w:rsidR="008C2569">
        <w:rPr>
          <w:rFonts w:ascii="Times New Roman" w:hAnsi="Times New Roman" w:cs="Times New Roman"/>
          <w:sz w:val="24"/>
          <w:szCs w:val="24"/>
        </w:rPr>
        <w:t xml:space="preserve"> feminino</w:t>
      </w:r>
      <w:r w:rsidR="003B72B0">
        <w:rPr>
          <w:rFonts w:ascii="Times New Roman" w:hAnsi="Times New Roman" w:cs="Times New Roman"/>
          <w:sz w:val="24"/>
          <w:szCs w:val="24"/>
        </w:rPr>
        <w:t xml:space="preserve"> através do seu desenvolvimento socioeconômico</w:t>
      </w:r>
      <w:r w:rsidR="002519B6">
        <w:rPr>
          <w:rFonts w:ascii="Times New Roman" w:hAnsi="Times New Roman" w:cs="Times New Roman"/>
          <w:sz w:val="24"/>
          <w:szCs w:val="24"/>
        </w:rPr>
        <w:t xml:space="preserve"> é uma</w:t>
      </w:r>
      <w:r w:rsidR="008C2569">
        <w:rPr>
          <w:rFonts w:ascii="Times New Roman" w:hAnsi="Times New Roman" w:cs="Times New Roman"/>
          <w:sz w:val="24"/>
          <w:szCs w:val="24"/>
        </w:rPr>
        <w:t xml:space="preserve"> ferramenta</w:t>
      </w:r>
      <w:r w:rsidR="002519B6">
        <w:rPr>
          <w:rFonts w:ascii="Times New Roman" w:hAnsi="Times New Roman" w:cs="Times New Roman"/>
          <w:sz w:val="24"/>
          <w:szCs w:val="24"/>
        </w:rPr>
        <w:t xml:space="preserve"> que contribui na redução do risco de violência doméstica.</w:t>
      </w:r>
      <w:r w:rsidR="003B7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74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1AF">
        <w:rPr>
          <w:rFonts w:ascii="Times New Roman" w:hAnsi="Times New Roman" w:cs="Times New Roman"/>
          <w:sz w:val="24"/>
          <w:szCs w:val="24"/>
        </w:rPr>
        <w:t xml:space="preserve">Os fatores socioeconômicos possuem relação direta com a violência doméstica. </w:t>
      </w:r>
      <w:r w:rsidR="00357A4B">
        <w:rPr>
          <w:rFonts w:ascii="Times New Roman" w:hAnsi="Times New Roman" w:cs="Times New Roman"/>
          <w:sz w:val="24"/>
          <w:szCs w:val="24"/>
        </w:rPr>
        <w:t>Os fatores como m</w:t>
      </w:r>
      <w:r w:rsidR="00A561AF">
        <w:rPr>
          <w:rFonts w:ascii="Times New Roman" w:hAnsi="Times New Roman" w:cs="Times New Roman"/>
          <w:sz w:val="24"/>
          <w:szCs w:val="24"/>
        </w:rPr>
        <w:t xml:space="preserve">orar em áreas rurais, </w:t>
      </w:r>
      <w:r w:rsidR="00F65D2F">
        <w:rPr>
          <w:rFonts w:ascii="Times New Roman" w:hAnsi="Times New Roman" w:cs="Times New Roman"/>
          <w:sz w:val="24"/>
          <w:szCs w:val="24"/>
        </w:rPr>
        <w:t xml:space="preserve">possuir </w:t>
      </w:r>
      <w:r w:rsidR="00A561AF">
        <w:rPr>
          <w:rFonts w:ascii="Times New Roman" w:hAnsi="Times New Roman" w:cs="Times New Roman"/>
          <w:sz w:val="24"/>
          <w:szCs w:val="24"/>
        </w:rPr>
        <w:t>menor escolaridade e o fato de não trabalhar aumenta</w:t>
      </w:r>
      <w:r w:rsidR="00F65D2F">
        <w:rPr>
          <w:rFonts w:ascii="Times New Roman" w:hAnsi="Times New Roman" w:cs="Times New Roman"/>
          <w:sz w:val="24"/>
          <w:szCs w:val="24"/>
        </w:rPr>
        <w:t>m</w:t>
      </w:r>
      <w:r w:rsidR="00357A4B">
        <w:rPr>
          <w:rFonts w:ascii="Times New Roman" w:hAnsi="Times New Roman" w:cs="Times New Roman"/>
          <w:sz w:val="24"/>
          <w:szCs w:val="24"/>
        </w:rPr>
        <w:t xml:space="preserve"> o risco </w:t>
      </w:r>
      <w:r w:rsidR="00F65D2F">
        <w:rPr>
          <w:rFonts w:ascii="Times New Roman" w:hAnsi="Times New Roman" w:cs="Times New Roman"/>
          <w:sz w:val="24"/>
          <w:szCs w:val="24"/>
        </w:rPr>
        <w:t>de violência doméstica</w:t>
      </w:r>
      <w:r w:rsidR="00357A4B">
        <w:rPr>
          <w:rFonts w:ascii="Times New Roman" w:hAnsi="Times New Roman" w:cs="Times New Roman"/>
          <w:sz w:val="24"/>
          <w:szCs w:val="24"/>
        </w:rPr>
        <w:t xml:space="preserve"> contra à mulher</w:t>
      </w:r>
      <w:r>
        <w:rPr>
          <w:rFonts w:ascii="Times New Roman" w:hAnsi="Times New Roman" w:cs="Times New Roman"/>
          <w:sz w:val="24"/>
          <w:szCs w:val="24"/>
        </w:rPr>
        <w:t>. É importante que sejam criadas intervenções eficazes para a redução da violência domés</w:t>
      </w:r>
      <w:r w:rsidR="00B8608C">
        <w:rPr>
          <w:rFonts w:ascii="Times New Roman" w:hAnsi="Times New Roman" w:cs="Times New Roman"/>
          <w:sz w:val="24"/>
          <w:szCs w:val="24"/>
        </w:rPr>
        <w:t>tica como a criação de projetos</w:t>
      </w:r>
      <w:r>
        <w:rPr>
          <w:rFonts w:ascii="Times New Roman" w:hAnsi="Times New Roman" w:cs="Times New Roman"/>
          <w:sz w:val="24"/>
          <w:szCs w:val="24"/>
        </w:rPr>
        <w:t xml:space="preserve"> de inclusão financeira e a disponibilidade de acesso a programas de ensino, como cursos técnicos profissionalizantes, especialmente às mulh</w:t>
      </w:r>
      <w:r w:rsidR="002519B6">
        <w:rPr>
          <w:rFonts w:ascii="Times New Roman" w:hAnsi="Times New Roman" w:cs="Times New Roman"/>
          <w:sz w:val="24"/>
          <w:szCs w:val="24"/>
        </w:rPr>
        <w:t>eres que vivem em áreas rurais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0908B" w14:textId="77777777" w:rsidR="002D3583" w:rsidRDefault="002D3583" w:rsidP="00EE5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F963" w14:textId="77777777" w:rsidR="002D3583" w:rsidRDefault="002D3583" w:rsidP="00EE5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74">
        <w:rPr>
          <w:rFonts w:ascii="Times New Roman" w:hAnsi="Times New Roman" w:cs="Times New Roman"/>
          <w:b/>
          <w:sz w:val="24"/>
          <w:szCs w:val="24"/>
        </w:rPr>
        <w:t>Palav</w:t>
      </w:r>
      <w:r>
        <w:rPr>
          <w:rFonts w:ascii="Times New Roman" w:hAnsi="Times New Roman" w:cs="Times New Roman"/>
          <w:b/>
          <w:sz w:val="24"/>
          <w:szCs w:val="24"/>
        </w:rPr>
        <w:t>ras-chave</w:t>
      </w:r>
      <w:r w:rsidRPr="00CD0E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Violência doméstica; Fatores socioeconômicos; Saúde da mulher.</w:t>
      </w:r>
    </w:p>
    <w:p w14:paraId="767D4372" w14:textId="77777777" w:rsidR="002D3583" w:rsidRDefault="002D3583" w:rsidP="00EE5C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916F9D" w14:textId="77777777" w:rsidR="002D3583" w:rsidRPr="002D3583" w:rsidRDefault="002D3583" w:rsidP="00EE5C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D3583">
        <w:rPr>
          <w:rFonts w:ascii="Times New Roman" w:hAnsi="Times New Roman" w:cs="Times New Roman"/>
          <w:b/>
          <w:noProof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14:paraId="6C73B5F8" w14:textId="77777777" w:rsidR="002D3583" w:rsidRPr="00FE2A9C" w:rsidRDefault="002D3583" w:rsidP="00EE5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62">
        <w:rPr>
          <w:rFonts w:ascii="Times New Roman" w:hAnsi="Times New Roman" w:cs="Times New Roman"/>
          <w:noProof/>
          <w:sz w:val="24"/>
          <w:szCs w:val="24"/>
        </w:rPr>
        <w:t xml:space="preserve">KABIR, R. et al. </w:t>
      </w:r>
      <w:r w:rsidRPr="00F167D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Domestic violence and decision-making power of married women </w:t>
      </w:r>
      <w:r w:rsidRPr="002D358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Myanmar: analysis of a nationally representative sample. </w:t>
      </w:r>
      <w:r w:rsidRPr="00FE2A9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Annals of Saudi Medicine</w:t>
      </w:r>
      <w:r w:rsidRPr="00FE2A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v. 39, n. 6, p. 395–402, dez. 2019. </w:t>
      </w:r>
      <w:r w:rsidR="002862E9" w:rsidRPr="007E7662">
        <w:rPr>
          <w:rFonts w:ascii="Times New Roman" w:hAnsi="Times New Roman" w:cs="Times New Roman"/>
          <w:noProof/>
          <w:sz w:val="24"/>
          <w:szCs w:val="24"/>
        </w:rPr>
        <w:t xml:space="preserve">Disponível em: </w:t>
      </w:r>
      <w:r w:rsidR="002862E9" w:rsidRPr="007E7662">
        <w:rPr>
          <w:rFonts w:ascii="Times New Roman" w:hAnsi="Times New Roman" w:cs="Times New Roman"/>
          <w:sz w:val="24"/>
          <w:szCs w:val="24"/>
        </w:rPr>
        <w:t xml:space="preserve">https://doi.org/10.5144/0256-4947.2019.395. </w:t>
      </w:r>
      <w:r w:rsidR="002862E9" w:rsidRPr="00FE2A9C">
        <w:rPr>
          <w:rFonts w:ascii="Times New Roman" w:hAnsi="Times New Roman" w:cs="Times New Roman"/>
          <w:sz w:val="24"/>
          <w:szCs w:val="24"/>
        </w:rPr>
        <w:t>Acesso em: 18 out. 2023.</w:t>
      </w:r>
    </w:p>
    <w:p w14:paraId="2E18E66D" w14:textId="77777777" w:rsidR="002D3583" w:rsidRPr="007E7662" w:rsidRDefault="002D3583" w:rsidP="00EE5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1B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fldChar w:fldCharType="begin" w:fldLock="1"/>
      </w:r>
      <w:r w:rsidRPr="00FE2A9C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instrText xml:space="preserve">ADDIN Mendeley Bibliography CSL_BIBLIOGRAPHY </w:instrText>
      </w:r>
      <w:r w:rsidRPr="00D12A1B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fldChar w:fldCharType="separate"/>
      </w:r>
      <w:r w:rsidRPr="00FE2A9C">
        <w:rPr>
          <w:rFonts w:ascii="Times New Roman" w:hAnsi="Times New Roman" w:cs="Times New Roman"/>
          <w:noProof/>
          <w:sz w:val="24"/>
          <w:szCs w:val="24"/>
        </w:rPr>
        <w:t xml:space="preserve">STEINERT, J. I. et al. </w:t>
      </w:r>
      <w:r w:rsidRPr="002D358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‘We don’t get money in our own hands’: evidence from focus group discussions on economic abuse against women in two states of India. </w:t>
      </w:r>
      <w:r w:rsidRPr="007E7662">
        <w:rPr>
          <w:rFonts w:ascii="Times New Roman" w:hAnsi="Times New Roman" w:cs="Times New Roman"/>
          <w:b/>
          <w:bCs/>
          <w:noProof/>
          <w:sz w:val="24"/>
          <w:szCs w:val="24"/>
        </w:rPr>
        <w:t>BMJ Global Health</w:t>
      </w:r>
      <w:r w:rsidRPr="007E7662">
        <w:rPr>
          <w:rFonts w:ascii="Times New Roman" w:hAnsi="Times New Roman" w:cs="Times New Roman"/>
          <w:noProof/>
          <w:sz w:val="24"/>
          <w:szCs w:val="24"/>
        </w:rPr>
        <w:t xml:space="preserve">, v. 8, n. 10, p. e012576, 5 out. 2023. </w:t>
      </w:r>
      <w:r w:rsidR="00D641A1" w:rsidRPr="007E7662">
        <w:rPr>
          <w:rFonts w:ascii="Times New Roman" w:hAnsi="Times New Roman" w:cs="Times New Roman"/>
          <w:noProof/>
          <w:sz w:val="24"/>
          <w:szCs w:val="24"/>
        </w:rPr>
        <w:t xml:space="preserve">Disponível em: </w:t>
      </w:r>
      <w:r w:rsidR="00D641A1" w:rsidRPr="007E7662">
        <w:rPr>
          <w:rFonts w:ascii="Times New Roman" w:hAnsi="Times New Roman" w:cs="Times New Roman"/>
          <w:sz w:val="24"/>
          <w:szCs w:val="24"/>
        </w:rPr>
        <w:t>https://doi.org/10.1136/bmjgh-2023-012576. Acesso em: 18 out. 2023.</w:t>
      </w:r>
    </w:p>
    <w:p w14:paraId="0C4CBCD7" w14:textId="77777777" w:rsidR="002D3583" w:rsidRPr="00D641A1" w:rsidRDefault="002D3583" w:rsidP="00EE5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58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TETIKCOK, R. et al. Violence towards women is a public health problem. </w:t>
      </w:r>
      <w:r w:rsidRPr="00D641A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Journal of Forensic and Legal Medicine</w:t>
      </w:r>
      <w:r w:rsidRPr="00D641A1">
        <w:rPr>
          <w:rFonts w:ascii="Times New Roman" w:hAnsi="Times New Roman" w:cs="Times New Roman"/>
          <w:noProof/>
          <w:sz w:val="24"/>
          <w:szCs w:val="24"/>
          <w:lang w:val="en-US"/>
        </w:rPr>
        <w:t>, v. 44, p. 150–</w:t>
      </w:r>
      <w:r w:rsidRPr="007E766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157, nov. 2016. </w:t>
      </w:r>
      <w:r w:rsidR="00D641A1" w:rsidRPr="007E766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Disponível em: </w:t>
      </w:r>
      <w:r w:rsidR="00D641A1" w:rsidRPr="007E7662">
        <w:rPr>
          <w:rFonts w:ascii="Times New Roman" w:hAnsi="Times New Roman" w:cs="Times New Roman"/>
          <w:sz w:val="24"/>
          <w:szCs w:val="24"/>
          <w:lang w:val="en-US"/>
        </w:rPr>
        <w:t xml:space="preserve">https://doi.org/10.1016/j.jflm.2016.10.009. </w:t>
      </w:r>
      <w:r w:rsidR="00D641A1">
        <w:rPr>
          <w:rFonts w:ascii="Times New Roman" w:hAnsi="Times New Roman" w:cs="Times New Roman"/>
          <w:sz w:val="24"/>
          <w:szCs w:val="24"/>
        </w:rPr>
        <w:t>Acesso em: 18 out. 2023.</w:t>
      </w:r>
    </w:p>
    <w:p w14:paraId="76F54464" w14:textId="77777777" w:rsidR="002D3583" w:rsidRDefault="002D3583" w:rsidP="00EE5C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4DAAB0" w14:textId="77777777" w:rsidR="002D3583" w:rsidRPr="00D12A1B" w:rsidRDefault="002D3583" w:rsidP="00EE5C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</w:rPr>
      </w:pPr>
    </w:p>
    <w:p w14:paraId="5099ED3D" w14:textId="77777777" w:rsidR="002C0D9E" w:rsidRDefault="002D3583" w:rsidP="00EE5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1B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fldChar w:fldCharType="end"/>
      </w:r>
    </w:p>
    <w:sectPr w:rsidR="002C0D9E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D69175" w16cex:dateUtc="2023-10-16T19:55:00Z"/>
  <w16cex:commentExtensible w16cex:durableId="292044CA" w16cex:dateUtc="2023-10-16T19:43:00Z"/>
  <w16cex:commentExtensible w16cex:durableId="6CDACAAD" w16cex:dateUtc="2023-10-16T19:44:00Z"/>
  <w16cex:commentExtensible w16cex:durableId="10C4181A" w16cex:dateUtc="2023-10-16T19:44:00Z"/>
  <w16cex:commentExtensible w16cex:durableId="72A3D641" w16cex:dateUtc="2023-10-16T19:44:00Z"/>
  <w16cex:commentExtensible w16cex:durableId="5138F4B1" w16cex:dateUtc="2023-10-16T19:45:00Z"/>
  <w16cex:commentExtensible w16cex:durableId="729359C1" w16cex:dateUtc="2023-10-16T19:47:00Z"/>
  <w16cex:commentExtensible w16cex:durableId="0E4E0523" w16cex:dateUtc="2023-10-16T19:48:00Z"/>
  <w16cex:commentExtensible w16cex:durableId="238EB065" w16cex:dateUtc="2023-10-16T19:49:00Z"/>
  <w16cex:commentExtensible w16cex:durableId="17A60640" w16cex:dateUtc="2023-10-16T19:53:00Z"/>
  <w16cex:commentExtensible w16cex:durableId="6EACA512" w16cex:dateUtc="2023-10-16T19:54:00Z"/>
  <w16cex:commentExtensible w16cex:durableId="3D9D28E8" w16cex:dateUtc="2023-10-16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FEF207" w16cid:durableId="5DD69175"/>
  <w16cid:commentId w16cid:paraId="7930CE20" w16cid:durableId="292044CA"/>
  <w16cid:commentId w16cid:paraId="05B9AB92" w16cid:durableId="6CDACAAD"/>
  <w16cid:commentId w16cid:paraId="53F39023" w16cid:durableId="10C4181A"/>
  <w16cid:commentId w16cid:paraId="651C83B8" w16cid:durableId="72A3D641"/>
  <w16cid:commentId w16cid:paraId="3335108E" w16cid:durableId="5138F4B1"/>
  <w16cid:commentId w16cid:paraId="6E4E5528" w16cid:durableId="729359C1"/>
  <w16cid:commentId w16cid:paraId="6D47294D" w16cid:durableId="0E4E0523"/>
  <w16cid:commentId w16cid:paraId="0A292421" w16cid:durableId="238EB065"/>
  <w16cid:commentId w16cid:paraId="4A8C88A6" w16cid:durableId="17A60640"/>
  <w16cid:commentId w16cid:paraId="0FFC2DE5" w16cid:durableId="6EACA512"/>
  <w16cid:commentId w16cid:paraId="308334A5" w16cid:durableId="3D9D28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7F7E" w14:textId="77777777" w:rsidR="003C6AB8" w:rsidRDefault="003C6AB8">
      <w:pPr>
        <w:spacing w:after="0" w:line="240" w:lineRule="auto"/>
      </w:pPr>
      <w:r>
        <w:separator/>
      </w:r>
    </w:p>
  </w:endnote>
  <w:endnote w:type="continuationSeparator" w:id="0">
    <w:p w14:paraId="38FF4A67" w14:textId="77777777" w:rsidR="003C6AB8" w:rsidRDefault="003C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C66A" w14:textId="77777777" w:rsidR="002C0D9E" w:rsidRDefault="00BE4EB3">
    <w:pPr>
      <w:pStyle w:val="Rodap"/>
    </w:pPr>
    <w:r>
      <w:rPr>
        <w:noProof/>
        <w:lang w:eastAsia="pt-BR"/>
      </w:rPr>
      <w:drawing>
        <wp:anchor distT="0" distB="0" distL="114300" distR="114300" simplePos="0" relativeHeight="7" behindDoc="0" locked="0" layoutInCell="1" allowOverlap="1" wp14:anchorId="7117EBE5" wp14:editId="3DC19A84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4101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 cstate="print"/>
                  <a:srcRect l="11378" t="8183" r="27497" b="21205"/>
                  <a:stretch/>
                </pic:blipFill>
                <pic:spPr>
                  <a:xfrm>
                    <a:off x="0" y="0"/>
                    <a:ext cx="1266526" cy="4495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6" behindDoc="0" locked="0" layoutInCell="1" allowOverlap="1" wp14:anchorId="47518A34" wp14:editId="1E2FB4F9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4" cy="489585"/>
          <wp:effectExtent l="0" t="0" r="0" b="5715"/>
          <wp:wrapSquare wrapText="bothSides"/>
          <wp:docPr id="4102" name="Imagem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/>
                </pic:nvPicPr>
                <pic:blipFill>
                  <a:blip r:embed="rId1" cstate="print">
                    <a:lum bright="70000" contrast="-70000"/>
                  </a:blip>
                  <a:srcRect l="11642" t="6024" r="27770" b="21690"/>
                  <a:stretch/>
                </pic:blipFill>
                <pic:spPr>
                  <a:xfrm>
                    <a:off x="0" y="0"/>
                    <a:ext cx="1335404" cy="4895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C916" w14:textId="77777777" w:rsidR="003C6AB8" w:rsidRDefault="003C6AB8">
      <w:pPr>
        <w:spacing w:after="0" w:line="240" w:lineRule="auto"/>
      </w:pPr>
      <w:r>
        <w:separator/>
      </w:r>
    </w:p>
  </w:footnote>
  <w:footnote w:type="continuationSeparator" w:id="0">
    <w:p w14:paraId="15F7BCC8" w14:textId="77777777" w:rsidR="003C6AB8" w:rsidRDefault="003C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FE6D" w14:textId="77777777" w:rsidR="002C0D9E" w:rsidRDefault="00BE4EB3">
    <w:pPr>
      <w:pStyle w:val="Cabealho"/>
    </w:pPr>
    <w:r>
      <w:rPr>
        <w:noProof/>
        <w:lang w:eastAsia="pt-BR"/>
      </w:rPr>
      <w:drawing>
        <wp:anchor distT="0" distB="0" distL="114300" distR="114300" simplePos="0" relativeHeight="4" behindDoc="0" locked="0" layoutInCell="1" allowOverlap="1" wp14:anchorId="3CBD88EA" wp14:editId="4E3A4489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4097" name="Imagem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/>
                </pic:nvPicPr>
                <pic:blipFill>
                  <a:blip r:embed="rId1" cstate="print">
                    <a:lum bright="70000" contrast="-70000"/>
                  </a:blip>
                  <a:srcRect l="11642" t="6024" r="27770" b="21690"/>
                  <a:stretch/>
                </pic:blipFill>
                <pic:spPr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5" behindDoc="0" locked="0" layoutInCell="1" allowOverlap="1" wp14:anchorId="2C641935" wp14:editId="1727CD24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409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73E8442" w14:textId="77777777" w:rsidR="002C0D9E" w:rsidRDefault="00BE4EB3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2700" w14:dir="27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FFCCFF"/>
                              <w:sz w:val="28"/>
                              <w14:shadow w14:blurRad="38100" w14:dist="12700" w14:dir="27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C641935" id="Caixa de Texto 2" o:spid="_x0000_s1026" style="position:absolute;margin-left:139.05pt;margin-top:.55pt;width:467.4pt;height:28.2pt;z-index: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" filled="f" stroked="f">
              <v:textbox>
                <w:txbxContent>
                  <w:p w14:paraId="273E8442" w14:textId="77777777" w:rsidR="002C0D9E" w:rsidRDefault="00BE4EB3">
                    <w:pPr>
                      <w:rPr>
                        <w:b/>
                        <w:color w:val="FFCCFF"/>
                        <w:sz w:val="28"/>
                        <w14:shadow w14:blurRad="38100" w14:dist="12700" w14:dir="2700000" w14:sx="100000" w14:sy="100000" w14:kx="0" w14:ky="0" w14:algn="tl">
                          <w14:srgbClr w14:val="000000">
                            <w14:alpha w14:val="60001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FFCCFF"/>
                        <w:sz w:val="28"/>
                        <w14:shadow w14:blurRad="38100" w14:dist="12700" w14:dir="2700000" w14:sx="100000" w14:sy="100000" w14:kx="0" w14:ky="0" w14:algn="tl">
                          <w14:srgbClr w14:val="000000">
                            <w14:alpha w14:val="60001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3" behindDoc="1" locked="0" layoutInCell="1" allowOverlap="1" wp14:anchorId="6CF58B1C" wp14:editId="22E69162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4099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0" locked="0" layoutInCell="1" allowOverlap="1" wp14:anchorId="026418C6" wp14:editId="551711EF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4100" name="Ondulado Dup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 w="12700" cap="flat" cmpd="sng">
                        <a:solidFill>
                          <a:srgbClr val="7030A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4100" type="#_x0000_t188" adj="1350,10800," fillcolor="#7030a0" style="position:absolute;margin-left:-9.2pt;margin-top:-67.25pt;width:603.0pt;height:103.8pt;z-index:2;mso-position-horizontal-relative:page;mso-position-vertical-relative:text;mso-width-percent:0;mso-height-percent:0;mso-width-relative:margin;mso-height-relative:margin;mso-wrap-distance-left:0.0pt;mso-wrap-distance-right:0.0pt;visibility:visible;">
              <v:stroke joinstyle="miter" color="#7030a0" weight="1.0pt"/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E08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98237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40EE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90E3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FE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0C0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600E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79E5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E9CF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7C4D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DE2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43D2"/>
    <w:multiLevelType w:val="hybridMultilevel"/>
    <w:tmpl w:val="3952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E"/>
    <w:rsid w:val="00081509"/>
    <w:rsid w:val="00156303"/>
    <w:rsid w:val="001C503C"/>
    <w:rsid w:val="002519B6"/>
    <w:rsid w:val="002862E9"/>
    <w:rsid w:val="002C0D9E"/>
    <w:rsid w:val="002D3583"/>
    <w:rsid w:val="00331F8E"/>
    <w:rsid w:val="0034708C"/>
    <w:rsid w:val="00357A4B"/>
    <w:rsid w:val="00366E82"/>
    <w:rsid w:val="00395890"/>
    <w:rsid w:val="003B72B0"/>
    <w:rsid w:val="003C6AB8"/>
    <w:rsid w:val="003C7486"/>
    <w:rsid w:val="003C78F0"/>
    <w:rsid w:val="0058173F"/>
    <w:rsid w:val="005A1FE8"/>
    <w:rsid w:val="0067279F"/>
    <w:rsid w:val="007013CB"/>
    <w:rsid w:val="007846B4"/>
    <w:rsid w:val="007E7662"/>
    <w:rsid w:val="007F7DAF"/>
    <w:rsid w:val="00832F5C"/>
    <w:rsid w:val="008C2569"/>
    <w:rsid w:val="00926240"/>
    <w:rsid w:val="00973A2B"/>
    <w:rsid w:val="00A561AF"/>
    <w:rsid w:val="00AA51E4"/>
    <w:rsid w:val="00AB603B"/>
    <w:rsid w:val="00B24865"/>
    <w:rsid w:val="00B64826"/>
    <w:rsid w:val="00B8608C"/>
    <w:rsid w:val="00BE4EB3"/>
    <w:rsid w:val="00C01DAA"/>
    <w:rsid w:val="00CA51BC"/>
    <w:rsid w:val="00CE7C64"/>
    <w:rsid w:val="00D641A1"/>
    <w:rsid w:val="00D76606"/>
    <w:rsid w:val="00E000FC"/>
    <w:rsid w:val="00E14D7A"/>
    <w:rsid w:val="00E96F61"/>
    <w:rsid w:val="00EE5C4B"/>
    <w:rsid w:val="00EF7380"/>
    <w:rsid w:val="00F06971"/>
    <w:rsid w:val="00F63885"/>
    <w:rsid w:val="00F65D2F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534C"/>
  <w15:docId w15:val="{2022D173-DE26-411E-90A0-140FDC9A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deGrade21">
    <w:name w:val="Tabela de Grade 2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Lista5Escura-nfase11">
    <w:name w:val="Tabela de Lista 5 Escura - Ênfase 11"/>
    <w:basedOn w:val="Tabela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shd w:val="clear" w:color="auto" w:fill="4472C4"/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nhumA">
    <w:name w:val="Nenhum A"/>
  </w:style>
  <w:style w:type="paragraph" w:customStyle="1" w:styleId="CorpoA">
    <w:name w:val="Corpo 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styleId="Refdecomentrio">
    <w:name w:val="annotation reference"/>
    <w:basedOn w:val="Fontepargpadro"/>
    <w:uiPriority w:val="99"/>
    <w:semiHidden/>
    <w:unhideWhenUsed/>
    <w:rsid w:val="007E7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6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76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7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76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A244-5297-453F-8AC0-C862C8B3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Borges</dc:creator>
  <cp:lastModifiedBy>leonardo campos</cp:lastModifiedBy>
  <cp:revision>2</cp:revision>
  <cp:lastPrinted>2023-08-23T18:59:00Z</cp:lastPrinted>
  <dcterms:created xsi:type="dcterms:W3CDTF">2023-10-18T17:32:00Z</dcterms:created>
  <dcterms:modified xsi:type="dcterms:W3CDTF">2023-10-18T17:32:00Z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790c0ab5d83f4fa38888e4214d3c9167</vt:lpwstr>
  </property>
</Properties>
</file>