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105"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r>
        <w:object w:dxaOrig="4110" w:dyaOrig="3809">
          <v:rect xmlns:o="urn:schemas-microsoft-com:office:office" xmlns:v="urn:schemas-microsoft-com:vml" id="rectole0000000000" style="width:205.500000pt;height:190.4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Tratamento cirúrgico de malformações arteriovenosas cerebrais em crianças.</w:t>
      </w:r>
    </w:p>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2"/>
          <w:shd w:fill="auto" w:val="clear"/>
        </w:rPr>
        <w:t xml:space="preserve">Maria Fernanda Dávalos da Silva, Newton da Silva Nascimento Black, Naiane Pereira Perri, Ana Júlia de Oliveira Cavalcanti, Kerlen debora mendes dos santos, Rafael Lambertucci Magalhães, Lara Leite Fernandes, Lucas Gabriel da Cruz Leite, Akemy Gomes Gadea, Luísa de Paula Montenegro, Maria Julia Santana Santos Cotta, Rayane Campos Alves, Lis de Paula Lacerda, Pedro Henrique Rodrigues Araújo, Pedro Paulo Caixeta Canedo.</w:t>
      </w:r>
    </w:p>
    <w:p>
      <w:pPr>
        <w:spacing w:before="4" w:after="0" w:line="240"/>
        <w:ind w:right="0" w:left="0" w:firstLine="0"/>
        <w:jc w:val="left"/>
        <w:rPr>
          <w:rFonts w:ascii="Calibri" w:hAnsi="Calibri" w:cs="Calibri" w:eastAsia="Calibri"/>
          <w:color w:val="auto"/>
          <w:spacing w:val="0"/>
          <w:position w:val="0"/>
          <w:sz w:val="31"/>
          <w:shd w:fill="auto" w:val="clear"/>
        </w:rPr>
      </w:pPr>
    </w:p>
    <w:p>
      <w:pPr>
        <w:spacing w:before="6" w:after="0" w:line="240"/>
        <w:ind w:right="0" w:left="0" w:firstLine="0"/>
        <w:jc w:val="left"/>
        <w:rPr>
          <w:rFonts w:ascii="Calibri Light" w:hAnsi="Calibri Light" w:cs="Calibri Light" w:eastAsia="Calibri Light"/>
          <w:i/>
          <w:color w:val="auto"/>
          <w:spacing w:val="0"/>
          <w:position w:val="0"/>
          <w:sz w:val="29"/>
          <w:shd w:fill="auto" w:val="clear"/>
        </w:rPr>
      </w:pPr>
    </w:p>
    <w:p>
      <w:pPr>
        <w:spacing w:before="52" w:after="0" w:line="240"/>
        <w:ind w:right="0" w:left="1135"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RESUMO</w:t>
      </w:r>
    </w:p>
    <w:p>
      <w:pPr>
        <w:spacing w:before="7"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1095" w:left="116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Introdução:</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 intervenção cirúrgica para tratar malformações arteriovenosas no cérebro é crucial no gerenciamento dessas condições desafiadoras. Essas anormalidades vasculares dentro do crânio, que se destacam por ligações irregulares entre artérias e veias, podem levar a sangramentos cerebrais, crises convulsivas e diversas outras complicações neurológicas graves</w:t>
      </w:r>
      <w:r>
        <w:rPr>
          <w:rFonts w:ascii="Times New Roman" w:hAnsi="Times New Roman" w:cs="Times New Roman" w:eastAsia="Times New Roman"/>
          <w:color w:val="auto"/>
          <w:spacing w:val="-1"/>
          <w:position w:val="0"/>
          <w:sz w:val="24"/>
          <w:shd w:fill="auto" w:val="clear"/>
        </w:rPr>
        <w:t xml:space="preserv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b/>
          <w:color w:val="auto"/>
          <w:spacing w:val="-1"/>
          <w:position w:val="0"/>
          <w:sz w:val="24"/>
          <w:shd w:fill="auto" w:val="clear"/>
        </w:rPr>
        <w:t xml:space="preserve">Objetivos:</w:t>
      </w:r>
      <w:r>
        <w:rPr>
          <w:rFonts w:ascii="Times New Roman" w:hAnsi="Times New Roman" w:cs="Times New Roman" w:eastAsia="Times New Roman"/>
          <w:b/>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Revisar</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2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diversas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estratégias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tratamento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cirúrgico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utilizadas</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 abordar as malformações arteriovenosas cerebrais. </w:t>
      </w:r>
      <w:r>
        <w:rPr>
          <w:rFonts w:ascii="Times New Roman" w:hAnsi="Times New Roman" w:cs="Times New Roman" w:eastAsia="Times New Roman"/>
          <w:b/>
          <w:color w:val="auto"/>
          <w:spacing w:val="0"/>
          <w:position w:val="0"/>
          <w:sz w:val="24"/>
          <w:shd w:fill="auto" w:val="clear"/>
        </w:rPr>
        <w:t xml:space="preserve">Materiais e Métodos</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 pesquisa de dados foi realizada utilizando as seguintes bases: Scientific Electronic Library Online (SCIELO), PubMed e Literatura Latino-Americana do Caribe em Ciências da Saúde (LILACS). Foram explorados vários tipos de publicações, como artigos científicos, monografias e revistas, com o intuito de reunir informações pertinentes sobre o assunto em questão. Resultados e Análises: A eficácia e segurança das intervenções cirúrgicas para o tratamento de malformações arteriovenosas no cérebro. Apesar de algumas técnicas terem demonstrado altas taxas de êxito na correção dessas malformações, outras apresentaram um menor número de complicações após a cirurgia. É fundamental ressaltar a relevância de uma abordagem multidisciplinar e a necessidade de investigações adicionais para avaliar os resultados a longo prazo. Em suma, os resultados e a análise enfatizam a importância da personalização do tratamento e da colaboração entre diferentes áreas para melhorar os resultados clínicos.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Conclusão:</w:t>
      </w:r>
      <w:r>
        <w:rPr>
          <w:rFonts w:ascii="Times New Roman" w:hAnsi="Times New Roman" w:cs="Times New Roman" w:eastAsia="Times New Roman"/>
          <w:b/>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 finalizar, este estudo analisou as táticas cirúrgicas empregadas no manejo de malformações arteriovenosas no cérebro, enfatizando a variedade de métodos disponíveis e sua importância na prática clínica. É essencial valorizar a personalização do tratamento, considerando as particularidades de cada paciente e a colaboração entre diferentes profissionais de saúde. Temos a expectativa de que esta pesquisa auxilie na compreensão e no tratamento dessas condições desafiadoras, com o intuito de aprimorar os resultados clínicos e a qualidade de vida dos indivíduos afetados por essas malformações arteriovenosas.</w:t>
      </w:r>
    </w:p>
    <w:p>
      <w:pPr>
        <w:spacing w:before="10" w:after="0" w:line="240"/>
        <w:ind w:right="0" w:left="0" w:firstLine="0"/>
        <w:jc w:val="left"/>
        <w:rPr>
          <w:rFonts w:ascii="Times New Roman" w:hAnsi="Times New Roman" w:cs="Times New Roman" w:eastAsia="Times New Roman"/>
          <w:color w:val="auto"/>
          <w:spacing w:val="0"/>
          <w:position w:val="0"/>
          <w:sz w:val="23"/>
          <w:shd w:fill="auto" w:val="clear"/>
        </w:rPr>
      </w:pPr>
    </w:p>
    <w:p>
      <w:pPr>
        <w:spacing w:before="0" w:after="0" w:line="240"/>
        <w:ind w:right="1100" w:left="116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Palavras Chaves: </w:t>
      </w:r>
      <w:r>
        <w:rPr>
          <w:rFonts w:ascii="Times New Roman" w:hAnsi="Times New Roman" w:cs="Times New Roman" w:eastAsia="Times New Roman"/>
          <w:color w:val="auto"/>
          <w:spacing w:val="0"/>
          <w:position w:val="0"/>
          <w:sz w:val="24"/>
          <w:shd w:fill="auto" w:val="clear"/>
        </w:rPr>
        <w:t xml:space="preserve">Tratamento, endovascular, Arteriovenosas.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9"/>
          <w:shd w:fill="auto" w:val="clear"/>
        </w:rPr>
      </w:pPr>
    </w:p>
    <w:p>
      <w:pPr>
        <w:numPr>
          <w:ilvl w:val="0"/>
          <w:numId w:val="11"/>
        </w:numPr>
        <w:tabs>
          <w:tab w:val="left" w:pos="2242" w:leader="none"/>
        </w:tabs>
        <w:spacing w:before="35" w:after="0" w:line="240"/>
        <w:ind w:right="0" w:left="2242" w:hanging="360"/>
        <w:jc w:val="left"/>
        <w:rPr>
          <w:rFonts w:ascii="Calibri" w:hAnsi="Calibri" w:cs="Calibri" w:eastAsia="Calibri"/>
          <w:b/>
          <w:i/>
          <w:color w:val="1F467A"/>
          <w:spacing w:val="0"/>
          <w:position w:val="0"/>
          <w:sz w:val="32"/>
          <w:shd w:fill="auto" w:val="clear"/>
        </w:rPr>
      </w:pPr>
      <w:r>
        <w:rPr>
          <w:rFonts w:ascii="Calibri" w:hAnsi="Calibri" w:cs="Calibri" w:eastAsia="Calibri"/>
          <w:b/>
          <w:color w:val="auto"/>
          <w:spacing w:val="0"/>
          <w:position w:val="0"/>
          <w:sz w:val="32"/>
          <w:shd w:fill="auto" w:val="clear"/>
        </w:rPr>
        <w:t xml:space="preserve">INTRODUÇÃO</w:t>
      </w:r>
    </w:p>
    <w:p>
      <w:pPr>
        <w:spacing w:before="194" w:after="0" w:line="360"/>
        <w:ind w:right="1100" w:left="116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Aneurismas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cerebrais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malformações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arteriovenosas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(MAVs)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duas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condições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vasculares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desafiadoras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sistema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nervoso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central.</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Embora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haja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avanços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 diagnóstico e no tratamento, essas condições ainda representam grande morbidade 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mortalidade. Aneurismas cerebrais, que são dilatações anormais em artérias do cérebro,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podem resultar em hemorragias graves. Por outro lado, as MAVs são conexões anormais</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entre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artérias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veias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cérebro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medula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espinhal,</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podendo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causar</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convulsões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outros</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problemas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neurológicos (Júnior </w:t>
      </w:r>
      <w:r>
        <w:rPr>
          <w:rFonts w:ascii="Times New Roman" w:hAnsi="Times New Roman" w:cs="Times New Roman" w:eastAsia="Times New Roman"/>
          <w:i/>
          <w:color w:val="auto"/>
          <w:spacing w:val="0"/>
          <w:position w:val="0"/>
          <w:sz w:val="24"/>
          <w:shd w:fill="auto" w:val="clear"/>
        </w:rPr>
        <w:t xml:space="preserve">et al., </w:t>
      </w:r>
      <w:r>
        <w:rPr>
          <w:rFonts w:ascii="Times New Roman" w:hAnsi="Times New Roman" w:cs="Times New Roman" w:eastAsia="Times New Roman"/>
          <w:color w:val="auto"/>
          <w:spacing w:val="0"/>
          <w:position w:val="0"/>
          <w:sz w:val="24"/>
          <w:shd w:fill="auto" w:val="clear"/>
        </w:rPr>
        <w:t xml:space="preserve">2023).</w:t>
      </w:r>
    </w:p>
    <w:p>
      <w:pPr>
        <w:spacing w:before="0" w:after="0" w:line="360"/>
        <w:ind w:right="1100" w:left="116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tratamento tradicional dessas condições envolve cirurgias abertas, como 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clipagem de aneurismas e a ressecção cirúrgica de MAVs, mas esses procedimentos têm</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alto risco de complicações e recuperação difícil. Recentemente, técnicas endovasculares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minimamente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invasivas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têm</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recebido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atenção,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incluindo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embolização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aneurismas</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 MAVs, além do uso de stents. Essas técnicas oferecem a vantagem de evitar cirurgias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abertas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minimizar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danos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tecidos cerebrais normais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(Júnior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et</w:t>
      </w:r>
      <w:r>
        <w:rPr>
          <w:rFonts w:ascii="Times New Roman" w:hAnsi="Times New Roman" w:cs="Times New Roman" w:eastAsia="Times New Roman"/>
          <w:i/>
          <w:color w:val="auto"/>
          <w:spacing w:val="-1"/>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al., </w:t>
      </w:r>
      <w:r>
        <w:rPr>
          <w:rFonts w:ascii="Times New Roman" w:hAnsi="Times New Roman" w:cs="Times New Roman" w:eastAsia="Times New Roman"/>
          <w:color w:val="auto"/>
          <w:spacing w:val="0"/>
          <w:position w:val="0"/>
          <w:sz w:val="24"/>
          <w:shd w:fill="auto" w:val="clear"/>
        </w:rPr>
        <w:t xml:space="preserve">2023).</w:t>
      </w:r>
    </w:p>
    <w:p>
      <w:pPr>
        <w:spacing w:before="0" w:after="0" w:line="360"/>
        <w:ind w:right="1095" w:left="116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malformações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arteriovenosas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(MAVs)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são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raras,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incidência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cerca</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0,89 a 1,34 casos por 100.000 pessoas por ano, mas essa incidência está aumentando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devido ao uso crescente de técnicas de imagem mais sensíveis para detectar MAVs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assintomáticas.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Estima-se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pelo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menos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10</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cada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100.000</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adultos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possam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MAVs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diagnosticadas.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Essas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MAVs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tendem</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ocorrer</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frequentemente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homens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são</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geralmente identificadas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entre as idades de 20 e 40 anos, embora algumas possam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permanecer assintomáticas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(Silva,).</w:t>
      </w:r>
    </w:p>
    <w:p>
      <w:pPr>
        <w:spacing w:before="1" w:after="0" w:line="360"/>
        <w:ind w:right="1101" w:left="1162" w:firstLine="70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4"/>
          <w:shd w:fill="auto" w:val="clear"/>
        </w:rPr>
        <w:t xml:space="preserve">A causa das MAVs não é totalmente compreendida, mas a teoria mais aceita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atualmente é que são congênitas, ocorrendo durante o desenvolvimento embrionário ou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fetal. Na maioria dos casos, não são hereditárias, embora casos familiares tenham sido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relatados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sem</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mecanismos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patogenéticos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sejam</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precisamente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conhecidos.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Durante</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desenvolvimento,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MAVs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crescer,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estabilizar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regredir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(Silva,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2015).</w:t>
      </w:r>
    </w:p>
    <w:p>
      <w:pPr>
        <w:spacing w:before="90" w:after="0" w:line="360"/>
        <w:ind w:right="1098" w:left="116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MAVs frequentemente afetam os ramos arteriais distais e podem originar-se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após a 29ª semana de gestação. Fisiopatologicamente, a falta de capilares de pequeno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diâmetro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leva</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aumento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fluxo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sanguíneo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dilatação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vasos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nidus,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resultando</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estresse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hemodinâmico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angiopatia,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causar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hemorragias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cerebrais,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epilepsia</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outras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complicações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(Laakso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&amp; Hernesniemi J, 2014).</w:t>
      </w:r>
    </w:p>
    <w:p>
      <w:pPr>
        <w:spacing w:before="2" w:after="0" w:line="360"/>
        <w:ind w:right="1101" w:left="1162" w:firstLine="70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A hemorragia cerebral é a apresentação sintomática mais comum das MAVs,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seguida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pela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epilepsia.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entanto,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aumento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métodos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diagnóstico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invasivos,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MAVs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assintomáticas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estão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sendo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detectadas.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sintomas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podem</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variar</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amplamente devido à diversidade anatômica, localização e angioarquitetura das MAVs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(Laakso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&amp; Hernesniemi J,</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2014).</w:t>
      </w:r>
    </w:p>
    <w:p>
      <w:pPr>
        <w:spacing w:before="7"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9"/>
        </w:numPr>
        <w:tabs>
          <w:tab w:val="left" w:pos="2202" w:leader="none"/>
        </w:tabs>
        <w:spacing w:before="0" w:after="0" w:line="240"/>
        <w:ind w:right="0" w:left="2201" w:hanging="320"/>
        <w:jc w:val="left"/>
        <w:rPr>
          <w:rFonts w:ascii="Calibri" w:hAnsi="Calibri" w:cs="Calibri" w:eastAsia="Calibri"/>
          <w:b/>
          <w:color w:val="001F5F"/>
          <w:spacing w:val="0"/>
          <w:position w:val="0"/>
          <w:sz w:val="32"/>
          <w:shd w:fill="auto" w:val="clear"/>
        </w:rPr>
      </w:pPr>
      <w:r>
        <w:rPr>
          <w:rFonts w:ascii="Calibri" w:hAnsi="Calibri" w:cs="Calibri" w:eastAsia="Calibri"/>
          <w:b/>
          <w:color w:val="auto"/>
          <w:spacing w:val="0"/>
          <w:position w:val="0"/>
          <w:sz w:val="32"/>
          <w:shd w:fill="auto" w:val="clear"/>
        </w:rPr>
        <w:t xml:space="preserve">METODOLOGIA</w:t>
      </w:r>
    </w:p>
    <w:p>
      <w:pPr>
        <w:spacing w:before="194" w:after="0" w:line="360"/>
        <w:ind w:right="1097" w:left="116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Este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artigo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utiliza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método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exploratório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analítico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caráter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descritivo,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empregando a técnica da Revisão Integrativa da Literatura (RIL). A RIL tem como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objetivo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principal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reunir,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resumir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analisar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resultados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científicos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previamente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publicados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sobre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tema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específico,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integrando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informações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disponíveis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produzir uma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síntese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crítica 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sistemática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conhecimento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acumulado.</w:t>
      </w:r>
    </w:p>
    <w:p>
      <w:pPr>
        <w:spacing w:before="0" w:after="0" w:line="360"/>
        <w:ind w:right="1099" w:left="116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coleta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foram</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utilizados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bancos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Scientific</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Electronic</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Library</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Online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(SCIELO),</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PubMed</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Literatura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Latino-Americana</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Caribe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Ciências</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da</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Saúde</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(LILACS).</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Diversos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tipos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publicações,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artigos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científicos,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monografias</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revistas,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foram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consultados para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obter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informações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relevantes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sobre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 tema.</w:t>
      </w:r>
    </w:p>
    <w:p>
      <w:pPr>
        <w:spacing w:before="0" w:after="0" w:line="360"/>
        <w:ind w:right="1099" w:left="116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 critérios de elegibilidade incluíram artigos originais, revisões sistemáticas,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revisões integrativas ou dissertações, desde que estivessem disponíveis gratuitamente 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fossem publicados entre 2013 e 2023, sem restrições quanto ao local ou idioma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publicação. Foram excluídos publicações não científicas, textos incompletos, relato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caso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resumos.</w:t>
      </w:r>
    </w:p>
    <w:p>
      <w:pPr>
        <w:spacing w:before="1" w:after="0" w:line="360"/>
        <w:ind w:right="1100" w:left="116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critérios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inclusão,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foram</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considerados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artigos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originais,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abordassem</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 tema pesquisado e permitissem acesso integral ao conteúdo do estudo, publicados no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período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2016 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2023,</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 português.</w:t>
      </w:r>
    </w:p>
    <w:p>
      <w:pPr>
        <w:spacing w:before="1" w:after="0" w:line="360"/>
        <w:ind w:right="1100" w:left="1162" w:firstLine="753"/>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Assim, foram encontrados 62 artigos, entretanto com os critérios de ilegibilidade</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foram</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excluídos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22</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artigos,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dessa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forma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totalizara-se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17</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artigos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científicos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revisão</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narrativa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literatura, com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 descritores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apresentados acima.</w:t>
      </w:r>
    </w:p>
    <w:p>
      <w:pPr>
        <w:numPr>
          <w:ilvl w:val="0"/>
          <w:numId w:val="24"/>
        </w:numPr>
        <w:spacing w:before="1" w:after="0" w:line="360"/>
        <w:ind w:right="1100" w:left="2130" w:firstLine="145"/>
        <w:jc w:val="both"/>
        <w:rPr>
          <w:rFonts w:ascii="Times New Roman" w:hAnsi="Times New Roman" w:cs="Times New Roman" w:eastAsia="Times New Roman"/>
          <w:b/>
          <w:color w:val="auto"/>
          <w:spacing w:val="0"/>
          <w:position w:val="0"/>
          <w:sz w:val="28"/>
          <w:shd w:fill="auto" w:val="clear"/>
        </w:rPr>
      </w:pPr>
      <w:r>
        <w:rPr>
          <w:rFonts w:ascii="Calibri" w:hAnsi="Calibri" w:cs="Calibri" w:eastAsia="Calibri"/>
          <w:b/>
          <w:color w:val="auto"/>
          <w:spacing w:val="0"/>
          <w:position w:val="0"/>
          <w:sz w:val="32"/>
          <w:shd w:fill="auto" w:val="clear"/>
        </w:rPr>
        <w:t xml:space="preserve">RESULTADOS</w:t>
      </w:r>
      <w:r>
        <w:rPr>
          <w:rFonts w:ascii="Calibri" w:hAnsi="Calibri" w:cs="Calibri" w:eastAsia="Calibri"/>
          <w:b/>
          <w:color w:val="auto"/>
          <w:spacing w:val="-3"/>
          <w:position w:val="0"/>
          <w:sz w:val="32"/>
          <w:shd w:fill="auto" w:val="clear"/>
        </w:rPr>
        <w:t xml:space="preserve"> </w:t>
      </w:r>
      <w:r>
        <w:rPr>
          <w:rFonts w:ascii="Calibri" w:hAnsi="Calibri" w:cs="Calibri" w:eastAsia="Calibri"/>
          <w:b/>
          <w:color w:val="auto"/>
          <w:spacing w:val="0"/>
          <w:position w:val="0"/>
          <w:sz w:val="32"/>
          <w:shd w:fill="auto" w:val="clear"/>
        </w:rPr>
        <w:t xml:space="preserve">E</w:t>
      </w:r>
      <w:r>
        <w:rPr>
          <w:rFonts w:ascii="Calibri" w:hAnsi="Calibri" w:cs="Calibri" w:eastAsia="Calibri"/>
          <w:b/>
          <w:color w:val="auto"/>
          <w:spacing w:val="-1"/>
          <w:position w:val="0"/>
          <w:sz w:val="32"/>
          <w:shd w:fill="auto" w:val="clear"/>
        </w:rPr>
        <w:t xml:space="preserve"> </w:t>
      </w:r>
      <w:r>
        <w:rPr>
          <w:rFonts w:ascii="Calibri" w:hAnsi="Calibri" w:cs="Calibri" w:eastAsia="Calibri"/>
          <w:b/>
          <w:color w:val="auto"/>
          <w:spacing w:val="0"/>
          <w:position w:val="0"/>
          <w:sz w:val="32"/>
          <w:shd w:fill="auto" w:val="clear"/>
        </w:rPr>
        <w:t xml:space="preserve">DISCUSSÕES</w:t>
      </w:r>
    </w:p>
    <w:p>
      <w:pPr>
        <w:spacing w:before="159" w:after="0" w:line="360"/>
        <w:ind w:right="1099" w:left="116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aneurisma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cerebral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condição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vascular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vaso</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sanguíneo no cérebro se alarga de forma anormal devido ao enfraquecimento de sua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parede. Geralmente, não está presente ao nascimento, mas se desenvolve ao longo 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vida,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com</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certos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fatores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genéticos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aumentando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suscetibilidade.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Esses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aneurismas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podem</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não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apresentar</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sintomas,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especialmente</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pequenos,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aqueles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colo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largo</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causar dor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cabeça, dor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facial 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problemas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visão (Silva,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2013).</w:t>
      </w:r>
    </w:p>
    <w:p>
      <w:pPr>
        <w:spacing w:before="1" w:after="0" w:line="360"/>
        <w:ind w:right="1098" w:left="116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 ocorrer ruptura, os sintomas comuns incluem uma súbita e intensa dor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cabeça, rigidez do pescoço, náuseas, vômitos e até perda de consciência. Sua incidência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 mais alta em adultos, especialmente entre a quarta e a quinta décadas de vida, e é mais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comum</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mulheres.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Fatores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aterosclerose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hipertensão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arterial</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podem</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contribuir</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seu</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desenvolvimento.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Existem</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diferentes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tipos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aneurismas,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sendo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comuns</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 saculares, que são bolsas que se formam nas bifurcações das artérias cerebrais, e 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fusiformes,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dilatações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alongadas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grandes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artérias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(Peres,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2017).</w:t>
      </w:r>
    </w:p>
    <w:p>
      <w:pPr>
        <w:spacing w:before="0" w:after="0" w:line="360"/>
        <w:ind w:right="1098" w:left="116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Além disso, existem aneurismas traumáticos, micóticos e gigantes, cada um com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suas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características</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complicações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específicas.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maioria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aneurismas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está</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localizada</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 circulação anterior do cérebro, com locais específicos incluindo o Polígono de Willis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 outras áreas importantes. Os aneurismas podem ser classificados como rotos ou não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rotos, sendo os primeiros uma emergência médica devido ao risco aumentado de ruptura</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adicional</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hemorragia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subaracnóide.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Embora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muitos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aneurismas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sejam</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assintomáticos,</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ruptura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levar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sérios problemas,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incluindo morte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2017).</w:t>
      </w:r>
    </w:p>
    <w:p>
      <w:pPr>
        <w:spacing w:before="2" w:after="0" w:line="360"/>
        <w:ind w:right="1098" w:left="116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tratamento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ideal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aneurismas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cerebrais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depende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características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paciente,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anatomia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aneurisma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habilidade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profissional</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médico.</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opções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tratamento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incluem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cirurgia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convencional,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embolização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endovascular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combinação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de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ambos.</w:t>
      </w:r>
      <w:r>
        <w:rPr>
          <w:rFonts w:ascii="Times New Roman" w:hAnsi="Times New Roman" w:cs="Times New Roman" w:eastAsia="Times New Roman"/>
          <w:color w:val="auto"/>
          <w:spacing w:val="-2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2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escolha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entre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métodos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depende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vários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fatores,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idade</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tamanho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localização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aneurisma,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entre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outros.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técnicas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endovasculares têm se tornado mais comuns e parecem estar associadas a uma menor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morbidade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mortalidade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comparação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cirurgia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convencional,</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especialmente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aneurismas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pequenos (Fahed, R. </w:t>
      </w:r>
      <w:r>
        <w:rPr>
          <w:rFonts w:ascii="Times New Roman" w:hAnsi="Times New Roman" w:cs="Times New Roman" w:eastAsia="Times New Roman"/>
          <w:i/>
          <w:color w:val="auto"/>
          <w:spacing w:val="0"/>
          <w:position w:val="0"/>
          <w:sz w:val="24"/>
          <w:shd w:fill="auto" w:val="clear"/>
        </w:rPr>
        <w:t xml:space="preserve">et al., </w:t>
      </w:r>
      <w:r>
        <w:rPr>
          <w:rFonts w:ascii="Times New Roman" w:hAnsi="Times New Roman" w:cs="Times New Roman" w:eastAsia="Times New Roman"/>
          <w:color w:val="auto"/>
          <w:spacing w:val="0"/>
          <w:position w:val="0"/>
          <w:sz w:val="24"/>
          <w:shd w:fill="auto" w:val="clear"/>
        </w:rPr>
        <w:t xml:space="preserve">2019).</w:t>
      </w:r>
    </w:p>
    <w:p>
      <w:pPr>
        <w:spacing w:before="1" w:after="0" w:line="360"/>
        <w:ind w:right="1097" w:left="1162" w:firstLine="707"/>
        <w:jc w:val="both"/>
        <w:rPr>
          <w:rFonts w:ascii="Times New Roman" w:hAnsi="Times New Roman" w:cs="Times New Roman" w:eastAsia="Times New Roman"/>
          <w:b/>
          <w:color w:val="auto"/>
          <w:spacing w:val="0"/>
          <w:position w:val="0"/>
          <w:sz w:val="35"/>
          <w:shd w:fill="auto" w:val="clear"/>
        </w:rPr>
      </w:pPr>
      <w:r>
        <w:rPr>
          <w:rFonts w:ascii="Times New Roman" w:hAnsi="Times New Roman" w:cs="Times New Roman" w:eastAsia="Times New Roman"/>
          <w:color w:val="auto"/>
          <w:spacing w:val="0"/>
          <w:position w:val="0"/>
          <w:sz w:val="24"/>
          <w:shd w:fill="auto" w:val="clear"/>
        </w:rPr>
        <w:t xml:space="preserve">No entanto, a decisão sobre o tratamento a ser realizado pode variar entre 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médicos, dependendo de sua experiência, preferências pessoais e disponibilidade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recursos.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Portanto,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importante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avaliar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comparar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diferentes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abordagens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tratamento de aneurismas cerebrais para garantir o melhor resultado para cada paciente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(Fahed,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 </w:t>
      </w:r>
      <w:r>
        <w:rPr>
          <w:rFonts w:ascii="Times New Roman" w:hAnsi="Times New Roman" w:cs="Times New Roman" w:eastAsia="Times New Roman"/>
          <w:i/>
          <w:color w:val="auto"/>
          <w:spacing w:val="0"/>
          <w:position w:val="0"/>
          <w:sz w:val="24"/>
          <w:shd w:fill="auto" w:val="clear"/>
        </w:rPr>
        <w:t xml:space="preserve">et al., </w:t>
      </w:r>
      <w:r>
        <w:rPr>
          <w:rFonts w:ascii="Times New Roman" w:hAnsi="Times New Roman" w:cs="Times New Roman" w:eastAsia="Times New Roman"/>
          <w:color w:val="auto"/>
          <w:spacing w:val="0"/>
          <w:position w:val="0"/>
          <w:sz w:val="24"/>
          <w:shd w:fill="auto" w:val="clear"/>
        </w:rPr>
        <w:t xml:space="preserve">2019).</w:t>
      </w:r>
    </w:p>
    <w:p>
      <w:pPr>
        <w:spacing w:before="0" w:after="0" w:line="360"/>
        <w:ind w:right="1100" w:left="116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malformações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arteriovenosas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(MAVs)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cerebrais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apresentam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desafio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significativo para médicos e cirurgiões devido à sua complexidade. Embora a cirurgia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 remoção tenha sido tradicionalmente preferida, o tratamento endovascular surgiu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 uma alternativa menos invasiva, especialmente para MAVs consideradas de alto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risco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inoperáveis.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Esse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tipo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tratamento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geralmente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envolve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embolização,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onde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embolizante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injetado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cateter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diretamente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MAV.</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Esses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agentes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bloqueiam o fluxo sanguíneo na MAV, o que pode levar à sua diminuição ou até mesmo</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à</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regressão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(Spears, J.</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et</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 2019).</w:t>
      </w:r>
    </w:p>
    <w:p>
      <w:pPr>
        <w:spacing w:before="1" w:after="0" w:line="360"/>
        <w:ind w:right="1099" w:left="116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Recentemente, houve interesse crescente no uso de stents para o tratamento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MAVs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cerebrais,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visando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desviar</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fluxo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sanguíneo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longe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anomalia.</w:t>
      </w:r>
      <w:r>
        <w:rPr>
          <w:rFonts w:ascii="Times New Roman" w:hAnsi="Times New Roman" w:cs="Times New Roman" w:eastAsia="Times New Roman"/>
          <w:color w:val="auto"/>
          <w:spacing w:val="-2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Além</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disso,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uso</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agentes embolizantes líquidos, como o n-butil-cianoacrilato (NBCA) e os polímeros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álcool polivinílico (PVA), tem se mostrado promissor. Estudos têm comparado 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NBCA e o PVA, destacando suas vantagens e desvantagens, incluindo taxas de oclusão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completa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MAV</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incidência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complicações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isquêmicas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(Parkhutik,</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et</w:t>
      </w:r>
      <w:r>
        <w:rPr>
          <w:rFonts w:ascii="Times New Roman" w:hAnsi="Times New Roman" w:cs="Times New Roman" w:eastAsia="Times New Roman"/>
          <w:i/>
          <w:color w:val="auto"/>
          <w:spacing w:val="-5"/>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al.,</w:t>
      </w:r>
      <w:r>
        <w:rPr>
          <w:rFonts w:ascii="Times New Roman" w:hAnsi="Times New Roman" w:cs="Times New Roman" w:eastAsia="Times New Roman"/>
          <w:i/>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2016).</w:t>
      </w:r>
    </w:p>
    <w:p>
      <w:pPr>
        <w:spacing w:before="0" w:after="0" w:line="360"/>
        <w:ind w:right="1098" w:left="116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tratamento das pessoas com aneurismas intracranianos (AINR) pode seguir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abordagens conservadoras, cirúrgicas ou endovasculares. A abordagem conservadora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envolve monitoramento regular do tamanho do aneurisma por meio de imagens, sem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intervenções diretas, sendo preferida quando os riscos do procedimento superam 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benefícios.</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w:t>
      </w:r>
      <w:r>
        <w:rPr>
          <w:rFonts w:ascii="Times New Roman" w:hAnsi="Times New Roman" w:cs="Times New Roman" w:eastAsia="Times New Roman"/>
          <w:color w:val="auto"/>
          <w:spacing w:val="-18"/>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terapia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médica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aneurismas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rompidos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evoluiu,</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destaque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uso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de</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aspirina,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ajuda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reduzir</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inflamação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tem</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efeitos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antiplaquetários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(Parkhutik,</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et al., </w:t>
      </w:r>
      <w:r>
        <w:rPr>
          <w:rFonts w:ascii="Times New Roman" w:hAnsi="Times New Roman" w:cs="Times New Roman" w:eastAsia="Times New Roman"/>
          <w:color w:val="auto"/>
          <w:spacing w:val="0"/>
          <w:position w:val="0"/>
          <w:sz w:val="24"/>
          <w:shd w:fill="auto" w:val="clear"/>
        </w:rPr>
        <w:t xml:space="preserve">2016)</w:t>
      </w:r>
    </w:p>
    <w:p>
      <w:pPr>
        <w:spacing w:before="2" w:after="0" w:line="360"/>
        <w:ind w:right="1099" w:left="116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clipagem microcirúrgica é uma técnica estabelecida que permite a remoção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direta do aneurisma após uma abertura no crânio. Apesar de eficaz na oclusão completa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 aneurisma, pode estar associada a riscos como déficits neurológicos e infecções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(Morais,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 </w:t>
      </w:r>
      <w:r>
        <w:rPr>
          <w:rFonts w:ascii="Times New Roman" w:hAnsi="Times New Roman" w:cs="Times New Roman" w:eastAsia="Times New Roman"/>
          <w:i/>
          <w:color w:val="auto"/>
          <w:spacing w:val="0"/>
          <w:position w:val="0"/>
          <w:sz w:val="24"/>
          <w:shd w:fill="auto" w:val="clear"/>
        </w:rPr>
        <w:t xml:space="preserve">et al., </w:t>
      </w:r>
      <w:r>
        <w:rPr>
          <w:rFonts w:ascii="Times New Roman" w:hAnsi="Times New Roman" w:cs="Times New Roman" w:eastAsia="Times New Roman"/>
          <w:color w:val="auto"/>
          <w:spacing w:val="0"/>
          <w:position w:val="0"/>
          <w:sz w:val="24"/>
          <w:shd w:fill="auto" w:val="clear"/>
        </w:rPr>
        <w:t xml:space="preserve">2019).</w:t>
      </w:r>
    </w:p>
    <w:p>
      <w:pPr>
        <w:spacing w:before="0" w:after="0" w:line="360"/>
        <w:ind w:right="1101" w:left="116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1"/>
          <w:position w:val="0"/>
          <w:sz w:val="24"/>
          <w:shd w:fill="auto" w:val="clear"/>
        </w:rPr>
        <w:t xml:space="preserve">A</w:t>
      </w:r>
      <w:r>
        <w:rPr>
          <w:rFonts w:ascii="Times New Roman" w:hAnsi="Times New Roman" w:cs="Times New Roman" w:eastAsia="Times New Roman"/>
          <w:color w:val="auto"/>
          <w:spacing w:val="-23"/>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embolização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endovascular</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abordagem</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menos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invasiva,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onde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aneurisma</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preenchido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molas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evitar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ruptura. Apesar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reduzir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riscos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procedimentos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abertos,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desvantagens,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recorrência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aneurisma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complicações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durante o procedimento (Morais,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et al., </w:t>
      </w:r>
      <w:r>
        <w:rPr>
          <w:rFonts w:ascii="Times New Roman" w:hAnsi="Times New Roman" w:cs="Times New Roman" w:eastAsia="Times New Roman"/>
          <w:color w:val="auto"/>
          <w:spacing w:val="0"/>
          <w:position w:val="0"/>
          <w:sz w:val="24"/>
          <w:shd w:fill="auto" w:val="clear"/>
        </w:rPr>
        <w:t xml:space="preserve">2019).</w:t>
      </w:r>
    </w:p>
    <w:p>
      <w:pPr>
        <w:spacing w:before="0" w:after="0" w:line="360"/>
        <w:ind w:right="1098" w:left="116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escolha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entre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opções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terapêuticas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depende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tamanho,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localização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anatomia do aneurisma, sendo a cirurgia preferida para aneurismas em pacientes jovens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circulação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anterior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embolização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endovascular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idosos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aneurismas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circulação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posterior.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entanto,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qualquer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intervenção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artérias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intracranianas pode ter riscos de comprometer o fluxo sanguíneo cerebral e causar novos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déficits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neurológicos (Zhang, J. </w:t>
      </w:r>
      <w:r>
        <w:rPr>
          <w:rFonts w:ascii="Times New Roman" w:hAnsi="Times New Roman" w:cs="Times New Roman" w:eastAsia="Times New Roman"/>
          <w:i/>
          <w:color w:val="auto"/>
          <w:spacing w:val="0"/>
          <w:position w:val="0"/>
          <w:sz w:val="24"/>
          <w:shd w:fill="auto" w:val="clear"/>
        </w:rPr>
        <w:t xml:space="preserve">et al., </w:t>
      </w:r>
      <w:r>
        <w:rPr>
          <w:rFonts w:ascii="Times New Roman" w:hAnsi="Times New Roman" w:cs="Times New Roman" w:eastAsia="Times New Roman"/>
          <w:color w:val="auto"/>
          <w:spacing w:val="0"/>
          <w:position w:val="0"/>
          <w:sz w:val="24"/>
          <w:shd w:fill="auto" w:val="clear"/>
        </w:rPr>
        <w:t xml:space="preserve">2018).</w:t>
      </w:r>
    </w:p>
    <w:p>
      <w:pPr>
        <w:spacing w:before="2" w:after="0" w:line="360"/>
        <w:ind w:right="1098" w:left="116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objetivo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primordial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tratamento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aneurismas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garantir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oclusão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completa,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imediata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permanente,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preservando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integridade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artérias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principais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suas</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ramificações. Atualmente, as opções terapêuticas mais comuns são a clipagem cirúrgica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embolização endovascular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(Morais, D. </w:t>
      </w:r>
      <w:r>
        <w:rPr>
          <w:rFonts w:ascii="Times New Roman" w:hAnsi="Times New Roman" w:cs="Times New Roman" w:eastAsia="Times New Roman"/>
          <w:i/>
          <w:color w:val="auto"/>
          <w:spacing w:val="0"/>
          <w:position w:val="0"/>
          <w:sz w:val="24"/>
          <w:shd w:fill="auto" w:val="clear"/>
        </w:rPr>
        <w:t xml:space="preserve">et al., </w:t>
      </w:r>
      <w:r>
        <w:rPr>
          <w:rFonts w:ascii="Times New Roman" w:hAnsi="Times New Roman" w:cs="Times New Roman" w:eastAsia="Times New Roman"/>
          <w:color w:val="auto"/>
          <w:spacing w:val="0"/>
          <w:position w:val="0"/>
          <w:sz w:val="24"/>
          <w:shd w:fill="auto" w:val="clear"/>
        </w:rPr>
        <w:t xml:space="preserve">2019).</w:t>
      </w:r>
    </w:p>
    <w:p>
      <w:pPr>
        <w:spacing w:before="1" w:after="0" w:line="360"/>
        <w:ind w:right="1098" w:left="116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Embora a clipagem cirúrgica tenha sido tradicionalmente preferida, avanços na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imagem, cuidados pré-operatórios e técnicas endovasculares têm levado a um aumento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embolização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endovascular.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International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Subarachnoid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Aneurysm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Trial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(ISAT),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demonstraram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benefícios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significativos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embolização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endovascular, especialmente, em pacientes com aneurismas rotos (Parkhutik, V.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i/>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2016).</w:t>
      </w:r>
    </w:p>
    <w:p>
      <w:pPr>
        <w:spacing w:before="0" w:after="0" w:line="360"/>
        <w:ind w:right="1101" w:left="116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entanto, a embolização endovascular pode apresentar desafios, como a baixa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taxa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de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oclusão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completa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aneurisma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risco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recanalização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ressangramento.</w:t>
      </w:r>
      <w:r>
        <w:rPr>
          <w:rFonts w:ascii="Times New Roman" w:hAnsi="Times New Roman" w:cs="Times New Roman" w:eastAsia="Times New Roman"/>
          <w:color w:val="auto"/>
          <w:spacing w:val="-2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Além</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disso, apesar dos avanços tecnológicos, ainda existem riscos associados à morbidade 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mortalidade,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destacando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importância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cuidadosa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avaliação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caso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(Tanweer,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i/>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2017).</w:t>
      </w:r>
    </w:p>
    <w:p>
      <w:pPr>
        <w:spacing w:before="10" w:after="0" w:line="240"/>
        <w:ind w:right="0" w:left="0" w:firstLine="0"/>
        <w:jc w:val="left"/>
        <w:rPr>
          <w:rFonts w:ascii="Times New Roman" w:hAnsi="Times New Roman" w:cs="Times New Roman" w:eastAsia="Times New Roman"/>
          <w:b/>
          <w:color w:val="auto"/>
          <w:spacing w:val="0"/>
          <w:position w:val="0"/>
          <w:sz w:val="34"/>
          <w:shd w:fill="auto" w:val="clear"/>
        </w:rPr>
      </w:pPr>
    </w:p>
    <w:p>
      <w:pPr>
        <w:spacing w:before="1" w:after="0" w:line="360"/>
        <w:ind w:right="1104" w:left="116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técnicas endovasculares minimamente invasivas, como a embolização e o uso</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stents,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revolucionaram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tratamento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diversas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condições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vasculares,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incluindo</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aneurismas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cerebrais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malformações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arteriovenosas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(MAVs)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(Peres,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2017).</w:t>
      </w:r>
    </w:p>
    <w:p>
      <w:pPr>
        <w:spacing w:before="1" w:after="0" w:line="360"/>
        <w:ind w:right="1097" w:left="116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Já</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stents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procedimentos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endovasculares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tratamento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aneurismas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cerebrais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abordagem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recente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inovadora.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stents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dispositivos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metálicos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podem</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implantados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dentro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vaso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sanguíneo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reforçar</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estrutura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direcionar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fluxo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sanguíneo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controlada,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afastando-o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aneurisma. Isso ajuda a prevenir a ruptura do aneurisma e promove a cura ao facilitar 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formação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coágulo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dentro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vaso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enfraquecido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(Tanweer,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 </w:t>
      </w:r>
      <w:r>
        <w:rPr>
          <w:rFonts w:ascii="Times New Roman" w:hAnsi="Times New Roman" w:cs="Times New Roman" w:eastAsia="Times New Roman"/>
          <w:i/>
          <w:color w:val="auto"/>
          <w:spacing w:val="0"/>
          <w:position w:val="0"/>
          <w:sz w:val="24"/>
          <w:shd w:fill="auto" w:val="clear"/>
        </w:rPr>
        <w:t xml:space="preserve">et</w:t>
      </w:r>
      <w:r>
        <w:rPr>
          <w:rFonts w:ascii="Times New Roman" w:hAnsi="Times New Roman" w:cs="Times New Roman" w:eastAsia="Times New Roman"/>
          <w:i/>
          <w:color w:val="auto"/>
          <w:spacing w:val="-1"/>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al.,</w:t>
      </w:r>
      <w:r>
        <w:rPr>
          <w:rFonts w:ascii="Times New Roman" w:hAnsi="Times New Roman" w:cs="Times New Roman" w:eastAsia="Times New Roman"/>
          <w:i/>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2017).</w:t>
      </w:r>
    </w:p>
    <w:p>
      <w:pPr>
        <w:spacing w:before="0" w:after="0" w:line="360"/>
        <w:ind w:right="1100" w:left="116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Ambas as técnicas oferecem vantagens significativas em relação aos métodos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tradicionais, como a cirurgia aberta. Elas são menos invasivas, o que resulta em menor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tempo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recuperação,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menos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complicações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menor</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tempo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internação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hospitalar</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os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pacientes.</w:t>
      </w:r>
      <w:r>
        <w:rPr>
          <w:rFonts w:ascii="Times New Roman" w:hAnsi="Times New Roman" w:cs="Times New Roman" w:eastAsia="Times New Roman"/>
          <w:color w:val="auto"/>
          <w:spacing w:val="-20"/>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Além</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disso,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essas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abordagens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permitem</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tratamento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aneurismas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MAVs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forma mais precisa e direcionada, com taxas de sucesso cada vez mais altas (Zhao, J.</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et</w:t>
      </w:r>
      <w:r>
        <w:rPr>
          <w:rFonts w:ascii="Times New Roman" w:hAnsi="Times New Roman" w:cs="Times New Roman" w:eastAsia="Times New Roman"/>
          <w:i/>
          <w:color w:val="auto"/>
          <w:spacing w:val="-1"/>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al., </w:t>
      </w:r>
      <w:r>
        <w:rPr>
          <w:rFonts w:ascii="Times New Roman" w:hAnsi="Times New Roman" w:cs="Times New Roman" w:eastAsia="Times New Roman"/>
          <w:color w:val="auto"/>
          <w:spacing w:val="0"/>
          <w:position w:val="0"/>
          <w:sz w:val="24"/>
          <w:shd w:fill="auto" w:val="clear"/>
        </w:rPr>
        <w:t xml:space="preserve">2021).</w:t>
      </w:r>
    </w:p>
    <w:p>
      <w:pPr>
        <w:spacing w:before="1" w:after="0" w:line="360"/>
        <w:ind w:right="1099" w:left="1162" w:firstLine="707"/>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procedimento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endovascular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cerebral,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preparado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procedimento, geralmente com anestesia local ou geral, dependendo da preferência 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 e da complexidade do caso. Durante a preparação, são realizados exames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imagem detalhados, como angiografia cerebral, para mapear a anatomia vascular e guiar</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 procedimento. Um pequeno cateter é inserido em uma artéria periférica, geralmente na</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virilha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pulso,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avançado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através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sistema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arterial</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até</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atingir</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região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cérebro</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afetada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pelo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aneurisma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pela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MAV.</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Isso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feito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sob</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orientação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imagens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angiografia.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Usando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técnicas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imagem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tempo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fluoroscopia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angiografia digital, o cirurgião ou o intervencionista vascular navega com precisão 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cateter até o local da anomalia vascular no cérebro. Dependendo da natureza da lesão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vascular, o médico realiza uma das seguintes intervenções: embolização ou implantação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Stent (Peres,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2017).</w:t>
      </w:r>
    </w:p>
    <w:p>
      <w:pPr>
        <w:numPr>
          <w:ilvl w:val="0"/>
          <w:numId w:val="44"/>
        </w:numPr>
        <w:tabs>
          <w:tab w:val="left" w:pos="2202" w:leader="none"/>
        </w:tabs>
        <w:spacing w:before="0" w:after="0" w:line="240"/>
        <w:ind w:right="0" w:left="2201" w:hanging="320"/>
        <w:jc w:val="left"/>
        <w:rPr>
          <w:rFonts w:ascii="Calibri" w:hAnsi="Calibri" w:cs="Calibri" w:eastAsia="Calibri"/>
          <w:b/>
          <w:color w:val="001F5F"/>
          <w:spacing w:val="0"/>
          <w:position w:val="0"/>
          <w:sz w:val="32"/>
          <w:shd w:fill="auto" w:val="clear"/>
        </w:rPr>
      </w:pPr>
      <w:r>
        <w:rPr>
          <w:rFonts w:ascii="Calibri" w:hAnsi="Calibri" w:cs="Calibri" w:eastAsia="Calibri"/>
          <w:b/>
          <w:color w:val="auto"/>
          <w:spacing w:val="0"/>
          <w:position w:val="0"/>
          <w:sz w:val="32"/>
          <w:shd w:fill="auto" w:val="clear"/>
        </w:rPr>
        <w:t xml:space="preserve">CONSIDERAÇÕES</w:t>
      </w:r>
      <w:r>
        <w:rPr>
          <w:rFonts w:ascii="Calibri" w:hAnsi="Calibri" w:cs="Calibri" w:eastAsia="Calibri"/>
          <w:b/>
          <w:color w:val="auto"/>
          <w:spacing w:val="-7"/>
          <w:position w:val="0"/>
          <w:sz w:val="32"/>
          <w:shd w:fill="auto" w:val="clear"/>
        </w:rPr>
        <w:t xml:space="preserve"> </w:t>
      </w:r>
      <w:r>
        <w:rPr>
          <w:rFonts w:ascii="Calibri" w:hAnsi="Calibri" w:cs="Calibri" w:eastAsia="Calibri"/>
          <w:b/>
          <w:color w:val="auto"/>
          <w:spacing w:val="0"/>
          <w:position w:val="0"/>
          <w:sz w:val="32"/>
          <w:shd w:fill="auto" w:val="clear"/>
        </w:rPr>
        <w:t xml:space="preserve">FINAIS</w:t>
      </w:r>
    </w:p>
    <w:p>
      <w:pPr>
        <w:spacing w:before="194" w:after="0" w:line="360"/>
        <w:ind w:right="1100" w:left="1162" w:firstLine="70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4"/>
          <w:shd w:fill="auto" w:val="clear"/>
        </w:rPr>
        <w:t xml:space="preserve">Em resumo, a abordagem cirúrgica das malformações arteriovenosas cerebrais é</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 aspecto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crucial no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manejo dessas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condições complexas. Este artigo destacou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diversidade de estratégias cirúrgicas disponíveis, ressaltando a importância da seleção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adequada da técnica com base nas características individuais do paciente. Além disso,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enfatizou-se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necessidade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abordagem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multidisciplinar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colaborativa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garantir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 melhores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resultados clínicos.</w:t>
      </w:r>
    </w:p>
    <w:p>
      <w:pPr>
        <w:spacing w:before="90" w:after="0" w:line="360"/>
        <w:ind w:right="1097" w:left="116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Embora existam variações na eficácia e na segurança das diferentes abordagens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cirúrgicas,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evidente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personalização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tratamento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fundamental</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otimizar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desfechos dos pacientes. Através da integração de avanços tecnológicos, experiência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clínica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trabalho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em</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equipe,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podemos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continuar</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aprimorar</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estratégias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cirúrgicas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tratamento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malformações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arteriovenosas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cerebrais,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melhorando,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assim,</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qualidade</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vida 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prognóstico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afetados por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essa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condição desafiadora.</w:t>
      </w:r>
    </w:p>
    <w:p>
      <w:pPr>
        <w:spacing w:before="8" w:after="0" w:line="240"/>
        <w:ind w:right="0" w:left="0" w:firstLine="0"/>
        <w:jc w:val="left"/>
        <w:rPr>
          <w:rFonts w:ascii="Times New Roman" w:hAnsi="Times New Roman" w:cs="Times New Roman" w:eastAsia="Times New Roman"/>
          <w:color w:val="auto"/>
          <w:spacing w:val="0"/>
          <w:position w:val="0"/>
          <w:sz w:val="33"/>
          <w:shd w:fill="auto" w:val="clear"/>
        </w:rPr>
      </w:pPr>
    </w:p>
    <w:p>
      <w:pPr>
        <w:spacing w:before="1" w:after="0" w:line="240"/>
        <w:ind w:right="3052" w:left="4686" w:hanging="1318"/>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REFERÊNCIAS</w:t>
      </w:r>
    </w:p>
    <w:p>
      <w:pPr>
        <w:spacing w:before="3" w:after="0" w:line="240"/>
        <w:ind w:right="0" w:left="0" w:firstLine="0"/>
        <w:jc w:val="left"/>
        <w:rPr>
          <w:rFonts w:ascii="Calibri" w:hAnsi="Calibri" w:cs="Calibri" w:eastAsia="Calibri"/>
          <w:b/>
          <w:color w:val="auto"/>
          <w:spacing w:val="0"/>
          <w:position w:val="0"/>
          <w:sz w:val="30"/>
          <w:shd w:fill="auto" w:val="clear"/>
        </w:rPr>
      </w:pPr>
    </w:p>
    <w:p>
      <w:pPr>
        <w:spacing w:before="0" w:after="0" w:line="240"/>
        <w:ind w:right="1097" w:left="116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COSTA, G. O. F</w:t>
      </w:r>
      <w:r>
        <w:rPr>
          <w:rFonts w:ascii="Times New Roman" w:hAnsi="Times New Roman" w:cs="Times New Roman" w:eastAsia="Times New Roman"/>
          <w:b/>
          <w:color w:val="auto"/>
          <w:spacing w:val="0"/>
          <w:position w:val="0"/>
          <w:sz w:val="24"/>
          <w:shd w:fill="auto" w:val="clear"/>
        </w:rPr>
        <w:t xml:space="preserve">. Modelo de treinamento para avaliar a progressão da competência</w:t>
      </w:r>
      <w:r>
        <w:rPr>
          <w:rFonts w:ascii="Times New Roman" w:hAnsi="Times New Roman" w:cs="Times New Roman" w:eastAsia="Times New Roman"/>
          <w:b/>
          <w:color w:val="auto"/>
          <w:spacing w:val="-57"/>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na realização de nós e pontos em simulação de cirurgia laparoscópica</w:t>
      </w:r>
      <w:r>
        <w:rPr>
          <w:rFonts w:ascii="Times New Roman" w:hAnsi="Times New Roman" w:cs="Times New Roman" w:eastAsia="Times New Roman"/>
          <w:color w:val="auto"/>
          <w:spacing w:val="0"/>
          <w:position w:val="0"/>
          <w:sz w:val="24"/>
          <w:shd w:fill="auto" w:val="clear"/>
        </w:rPr>
        <w:t xml:space="preserve">. 2018. 124 f.</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Tese</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(Doutorado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em</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Ciências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Médico-Cirúrgicas)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Faculdade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Medicina,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Universidade</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Federal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 Ceará, Fortaleza, 2018.</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102" w:left="116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2"/>
          <w:position w:val="0"/>
          <w:sz w:val="24"/>
          <w:shd w:fill="auto" w:val="clear"/>
        </w:rPr>
        <w:t xml:space="preserve">DAY,</w:t>
      </w:r>
      <w:r>
        <w:rPr>
          <w:rFonts w:ascii="Times New Roman" w:hAnsi="Times New Roman" w:cs="Times New Roman" w:eastAsia="Times New Roman"/>
          <w:color w:val="auto"/>
          <w:spacing w:val="-20"/>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L.</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et</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al.</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Training</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standards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in</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neuroendovascular</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surgery:</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program</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accreditation</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practitioner certification.</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Stroke.</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48, p.</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2318-25). 2017.</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097" w:left="116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1"/>
          <w:position w:val="0"/>
          <w:sz w:val="24"/>
          <w:shd w:fill="auto" w:val="clear"/>
        </w:rPr>
        <w:t xml:space="preserve">FAHED,</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R.</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et</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al.</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The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introduction</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of</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stents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flow</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diverters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management</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brain</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arteriovenous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malformations: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something</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worth</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trying?.</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J</w:t>
      </w:r>
      <w:r>
        <w:rPr>
          <w:rFonts w:ascii="Times New Roman" w:hAnsi="Times New Roman" w:cs="Times New Roman" w:eastAsia="Times New Roman"/>
          <w:b/>
          <w:color w:val="auto"/>
          <w:spacing w:val="-1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NeuroIntervent</w:t>
      </w:r>
      <w:r>
        <w:rPr>
          <w:rFonts w:ascii="Times New Roman" w:hAnsi="Times New Roman" w:cs="Times New Roman" w:eastAsia="Times New Roman"/>
          <w:b/>
          <w:color w:val="auto"/>
          <w:spacing w:val="-1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Surg</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11,</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 310-312, 2019.</w:t>
      </w:r>
    </w:p>
    <w:p>
      <w:pPr>
        <w:spacing w:before="1"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097" w:left="116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JÚNIOR, Ademar Bretas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Avanços na neurocirurgia endovascular: tratamento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aneurismas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cerebrais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malformações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arteriovenosas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(MAVs)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cateterismo. </w:t>
      </w:r>
      <w:r>
        <w:rPr>
          <w:rFonts w:ascii="Times New Roman" w:hAnsi="Times New Roman" w:cs="Times New Roman" w:eastAsia="Times New Roman"/>
          <w:b/>
          <w:color w:val="auto"/>
          <w:spacing w:val="0"/>
          <w:position w:val="0"/>
          <w:sz w:val="24"/>
          <w:shd w:fill="auto" w:val="clear"/>
        </w:rPr>
        <w:t xml:space="preserve">Brazilian</w:t>
      </w:r>
      <w:r>
        <w:rPr>
          <w:rFonts w:ascii="Times New Roman" w:hAnsi="Times New Roman" w:cs="Times New Roman" w:eastAsia="Times New Roman"/>
          <w:b/>
          <w:color w:val="auto"/>
          <w:spacing w:val="-58"/>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Journal</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of</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Health Review</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S.</w:t>
      </w:r>
      <w:r>
        <w:rPr>
          <w:rFonts w:ascii="Times New Roman" w:hAnsi="Times New Roman" w:cs="Times New Roman" w:eastAsia="Times New Roman"/>
          <w:i/>
          <w:color w:val="auto"/>
          <w:spacing w:val="-1"/>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l.</w:t>
      </w:r>
      <w:r>
        <w:rPr>
          <w:rFonts w:ascii="Times New Roman" w:hAnsi="Times New Roman" w:cs="Times New Roman" w:eastAsia="Times New Roman"/>
          <w:color w:val="auto"/>
          <w:spacing w:val="0"/>
          <w:position w:val="0"/>
          <w:sz w:val="24"/>
          <w:shd w:fill="auto" w:val="clear"/>
        </w:rPr>
        <w:t xml:space="preserve">], v.</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6,</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 4,</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 19192-19203,</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29</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ago. 2023.</w:t>
      </w:r>
    </w:p>
    <w:p>
      <w:pPr>
        <w:spacing w:before="9" w:after="0" w:line="240"/>
        <w:ind w:right="0" w:left="0" w:firstLine="0"/>
        <w:jc w:val="left"/>
        <w:rPr>
          <w:rFonts w:ascii="Times New Roman" w:hAnsi="Times New Roman" w:cs="Times New Roman" w:eastAsia="Times New Roman"/>
          <w:color w:val="auto"/>
          <w:spacing w:val="0"/>
          <w:position w:val="0"/>
          <w:sz w:val="23"/>
          <w:shd w:fill="auto" w:val="clear"/>
        </w:rPr>
      </w:pPr>
    </w:p>
    <w:p>
      <w:pPr>
        <w:spacing w:before="0" w:after="0" w:line="240"/>
        <w:ind w:right="1103" w:left="116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Laakso 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Hernesniemi</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 Arteriovenous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malformations: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epidemiology</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clinical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presentation.</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Neurosurg</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Clin</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N</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Am.</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Elsevier</w:t>
      </w:r>
      <w:r>
        <w:rPr>
          <w:rFonts w:ascii="Times New Roman" w:hAnsi="Times New Roman" w:cs="Times New Roman" w:eastAsia="Times New Roman"/>
          <w:b/>
          <w:color w:val="auto"/>
          <w:spacing w:val="-4"/>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Inc</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v.23, n.1, p.1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6, 2014.</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098" w:left="116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LAN Q. CHEN, et al. Development of three-dimensional printed Craniocerebral models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simulated</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neurosurgery.</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World</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Neurosurg.</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91:434-442,</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2016.</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105" w:left="116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MORAIS, D. et al. Endovascular treatment of cerebral aneurysms: Review of current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practices. </w:t>
      </w:r>
      <w:r>
        <w:rPr>
          <w:rFonts w:ascii="Times New Roman" w:hAnsi="Times New Roman" w:cs="Times New Roman" w:eastAsia="Times New Roman"/>
          <w:b/>
          <w:color w:val="auto"/>
          <w:spacing w:val="0"/>
          <w:position w:val="0"/>
          <w:sz w:val="24"/>
          <w:shd w:fill="auto" w:val="clear"/>
        </w:rPr>
        <w:t xml:space="preserve">World Neurosurgery, </w:t>
      </w:r>
      <w:r>
        <w:rPr>
          <w:rFonts w:ascii="Times New Roman" w:hAnsi="Times New Roman" w:cs="Times New Roman" w:eastAsia="Times New Roman"/>
          <w:color w:val="auto"/>
          <w:spacing w:val="0"/>
          <w:position w:val="0"/>
          <w:sz w:val="24"/>
          <w:shd w:fill="auto" w:val="clear"/>
        </w:rPr>
        <w:t xml:space="preserve">v.</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123,</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133-148,</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2019.</w:t>
      </w:r>
    </w:p>
    <w:p>
      <w:pPr>
        <w:spacing w:before="1"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097" w:left="116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Novakovic RL, Lazzaro M a, Castonguay a C, Zaidat et al OO. The Diagnosis and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Management of Brain Arteriovenous Malformations. </w:t>
      </w:r>
      <w:r>
        <w:rPr>
          <w:rFonts w:ascii="Times New Roman" w:hAnsi="Times New Roman" w:cs="Times New Roman" w:eastAsia="Times New Roman"/>
          <w:b/>
          <w:color w:val="auto"/>
          <w:spacing w:val="0"/>
          <w:position w:val="0"/>
          <w:sz w:val="24"/>
          <w:shd w:fill="auto" w:val="clear"/>
        </w:rPr>
        <w:t xml:space="preserve">Neurol Clin</w:t>
      </w:r>
      <w:r>
        <w:rPr>
          <w:rFonts w:ascii="Times New Roman" w:hAnsi="Times New Roman" w:cs="Times New Roman" w:eastAsia="Times New Roman"/>
          <w:color w:val="auto"/>
          <w:spacing w:val="0"/>
          <w:position w:val="0"/>
          <w:sz w:val="24"/>
          <w:shd w:fill="auto" w:val="clear"/>
        </w:rPr>
        <w:t xml:space="preserve">; v.31, n.3, p.749</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63,</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2014.</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101" w:left="116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PARKHUTIK, V. et al. Long-term outcome after arterial embolization for unruptured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cerebral</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arteriovenous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malformations. </w:t>
      </w:r>
      <w:r>
        <w:rPr>
          <w:rFonts w:ascii="Times New Roman" w:hAnsi="Times New Roman" w:cs="Times New Roman" w:eastAsia="Times New Roman"/>
          <w:b/>
          <w:color w:val="auto"/>
          <w:spacing w:val="0"/>
          <w:position w:val="0"/>
          <w:sz w:val="24"/>
          <w:shd w:fill="auto" w:val="clear"/>
        </w:rPr>
        <w:t xml:space="preserve">J</w:t>
      </w:r>
      <w:r>
        <w:rPr>
          <w:rFonts w:ascii="Times New Roman" w:hAnsi="Times New Roman" w:cs="Times New Roman" w:eastAsia="Times New Roman"/>
          <w:b/>
          <w:color w:val="auto"/>
          <w:spacing w:val="-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Neurosurg</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125,</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423-430,</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2016.</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097" w:left="116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Carlos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Michel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Albuquerque. </w:t>
      </w:r>
      <w:r>
        <w:rPr>
          <w:rFonts w:ascii="Times New Roman" w:hAnsi="Times New Roman" w:cs="Times New Roman" w:eastAsia="Times New Roman"/>
          <w:b/>
          <w:color w:val="auto"/>
          <w:spacing w:val="0"/>
          <w:position w:val="0"/>
          <w:sz w:val="24"/>
          <w:shd w:fill="auto" w:val="clear"/>
        </w:rPr>
        <w:t xml:space="preserve">Malformações</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Arteriovenosas</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Encefálicas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Impacto da Angioarquitetura Nidal no Resultado do Tratamento Radiocirúrgico Isolado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 Procedimento de Embolização. 2017. 106 f. Tese (Doutorado) - Universidade de 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Paulo,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S. l.</w:t>
      </w:r>
      <w:r>
        <w:rPr>
          <w:rFonts w:ascii="Times New Roman" w:hAnsi="Times New Roman" w:cs="Times New Roman" w:eastAsia="Times New Roman"/>
          <w:color w:val="auto"/>
          <w:spacing w:val="0"/>
          <w:position w:val="0"/>
          <w:sz w:val="24"/>
          <w:shd w:fill="auto" w:val="clear"/>
        </w:rPr>
        <w:t xml:space="preserve">], 2017.</w:t>
      </w:r>
    </w:p>
    <w:p>
      <w:pPr>
        <w:spacing w:before="5"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90" w:after="0" w:line="240"/>
        <w:ind w:right="1096" w:left="116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SILVA, Beatriz Carneiro Gondim. </w:t>
      </w:r>
      <w:r>
        <w:rPr>
          <w:rFonts w:ascii="Times New Roman" w:hAnsi="Times New Roman" w:cs="Times New Roman" w:eastAsia="Times New Roman"/>
          <w:b/>
          <w:color w:val="auto"/>
          <w:spacing w:val="0"/>
          <w:position w:val="0"/>
          <w:sz w:val="24"/>
          <w:shd w:fill="auto" w:val="clear"/>
        </w:rPr>
        <w:t xml:space="preserve">Condutas no tratamento de aneurismas cerebrais:</w:t>
      </w:r>
      <w:r>
        <w:rPr>
          <w:rFonts w:ascii="Times New Roman" w:hAnsi="Times New Roman" w:cs="Times New Roman" w:eastAsia="Times New Roman"/>
          <w:b/>
          <w:color w:val="auto"/>
          <w:spacing w:val="-57"/>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Concordância</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entre</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neurologistas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2013.</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39</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Manografia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(Especialização)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Universidade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Federal 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Bahia, [</w:t>
      </w:r>
      <w:r>
        <w:rPr>
          <w:rFonts w:ascii="Times New Roman" w:hAnsi="Times New Roman" w:cs="Times New Roman" w:eastAsia="Times New Roman"/>
          <w:i/>
          <w:color w:val="auto"/>
          <w:spacing w:val="0"/>
          <w:position w:val="0"/>
          <w:sz w:val="24"/>
          <w:shd w:fill="auto" w:val="clear"/>
        </w:rPr>
        <w:t xml:space="preserve">S. l.</w:t>
      </w:r>
      <w:r>
        <w:rPr>
          <w:rFonts w:ascii="Times New Roman" w:hAnsi="Times New Roman" w:cs="Times New Roman" w:eastAsia="Times New Roman"/>
          <w:color w:val="auto"/>
          <w:spacing w:val="0"/>
          <w:position w:val="0"/>
          <w:sz w:val="24"/>
          <w:shd w:fill="auto" w:val="clear"/>
        </w:rPr>
        <w:t xml:space="preserve">], 2013.</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 w:after="0" w:line="240"/>
        <w:ind w:right="1096" w:left="1162"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SILVA,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CÉSAR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EMANUEL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BARATA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 </w:t>
      </w:r>
      <w:r>
        <w:rPr>
          <w:rFonts w:ascii="Times New Roman" w:hAnsi="Times New Roman" w:cs="Times New Roman" w:eastAsia="Times New Roman"/>
          <w:b/>
          <w:color w:val="auto"/>
          <w:spacing w:val="0"/>
          <w:position w:val="0"/>
          <w:sz w:val="24"/>
          <w:shd w:fill="auto" w:val="clear"/>
        </w:rPr>
        <w:t xml:space="preserve">MALFORMAÇÕES</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ARTERIOVENOSAS</w:t>
      </w:r>
      <w:r>
        <w:rPr>
          <w:rFonts w:ascii="Times New Roman" w:hAnsi="Times New Roman" w:cs="Times New Roman" w:eastAsia="Times New Roman"/>
          <w:b/>
          <w:color w:val="auto"/>
          <w:spacing w:val="33"/>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CEREBRAIS</w:t>
      </w:r>
      <w:r>
        <w:rPr>
          <w:rFonts w:ascii="Times New Roman" w:hAnsi="Times New Roman" w:cs="Times New Roman" w:eastAsia="Times New Roman"/>
          <w:b/>
          <w:color w:val="auto"/>
          <w:spacing w:val="4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37"/>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IMPACTO</w:t>
      </w:r>
      <w:r>
        <w:rPr>
          <w:rFonts w:ascii="Times New Roman" w:hAnsi="Times New Roman" w:cs="Times New Roman" w:eastAsia="Times New Roman"/>
          <w:b/>
          <w:color w:val="auto"/>
          <w:spacing w:val="38"/>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DAS</w:t>
      </w:r>
      <w:r>
        <w:rPr>
          <w:rFonts w:ascii="Times New Roman" w:hAnsi="Times New Roman" w:cs="Times New Roman" w:eastAsia="Times New Roman"/>
          <w:b/>
          <w:color w:val="auto"/>
          <w:spacing w:val="38"/>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DIFERENTES</w:t>
      </w:r>
      <w:r>
        <w:rPr>
          <w:rFonts w:ascii="Times New Roman" w:hAnsi="Times New Roman" w:cs="Times New Roman" w:eastAsia="Times New Roman"/>
          <w:b/>
          <w:color w:val="auto"/>
          <w:spacing w:val="38"/>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OPÇÕES</w:t>
      </w:r>
    </w:p>
    <w:p>
      <w:pPr>
        <w:spacing w:before="0" w:after="0" w:line="240"/>
        <w:ind w:right="1098" w:left="116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TERAPÊUTICAS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2015.</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52</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Mestrado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Integrado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medicina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(Mestrado)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Faculdade</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Medicina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Universidade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Coimbra, [</w:t>
      </w:r>
      <w:r>
        <w:rPr>
          <w:rFonts w:ascii="Times New Roman" w:hAnsi="Times New Roman" w:cs="Times New Roman" w:eastAsia="Times New Roman"/>
          <w:i/>
          <w:color w:val="auto"/>
          <w:spacing w:val="0"/>
          <w:position w:val="0"/>
          <w:sz w:val="24"/>
          <w:shd w:fill="auto" w:val="clear"/>
        </w:rPr>
        <w:t xml:space="preserve">S. l.</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2015.</w:t>
      </w:r>
    </w:p>
    <w:p>
      <w:pPr>
        <w:spacing w:before="1"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097" w:left="116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SPEARS, J. et al. Cerebral aneurysms treated with flow-diverting stents: computational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models with intravascular blood flow measurements. </w:t>
      </w:r>
      <w:r>
        <w:rPr>
          <w:rFonts w:ascii="Times New Roman" w:hAnsi="Times New Roman" w:cs="Times New Roman" w:eastAsia="Times New Roman"/>
          <w:b/>
          <w:color w:val="auto"/>
          <w:spacing w:val="0"/>
          <w:position w:val="0"/>
          <w:sz w:val="24"/>
          <w:shd w:fill="auto" w:val="clear"/>
        </w:rPr>
        <w:t xml:space="preserve">Am J Neuroradiol, </w:t>
      </w:r>
      <w:r>
        <w:rPr>
          <w:rFonts w:ascii="Times New Roman" w:hAnsi="Times New Roman" w:cs="Times New Roman" w:eastAsia="Times New Roman"/>
          <w:color w:val="auto"/>
          <w:spacing w:val="0"/>
          <w:position w:val="0"/>
          <w:sz w:val="24"/>
          <w:shd w:fill="auto" w:val="clear"/>
        </w:rPr>
        <w:t xml:space="preserve">v. 40, n. 4, p.</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687-692,</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2019.</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094" w:left="116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TANWEER, O. et al. A comparative review of the hemodynamics and pathogenesis of</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cerebral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abdominal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aortic</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aneurysms: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lessons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learn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from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each</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other.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J</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Cerebrovasc</w:t>
      </w:r>
      <w:r>
        <w:rPr>
          <w:rFonts w:ascii="Times New Roman" w:hAnsi="Times New Roman" w:cs="Times New Roman" w:eastAsia="Times New Roman"/>
          <w:b/>
          <w:color w:val="auto"/>
          <w:spacing w:val="-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Endovasc</w:t>
      </w:r>
      <w:r>
        <w:rPr>
          <w:rFonts w:ascii="Times New Roman" w:hAnsi="Times New Roman" w:cs="Times New Roman" w:eastAsia="Times New Roman"/>
          <w:b/>
          <w:color w:val="auto"/>
          <w:spacing w:val="-5"/>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Neurosurg</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 19,</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335-349,</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2017.</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100" w:left="116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1"/>
          <w:position w:val="0"/>
          <w:sz w:val="24"/>
          <w:shd w:fill="auto" w:val="clear"/>
        </w:rPr>
        <w:t xml:space="preserve">ZHANG,</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J.</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et</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al.</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Coagulopathy</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induced</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by</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traumatic</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brain</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injury:</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systemic</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manifestation</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localized injury. </w:t>
      </w:r>
      <w:r>
        <w:rPr>
          <w:rFonts w:ascii="Times New Roman" w:hAnsi="Times New Roman" w:cs="Times New Roman" w:eastAsia="Times New Roman"/>
          <w:b/>
          <w:color w:val="auto"/>
          <w:spacing w:val="0"/>
          <w:position w:val="0"/>
          <w:sz w:val="24"/>
          <w:shd w:fill="auto" w:val="clear"/>
        </w:rPr>
        <w:t xml:space="preserve">Blood</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 131,</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18, p.</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2001-2006,</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2018.</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11">
    <w:abstractNumId w:val="18"/>
  </w:num>
  <w:num w:numId="19">
    <w:abstractNumId w:val="12"/>
  </w:num>
  <w:num w:numId="24">
    <w:abstractNumId w:val="6"/>
  </w:num>
  <w:num w:numId="4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