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C611F" w14:textId="77777777" w:rsidR="001F60C2" w:rsidRPr="00F348CB" w:rsidRDefault="00E3214B" w:rsidP="001F60C2">
      <w:pPr>
        <w:spacing w:after="0" w:line="240" w:lineRule="auto"/>
        <w:jc w:val="center"/>
        <w:rPr>
          <w:rFonts w:ascii="Times New Roman" w:hAnsi="Times New Roman" w:cs="Times New Roman (Corps CS)"/>
          <w:b/>
          <w:caps/>
          <w:sz w:val="28"/>
          <w:szCs w:val="28"/>
          <w:lang w:val="en-US"/>
        </w:rPr>
      </w:pPr>
      <w:r w:rsidRPr="00F348CB">
        <w:rPr>
          <w:rFonts w:ascii="Times New Roman" w:hAnsi="Times New Roman" w:cs="Times New Roman (Corps CS)"/>
          <w:b/>
          <w:caps/>
          <w:sz w:val="28"/>
          <w:szCs w:val="28"/>
          <w:lang w:val="en-US"/>
        </w:rPr>
        <w:t xml:space="preserve">Testing the </w:t>
      </w:r>
      <w:r w:rsidRPr="00F348CB">
        <w:rPr>
          <w:rFonts w:ascii="Times New Roman" w:eastAsia="Arial Unicode MS" w:hAnsi="Times New Roman" w:cs="Arial Unicode MS"/>
          <w:b/>
          <w:color w:val="000000"/>
          <w:sz w:val="36"/>
          <w:szCs w:val="36"/>
          <w:shd w:val="clear" w:color="auto" w:fill="F9F9F9"/>
          <w:lang w:val="fr-BE" w:eastAsia="fr-FR"/>
        </w:rPr>
        <w:t>α</w:t>
      </w:r>
      <w:r w:rsidRPr="00F348CB">
        <w:rPr>
          <w:rFonts w:ascii="Times New Roman" w:hAnsi="Times New Roman" w:cs="Times New Roman (Corps CS)"/>
          <w:b/>
          <w:caps/>
          <w:sz w:val="28"/>
          <w:szCs w:val="28"/>
          <w:lang w:val="en-US"/>
        </w:rPr>
        <w:t xml:space="preserve">-diversity of lichenized fungi: a case study with Reunion, a small and remote island </w:t>
      </w:r>
    </w:p>
    <w:p w14:paraId="287D8C75" w14:textId="5EFC3A7B" w:rsidR="00E3214B" w:rsidRPr="00F348CB" w:rsidRDefault="00E3214B" w:rsidP="001F60C2">
      <w:pPr>
        <w:spacing w:after="0" w:line="240" w:lineRule="auto"/>
        <w:jc w:val="center"/>
        <w:rPr>
          <w:rFonts w:ascii="Times New Roman" w:hAnsi="Times New Roman" w:cs="Times New Roman (Corps CS)"/>
          <w:b/>
          <w:caps/>
          <w:sz w:val="28"/>
          <w:szCs w:val="28"/>
          <w:lang w:val="en-US"/>
        </w:rPr>
      </w:pPr>
      <w:r w:rsidRPr="00F348CB">
        <w:rPr>
          <w:rFonts w:ascii="Times New Roman" w:hAnsi="Times New Roman" w:cs="Times New Roman (Corps CS)"/>
          <w:b/>
          <w:caps/>
          <w:sz w:val="28"/>
          <w:szCs w:val="28"/>
          <w:lang w:val="en-US"/>
        </w:rPr>
        <w:t>in the Indian Ocean</w:t>
      </w:r>
    </w:p>
    <w:p w14:paraId="13615F9D" w14:textId="77777777" w:rsidR="00E3214B" w:rsidRPr="00F348CB" w:rsidRDefault="00E3214B" w:rsidP="001F60C2">
      <w:pPr>
        <w:spacing w:after="0" w:line="240" w:lineRule="auto"/>
        <w:jc w:val="center"/>
        <w:rPr>
          <w:rFonts w:ascii="Times New Roman" w:eastAsia="Times New Roman" w:hAnsi="Times New Roman" w:cs="Times New Roman"/>
          <w:sz w:val="24"/>
          <w:szCs w:val="24"/>
          <w:lang w:val="en-US" w:eastAsia="fr-FR"/>
        </w:rPr>
      </w:pPr>
    </w:p>
    <w:p w14:paraId="6D3CAB54" w14:textId="3C1F6F6E" w:rsidR="00E3214B" w:rsidRPr="00F348CB" w:rsidRDefault="00E3214B" w:rsidP="001F60C2">
      <w:pPr>
        <w:spacing w:line="360" w:lineRule="auto"/>
        <w:jc w:val="center"/>
        <w:rPr>
          <w:rFonts w:ascii="Times New Roman" w:hAnsi="Times New Roman"/>
          <w:sz w:val="24"/>
          <w:szCs w:val="24"/>
          <w:vertAlign w:val="superscript"/>
        </w:rPr>
      </w:pPr>
      <w:proofErr w:type="spellStart"/>
      <w:r w:rsidRPr="00F348CB">
        <w:rPr>
          <w:rFonts w:ascii="Times New Roman" w:hAnsi="Times New Roman"/>
          <w:sz w:val="24"/>
          <w:szCs w:val="24"/>
        </w:rPr>
        <w:t>Sérusiaux</w:t>
      </w:r>
      <w:proofErr w:type="spellEnd"/>
      <w:r w:rsidRPr="00F348CB">
        <w:rPr>
          <w:rFonts w:ascii="Times New Roman" w:hAnsi="Times New Roman"/>
          <w:sz w:val="24"/>
          <w:szCs w:val="24"/>
        </w:rPr>
        <w:t xml:space="preserve"> Emmanuël</w:t>
      </w:r>
      <w:r w:rsidRPr="00F348CB">
        <w:rPr>
          <w:rFonts w:ascii="Times New Roman" w:hAnsi="Times New Roman"/>
          <w:sz w:val="32"/>
          <w:szCs w:val="32"/>
          <w:vertAlign w:val="superscript"/>
        </w:rPr>
        <w:t>1</w:t>
      </w:r>
      <w:r w:rsidRPr="00F348CB">
        <w:rPr>
          <w:rFonts w:ascii="Times New Roman" w:hAnsi="Times New Roman"/>
          <w:sz w:val="24"/>
          <w:szCs w:val="24"/>
        </w:rPr>
        <w:t>, Simon Antoine</w:t>
      </w:r>
      <w:r w:rsidRPr="00F348CB">
        <w:rPr>
          <w:rFonts w:ascii="Times New Roman" w:hAnsi="Times New Roman"/>
          <w:sz w:val="32"/>
          <w:szCs w:val="32"/>
          <w:vertAlign w:val="superscript"/>
        </w:rPr>
        <w:t>1</w:t>
      </w:r>
      <w:r w:rsidRPr="00F348CB">
        <w:rPr>
          <w:rFonts w:ascii="Times New Roman" w:hAnsi="Times New Roman"/>
          <w:sz w:val="24"/>
          <w:szCs w:val="24"/>
        </w:rPr>
        <w:t xml:space="preserve">, </w:t>
      </w:r>
      <w:proofErr w:type="spellStart"/>
      <w:r w:rsidRPr="00F348CB">
        <w:rPr>
          <w:rFonts w:ascii="Times New Roman" w:hAnsi="Times New Roman"/>
          <w:sz w:val="24"/>
          <w:szCs w:val="24"/>
        </w:rPr>
        <w:t>Masson</w:t>
      </w:r>
      <w:proofErr w:type="spellEnd"/>
      <w:r w:rsidRPr="00F348CB">
        <w:rPr>
          <w:rFonts w:ascii="Times New Roman" w:hAnsi="Times New Roman"/>
          <w:sz w:val="24"/>
          <w:szCs w:val="24"/>
        </w:rPr>
        <w:t xml:space="preserve"> Didier</w:t>
      </w:r>
      <w:r w:rsidRPr="00F348CB">
        <w:rPr>
          <w:rFonts w:ascii="Times New Roman" w:hAnsi="Times New Roman"/>
          <w:sz w:val="32"/>
          <w:szCs w:val="32"/>
          <w:vertAlign w:val="superscript"/>
        </w:rPr>
        <w:t>2</w:t>
      </w:r>
      <w:r w:rsidRPr="00F348CB">
        <w:rPr>
          <w:rFonts w:ascii="Times New Roman" w:hAnsi="Times New Roman"/>
          <w:sz w:val="24"/>
          <w:szCs w:val="24"/>
        </w:rPr>
        <w:t xml:space="preserve"> &amp; </w:t>
      </w:r>
      <w:proofErr w:type="spellStart"/>
      <w:r w:rsidRPr="00F348CB">
        <w:rPr>
          <w:rFonts w:ascii="Times New Roman" w:hAnsi="Times New Roman"/>
          <w:sz w:val="24"/>
          <w:szCs w:val="24"/>
        </w:rPr>
        <w:t>Magain</w:t>
      </w:r>
      <w:proofErr w:type="spellEnd"/>
      <w:r w:rsidRPr="00F348CB">
        <w:rPr>
          <w:rFonts w:ascii="Times New Roman" w:hAnsi="Times New Roman"/>
          <w:sz w:val="24"/>
          <w:szCs w:val="24"/>
        </w:rPr>
        <w:t xml:space="preserve"> Nicolas</w:t>
      </w:r>
      <w:r w:rsidRPr="00F348CB">
        <w:rPr>
          <w:rFonts w:ascii="Times New Roman" w:hAnsi="Times New Roman"/>
          <w:sz w:val="32"/>
          <w:szCs w:val="32"/>
          <w:vertAlign w:val="superscript"/>
        </w:rPr>
        <w:t>1</w:t>
      </w:r>
    </w:p>
    <w:p w14:paraId="58FE6A02" w14:textId="1D02AE92" w:rsidR="00E3214B" w:rsidRPr="00F348CB" w:rsidRDefault="00E3214B" w:rsidP="00E3214B">
      <w:pPr>
        <w:spacing w:line="240" w:lineRule="auto"/>
        <w:jc w:val="both"/>
        <w:rPr>
          <w:rFonts w:ascii="Times New Roman" w:hAnsi="Times New Roman"/>
          <w:sz w:val="24"/>
          <w:szCs w:val="24"/>
        </w:rPr>
      </w:pPr>
      <w:r w:rsidRPr="00F348CB">
        <w:rPr>
          <w:rFonts w:ascii="Times New Roman" w:hAnsi="Times New Roman"/>
          <w:sz w:val="32"/>
          <w:szCs w:val="32"/>
          <w:vertAlign w:val="superscript"/>
        </w:rPr>
        <w:t xml:space="preserve">1 </w:t>
      </w:r>
      <w:r w:rsidRPr="00F348CB">
        <w:rPr>
          <w:rFonts w:ascii="Times New Roman" w:hAnsi="Times New Roman"/>
          <w:sz w:val="24"/>
          <w:szCs w:val="24"/>
        </w:rPr>
        <w:t xml:space="preserve">= </w:t>
      </w:r>
      <w:proofErr w:type="spellStart"/>
      <w:r w:rsidRPr="00F348CB">
        <w:rPr>
          <w:rFonts w:ascii="Times New Roman" w:hAnsi="Times New Roman"/>
          <w:sz w:val="24"/>
          <w:szCs w:val="24"/>
        </w:rPr>
        <w:t>InBios</w:t>
      </w:r>
      <w:proofErr w:type="spellEnd"/>
      <w:r w:rsidRPr="00F348CB">
        <w:rPr>
          <w:rFonts w:ascii="Times New Roman" w:hAnsi="Times New Roman"/>
          <w:sz w:val="24"/>
          <w:szCs w:val="24"/>
        </w:rPr>
        <w:t xml:space="preserve"> </w:t>
      </w:r>
      <w:proofErr w:type="spellStart"/>
      <w:r w:rsidRPr="00F348CB">
        <w:rPr>
          <w:rFonts w:ascii="Times New Roman" w:hAnsi="Times New Roman"/>
          <w:sz w:val="24"/>
          <w:szCs w:val="24"/>
        </w:rPr>
        <w:t>research</w:t>
      </w:r>
      <w:proofErr w:type="spellEnd"/>
      <w:r w:rsidRPr="00F348CB">
        <w:rPr>
          <w:rFonts w:ascii="Times New Roman" w:hAnsi="Times New Roman"/>
          <w:sz w:val="24"/>
          <w:szCs w:val="24"/>
        </w:rPr>
        <w:t xml:space="preserve"> center, </w:t>
      </w:r>
      <w:proofErr w:type="spellStart"/>
      <w:r w:rsidRPr="00F348CB">
        <w:rPr>
          <w:rFonts w:ascii="Times New Roman" w:hAnsi="Times New Roman"/>
          <w:sz w:val="24"/>
          <w:szCs w:val="24"/>
        </w:rPr>
        <w:t>University</w:t>
      </w:r>
      <w:proofErr w:type="spellEnd"/>
      <w:r w:rsidRPr="00F348CB">
        <w:rPr>
          <w:rFonts w:ascii="Times New Roman" w:hAnsi="Times New Roman"/>
          <w:sz w:val="24"/>
          <w:szCs w:val="24"/>
        </w:rPr>
        <w:t xml:space="preserve"> </w:t>
      </w:r>
      <w:proofErr w:type="spellStart"/>
      <w:r w:rsidRPr="00F348CB">
        <w:rPr>
          <w:rFonts w:ascii="Times New Roman" w:hAnsi="Times New Roman"/>
          <w:sz w:val="24"/>
          <w:szCs w:val="24"/>
        </w:rPr>
        <w:t>of</w:t>
      </w:r>
      <w:proofErr w:type="spellEnd"/>
      <w:r w:rsidRPr="00F348CB">
        <w:rPr>
          <w:rFonts w:ascii="Times New Roman" w:hAnsi="Times New Roman"/>
          <w:sz w:val="24"/>
          <w:szCs w:val="24"/>
        </w:rPr>
        <w:t xml:space="preserve"> </w:t>
      </w:r>
      <w:proofErr w:type="spellStart"/>
      <w:r w:rsidRPr="00F348CB">
        <w:rPr>
          <w:rFonts w:ascii="Times New Roman" w:hAnsi="Times New Roman"/>
          <w:sz w:val="24"/>
          <w:szCs w:val="24"/>
        </w:rPr>
        <w:t>Liège</w:t>
      </w:r>
      <w:proofErr w:type="spellEnd"/>
      <w:r w:rsidRPr="00F348CB">
        <w:rPr>
          <w:rFonts w:ascii="Times New Roman" w:hAnsi="Times New Roman"/>
          <w:sz w:val="24"/>
          <w:szCs w:val="24"/>
        </w:rPr>
        <w:t xml:space="preserve">, </w:t>
      </w:r>
      <w:proofErr w:type="spellStart"/>
      <w:r w:rsidRPr="00F348CB">
        <w:rPr>
          <w:rFonts w:ascii="Times New Roman" w:hAnsi="Times New Roman"/>
          <w:sz w:val="24"/>
          <w:szCs w:val="24"/>
        </w:rPr>
        <w:t>Sart</w:t>
      </w:r>
      <w:proofErr w:type="spellEnd"/>
      <w:r w:rsidRPr="00F348CB">
        <w:rPr>
          <w:rFonts w:ascii="Times New Roman" w:hAnsi="Times New Roman"/>
          <w:sz w:val="24"/>
          <w:szCs w:val="24"/>
        </w:rPr>
        <w:t xml:space="preserve"> </w:t>
      </w:r>
      <w:proofErr w:type="spellStart"/>
      <w:r w:rsidRPr="00F348CB">
        <w:rPr>
          <w:rFonts w:ascii="Times New Roman" w:hAnsi="Times New Roman"/>
          <w:sz w:val="24"/>
          <w:szCs w:val="24"/>
        </w:rPr>
        <w:t>Tilman</w:t>
      </w:r>
      <w:proofErr w:type="spellEnd"/>
      <w:r w:rsidRPr="00F348CB">
        <w:rPr>
          <w:rFonts w:ascii="Times New Roman" w:hAnsi="Times New Roman"/>
          <w:sz w:val="24"/>
          <w:szCs w:val="24"/>
        </w:rPr>
        <w:t xml:space="preserve"> B22, </w:t>
      </w:r>
      <w:proofErr w:type="spellStart"/>
      <w:r w:rsidRPr="00F348CB">
        <w:rPr>
          <w:rFonts w:ascii="Times New Roman" w:hAnsi="Times New Roman"/>
          <w:sz w:val="24"/>
          <w:szCs w:val="24"/>
        </w:rPr>
        <w:t>Quartier</w:t>
      </w:r>
      <w:proofErr w:type="spellEnd"/>
      <w:r w:rsidRPr="00F348CB">
        <w:rPr>
          <w:rFonts w:ascii="Times New Roman" w:hAnsi="Times New Roman"/>
          <w:sz w:val="24"/>
          <w:szCs w:val="24"/>
        </w:rPr>
        <w:t xml:space="preserve"> </w:t>
      </w:r>
      <w:proofErr w:type="spellStart"/>
      <w:r w:rsidRPr="00F348CB">
        <w:rPr>
          <w:rFonts w:ascii="Times New Roman" w:hAnsi="Times New Roman"/>
          <w:sz w:val="24"/>
          <w:szCs w:val="24"/>
        </w:rPr>
        <w:t>Vallée</w:t>
      </w:r>
      <w:proofErr w:type="spellEnd"/>
      <w:r w:rsidRPr="00F348CB">
        <w:rPr>
          <w:rFonts w:ascii="Times New Roman" w:hAnsi="Times New Roman"/>
          <w:sz w:val="24"/>
          <w:szCs w:val="24"/>
        </w:rPr>
        <w:t xml:space="preserve"> 1, </w:t>
      </w:r>
      <w:proofErr w:type="spellStart"/>
      <w:r w:rsidRPr="00F348CB">
        <w:rPr>
          <w:rFonts w:ascii="Times New Roman" w:hAnsi="Times New Roman"/>
          <w:sz w:val="24"/>
          <w:szCs w:val="24"/>
        </w:rPr>
        <w:t>Chemin</w:t>
      </w:r>
      <w:proofErr w:type="spellEnd"/>
      <w:r w:rsidRPr="00F348CB">
        <w:rPr>
          <w:rFonts w:ascii="Times New Roman" w:hAnsi="Times New Roman"/>
          <w:sz w:val="24"/>
          <w:szCs w:val="24"/>
        </w:rPr>
        <w:t xml:space="preserve"> de </w:t>
      </w:r>
      <w:proofErr w:type="spellStart"/>
      <w:r w:rsidRPr="00F348CB">
        <w:rPr>
          <w:rFonts w:ascii="Times New Roman" w:hAnsi="Times New Roman"/>
          <w:sz w:val="24"/>
          <w:szCs w:val="24"/>
        </w:rPr>
        <w:t>la</w:t>
      </w:r>
      <w:proofErr w:type="spellEnd"/>
      <w:r w:rsidRPr="00F348CB">
        <w:rPr>
          <w:rFonts w:ascii="Times New Roman" w:hAnsi="Times New Roman"/>
          <w:sz w:val="24"/>
          <w:szCs w:val="24"/>
        </w:rPr>
        <w:t xml:space="preserve"> </w:t>
      </w:r>
      <w:proofErr w:type="spellStart"/>
      <w:r w:rsidRPr="00F348CB">
        <w:rPr>
          <w:rFonts w:ascii="Times New Roman" w:hAnsi="Times New Roman"/>
          <w:sz w:val="24"/>
          <w:szCs w:val="24"/>
        </w:rPr>
        <w:t>vallée</w:t>
      </w:r>
      <w:proofErr w:type="spellEnd"/>
      <w:r w:rsidRPr="00F348CB">
        <w:rPr>
          <w:rFonts w:ascii="Times New Roman" w:hAnsi="Times New Roman"/>
          <w:sz w:val="24"/>
          <w:szCs w:val="24"/>
        </w:rPr>
        <w:t xml:space="preserve"> 4, B-4000 </w:t>
      </w:r>
      <w:proofErr w:type="spellStart"/>
      <w:r w:rsidRPr="00F348CB">
        <w:rPr>
          <w:rFonts w:ascii="Times New Roman" w:hAnsi="Times New Roman"/>
          <w:sz w:val="24"/>
          <w:szCs w:val="24"/>
        </w:rPr>
        <w:t>Liège</w:t>
      </w:r>
      <w:proofErr w:type="spellEnd"/>
      <w:r w:rsidRPr="00F348CB">
        <w:rPr>
          <w:rFonts w:ascii="Times New Roman" w:hAnsi="Times New Roman"/>
          <w:sz w:val="24"/>
          <w:szCs w:val="24"/>
        </w:rPr>
        <w:t xml:space="preserve">, </w:t>
      </w:r>
      <w:proofErr w:type="spellStart"/>
      <w:r w:rsidRPr="00F348CB">
        <w:rPr>
          <w:rFonts w:ascii="Times New Roman" w:hAnsi="Times New Roman"/>
          <w:sz w:val="24"/>
          <w:szCs w:val="24"/>
        </w:rPr>
        <w:t>Belgium</w:t>
      </w:r>
      <w:proofErr w:type="spellEnd"/>
      <w:r w:rsidRPr="00F348CB">
        <w:rPr>
          <w:rFonts w:ascii="Times New Roman" w:hAnsi="Times New Roman"/>
          <w:sz w:val="24"/>
          <w:szCs w:val="24"/>
        </w:rPr>
        <w:t xml:space="preserve">. E-mail </w:t>
      </w:r>
      <w:proofErr w:type="spellStart"/>
      <w:r w:rsidRPr="00F348CB">
        <w:rPr>
          <w:rFonts w:ascii="Times New Roman" w:hAnsi="Times New Roman"/>
          <w:sz w:val="24"/>
          <w:szCs w:val="24"/>
        </w:rPr>
        <w:t>of</w:t>
      </w:r>
      <w:proofErr w:type="spellEnd"/>
      <w:r w:rsidRPr="00F348CB">
        <w:rPr>
          <w:rFonts w:ascii="Times New Roman" w:hAnsi="Times New Roman"/>
          <w:sz w:val="24"/>
          <w:szCs w:val="24"/>
        </w:rPr>
        <w:t xml:space="preserve"> </w:t>
      </w:r>
      <w:proofErr w:type="spellStart"/>
      <w:r w:rsidRPr="00F348CB">
        <w:rPr>
          <w:rFonts w:ascii="Times New Roman" w:hAnsi="Times New Roman"/>
          <w:sz w:val="24"/>
          <w:szCs w:val="24"/>
        </w:rPr>
        <w:t>first</w:t>
      </w:r>
      <w:proofErr w:type="spellEnd"/>
      <w:r w:rsidRPr="00F348CB">
        <w:rPr>
          <w:rFonts w:ascii="Times New Roman" w:hAnsi="Times New Roman"/>
          <w:sz w:val="24"/>
          <w:szCs w:val="24"/>
        </w:rPr>
        <w:t xml:space="preserve"> </w:t>
      </w:r>
      <w:proofErr w:type="spellStart"/>
      <w:r w:rsidRPr="00F348CB">
        <w:rPr>
          <w:rFonts w:ascii="Times New Roman" w:hAnsi="Times New Roman"/>
          <w:sz w:val="24"/>
          <w:szCs w:val="24"/>
        </w:rPr>
        <w:t>author</w:t>
      </w:r>
      <w:proofErr w:type="spellEnd"/>
      <w:r w:rsidRPr="00F348CB">
        <w:rPr>
          <w:rFonts w:ascii="Times New Roman" w:hAnsi="Times New Roman"/>
          <w:sz w:val="24"/>
          <w:szCs w:val="24"/>
        </w:rPr>
        <w:t xml:space="preserve">: </w:t>
      </w:r>
      <w:hyperlink r:id="rId4" w:history="1">
        <w:r w:rsidRPr="00F348CB">
          <w:rPr>
            <w:rStyle w:val="Lienhypertexte"/>
            <w:rFonts w:ascii="Times New Roman" w:hAnsi="Times New Roman"/>
            <w:sz w:val="24"/>
            <w:szCs w:val="24"/>
          </w:rPr>
          <w:t>e.serusiaux@uliege.be</w:t>
        </w:r>
      </w:hyperlink>
      <w:r w:rsidRPr="00F348CB">
        <w:rPr>
          <w:rFonts w:ascii="Times New Roman" w:hAnsi="Times New Roman"/>
          <w:sz w:val="24"/>
          <w:szCs w:val="24"/>
        </w:rPr>
        <w:t xml:space="preserve"> </w:t>
      </w:r>
    </w:p>
    <w:p w14:paraId="3AE2838A" w14:textId="55E62075" w:rsidR="00E3214B" w:rsidRPr="00F348CB" w:rsidRDefault="00E3214B" w:rsidP="00E3214B">
      <w:pPr>
        <w:spacing w:line="240" w:lineRule="auto"/>
        <w:jc w:val="both"/>
        <w:rPr>
          <w:rFonts w:ascii="Times New Roman" w:hAnsi="Times New Roman"/>
          <w:sz w:val="24"/>
          <w:szCs w:val="24"/>
        </w:rPr>
      </w:pPr>
      <w:r w:rsidRPr="00F348CB">
        <w:rPr>
          <w:rFonts w:ascii="Times New Roman" w:hAnsi="Times New Roman"/>
          <w:sz w:val="32"/>
          <w:szCs w:val="32"/>
          <w:vertAlign w:val="superscript"/>
        </w:rPr>
        <w:t>2</w:t>
      </w:r>
      <w:r w:rsidRPr="00F348CB">
        <w:rPr>
          <w:rFonts w:ascii="Times New Roman" w:hAnsi="Times New Roman"/>
          <w:sz w:val="32"/>
          <w:szCs w:val="32"/>
        </w:rPr>
        <w:t xml:space="preserve"> </w:t>
      </w:r>
      <w:r w:rsidRPr="00F348CB">
        <w:rPr>
          <w:rFonts w:ascii="Times New Roman" w:hAnsi="Times New Roman"/>
          <w:sz w:val="24"/>
          <w:szCs w:val="24"/>
        </w:rPr>
        <w:t xml:space="preserve">= 386 </w:t>
      </w:r>
      <w:proofErr w:type="spellStart"/>
      <w:r w:rsidRPr="00F348CB">
        <w:rPr>
          <w:rFonts w:ascii="Times New Roman" w:hAnsi="Times New Roman"/>
          <w:sz w:val="24"/>
          <w:szCs w:val="24"/>
        </w:rPr>
        <w:t>rue</w:t>
      </w:r>
      <w:proofErr w:type="spellEnd"/>
      <w:r w:rsidRPr="00F348CB">
        <w:rPr>
          <w:rFonts w:ascii="Times New Roman" w:hAnsi="Times New Roman"/>
          <w:sz w:val="24"/>
          <w:szCs w:val="24"/>
        </w:rPr>
        <w:t xml:space="preserve"> </w:t>
      </w:r>
      <w:proofErr w:type="spellStart"/>
      <w:r w:rsidRPr="00F348CB">
        <w:rPr>
          <w:rFonts w:ascii="Times New Roman" w:hAnsi="Times New Roman"/>
          <w:sz w:val="24"/>
          <w:szCs w:val="24"/>
        </w:rPr>
        <w:t>des</w:t>
      </w:r>
      <w:proofErr w:type="spellEnd"/>
      <w:r w:rsidRPr="00F348CB">
        <w:rPr>
          <w:rFonts w:ascii="Times New Roman" w:hAnsi="Times New Roman"/>
          <w:sz w:val="24"/>
          <w:szCs w:val="24"/>
        </w:rPr>
        <w:t xml:space="preserve"> Flamboyants, F-40600 </w:t>
      </w:r>
      <w:proofErr w:type="spellStart"/>
      <w:r w:rsidRPr="00F348CB">
        <w:rPr>
          <w:rFonts w:ascii="Times New Roman" w:hAnsi="Times New Roman"/>
          <w:sz w:val="24"/>
          <w:szCs w:val="24"/>
        </w:rPr>
        <w:t>Biscarrosse</w:t>
      </w:r>
      <w:proofErr w:type="spellEnd"/>
      <w:r w:rsidRPr="00F348CB">
        <w:rPr>
          <w:rFonts w:ascii="Times New Roman" w:hAnsi="Times New Roman"/>
          <w:sz w:val="24"/>
          <w:szCs w:val="24"/>
        </w:rPr>
        <w:t>, France</w:t>
      </w:r>
    </w:p>
    <w:p w14:paraId="7877FE38" w14:textId="77777777" w:rsidR="00E3214B" w:rsidRPr="00F348CB" w:rsidRDefault="00E3214B" w:rsidP="00E3214B">
      <w:pPr>
        <w:spacing w:line="360" w:lineRule="auto"/>
        <w:jc w:val="both"/>
        <w:rPr>
          <w:rFonts w:ascii="Times New Roman" w:hAnsi="Times New Roman"/>
          <w:sz w:val="24"/>
          <w:szCs w:val="24"/>
        </w:rPr>
      </w:pPr>
    </w:p>
    <w:p w14:paraId="25B1D458" w14:textId="322BFCA6" w:rsidR="00E3214B" w:rsidRPr="00F348CB" w:rsidRDefault="00E3214B" w:rsidP="00F348CB">
      <w:pPr>
        <w:spacing w:line="360" w:lineRule="auto"/>
        <w:rPr>
          <w:rFonts w:ascii="Times New Roman" w:hAnsi="Times New Roman"/>
          <w:sz w:val="24"/>
          <w:szCs w:val="24"/>
          <w:lang w:val="en-US"/>
        </w:rPr>
      </w:pPr>
      <w:bookmarkStart w:id="0" w:name="_GoBack"/>
      <w:r w:rsidRPr="00F348CB">
        <w:rPr>
          <w:rFonts w:ascii="Times New Roman" w:hAnsi="Times New Roman"/>
          <w:sz w:val="24"/>
          <w:szCs w:val="24"/>
          <w:lang w:val="en-US"/>
        </w:rPr>
        <w:t xml:space="preserve">Access to molecular data of living beings and their treatment with advanced statistical methods now make it possible to scientifically assess the specific diversity of any territory. In almost all cases, the data show a much higher </w:t>
      </w:r>
      <w:r w:rsidRPr="00F348CB">
        <w:rPr>
          <w:rFonts w:ascii="Times New Roman" w:hAnsi="Times New Roman"/>
          <w:sz w:val="24"/>
          <w:szCs w:val="24"/>
          <w:lang w:val="fr-BE"/>
        </w:rPr>
        <w:t>α</w:t>
      </w:r>
      <w:r w:rsidRPr="00F348CB">
        <w:rPr>
          <w:rFonts w:ascii="Times New Roman" w:hAnsi="Times New Roman"/>
          <w:sz w:val="24"/>
          <w:szCs w:val="24"/>
          <w:lang w:val="en-US"/>
        </w:rPr>
        <w:t>-diversity than empirical and classical data could support.</w:t>
      </w:r>
    </w:p>
    <w:p w14:paraId="0A48A170" w14:textId="5BEDEF73" w:rsidR="00E3214B" w:rsidRPr="00F348CB" w:rsidRDefault="00E3214B" w:rsidP="00F348CB">
      <w:pPr>
        <w:spacing w:line="360" w:lineRule="auto"/>
        <w:rPr>
          <w:rFonts w:ascii="Times New Roman" w:hAnsi="Times New Roman"/>
          <w:sz w:val="24"/>
          <w:szCs w:val="24"/>
          <w:lang w:val="en-US"/>
        </w:rPr>
      </w:pPr>
      <w:r w:rsidRPr="00F348CB">
        <w:rPr>
          <w:rFonts w:ascii="Times New Roman" w:hAnsi="Times New Roman"/>
          <w:sz w:val="24"/>
          <w:szCs w:val="24"/>
          <w:lang w:val="en-US"/>
        </w:rPr>
        <w:t>R</w:t>
      </w:r>
      <w:r w:rsidR="00F348CB" w:rsidRPr="00F348CB">
        <w:rPr>
          <w:rFonts w:ascii="Times New Roman" w:hAnsi="Times New Roman"/>
          <w:sz w:val="24"/>
          <w:szCs w:val="24"/>
          <w:lang w:val="en-US"/>
        </w:rPr>
        <w:t>é</w:t>
      </w:r>
      <w:r w:rsidRPr="00F348CB">
        <w:rPr>
          <w:rFonts w:ascii="Times New Roman" w:hAnsi="Times New Roman"/>
          <w:sz w:val="24"/>
          <w:szCs w:val="24"/>
          <w:lang w:val="en-US"/>
        </w:rPr>
        <w:t>union is a small and remote island in the Indian Ocean (2,512 km²; 207 km of coast line; highest summit at Piton des Neiges with 3071m; age: c. 2-</w:t>
      </w:r>
      <w:r w:rsidR="00F348CB" w:rsidRPr="00F348CB">
        <w:rPr>
          <w:rFonts w:ascii="Times New Roman" w:hAnsi="Times New Roman"/>
          <w:sz w:val="24"/>
          <w:szCs w:val="24"/>
          <w:lang w:val="en-US"/>
        </w:rPr>
        <w:t>3</w:t>
      </w:r>
      <w:r w:rsidRPr="00F348CB">
        <w:rPr>
          <w:rFonts w:ascii="Times New Roman" w:hAnsi="Times New Roman"/>
          <w:sz w:val="24"/>
          <w:szCs w:val="24"/>
          <w:lang w:val="en-US"/>
        </w:rPr>
        <w:t xml:space="preserve"> </w:t>
      </w:r>
      <w:proofErr w:type="spellStart"/>
      <w:r w:rsidRPr="00F348CB">
        <w:rPr>
          <w:rFonts w:ascii="Times New Roman" w:hAnsi="Times New Roman"/>
          <w:sz w:val="24"/>
          <w:szCs w:val="24"/>
          <w:lang w:val="en-US"/>
        </w:rPr>
        <w:t>Myrs</w:t>
      </w:r>
      <w:proofErr w:type="spellEnd"/>
      <w:r w:rsidRPr="00F348CB">
        <w:rPr>
          <w:rFonts w:ascii="Times New Roman" w:hAnsi="Times New Roman"/>
          <w:sz w:val="24"/>
          <w:szCs w:val="24"/>
          <w:lang w:val="en-US"/>
        </w:rPr>
        <w:t xml:space="preserve">); it is a part of the MIOI (Madagascar and Indian Ocean Islands) biodiversity hotspot. A checklist of lichens found on the island is available (van den Boom et al. 2011, </w:t>
      </w:r>
      <w:proofErr w:type="spellStart"/>
      <w:r w:rsidRPr="00F348CB">
        <w:rPr>
          <w:rFonts w:ascii="Times New Roman" w:hAnsi="Times New Roman"/>
          <w:sz w:val="24"/>
          <w:szCs w:val="24"/>
          <w:lang w:val="en-US"/>
        </w:rPr>
        <w:t>Herzogia</w:t>
      </w:r>
      <w:proofErr w:type="spellEnd"/>
      <w:r w:rsidRPr="00F348CB">
        <w:rPr>
          <w:rFonts w:ascii="Times New Roman" w:hAnsi="Times New Roman"/>
          <w:sz w:val="24"/>
          <w:szCs w:val="24"/>
          <w:lang w:val="en-US"/>
        </w:rPr>
        <w:t xml:space="preserve"> 24:235). It is mainly based on recent and large collections identified by experienced lichenologists not using any molecular data and inferences.</w:t>
      </w:r>
    </w:p>
    <w:p w14:paraId="28C39306" w14:textId="2C46DE06" w:rsidR="00E3214B" w:rsidRPr="00F348CB" w:rsidRDefault="00E3214B" w:rsidP="00F348CB">
      <w:pPr>
        <w:spacing w:line="360" w:lineRule="auto"/>
        <w:rPr>
          <w:rFonts w:ascii="Times New Roman" w:hAnsi="Times New Roman"/>
          <w:sz w:val="24"/>
          <w:szCs w:val="24"/>
          <w:lang w:val="en-US"/>
        </w:rPr>
      </w:pPr>
      <w:r w:rsidRPr="00F348CB">
        <w:rPr>
          <w:rFonts w:ascii="Times New Roman" w:hAnsi="Times New Roman"/>
          <w:sz w:val="24"/>
          <w:szCs w:val="24"/>
          <w:lang w:val="en-US"/>
        </w:rPr>
        <w:t xml:space="preserve">We tested the number of species in several genera based on extensive collecting on the island and production of molecular data (ITS-barcode or with several loci) and their treatment with statistical species delimitation methods. The following genera will be examined: </w:t>
      </w:r>
      <w:proofErr w:type="spellStart"/>
      <w:r w:rsidRPr="00F348CB">
        <w:rPr>
          <w:rFonts w:ascii="Times New Roman" w:hAnsi="Times New Roman"/>
          <w:i/>
          <w:sz w:val="24"/>
          <w:szCs w:val="24"/>
          <w:lang w:val="en-US"/>
        </w:rPr>
        <w:t>Cladonia</w:t>
      </w:r>
      <w:proofErr w:type="spellEnd"/>
      <w:r w:rsidRPr="00F348CB">
        <w:rPr>
          <w:rFonts w:ascii="Times New Roman" w:hAnsi="Times New Roman"/>
          <w:i/>
          <w:sz w:val="24"/>
          <w:szCs w:val="24"/>
          <w:lang w:val="en-US"/>
        </w:rPr>
        <w:t xml:space="preserve">, </w:t>
      </w:r>
      <w:proofErr w:type="spellStart"/>
      <w:r w:rsidR="00F348CB" w:rsidRPr="00F348CB">
        <w:rPr>
          <w:rFonts w:ascii="Times New Roman" w:hAnsi="Times New Roman"/>
          <w:i/>
          <w:sz w:val="24"/>
          <w:szCs w:val="24"/>
          <w:lang w:val="en-US"/>
        </w:rPr>
        <w:t>Gabura</w:t>
      </w:r>
      <w:proofErr w:type="spellEnd"/>
      <w:r w:rsidR="00F348CB" w:rsidRPr="00F348CB">
        <w:rPr>
          <w:rFonts w:ascii="Times New Roman" w:hAnsi="Times New Roman"/>
          <w:i/>
          <w:sz w:val="24"/>
          <w:szCs w:val="24"/>
          <w:lang w:val="en-US"/>
        </w:rPr>
        <w:t xml:space="preserve">, </w:t>
      </w:r>
      <w:proofErr w:type="spellStart"/>
      <w:r w:rsidRPr="00F348CB">
        <w:rPr>
          <w:rFonts w:ascii="Times New Roman" w:hAnsi="Times New Roman"/>
          <w:i/>
          <w:sz w:val="24"/>
          <w:szCs w:val="24"/>
          <w:lang w:val="en-US"/>
        </w:rPr>
        <w:t>Micarea</w:t>
      </w:r>
      <w:proofErr w:type="spellEnd"/>
      <w:r w:rsidRPr="00F348CB">
        <w:rPr>
          <w:rFonts w:ascii="Times New Roman" w:hAnsi="Times New Roman"/>
          <w:i/>
          <w:sz w:val="24"/>
          <w:szCs w:val="24"/>
          <w:lang w:val="en-US"/>
        </w:rPr>
        <w:t xml:space="preserve">, Nephroma, </w:t>
      </w:r>
      <w:proofErr w:type="spellStart"/>
      <w:r w:rsidRPr="00F348CB">
        <w:rPr>
          <w:rFonts w:ascii="Times New Roman" w:hAnsi="Times New Roman"/>
          <w:i/>
          <w:sz w:val="24"/>
          <w:szCs w:val="24"/>
          <w:lang w:val="en-US"/>
        </w:rPr>
        <w:t>Parmotrema</w:t>
      </w:r>
      <w:proofErr w:type="spellEnd"/>
      <w:r w:rsidRPr="00F348CB">
        <w:rPr>
          <w:rFonts w:ascii="Times New Roman" w:hAnsi="Times New Roman"/>
          <w:i/>
          <w:sz w:val="24"/>
          <w:szCs w:val="24"/>
          <w:lang w:val="en-US"/>
        </w:rPr>
        <w:t xml:space="preserve">, </w:t>
      </w:r>
      <w:proofErr w:type="spellStart"/>
      <w:r w:rsidRPr="00F348CB">
        <w:rPr>
          <w:rFonts w:ascii="Times New Roman" w:hAnsi="Times New Roman"/>
          <w:i/>
          <w:sz w:val="24"/>
          <w:szCs w:val="24"/>
          <w:lang w:val="en-US"/>
        </w:rPr>
        <w:t>Peltigera</w:t>
      </w:r>
      <w:proofErr w:type="spellEnd"/>
      <w:r w:rsidRPr="00F348CB">
        <w:rPr>
          <w:rFonts w:ascii="Times New Roman" w:hAnsi="Times New Roman"/>
          <w:sz w:val="24"/>
          <w:szCs w:val="24"/>
          <w:lang w:val="en-US"/>
        </w:rPr>
        <w:t xml:space="preserve">, </w:t>
      </w:r>
      <w:proofErr w:type="spellStart"/>
      <w:r w:rsidRPr="00F348CB">
        <w:rPr>
          <w:rFonts w:ascii="Times New Roman" w:hAnsi="Times New Roman"/>
          <w:i/>
          <w:sz w:val="24"/>
          <w:szCs w:val="24"/>
          <w:lang w:val="en-US"/>
        </w:rPr>
        <w:t>Pseudocyphellaria</w:t>
      </w:r>
      <w:proofErr w:type="spellEnd"/>
      <w:r w:rsidR="007B6A99" w:rsidRPr="00F348CB">
        <w:rPr>
          <w:rFonts w:ascii="Times New Roman" w:hAnsi="Times New Roman"/>
          <w:i/>
          <w:sz w:val="24"/>
          <w:szCs w:val="24"/>
          <w:lang w:val="en-US"/>
        </w:rPr>
        <w:t xml:space="preserve"> </w:t>
      </w:r>
      <w:proofErr w:type="spellStart"/>
      <w:r w:rsidR="007B6A99" w:rsidRPr="00F348CB">
        <w:rPr>
          <w:rFonts w:ascii="Times New Roman" w:hAnsi="Times New Roman"/>
          <w:sz w:val="24"/>
          <w:szCs w:val="24"/>
          <w:lang w:val="en-US"/>
        </w:rPr>
        <w:t>s.l.</w:t>
      </w:r>
      <w:proofErr w:type="spellEnd"/>
      <w:r w:rsidRPr="00F348CB">
        <w:rPr>
          <w:rFonts w:ascii="Times New Roman" w:hAnsi="Times New Roman"/>
          <w:i/>
          <w:sz w:val="24"/>
          <w:szCs w:val="24"/>
          <w:lang w:val="en-US"/>
        </w:rPr>
        <w:t xml:space="preserve"> </w:t>
      </w:r>
      <w:r w:rsidRPr="00F348CB">
        <w:rPr>
          <w:rFonts w:ascii="Times New Roman" w:hAnsi="Times New Roman"/>
          <w:sz w:val="24"/>
          <w:szCs w:val="24"/>
          <w:lang w:val="en-US"/>
        </w:rPr>
        <w:t xml:space="preserve">and </w:t>
      </w:r>
      <w:proofErr w:type="spellStart"/>
      <w:r w:rsidRPr="00F348CB">
        <w:rPr>
          <w:rFonts w:ascii="Times New Roman" w:hAnsi="Times New Roman"/>
          <w:i/>
          <w:sz w:val="24"/>
          <w:szCs w:val="24"/>
          <w:lang w:val="en-US"/>
        </w:rPr>
        <w:t>Sticta</w:t>
      </w:r>
      <w:proofErr w:type="spellEnd"/>
      <w:r w:rsidRPr="00F348CB">
        <w:rPr>
          <w:rFonts w:ascii="Times New Roman" w:hAnsi="Times New Roman"/>
          <w:sz w:val="24"/>
          <w:szCs w:val="24"/>
          <w:lang w:val="en-US"/>
        </w:rPr>
        <w:t xml:space="preserve">. Contrasting results were obtained and will be presented. </w:t>
      </w:r>
    </w:p>
    <w:p w14:paraId="71EC0CB7" w14:textId="0C926134" w:rsidR="00E3214B" w:rsidRPr="00F348CB" w:rsidRDefault="00E3214B" w:rsidP="00F348CB">
      <w:pPr>
        <w:spacing w:line="360" w:lineRule="auto"/>
        <w:rPr>
          <w:rFonts w:ascii="Times New Roman" w:hAnsi="Times New Roman"/>
          <w:sz w:val="24"/>
          <w:szCs w:val="24"/>
          <w:lang w:val="en-US"/>
        </w:rPr>
      </w:pPr>
      <w:r w:rsidRPr="00F348CB">
        <w:rPr>
          <w:rFonts w:ascii="Times New Roman" w:hAnsi="Times New Roman"/>
          <w:sz w:val="24"/>
          <w:szCs w:val="24"/>
          <w:lang w:val="en-US"/>
        </w:rPr>
        <w:t xml:space="preserve">The diversity discovered on the tiny island of Reunion leads to argue that this young island is at its top in terms of availability of niches for any colonization from nearby islands and continents (GDM oceanic island model; Whittaker et al., J. </w:t>
      </w:r>
      <w:proofErr w:type="spellStart"/>
      <w:r w:rsidRPr="00F348CB">
        <w:rPr>
          <w:rFonts w:ascii="Times New Roman" w:hAnsi="Times New Roman"/>
          <w:sz w:val="24"/>
          <w:szCs w:val="24"/>
          <w:lang w:val="en-US"/>
        </w:rPr>
        <w:t>Biogeogr</w:t>
      </w:r>
      <w:proofErr w:type="spellEnd"/>
      <w:r w:rsidRPr="00F348CB">
        <w:rPr>
          <w:rFonts w:ascii="Times New Roman" w:hAnsi="Times New Roman"/>
          <w:sz w:val="24"/>
          <w:szCs w:val="24"/>
          <w:lang w:val="en-US"/>
        </w:rPr>
        <w:t>. 35:</w:t>
      </w:r>
      <w:r w:rsidR="007B6A99" w:rsidRPr="00F348CB">
        <w:rPr>
          <w:rFonts w:ascii="Times New Roman" w:hAnsi="Times New Roman"/>
          <w:sz w:val="24"/>
          <w:szCs w:val="24"/>
          <w:lang w:val="en-US"/>
        </w:rPr>
        <w:t xml:space="preserve"> </w:t>
      </w:r>
      <w:r w:rsidRPr="00F348CB">
        <w:rPr>
          <w:rFonts w:ascii="Times New Roman" w:hAnsi="Times New Roman"/>
          <w:sz w:val="24"/>
          <w:szCs w:val="24"/>
          <w:lang w:val="en-US"/>
        </w:rPr>
        <w:t>997, 2008).</w:t>
      </w:r>
    </w:p>
    <w:bookmarkEnd w:id="0"/>
    <w:p w14:paraId="5C6F8A3E" w14:textId="77777777" w:rsidR="00E3214B" w:rsidRPr="00E3214B" w:rsidRDefault="00E3214B" w:rsidP="00E3214B">
      <w:pPr>
        <w:spacing w:line="360" w:lineRule="auto"/>
        <w:jc w:val="both"/>
        <w:rPr>
          <w:rFonts w:ascii="Times" w:hAnsi="Times"/>
          <w:sz w:val="24"/>
          <w:szCs w:val="24"/>
        </w:rPr>
      </w:pPr>
    </w:p>
    <w:p w14:paraId="1348DDA8" w14:textId="334ECE6C" w:rsidR="00260A60" w:rsidRPr="00200EAE" w:rsidRDefault="00260A60" w:rsidP="000C0216">
      <w:pPr>
        <w:spacing w:line="276" w:lineRule="auto"/>
        <w:jc w:val="both"/>
        <w:rPr>
          <w:rFonts w:ascii="Times" w:hAnsi="Times"/>
          <w:color w:val="000000"/>
          <w:sz w:val="24"/>
          <w:szCs w:val="24"/>
          <w:bdr w:val="none" w:sz="0" w:space="0" w:color="auto" w:frame="1"/>
          <w:lang w:val="en-US"/>
        </w:rPr>
      </w:pPr>
    </w:p>
    <w:sectPr w:rsidR="00260A60" w:rsidRPr="00200EAE" w:rsidSect="00E77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Times New Roman (Corps CS)">
    <w:panose1 w:val="020206030504050203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A2A"/>
    <w:rsid w:val="000C0216"/>
    <w:rsid w:val="000F146E"/>
    <w:rsid w:val="001F60C2"/>
    <w:rsid w:val="00200EAE"/>
    <w:rsid w:val="00215F6C"/>
    <w:rsid w:val="00226CB5"/>
    <w:rsid w:val="002416A1"/>
    <w:rsid w:val="00260A60"/>
    <w:rsid w:val="002F4395"/>
    <w:rsid w:val="0041562C"/>
    <w:rsid w:val="0062477E"/>
    <w:rsid w:val="006C6BAE"/>
    <w:rsid w:val="007B6A99"/>
    <w:rsid w:val="00892B38"/>
    <w:rsid w:val="00894CF2"/>
    <w:rsid w:val="0097191A"/>
    <w:rsid w:val="009D46F5"/>
    <w:rsid w:val="00B63FA9"/>
    <w:rsid w:val="00BD2764"/>
    <w:rsid w:val="00D22A2A"/>
    <w:rsid w:val="00D33B09"/>
    <w:rsid w:val="00E3214B"/>
    <w:rsid w:val="00E74D8F"/>
    <w:rsid w:val="00E7764D"/>
    <w:rsid w:val="00F348CB"/>
    <w:rsid w:val="00F44110"/>
    <w:rsid w:val="00FB4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D531E"/>
  <w14:defaultImageDpi w14:val="300"/>
  <w15:docId w15:val="{C6504E8C-95A7-4540-A8F5-9C221141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2A2A"/>
    <w:pPr>
      <w:spacing w:after="160" w:line="259" w:lineRule="auto"/>
    </w:pPr>
    <w:rPr>
      <w:rFonts w:eastAsiaTheme="minorHAnsi"/>
      <w:sz w:val="22"/>
      <w:szCs w:val="22"/>
      <w:lang w:val="pt-B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D22A2A"/>
    <w:rPr>
      <w:color w:val="0000FF"/>
      <w:u w:val="single"/>
    </w:rPr>
  </w:style>
  <w:style w:type="character" w:customStyle="1" w:styleId="Mentionnonrsolue1">
    <w:name w:val="Mention non résolue1"/>
    <w:basedOn w:val="Policepardfaut"/>
    <w:uiPriority w:val="99"/>
    <w:semiHidden/>
    <w:unhideWhenUsed/>
    <w:rsid w:val="00BD2764"/>
    <w:rPr>
      <w:color w:val="605E5C"/>
      <w:shd w:val="clear" w:color="auto" w:fill="E1DFDD"/>
    </w:rPr>
  </w:style>
  <w:style w:type="character" w:styleId="Lienhypertextesuivivisit">
    <w:name w:val="FollowedHyperlink"/>
    <w:basedOn w:val="Policepardfaut"/>
    <w:uiPriority w:val="99"/>
    <w:semiHidden/>
    <w:unhideWhenUsed/>
    <w:rsid w:val="009D46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343131">
      <w:bodyDiv w:val="1"/>
      <w:marLeft w:val="0"/>
      <w:marRight w:val="0"/>
      <w:marTop w:val="0"/>
      <w:marBottom w:val="0"/>
      <w:divBdr>
        <w:top w:val="none" w:sz="0" w:space="0" w:color="auto"/>
        <w:left w:val="none" w:sz="0" w:space="0" w:color="auto"/>
        <w:bottom w:val="none" w:sz="0" w:space="0" w:color="auto"/>
        <w:right w:val="none" w:sz="0" w:space="0" w:color="auto"/>
      </w:divBdr>
    </w:div>
    <w:div w:id="392848521">
      <w:bodyDiv w:val="1"/>
      <w:marLeft w:val="0"/>
      <w:marRight w:val="0"/>
      <w:marTop w:val="0"/>
      <w:marBottom w:val="0"/>
      <w:divBdr>
        <w:top w:val="none" w:sz="0" w:space="0" w:color="auto"/>
        <w:left w:val="none" w:sz="0" w:space="0" w:color="auto"/>
        <w:bottom w:val="none" w:sz="0" w:space="0" w:color="auto"/>
        <w:right w:val="none" w:sz="0" w:space="0" w:color="auto"/>
      </w:divBdr>
    </w:div>
    <w:div w:id="534469186">
      <w:bodyDiv w:val="1"/>
      <w:marLeft w:val="0"/>
      <w:marRight w:val="0"/>
      <w:marTop w:val="0"/>
      <w:marBottom w:val="0"/>
      <w:divBdr>
        <w:top w:val="none" w:sz="0" w:space="0" w:color="auto"/>
        <w:left w:val="none" w:sz="0" w:space="0" w:color="auto"/>
        <w:bottom w:val="none" w:sz="0" w:space="0" w:color="auto"/>
        <w:right w:val="none" w:sz="0" w:space="0" w:color="auto"/>
      </w:divBdr>
    </w:div>
    <w:div w:id="692416118">
      <w:bodyDiv w:val="1"/>
      <w:marLeft w:val="0"/>
      <w:marRight w:val="0"/>
      <w:marTop w:val="0"/>
      <w:marBottom w:val="0"/>
      <w:divBdr>
        <w:top w:val="none" w:sz="0" w:space="0" w:color="auto"/>
        <w:left w:val="none" w:sz="0" w:space="0" w:color="auto"/>
        <w:bottom w:val="none" w:sz="0" w:space="0" w:color="auto"/>
        <w:right w:val="none" w:sz="0" w:space="0" w:color="auto"/>
      </w:divBdr>
    </w:div>
    <w:div w:id="1162041216">
      <w:bodyDiv w:val="1"/>
      <w:marLeft w:val="0"/>
      <w:marRight w:val="0"/>
      <w:marTop w:val="0"/>
      <w:marBottom w:val="0"/>
      <w:divBdr>
        <w:top w:val="none" w:sz="0" w:space="0" w:color="auto"/>
        <w:left w:val="none" w:sz="0" w:space="0" w:color="auto"/>
        <w:bottom w:val="none" w:sz="0" w:space="0" w:color="auto"/>
        <w:right w:val="none" w:sz="0" w:space="0" w:color="auto"/>
      </w:divBdr>
    </w:div>
    <w:div w:id="1309045963">
      <w:bodyDiv w:val="1"/>
      <w:marLeft w:val="0"/>
      <w:marRight w:val="0"/>
      <w:marTop w:val="0"/>
      <w:marBottom w:val="0"/>
      <w:divBdr>
        <w:top w:val="none" w:sz="0" w:space="0" w:color="auto"/>
        <w:left w:val="none" w:sz="0" w:space="0" w:color="auto"/>
        <w:bottom w:val="none" w:sz="0" w:space="0" w:color="auto"/>
        <w:right w:val="none" w:sz="0" w:space="0" w:color="auto"/>
      </w:divBdr>
    </w:div>
    <w:div w:id="1385790620">
      <w:bodyDiv w:val="1"/>
      <w:marLeft w:val="0"/>
      <w:marRight w:val="0"/>
      <w:marTop w:val="0"/>
      <w:marBottom w:val="0"/>
      <w:divBdr>
        <w:top w:val="none" w:sz="0" w:space="0" w:color="auto"/>
        <w:left w:val="none" w:sz="0" w:space="0" w:color="auto"/>
        <w:bottom w:val="none" w:sz="0" w:space="0" w:color="auto"/>
        <w:right w:val="none" w:sz="0" w:space="0" w:color="auto"/>
      </w:divBdr>
    </w:div>
    <w:div w:id="1939825129">
      <w:bodyDiv w:val="1"/>
      <w:marLeft w:val="0"/>
      <w:marRight w:val="0"/>
      <w:marTop w:val="0"/>
      <w:marBottom w:val="0"/>
      <w:divBdr>
        <w:top w:val="none" w:sz="0" w:space="0" w:color="auto"/>
        <w:left w:val="none" w:sz="0" w:space="0" w:color="auto"/>
        <w:bottom w:val="none" w:sz="0" w:space="0" w:color="auto"/>
        <w:right w:val="none" w:sz="0" w:space="0" w:color="auto"/>
      </w:divBdr>
    </w:div>
    <w:div w:id="1995836235">
      <w:bodyDiv w:val="1"/>
      <w:marLeft w:val="0"/>
      <w:marRight w:val="0"/>
      <w:marTop w:val="0"/>
      <w:marBottom w:val="0"/>
      <w:divBdr>
        <w:top w:val="none" w:sz="0" w:space="0" w:color="auto"/>
        <w:left w:val="none" w:sz="0" w:space="0" w:color="auto"/>
        <w:bottom w:val="none" w:sz="0" w:space="0" w:color="auto"/>
        <w:right w:val="none" w:sz="0" w:space="0" w:color="auto"/>
      </w:divBdr>
    </w:div>
    <w:div w:id="2118671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serusiaux@uliege.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298</Words>
  <Characters>1641</Characters>
  <Application>Microsoft Office Word</Application>
  <DocSecurity>0</DocSecurity>
  <Lines>13</Lines>
  <Paragraphs>3</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NMNH</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Dal Forno</dc:creator>
  <cp:keywords/>
  <dc:description/>
  <cp:lastModifiedBy>Emmanuël Sérusiaux</cp:lastModifiedBy>
  <cp:revision>6</cp:revision>
  <cp:lastPrinted>2019-11-11T20:36:00Z</cp:lastPrinted>
  <dcterms:created xsi:type="dcterms:W3CDTF">2019-11-11T20:35:00Z</dcterms:created>
  <dcterms:modified xsi:type="dcterms:W3CDTF">2021-04-12T08:16:00Z</dcterms:modified>
</cp:coreProperties>
</file>