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FF79" w14:textId="77777777" w:rsidR="00516DC8" w:rsidRPr="00DB643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34"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Pr="00DB643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34"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Pr="00DB643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07E81" w14:textId="137AA564" w:rsidR="00516DC8" w:rsidRPr="00F87914" w:rsidRDefault="0070191B" w:rsidP="00F87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Monitoria</w:t>
      </w:r>
    </w:p>
    <w:p w14:paraId="4887AE3D" w14:textId="50B450F3" w:rsidR="006E5F62" w:rsidRPr="006E5F62" w:rsidRDefault="00F8791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914">
        <w:rPr>
          <w:rFonts w:ascii="Times New Roman" w:eastAsia="Times New Roman" w:hAnsi="Times New Roman" w:cs="Times New Roman"/>
          <w:b/>
          <w:sz w:val="24"/>
          <w:szCs w:val="24"/>
        </w:rPr>
        <w:t xml:space="preserve">GERONTONURSING: </w:t>
      </w:r>
      <w:r w:rsidRPr="00F87914">
        <w:rPr>
          <w:rFonts w:ascii="Times New Roman" w:eastAsia="Times New Roman" w:hAnsi="Times New Roman" w:cs="Times New Roman"/>
          <w:b/>
          <w:sz w:val="24"/>
          <w:szCs w:val="24"/>
        </w:rPr>
        <w:t>ESTRATÉGIA EDUCACIONAL PARA ENSINO-APRENDIZAGEM DO RACIOCÍNIO DIAGNÓSTICO NO CUIDADO A PESSOA IDOSA</w:t>
      </w:r>
      <w:r w:rsidRPr="00F879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636050F6" w14:textId="573C579A" w:rsidR="00516DC8" w:rsidRPr="00DB643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Primeiro Autor</w:t>
      </w:r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Roniele</w:t>
      </w:r>
      <w:proofErr w:type="spellEnd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Evelize</w:t>
      </w:r>
      <w:proofErr w:type="spellEnd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gramStart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Sousa</w:t>
      </w:r>
      <w:proofErr w:type="gramEnd"/>
    </w:p>
    <w:p w14:paraId="010EE0C3" w14:textId="174EC0D4" w:rsidR="00516DC8" w:rsidRPr="00DB6434" w:rsidRDefault="00AF05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em enfermagem</w:t>
      </w:r>
      <w:r w:rsidR="0070191B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141D4" w14:textId="39418FF6" w:rsidR="00516DC8" w:rsidRPr="00DB6434" w:rsidRDefault="00AF05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evelizesousa16@gmail.com</w:t>
      </w:r>
      <w:r w:rsidR="00516DC8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72335" w14:textId="00AA7FF1" w:rsidR="00516DC8" w:rsidRPr="00DB643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Segundo Autor</w:t>
      </w:r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Elison</w:t>
      </w:r>
      <w:proofErr w:type="spellEnd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Denis Soriano </w:t>
      </w:r>
      <w:proofErr w:type="gramStart"/>
      <w:r w:rsidR="00AF050F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Soares</w:t>
      </w:r>
      <w:proofErr w:type="gramEnd"/>
    </w:p>
    <w:p w14:paraId="03D112A6" w14:textId="1094C83D" w:rsidR="00AF050F" w:rsidRPr="00DB6434" w:rsidRDefault="0070191B" w:rsidP="00AF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em</w:t>
      </w:r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enfermagem. Centro universitário </w:t>
      </w:r>
      <w:proofErr w:type="spellStart"/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D2472F" w14:textId="04AAD63A" w:rsidR="00AF050F" w:rsidRPr="00DB6434" w:rsidRDefault="00AF050F" w:rsidP="00AF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enf.elisondenis@gmail.com.</w:t>
      </w:r>
    </w:p>
    <w:p w14:paraId="1CCAEA6D" w14:textId="38A7EA29" w:rsidR="00516DC8" w:rsidRPr="00DB6434" w:rsidRDefault="00AF05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Terceiro Autor, Francisco Wellington Dourado </w:t>
      </w:r>
      <w:r w:rsidR="0070191B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Junior.</w:t>
      </w:r>
    </w:p>
    <w:p w14:paraId="215E7E4A" w14:textId="6B2CC1ED" w:rsidR="00AF050F" w:rsidRPr="00DB6434" w:rsidRDefault="0070191B" w:rsidP="00AF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Docente em</w:t>
      </w:r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enfermagem. Centro universitário </w:t>
      </w:r>
      <w:proofErr w:type="spellStart"/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AF050F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913302" w14:textId="122B0A38" w:rsidR="00AF050F" w:rsidRPr="00DB6434" w:rsidRDefault="00AF05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Sobral – Ceará.</w:t>
      </w:r>
      <w:r w:rsidRPr="00DB6434">
        <w:rPr>
          <w:rFonts w:ascii="Times New Roman" w:hAnsi="Times New Roman" w:cs="Times New Roman"/>
          <w:sz w:val="24"/>
          <w:szCs w:val="24"/>
        </w:rPr>
        <w:t xml:space="preserve"> </w:t>
      </w:r>
      <w:r w:rsidR="0070191B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francisco.dourado@uninta.edu.br.</w:t>
      </w:r>
    </w:p>
    <w:p w14:paraId="2F900827" w14:textId="77777777" w:rsidR="00516DC8" w:rsidRPr="00DB643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1C8C3" w14:textId="5416DA32" w:rsidR="00AF5B90" w:rsidRPr="00646E76" w:rsidRDefault="00646E76" w:rsidP="00646E76">
      <w:pPr>
        <w:jc w:val="both"/>
        <w:rPr>
          <w:rFonts w:ascii="Times New Roman" w:hAnsi="Times New Roman" w:cs="Times New Roman"/>
          <w:sz w:val="24"/>
          <w:szCs w:val="24"/>
        </w:rPr>
      </w:pPr>
      <w:r w:rsidRPr="0064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ensino da enfermagem gerontológica, deve abordar </w:t>
      </w:r>
      <w:proofErr w:type="gram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temáticas como análise do processo de envelhecimento humano, identificação</w:t>
      </w:r>
      <w:proofErr w:type="gramEnd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das mudanças fisiopatológicas, sociais e psicológicos experimentados na terceira idade, bem como a linha de cuidado para essa população, de modo a possibilitar ao aluno avaliar e prover cuidados seguros e aprop</w:t>
      </w:r>
      <w:bookmarkStart w:id="0" w:name="_GoBack"/>
      <w:bookmarkEnd w:id="0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riados. No entanto, apesar de sua importância, alguns desafios são enfrentados na sensibilização dos acadêmicos quanto ao interesse na disciplina de saúde do idoso, evidenciando a importância da monitoria para contribuir na qualificação do processo de ensino-aprendizagem. Portanto, a utilização de jogos educativos torna o processo de ensino mais dinâmico e também contribui para o desenvolvimento integral dos alunos, estimulando a aquisição de conhecimento e o desenvolvimento de habilidades cognitivas.</w:t>
      </w:r>
      <w:r w:rsidRPr="0064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Objetivo: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Descrever a experiência de implementação do “</w:t>
      </w:r>
      <w:proofErr w:type="spellStart"/>
      <w:proofErr w:type="gram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GerontoNursing</w:t>
      </w:r>
      <w:proofErr w:type="spellEnd"/>
      <w:proofErr w:type="gramEnd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como uma estratégia educacional para ensino-aprendizagem do raciocínio diagnóstico no cuidado à pessoa idosa. </w:t>
      </w:r>
      <w:r w:rsidRPr="0064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Método: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Trata-se de um estudo qualitativo, do tipo relato de experiência, realizado no centro universitário INTA, Campus Itapipoca com a presença de dezoito alunos que cursaram a disciplina Saúde do Idoso, durante o processo de monitoria acadêmica no ano de 2023, </w:t>
      </w:r>
      <w:proofErr w:type="gram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sob supervisão</w:t>
      </w:r>
      <w:proofErr w:type="gramEnd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professor orientador. Para atender ao objetivo deste estudo foi elaborado um jogo interativo como estratégia educacional para ensino-aprendizagem do raciocínio diagnóstico para acadêmicos de enfermagem, através de perguntas e respostas com narrativa em tempo real de um caso clínico que abordava pacientes com Insuficiência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Cardíaca (IC) e Doença Pulmonar Obstrutiva Crônica (DPOC), além de estimular a avaliação de enfermagem do idoso com uso das escalas de </w:t>
      </w:r>
      <w:proofErr w:type="spell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Braden</w:t>
      </w:r>
      <w:proofErr w:type="spellEnd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Morse. Para tanto, a turma foi dividida em duas equipes, ambas com a mesma quantidade de integrantes.</w:t>
      </w:r>
      <w:r w:rsidRPr="0064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Resultados: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O jogo “</w:t>
      </w:r>
      <w:proofErr w:type="spellStart"/>
      <w:proofErr w:type="gram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GerontoNursi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ng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 trouxe aos acadêmicos a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simulação do exercício profissional em casos clínicos relacionados a patologias prevalentes na vel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hice. O jogo pleiteia a citação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diagnósticos de enfermagem através das pistas clínicas identificadas, explicar o exame físico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através d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a queixa principal do paciente e intervenções de enfermagem para diminuir os riscos de agravos. Tais questionamentos favoreceram o raciocínio diagnóstico dos estudantes na aplicação do processo de enfermagem. Cada pergunta tinha limite de tempo para resposta, o que gerou competitividade entre os discentes. O jogo exigia aplicação das escalas como instrumento de coleta de dados, com isso foi exercitado a associação dos marcadores avaliados e os indicadores de enfermagem, propiciando uma avaliação clínica acurada sem se restringir aos estigmas da velhice e contribuindo para aplicação do conhecimento teórico por meio da aprendizagem significativa.</w:t>
      </w:r>
      <w:r w:rsidRPr="00646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Conclusão: </w:t>
      </w:r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Verificou-se que essa metodologia é eficaz na medida em que possibilita aos alunos a associação do conhecimento teórico e o estímulo ao pensamento crítico-reflexivo frente a situações da prática clínica, de modo a superar o ensino da enfermagem </w:t>
      </w:r>
      <w:proofErr w:type="spellStart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>gerontológico</w:t>
      </w:r>
      <w:proofErr w:type="spellEnd"/>
      <w:r w:rsidRPr="00646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baseado no modelo biomédico. No processo formativo dos monitores, a metodologia contribuiu para reflexões acerca do ensino-aprendizagem da enfermagem gerontológica na medida em que os mesmos vivenciaram uma imersão no universo da docência, assim como a relevância do protagonismo dos estudantes na construção do conhecimento durante a graduação.</w:t>
      </w:r>
      <w:r w:rsidR="003B0F1B" w:rsidRPr="00646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D1310" w14:textId="505DA4CE" w:rsidR="00516DC8" w:rsidRPr="00DB643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3C0C28"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0C28"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ensino-aprendizagem; formação acadêmica; saúde do idoso.</w:t>
      </w: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C12ED2" w14:textId="77777777" w:rsidR="00516DC8" w:rsidRPr="00DB643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2DC1BBE4" w14:textId="55B2F3D7" w:rsidR="00422E96" w:rsidRPr="00DB6434" w:rsidRDefault="00422E96" w:rsidP="00AF5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434">
        <w:rPr>
          <w:rFonts w:ascii="Times New Roman" w:hAnsi="Times New Roman" w:cs="Times New Roman"/>
          <w:sz w:val="24"/>
          <w:szCs w:val="24"/>
        </w:rPr>
        <w:t xml:space="preserve">GRAMINHO, M. </w:t>
      </w:r>
      <w:proofErr w:type="gramStart"/>
      <w:r w:rsidRPr="00DB643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B6434">
        <w:rPr>
          <w:rFonts w:ascii="Times New Roman" w:hAnsi="Times New Roman" w:cs="Times New Roman"/>
          <w:sz w:val="24"/>
          <w:szCs w:val="24"/>
        </w:rPr>
        <w:t xml:space="preserve"> al. </w:t>
      </w:r>
      <w:r w:rsidRPr="00DB6434">
        <w:rPr>
          <w:rFonts w:ascii="Times New Roman" w:hAnsi="Times New Roman" w:cs="Times New Roman"/>
          <w:b/>
          <w:sz w:val="24"/>
          <w:szCs w:val="24"/>
        </w:rPr>
        <w:t>Uso de jogos didáticos no processo ensino- aprendizagem</w:t>
      </w:r>
      <w:r w:rsidRPr="00DB6434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DB6434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B6434">
        <w:rPr>
          <w:rFonts w:ascii="Times New Roman" w:hAnsi="Times New Roman" w:cs="Times New Roman"/>
          <w:sz w:val="24"/>
          <w:szCs w:val="24"/>
        </w:rPr>
        <w:t>: s.n.]. Disponível em: &lt;</w:t>
      </w:r>
      <w:proofErr w:type="gramStart"/>
      <w:r w:rsidRPr="00DB6434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DB6434">
        <w:rPr>
          <w:rFonts w:ascii="Times New Roman" w:hAnsi="Times New Roman" w:cs="Times New Roman"/>
          <w:sz w:val="24"/>
          <w:szCs w:val="24"/>
        </w:rPr>
        <w:t>://app.uff.br/riuff/bitstream/handle/1/15427/Uso%20de%20jogos%20did%C3%A1ticos%20no%20processo%20ensinoaprendizagem.pdf?</w:t>
      </w:r>
      <w:proofErr w:type="gramStart"/>
      <w:r w:rsidRPr="00DB6434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Pr="00DB6434">
        <w:rPr>
          <w:rFonts w:ascii="Times New Roman" w:hAnsi="Times New Roman" w:cs="Times New Roman"/>
          <w:sz w:val="24"/>
          <w:szCs w:val="24"/>
        </w:rPr>
        <w:t>=1#:~:text=Os%20jogos%20did%C3%A1ticos%20t%C3%AAm%20grande&gt;. Acesso em: 23 abr. 2024.</w:t>
      </w:r>
      <w:r w:rsidR="00AF5B90">
        <w:rPr>
          <w:rFonts w:ascii="Times New Roman" w:hAnsi="Times New Roman" w:cs="Times New Roman"/>
          <w:sz w:val="24"/>
          <w:szCs w:val="24"/>
        </w:rPr>
        <w:br/>
      </w:r>
    </w:p>
    <w:p w14:paraId="1321EF13" w14:textId="31EFC059" w:rsidR="003C0C28" w:rsidRPr="00DB6434" w:rsidRDefault="003C0C28" w:rsidP="00AF5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KUBO, Olga </w:t>
      </w:r>
      <w:proofErr w:type="spellStart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Mitsue</w:t>
      </w:r>
      <w:proofErr w:type="spellEnd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BOTOMÉ, Sílvio Paulo. </w:t>
      </w:r>
      <w:r w:rsidRPr="00DB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Ensino-aprendizagem: uma interação entre dois processos comportamentais. Interação em Psicologia</w:t>
      </w:r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, Curitiba, v. 5, dez. 2001. ISSN 1981-8076. Disponível em: &lt;</w:t>
      </w:r>
      <w:proofErr w:type="gramStart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://revistas.ufpr.br/psicologia/article/view/3321/2665&gt;. Acesso em: 22 abr. 2024. </w:t>
      </w:r>
      <w:proofErr w:type="spellStart"/>
      <w:proofErr w:type="gramStart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gramEnd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:http</w:t>
      </w:r>
      <w:proofErr w:type="spellEnd"/>
      <w:r w:rsidRPr="00DB6434">
        <w:rPr>
          <w:rFonts w:ascii="Times New Roman" w:eastAsia="Times New Roman" w:hAnsi="Times New Roman" w:cs="Times New Roman"/>
          <w:color w:val="000000"/>
          <w:sz w:val="24"/>
          <w:szCs w:val="24"/>
        </w:rPr>
        <w:t>://dx.doi.org/10.5380/psi.v5i1.3321.</w:t>
      </w:r>
      <w:r w:rsidR="00AF5B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AA56B11" w14:textId="77777777" w:rsidR="003C0C28" w:rsidRPr="00DB6434" w:rsidRDefault="003C0C28" w:rsidP="00AF5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434">
        <w:rPr>
          <w:rFonts w:ascii="Times New Roman" w:hAnsi="Times New Roman" w:cs="Times New Roman"/>
          <w:sz w:val="24"/>
          <w:szCs w:val="24"/>
        </w:rPr>
        <w:t xml:space="preserve">PINHEIRO, V. </w:t>
      </w:r>
      <w:proofErr w:type="gramStart"/>
      <w:r w:rsidRPr="00DB643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B6434">
        <w:rPr>
          <w:rFonts w:ascii="Times New Roman" w:hAnsi="Times New Roman" w:cs="Times New Roman"/>
          <w:sz w:val="24"/>
          <w:szCs w:val="24"/>
        </w:rPr>
        <w:t xml:space="preserve"> al. </w:t>
      </w:r>
      <w:r w:rsidRPr="00DB6434">
        <w:rPr>
          <w:rFonts w:ascii="Times New Roman" w:hAnsi="Times New Roman" w:cs="Times New Roman"/>
          <w:b/>
          <w:sz w:val="24"/>
          <w:szCs w:val="24"/>
        </w:rPr>
        <w:t>Artigo de Revisão ATUAÇÃO DA ENFERMAGEM NA ASSISTÊNCIA À SAÚDE DA PESSOA IDOSA NURSING PERFORMANCE IN HEALTH CARE FOR THE ELDERLY</w:t>
      </w:r>
      <w:r w:rsidRPr="00DB6434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DB6434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DB6434">
        <w:rPr>
          <w:rFonts w:ascii="Times New Roman" w:hAnsi="Times New Roman" w:cs="Times New Roman"/>
          <w:sz w:val="24"/>
          <w:szCs w:val="24"/>
        </w:rPr>
        <w:t>: s.n.]. Disponível em: &lt;</w:t>
      </w:r>
      <w:proofErr w:type="gramStart"/>
      <w:r w:rsidRPr="00DB6434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DB6434">
        <w:rPr>
          <w:rFonts w:ascii="Times New Roman" w:hAnsi="Times New Roman" w:cs="Times New Roman"/>
          <w:sz w:val="24"/>
          <w:szCs w:val="24"/>
        </w:rPr>
        <w:t>://saudeunifan.com.br/wp-content/uploads/2022/08/Artigo-2-ATUAC%CC%A7A%CC%83O-DA-ENFERMAGEM-NA-ASSISTE%CC%82NCIA-A%CC%80-SAU%CC%81DE-DA-PESSOA-IDOSA.pdf&gt;.</w:t>
      </w:r>
    </w:p>
    <w:p w14:paraId="3DC46B46" w14:textId="77777777" w:rsidR="00422E96" w:rsidRDefault="00422E96" w:rsidP="00422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47093787" w14:textId="33543F7C" w:rsidR="003C0C28" w:rsidRDefault="00422E96" w:rsidP="00422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‌</w:t>
      </w:r>
    </w:p>
    <w:p w14:paraId="17DD5A96" w14:textId="47A41367" w:rsidR="003C0C28" w:rsidRPr="00516DC8" w:rsidRDefault="003C0C28" w:rsidP="003C0C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‌</w:t>
      </w:r>
    </w:p>
    <w:sectPr w:rsidR="003C0C28" w:rsidRPr="00516DC8" w:rsidSect="0021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AAB5" w14:textId="77777777" w:rsidR="00DD36A1" w:rsidRDefault="00DD36A1" w:rsidP="006853BB">
      <w:pPr>
        <w:spacing w:after="0" w:line="240" w:lineRule="auto"/>
      </w:pPr>
      <w:r>
        <w:separator/>
      </w:r>
    </w:p>
  </w:endnote>
  <w:endnote w:type="continuationSeparator" w:id="0">
    <w:p w14:paraId="618513BB" w14:textId="77777777" w:rsidR="00DD36A1" w:rsidRDefault="00DD36A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3EF5" w14:textId="77777777" w:rsidR="00DD36A1" w:rsidRDefault="00DD36A1" w:rsidP="006853BB">
      <w:pPr>
        <w:spacing w:after="0" w:line="240" w:lineRule="auto"/>
      </w:pPr>
      <w:r>
        <w:separator/>
      </w:r>
    </w:p>
  </w:footnote>
  <w:footnote w:type="continuationSeparator" w:id="0">
    <w:p w14:paraId="648BC8B1" w14:textId="77777777" w:rsidR="00DD36A1" w:rsidRDefault="00DD36A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800" w14:textId="77777777" w:rsidR="00DF5B45" w:rsidRDefault="00DF5B45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02324"/>
    <w:rsid w:val="00065EAD"/>
    <w:rsid w:val="00096961"/>
    <w:rsid w:val="000B1324"/>
    <w:rsid w:val="000D6D21"/>
    <w:rsid w:val="000F7EA1"/>
    <w:rsid w:val="00112904"/>
    <w:rsid w:val="001D65E2"/>
    <w:rsid w:val="00204E7C"/>
    <w:rsid w:val="00211EE2"/>
    <w:rsid w:val="002734EF"/>
    <w:rsid w:val="002B3914"/>
    <w:rsid w:val="0031484E"/>
    <w:rsid w:val="00316DA2"/>
    <w:rsid w:val="00317C8A"/>
    <w:rsid w:val="003320CA"/>
    <w:rsid w:val="0033210D"/>
    <w:rsid w:val="00346B24"/>
    <w:rsid w:val="0035085F"/>
    <w:rsid w:val="003523C1"/>
    <w:rsid w:val="00356F7B"/>
    <w:rsid w:val="00391274"/>
    <w:rsid w:val="003B0F1B"/>
    <w:rsid w:val="003C0C28"/>
    <w:rsid w:val="003E4BF5"/>
    <w:rsid w:val="00407599"/>
    <w:rsid w:val="00422E96"/>
    <w:rsid w:val="00474BD8"/>
    <w:rsid w:val="00476044"/>
    <w:rsid w:val="0048023C"/>
    <w:rsid w:val="004865C8"/>
    <w:rsid w:val="004C0799"/>
    <w:rsid w:val="004D45A1"/>
    <w:rsid w:val="00502D9D"/>
    <w:rsid w:val="00511228"/>
    <w:rsid w:val="00516DC8"/>
    <w:rsid w:val="00534744"/>
    <w:rsid w:val="00595149"/>
    <w:rsid w:val="00597AED"/>
    <w:rsid w:val="005D7313"/>
    <w:rsid w:val="005E00AA"/>
    <w:rsid w:val="005E17B8"/>
    <w:rsid w:val="005E7B2E"/>
    <w:rsid w:val="00606B9B"/>
    <w:rsid w:val="00646E76"/>
    <w:rsid w:val="006853BB"/>
    <w:rsid w:val="006A07D2"/>
    <w:rsid w:val="006E5F62"/>
    <w:rsid w:val="0070191B"/>
    <w:rsid w:val="0072375E"/>
    <w:rsid w:val="0078798A"/>
    <w:rsid w:val="007D05A7"/>
    <w:rsid w:val="007E0AD7"/>
    <w:rsid w:val="007E2219"/>
    <w:rsid w:val="007E3599"/>
    <w:rsid w:val="00803A5C"/>
    <w:rsid w:val="00806447"/>
    <w:rsid w:val="00811E5F"/>
    <w:rsid w:val="0089163C"/>
    <w:rsid w:val="00897533"/>
    <w:rsid w:val="008A475F"/>
    <w:rsid w:val="008A7587"/>
    <w:rsid w:val="008B06B7"/>
    <w:rsid w:val="008C3B75"/>
    <w:rsid w:val="008D0A4F"/>
    <w:rsid w:val="008E2270"/>
    <w:rsid w:val="008F02C2"/>
    <w:rsid w:val="00901A9C"/>
    <w:rsid w:val="00901BC9"/>
    <w:rsid w:val="0090773F"/>
    <w:rsid w:val="00964993"/>
    <w:rsid w:val="00AC277F"/>
    <w:rsid w:val="00AF050F"/>
    <w:rsid w:val="00AF0F0F"/>
    <w:rsid w:val="00AF5B90"/>
    <w:rsid w:val="00B369B4"/>
    <w:rsid w:val="00BD3E48"/>
    <w:rsid w:val="00BD50DF"/>
    <w:rsid w:val="00BE35A4"/>
    <w:rsid w:val="00BE370D"/>
    <w:rsid w:val="00C05BE6"/>
    <w:rsid w:val="00C178AF"/>
    <w:rsid w:val="00C27DD4"/>
    <w:rsid w:val="00D0352A"/>
    <w:rsid w:val="00DB6434"/>
    <w:rsid w:val="00DD36A1"/>
    <w:rsid w:val="00DE5344"/>
    <w:rsid w:val="00DF46EE"/>
    <w:rsid w:val="00DF5B45"/>
    <w:rsid w:val="00E0259C"/>
    <w:rsid w:val="00E079F4"/>
    <w:rsid w:val="00E32852"/>
    <w:rsid w:val="00E46875"/>
    <w:rsid w:val="00E625EC"/>
    <w:rsid w:val="00E92155"/>
    <w:rsid w:val="00EA7AC9"/>
    <w:rsid w:val="00ED43D1"/>
    <w:rsid w:val="00F13F4E"/>
    <w:rsid w:val="00F37A2D"/>
    <w:rsid w:val="00F62B6C"/>
    <w:rsid w:val="00F8323D"/>
    <w:rsid w:val="00F87914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5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59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F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5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59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F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D44A-BF2D-499A-B87C-FF384D6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Elison Denis</cp:lastModifiedBy>
  <cp:revision>2</cp:revision>
  <dcterms:created xsi:type="dcterms:W3CDTF">2024-05-04T01:02:00Z</dcterms:created>
  <dcterms:modified xsi:type="dcterms:W3CDTF">2024-05-04T01:02:00Z</dcterms:modified>
</cp:coreProperties>
</file>