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B1" w:rsidRPr="004C5CA1" w:rsidRDefault="00B736B1" w:rsidP="004C5CA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4C5CA1">
        <w:rPr>
          <w:rFonts w:ascii="Arial" w:hAnsi="Arial" w:cs="Arial"/>
          <w:b/>
          <w:bCs/>
        </w:rPr>
        <w:t>MICRORGANISMOS IDEN</w:t>
      </w:r>
      <w:r w:rsidR="00573831">
        <w:rPr>
          <w:rFonts w:ascii="Arial" w:hAnsi="Arial" w:cs="Arial"/>
          <w:b/>
          <w:bCs/>
        </w:rPr>
        <w:t>T</w:t>
      </w:r>
      <w:r w:rsidRPr="004C5CA1">
        <w:rPr>
          <w:rFonts w:ascii="Arial" w:hAnsi="Arial" w:cs="Arial"/>
          <w:b/>
          <w:bCs/>
        </w:rPr>
        <w:t xml:space="preserve">IFICADOS EM </w:t>
      </w:r>
      <w:r w:rsidR="00573831">
        <w:rPr>
          <w:rFonts w:ascii="Arial" w:hAnsi="Arial" w:cs="Arial"/>
          <w:b/>
          <w:bCs/>
        </w:rPr>
        <w:t xml:space="preserve">UNIDADES DE </w:t>
      </w:r>
      <w:r w:rsidRPr="004C5CA1">
        <w:rPr>
          <w:rFonts w:ascii="Arial" w:hAnsi="Arial" w:cs="Arial"/>
          <w:b/>
          <w:bCs/>
        </w:rPr>
        <w:t xml:space="preserve">TERAPIA </w:t>
      </w:r>
      <w:proofErr w:type="gramStart"/>
      <w:r w:rsidR="00573831">
        <w:rPr>
          <w:rFonts w:ascii="Arial" w:hAnsi="Arial" w:cs="Arial"/>
          <w:b/>
          <w:bCs/>
        </w:rPr>
        <w:t>INTENSIVA</w:t>
      </w:r>
      <w:r w:rsidR="00573831" w:rsidRPr="004C5CA1">
        <w:rPr>
          <w:rFonts w:ascii="Arial" w:hAnsi="Arial" w:cs="Arial"/>
          <w:b/>
          <w:bCs/>
        </w:rPr>
        <w:t xml:space="preserve"> ADULTO</w:t>
      </w:r>
      <w:proofErr w:type="gramEnd"/>
      <w:r w:rsidRPr="004C5CA1">
        <w:rPr>
          <w:rFonts w:ascii="Arial" w:hAnsi="Arial" w:cs="Arial"/>
          <w:b/>
          <w:bCs/>
        </w:rPr>
        <w:t xml:space="preserve"> NO CEARÁ, 2014 A 2017</w:t>
      </w:r>
    </w:p>
    <w:p w:rsidR="00415C51" w:rsidRDefault="00415C51" w:rsidP="004C5CA1">
      <w:pPr>
        <w:pStyle w:val="Standard"/>
        <w:spacing w:line="360" w:lineRule="auto"/>
        <w:jc w:val="right"/>
        <w:rPr>
          <w:rFonts w:ascii="Arial" w:hAnsi="Arial" w:cs="Arial"/>
          <w:bCs/>
        </w:rPr>
      </w:pPr>
    </w:p>
    <w:p w:rsidR="00B736B1" w:rsidRPr="008F4FD5" w:rsidRDefault="009F5B22" w:rsidP="008F4FD5">
      <w:pPr>
        <w:pStyle w:val="Standard"/>
        <w:spacing w:line="360" w:lineRule="auto"/>
        <w:jc w:val="center"/>
        <w:rPr>
          <w:rFonts w:ascii="Arial" w:hAnsi="Arial" w:cs="Arial"/>
          <w:bCs/>
        </w:rPr>
      </w:pPr>
      <w:r w:rsidRPr="009F5B22">
        <w:rPr>
          <w:rFonts w:ascii="Arial" w:hAnsi="Arial" w:cs="Arial"/>
          <w:b/>
          <w:bCs/>
        </w:rPr>
        <w:t>Taynara Viana Paiva</w:t>
      </w:r>
      <w:r>
        <w:rPr>
          <w:rFonts w:ascii="Arial" w:hAnsi="Arial" w:cs="Arial"/>
          <w:b/>
          <w:bCs/>
        </w:rPr>
        <w:t>¹</w:t>
      </w:r>
      <w:r>
        <w:rPr>
          <w:rFonts w:ascii="Arial" w:hAnsi="Arial" w:cs="Arial"/>
          <w:bCs/>
        </w:rPr>
        <w:t>; Pedro Davi Lima de Sousa²</w:t>
      </w:r>
      <w:r w:rsidR="004C5CA1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 xml:space="preserve"> </w:t>
      </w:r>
      <w:proofErr w:type="spellStart"/>
      <w:r w:rsidR="001E6E8B">
        <w:rPr>
          <w:rFonts w:ascii="Arial" w:hAnsi="Arial" w:cs="Arial"/>
          <w:bCs/>
        </w:rPr>
        <w:t>Domennique</w:t>
      </w:r>
      <w:proofErr w:type="spellEnd"/>
      <w:r w:rsidR="001E6E8B">
        <w:rPr>
          <w:rFonts w:ascii="Arial" w:hAnsi="Arial" w:cs="Arial"/>
          <w:bCs/>
        </w:rPr>
        <w:t xml:space="preserve"> Miranda Vasconce</w:t>
      </w:r>
      <w:bookmarkStart w:id="0" w:name="_GoBack"/>
      <w:bookmarkEnd w:id="0"/>
      <w:r w:rsidR="001E6E8B">
        <w:rPr>
          <w:rFonts w:ascii="Arial" w:hAnsi="Arial" w:cs="Arial"/>
          <w:bCs/>
        </w:rPr>
        <w:t>los</w:t>
      </w:r>
      <w:r>
        <w:rPr>
          <w:rFonts w:ascii="Arial" w:hAnsi="Arial" w:cs="Arial"/>
          <w:bCs/>
        </w:rPr>
        <w:t>³;</w:t>
      </w:r>
      <w:r w:rsidR="004C5CA1">
        <w:rPr>
          <w:rFonts w:ascii="Arial" w:hAnsi="Arial" w:cs="Arial"/>
          <w:bCs/>
        </w:rPr>
        <w:t xml:space="preserve"> </w:t>
      </w:r>
      <w:proofErr w:type="spellStart"/>
      <w:r w:rsidR="004C5CA1">
        <w:rPr>
          <w:rFonts w:ascii="Arial" w:hAnsi="Arial" w:cs="Arial"/>
          <w:bCs/>
        </w:rPr>
        <w:t>Antonio</w:t>
      </w:r>
      <w:proofErr w:type="spellEnd"/>
      <w:r w:rsidR="004C5CA1">
        <w:rPr>
          <w:rFonts w:ascii="Arial" w:hAnsi="Arial" w:cs="Arial"/>
          <w:bCs/>
        </w:rPr>
        <w:t xml:space="preserve"> </w:t>
      </w:r>
      <w:proofErr w:type="spellStart"/>
      <w:r w:rsidR="004C5CA1">
        <w:rPr>
          <w:rFonts w:ascii="Arial" w:hAnsi="Arial" w:cs="Arial"/>
          <w:bCs/>
        </w:rPr>
        <w:t>Neudimar</w:t>
      </w:r>
      <w:proofErr w:type="spellEnd"/>
      <w:r w:rsidR="004C5CA1">
        <w:rPr>
          <w:rFonts w:ascii="Arial" w:hAnsi="Arial" w:cs="Arial"/>
          <w:bCs/>
        </w:rPr>
        <w:t xml:space="preserve"> Bastos Costa</w:t>
      </w:r>
      <w:r w:rsidR="004C5CA1" w:rsidRPr="004C5CA1">
        <w:rPr>
          <w:rFonts w:ascii="Arial" w:hAnsi="Arial" w:cs="Arial"/>
          <w:bCs/>
          <w:vertAlign w:val="superscript"/>
        </w:rPr>
        <w:t>4</w:t>
      </w:r>
      <w:r w:rsidR="004C5CA1">
        <w:rPr>
          <w:rFonts w:ascii="Arial" w:hAnsi="Arial" w:cs="Arial"/>
          <w:bCs/>
        </w:rPr>
        <w:t xml:space="preserve">; Elaine Cristina Bezerra </w:t>
      </w:r>
      <w:proofErr w:type="gramStart"/>
      <w:r w:rsidR="004C5CA1">
        <w:rPr>
          <w:rFonts w:ascii="Arial" w:hAnsi="Arial" w:cs="Arial"/>
          <w:bCs/>
        </w:rPr>
        <w:t>Bastos</w:t>
      </w:r>
      <w:r w:rsidR="004C5CA1" w:rsidRPr="004C5CA1">
        <w:rPr>
          <w:rFonts w:ascii="Arial" w:hAnsi="Arial" w:cs="Arial"/>
          <w:bCs/>
          <w:vertAlign w:val="superscript"/>
        </w:rPr>
        <w:t>5</w:t>
      </w:r>
      <w:proofErr w:type="gramEnd"/>
    </w:p>
    <w:p w:rsidR="00B736B1" w:rsidRPr="004C5CA1" w:rsidRDefault="00B736B1" w:rsidP="004C5CA1">
      <w:pPr>
        <w:pStyle w:val="Standard"/>
        <w:spacing w:line="360" w:lineRule="auto"/>
        <w:jc w:val="right"/>
        <w:rPr>
          <w:rFonts w:ascii="Arial" w:hAnsi="Arial" w:cs="Arial"/>
          <w:bCs/>
        </w:rPr>
      </w:pPr>
    </w:p>
    <w:p w:rsidR="008A78B8" w:rsidRPr="008A78B8" w:rsidRDefault="00B32176" w:rsidP="00B12FA9">
      <w:pPr>
        <w:pStyle w:val="Standard"/>
        <w:spacing w:line="360" w:lineRule="auto"/>
        <w:jc w:val="both"/>
        <w:rPr>
          <w:rFonts w:ascii="Arial" w:hAnsi="Arial" w:cs="Arial"/>
          <w:kern w:val="0"/>
          <w:lang w:bidi="ar-SA"/>
        </w:rPr>
      </w:pPr>
      <w:r w:rsidRPr="004C5CA1">
        <w:rPr>
          <w:rFonts w:ascii="Arial" w:hAnsi="Arial" w:cs="Arial"/>
          <w:b/>
          <w:bCs/>
        </w:rPr>
        <w:t>Introdução:</w:t>
      </w:r>
      <w:r w:rsidR="00B736B1" w:rsidRPr="004C5CA1">
        <w:rPr>
          <w:rFonts w:ascii="Arial" w:hAnsi="Arial" w:cs="Arial"/>
          <w:b/>
          <w:bCs/>
        </w:rPr>
        <w:t xml:space="preserve"> </w:t>
      </w:r>
      <w:r w:rsidR="00186213">
        <w:rPr>
          <w:rFonts w:ascii="Arial" w:hAnsi="Arial" w:cs="Arial"/>
        </w:rPr>
        <w:t>A</w:t>
      </w:r>
      <w:r w:rsidR="00B736B1" w:rsidRPr="004C5CA1">
        <w:rPr>
          <w:rFonts w:ascii="Arial" w:hAnsi="Arial" w:cs="Arial"/>
        </w:rPr>
        <w:t xml:space="preserve">s infecções </w:t>
      </w:r>
      <w:r w:rsidR="00186213">
        <w:rPr>
          <w:rFonts w:ascii="Arial" w:hAnsi="Arial" w:cs="Arial"/>
        </w:rPr>
        <w:t>hospitalares</w:t>
      </w:r>
      <w:r w:rsidR="00DE56F8">
        <w:rPr>
          <w:rFonts w:ascii="Arial" w:hAnsi="Arial" w:cs="Arial"/>
        </w:rPr>
        <w:t xml:space="preserve"> (</w:t>
      </w:r>
      <w:proofErr w:type="spellStart"/>
      <w:r w:rsidR="00DE56F8">
        <w:rPr>
          <w:rFonts w:ascii="Arial" w:hAnsi="Arial" w:cs="Arial"/>
        </w:rPr>
        <w:t>IH´s</w:t>
      </w:r>
      <w:proofErr w:type="spellEnd"/>
      <w:r w:rsidR="00DE56F8">
        <w:rPr>
          <w:rFonts w:ascii="Arial" w:hAnsi="Arial" w:cs="Arial"/>
        </w:rPr>
        <w:t>)</w:t>
      </w:r>
      <w:r w:rsidR="00186213">
        <w:rPr>
          <w:rFonts w:ascii="Arial" w:hAnsi="Arial" w:cs="Arial"/>
        </w:rPr>
        <w:t xml:space="preserve"> </w:t>
      </w:r>
      <w:r w:rsidR="00B736B1" w:rsidRPr="004C5CA1">
        <w:rPr>
          <w:rFonts w:ascii="Arial" w:hAnsi="Arial" w:cs="Arial"/>
        </w:rPr>
        <w:t>e a disseminação de patógenos dentro do meio ambiente hospitalar são, sem dúvida alguma, um dos grandes problemas atualmente enfrentados por um hospital</w:t>
      </w:r>
      <w:r w:rsidR="0055229E">
        <w:rPr>
          <w:rFonts w:ascii="Arial" w:hAnsi="Arial" w:cs="Arial"/>
        </w:rPr>
        <w:t xml:space="preserve"> (BRASIL, 2017)</w:t>
      </w:r>
      <w:r w:rsidR="00B736B1" w:rsidRPr="004C5CA1">
        <w:rPr>
          <w:rFonts w:ascii="Arial" w:hAnsi="Arial" w:cs="Arial"/>
        </w:rPr>
        <w:t>. Contudo, o risco de adquirir</w:t>
      </w:r>
      <w:r w:rsidR="00DE56F8">
        <w:rPr>
          <w:rFonts w:ascii="Arial" w:hAnsi="Arial" w:cs="Arial"/>
        </w:rPr>
        <w:t xml:space="preserve"> uma</w:t>
      </w:r>
      <w:r w:rsidR="00B736B1" w:rsidRPr="004C5CA1">
        <w:rPr>
          <w:rFonts w:ascii="Arial" w:hAnsi="Arial" w:cs="Arial"/>
        </w:rPr>
        <w:t xml:space="preserve"> </w:t>
      </w:r>
      <w:r w:rsidR="00186213">
        <w:rPr>
          <w:rFonts w:ascii="Arial" w:hAnsi="Arial" w:cs="Arial"/>
        </w:rPr>
        <w:t>IH</w:t>
      </w:r>
      <w:r w:rsidR="00B736B1" w:rsidRPr="004C5CA1">
        <w:rPr>
          <w:rFonts w:ascii="Arial" w:hAnsi="Arial" w:cs="Arial"/>
        </w:rPr>
        <w:t xml:space="preserve"> é, especialmente, significativo em unid</w:t>
      </w:r>
      <w:r w:rsidR="00186213">
        <w:rPr>
          <w:rFonts w:ascii="Arial" w:hAnsi="Arial" w:cs="Arial"/>
        </w:rPr>
        <w:t>ades de terapia intensiva (UTI)</w:t>
      </w:r>
      <w:r w:rsidR="00B736B1" w:rsidRPr="004C5CA1">
        <w:rPr>
          <w:rFonts w:ascii="Arial" w:hAnsi="Arial" w:cs="Arial"/>
        </w:rPr>
        <w:t xml:space="preserve"> (GOMES; MORAES, 2018). Entre as infecções ocorridas em unidades críticas, as Infecções Primárias de Corrente Sang</w:t>
      </w:r>
      <w:r w:rsidR="00186213">
        <w:rPr>
          <w:rFonts w:ascii="Arial" w:hAnsi="Arial" w:cs="Arial"/>
        </w:rPr>
        <w:t>uínea (IPCS) estão entre as IH</w:t>
      </w:r>
      <w:r w:rsidR="00B736B1" w:rsidRPr="004C5CA1">
        <w:rPr>
          <w:rFonts w:ascii="Arial" w:hAnsi="Arial" w:cs="Arial"/>
        </w:rPr>
        <w:t xml:space="preserve"> mais frequentes relacionadas à assistência à saúde em pacientes internados em unidades de terapia intensiva adulto.  O risco de IPCS nesse setor é elevado, principalmente, em decorrência do uso simultâneo de múltiplos dispositivos invasivos, à manipulação frequente dos cateteres e sua permanência por períodos prolongados de tempo (BRASIL, 2013). </w:t>
      </w:r>
      <w:r w:rsidRPr="004C5CA1">
        <w:rPr>
          <w:rFonts w:ascii="Arial" w:hAnsi="Arial" w:cs="Arial"/>
          <w:b/>
        </w:rPr>
        <w:t>Objetivo:</w:t>
      </w:r>
      <w:r w:rsidRPr="004C5CA1">
        <w:rPr>
          <w:rFonts w:ascii="Arial" w:hAnsi="Arial" w:cs="Arial"/>
        </w:rPr>
        <w:t xml:space="preserve"> </w:t>
      </w:r>
      <w:r w:rsidR="00B736B1" w:rsidRPr="004C5CA1">
        <w:rPr>
          <w:rFonts w:ascii="Arial" w:hAnsi="Arial" w:cs="Arial"/>
        </w:rPr>
        <w:t xml:space="preserve">Descrever as bactérias identificadas em hemoculturas positivas de paciente internados em UTI adulto, no Ceará, resultantes de IPCS. </w:t>
      </w:r>
      <w:r>
        <w:rPr>
          <w:rFonts w:ascii="Arial" w:hAnsi="Arial" w:cs="Arial"/>
          <w:b/>
        </w:rPr>
        <w:t>Método</w:t>
      </w:r>
      <w:r w:rsidRPr="004C5CA1">
        <w:rPr>
          <w:rFonts w:ascii="Arial" w:hAnsi="Arial" w:cs="Arial"/>
          <w:b/>
        </w:rPr>
        <w:t xml:space="preserve">: </w:t>
      </w:r>
      <w:r w:rsidR="00B736B1" w:rsidRPr="004C5CA1">
        <w:rPr>
          <w:rFonts w:ascii="Arial" w:hAnsi="Arial" w:cs="Arial"/>
        </w:rPr>
        <w:t>Os dados fo</w:t>
      </w:r>
      <w:r w:rsidR="00D75826">
        <w:rPr>
          <w:rFonts w:ascii="Arial" w:hAnsi="Arial" w:cs="Arial"/>
        </w:rPr>
        <w:t>ram obtidos no relatório de infecções</w:t>
      </w:r>
      <w:r w:rsidR="00B736B1" w:rsidRPr="004C5CA1">
        <w:rPr>
          <w:rFonts w:ascii="Arial" w:hAnsi="Arial" w:cs="Arial"/>
        </w:rPr>
        <w:t xml:space="preserve"> </w:t>
      </w:r>
      <w:r w:rsidR="00D75826">
        <w:rPr>
          <w:rFonts w:ascii="Arial" w:hAnsi="Arial" w:cs="Arial"/>
        </w:rPr>
        <w:t>registradas no</w:t>
      </w:r>
      <w:r w:rsidR="00B736B1" w:rsidRPr="004C5CA1">
        <w:rPr>
          <w:rFonts w:ascii="Arial" w:hAnsi="Arial" w:cs="Arial"/>
        </w:rPr>
        <w:t xml:space="preserve"> Ceará</w:t>
      </w:r>
      <w:r w:rsidR="009E1BA9">
        <w:rPr>
          <w:rFonts w:ascii="Arial" w:hAnsi="Arial" w:cs="Arial"/>
        </w:rPr>
        <w:t>,</w:t>
      </w:r>
      <w:r w:rsidR="00B736B1" w:rsidRPr="004C5CA1">
        <w:rPr>
          <w:rFonts w:ascii="Arial" w:hAnsi="Arial" w:cs="Arial"/>
        </w:rPr>
        <w:t xml:space="preserve"> elaborado e disponibilizado pela </w:t>
      </w:r>
      <w:proofErr w:type="gramStart"/>
      <w:r w:rsidR="00B736B1" w:rsidRPr="004C5CA1">
        <w:rPr>
          <w:rFonts w:ascii="Arial" w:hAnsi="Arial" w:cs="Arial"/>
        </w:rPr>
        <w:t>Anvisa</w:t>
      </w:r>
      <w:proofErr w:type="gramEnd"/>
      <w:r w:rsidR="00B736B1" w:rsidRPr="004C5CA1">
        <w:rPr>
          <w:rFonts w:ascii="Arial" w:hAnsi="Arial" w:cs="Arial"/>
        </w:rPr>
        <w:t xml:space="preserve"> no ano de 2018 e </w:t>
      </w:r>
      <w:proofErr w:type="gramStart"/>
      <w:r w:rsidR="00B736B1" w:rsidRPr="004C5CA1">
        <w:rPr>
          <w:rFonts w:ascii="Arial" w:hAnsi="Arial" w:cs="Arial"/>
        </w:rPr>
        <w:t>são</w:t>
      </w:r>
      <w:proofErr w:type="gramEnd"/>
      <w:r w:rsidR="00B736B1" w:rsidRPr="004C5CA1">
        <w:rPr>
          <w:rFonts w:ascii="Arial" w:hAnsi="Arial" w:cs="Arial"/>
        </w:rPr>
        <w:t xml:space="preserve"> referentes ao período de janeiro de 2014 a setembro de 2017. As informações são de domínio publico e não houve a necessidade da aprovação do comitê de ética. </w:t>
      </w:r>
      <w:r w:rsidRPr="004C5CA1">
        <w:rPr>
          <w:rFonts w:ascii="Arial" w:hAnsi="Arial" w:cs="Arial"/>
          <w:b/>
        </w:rPr>
        <w:t>Resultados:</w:t>
      </w:r>
      <w:r w:rsidRPr="004C5CA1">
        <w:rPr>
          <w:rFonts w:ascii="Arial" w:hAnsi="Arial" w:cs="Arial"/>
        </w:rPr>
        <w:t xml:space="preserve"> </w:t>
      </w:r>
      <w:r w:rsidR="00B736B1" w:rsidRPr="004C5CA1">
        <w:rPr>
          <w:rFonts w:ascii="Arial" w:hAnsi="Arial" w:cs="Arial"/>
        </w:rPr>
        <w:t xml:space="preserve">Ao total foram realizadas 134 notificações de </w:t>
      </w:r>
      <w:r w:rsidR="00B07FB7">
        <w:rPr>
          <w:rFonts w:ascii="Arial" w:hAnsi="Arial" w:cs="Arial"/>
        </w:rPr>
        <w:t>IPCS</w:t>
      </w:r>
      <w:r w:rsidR="00B736B1" w:rsidRPr="004C5CA1">
        <w:rPr>
          <w:rFonts w:ascii="Arial" w:hAnsi="Arial" w:cs="Arial"/>
        </w:rPr>
        <w:t xml:space="preserve"> laboratorialmente confirmada</w:t>
      </w:r>
      <w:r w:rsidR="00237266">
        <w:rPr>
          <w:rFonts w:ascii="Arial" w:hAnsi="Arial" w:cs="Arial"/>
        </w:rPr>
        <w:t>s</w:t>
      </w:r>
      <w:r w:rsidR="00B12FA9">
        <w:rPr>
          <w:rFonts w:ascii="Arial" w:hAnsi="Arial" w:cs="Arial"/>
        </w:rPr>
        <w:t xml:space="preserve"> na UTI adulto</w:t>
      </w:r>
      <w:r w:rsidR="00B736B1" w:rsidRPr="004C5CA1">
        <w:rPr>
          <w:rFonts w:ascii="Arial" w:hAnsi="Arial" w:cs="Arial"/>
        </w:rPr>
        <w:t xml:space="preserve">. </w:t>
      </w:r>
      <w:r w:rsidR="003C0556">
        <w:rPr>
          <w:rFonts w:ascii="Arial" w:hAnsi="Arial" w:cs="Arial"/>
        </w:rPr>
        <w:t>O</w:t>
      </w:r>
      <w:r w:rsidR="009E1BA9">
        <w:rPr>
          <w:rFonts w:ascii="Arial" w:hAnsi="Arial" w:cs="Arial"/>
        </w:rPr>
        <w:t xml:space="preserve"> </w:t>
      </w:r>
      <w:r w:rsidR="003C0556">
        <w:rPr>
          <w:rFonts w:ascii="Arial" w:hAnsi="Arial" w:cs="Arial"/>
        </w:rPr>
        <w:t xml:space="preserve">microrganismo </w:t>
      </w:r>
      <w:r w:rsidR="000D68A1">
        <w:rPr>
          <w:rFonts w:ascii="Arial" w:hAnsi="Arial" w:cs="Arial"/>
        </w:rPr>
        <w:t>d</w:t>
      </w:r>
      <w:r w:rsidR="00237266">
        <w:rPr>
          <w:rFonts w:ascii="Arial" w:hAnsi="Arial" w:cs="Arial"/>
        </w:rPr>
        <w:t xml:space="preserve">e maior prevalência </w:t>
      </w:r>
      <w:r w:rsidR="00B736B1" w:rsidRPr="004C5CA1">
        <w:rPr>
          <w:rFonts w:ascii="Arial" w:hAnsi="Arial" w:cs="Arial"/>
        </w:rPr>
        <w:t xml:space="preserve">em 2014 foi </w:t>
      </w:r>
      <w:proofErr w:type="gramStart"/>
      <w:r w:rsidR="00B736B1" w:rsidRPr="004C5CA1">
        <w:rPr>
          <w:rFonts w:ascii="Arial" w:hAnsi="Arial" w:cs="Arial"/>
          <w:i/>
        </w:rPr>
        <w:t>Acinetobacter.</w:t>
      </w:r>
      <w:proofErr w:type="gramEnd"/>
      <w:r w:rsidR="00B736B1" w:rsidRPr="004C5CA1">
        <w:rPr>
          <w:rFonts w:ascii="Arial" w:hAnsi="Arial" w:cs="Arial"/>
          <w:i/>
        </w:rPr>
        <w:t>spp</w:t>
      </w:r>
      <w:r w:rsidR="00B736B1" w:rsidRPr="004C5CA1">
        <w:rPr>
          <w:rFonts w:ascii="Arial" w:hAnsi="Arial" w:cs="Arial"/>
        </w:rPr>
        <w:t>, representando 23,68% (n. 27) do total da amostra</w:t>
      </w:r>
      <w:r w:rsidR="00237266">
        <w:rPr>
          <w:rFonts w:ascii="Arial" w:hAnsi="Arial" w:cs="Arial"/>
        </w:rPr>
        <w:t xml:space="preserve">, </w:t>
      </w:r>
      <w:r w:rsidR="00B736B1" w:rsidRPr="004C5CA1">
        <w:rPr>
          <w:rFonts w:ascii="Arial" w:hAnsi="Arial" w:cs="Arial"/>
        </w:rPr>
        <w:t xml:space="preserve">em 2015 e em 2016 foi </w:t>
      </w:r>
      <w:proofErr w:type="spellStart"/>
      <w:r w:rsidR="00B736B1" w:rsidRPr="004C5CA1">
        <w:rPr>
          <w:rStyle w:val="nfase"/>
          <w:rFonts w:ascii="Arial" w:hAnsi="Arial" w:cs="Arial"/>
          <w:bCs/>
          <w:iCs w:val="0"/>
          <w:shd w:val="clear" w:color="auto" w:fill="FFFFFF"/>
        </w:rPr>
        <w:t>Klebsiella</w:t>
      </w:r>
      <w:proofErr w:type="spellEnd"/>
      <w:r w:rsidR="00B736B1" w:rsidRPr="004C5CA1">
        <w:rPr>
          <w:rFonts w:ascii="Arial" w:hAnsi="Arial" w:cs="Arial"/>
          <w:i/>
        </w:rPr>
        <w:t xml:space="preserve"> </w:t>
      </w:r>
      <w:proofErr w:type="spellStart"/>
      <w:r w:rsidR="00B736B1" w:rsidRPr="004C5CA1">
        <w:rPr>
          <w:rFonts w:ascii="Arial" w:hAnsi="Arial" w:cs="Arial"/>
          <w:i/>
        </w:rPr>
        <w:t>pneumoniae</w:t>
      </w:r>
      <w:proofErr w:type="spellEnd"/>
      <w:r w:rsidR="00B736B1" w:rsidRPr="004C5CA1">
        <w:rPr>
          <w:rFonts w:ascii="Arial" w:hAnsi="Arial" w:cs="Arial"/>
          <w:i/>
        </w:rPr>
        <w:t>,</w:t>
      </w:r>
      <w:r w:rsidR="00B736B1" w:rsidRPr="004C5CA1">
        <w:rPr>
          <w:rFonts w:ascii="Arial" w:hAnsi="Arial" w:cs="Arial"/>
        </w:rPr>
        <w:t xml:space="preserve"> representando 18,26% (n. 80) em</w:t>
      </w:r>
      <w:r w:rsidR="00237266">
        <w:rPr>
          <w:rFonts w:ascii="Arial" w:hAnsi="Arial" w:cs="Arial"/>
        </w:rPr>
        <w:t xml:space="preserve"> 2015 e 18,30% (n. 75) em 2016</w:t>
      </w:r>
      <w:r w:rsidR="00B12FA9">
        <w:rPr>
          <w:rFonts w:ascii="Arial" w:hAnsi="Arial" w:cs="Arial"/>
        </w:rPr>
        <w:t>;</w:t>
      </w:r>
      <w:r w:rsidR="00237266">
        <w:rPr>
          <w:rFonts w:ascii="Arial" w:hAnsi="Arial" w:cs="Arial"/>
        </w:rPr>
        <w:t xml:space="preserve"> e</w:t>
      </w:r>
      <w:r w:rsidR="00B736B1" w:rsidRPr="004C5CA1">
        <w:rPr>
          <w:rFonts w:ascii="Arial" w:hAnsi="Arial" w:cs="Arial"/>
        </w:rPr>
        <w:t xml:space="preserve"> em 2017 foi </w:t>
      </w:r>
      <w:proofErr w:type="spellStart"/>
      <w:r w:rsidR="00B736B1" w:rsidRPr="004C5CA1">
        <w:rPr>
          <w:rFonts w:ascii="Arial" w:hAnsi="Arial" w:cs="Arial"/>
        </w:rPr>
        <w:t>P</w:t>
      </w:r>
      <w:r w:rsidR="00B736B1" w:rsidRPr="004C5CA1">
        <w:rPr>
          <w:rStyle w:val="nfase"/>
          <w:rFonts w:ascii="Arial" w:hAnsi="Arial" w:cs="Arial"/>
          <w:bCs/>
          <w:iCs w:val="0"/>
          <w:shd w:val="clear" w:color="auto" w:fill="FFFFFF"/>
        </w:rPr>
        <w:t>seudomonas</w:t>
      </w:r>
      <w:proofErr w:type="spellEnd"/>
      <w:r w:rsidR="00B736B1" w:rsidRPr="004C5CA1">
        <w:rPr>
          <w:rStyle w:val="nfase"/>
          <w:rFonts w:ascii="Arial" w:hAnsi="Arial" w:cs="Arial"/>
          <w:bCs/>
          <w:iCs w:val="0"/>
          <w:shd w:val="clear" w:color="auto" w:fill="FFFFFF"/>
        </w:rPr>
        <w:t xml:space="preserve"> </w:t>
      </w:r>
      <w:proofErr w:type="spellStart"/>
      <w:r w:rsidR="00B736B1" w:rsidRPr="004C5CA1">
        <w:rPr>
          <w:rStyle w:val="nfase"/>
          <w:rFonts w:ascii="Arial" w:hAnsi="Arial" w:cs="Arial"/>
          <w:bCs/>
          <w:iCs w:val="0"/>
          <w:shd w:val="clear" w:color="auto" w:fill="FFFFFF"/>
        </w:rPr>
        <w:t>aeruginosa</w:t>
      </w:r>
      <w:proofErr w:type="spellEnd"/>
      <w:r w:rsidR="00B736B1" w:rsidRPr="004C5CA1">
        <w:rPr>
          <w:rFonts w:ascii="Arial" w:hAnsi="Arial" w:cs="Arial"/>
        </w:rPr>
        <w:t xml:space="preserve">, representando 27,85% (n. 130) do total da amostra. </w:t>
      </w:r>
      <w:r w:rsidR="000D68A1">
        <w:rPr>
          <w:rFonts w:ascii="Arial" w:hAnsi="Arial" w:cs="Arial"/>
        </w:rPr>
        <w:t>F</w:t>
      </w:r>
      <w:r w:rsidR="00B736B1" w:rsidRPr="004C5CA1">
        <w:rPr>
          <w:rFonts w:ascii="Arial" w:hAnsi="Arial" w:cs="Arial"/>
          <w:bCs/>
        </w:rPr>
        <w:t>oram identificadas 14 bactérias diferentes em pacientes int</w:t>
      </w:r>
      <w:r w:rsidR="00B12FA9">
        <w:rPr>
          <w:rFonts w:ascii="Arial" w:hAnsi="Arial" w:cs="Arial"/>
          <w:bCs/>
        </w:rPr>
        <w:t xml:space="preserve">ernados em UTI adulto no Ceará. </w:t>
      </w:r>
      <w:r w:rsidR="00B736B1" w:rsidRPr="00237266">
        <w:rPr>
          <w:rFonts w:ascii="Arial" w:hAnsi="Arial" w:cs="Arial"/>
          <w:bCs/>
        </w:rPr>
        <w:t>Destas, a</w:t>
      </w:r>
      <w:r w:rsidR="00B736B1" w:rsidRPr="00237266">
        <w:rPr>
          <w:rFonts w:ascii="Arial" w:hAnsi="Arial" w:cs="Arial"/>
        </w:rPr>
        <w:t xml:space="preserve"> </w:t>
      </w:r>
      <w:proofErr w:type="spellStart"/>
      <w:r w:rsidR="00B736B1" w:rsidRPr="00237266">
        <w:rPr>
          <w:rStyle w:val="nfase"/>
          <w:rFonts w:ascii="Arial" w:hAnsi="Arial" w:cs="Arial"/>
          <w:bCs/>
          <w:iCs w:val="0"/>
          <w:shd w:val="clear" w:color="auto" w:fill="FFFFFF"/>
        </w:rPr>
        <w:t>Klebsiella</w:t>
      </w:r>
      <w:proofErr w:type="spellEnd"/>
      <w:r w:rsidR="00B736B1" w:rsidRPr="00237266">
        <w:rPr>
          <w:rFonts w:ascii="Arial" w:hAnsi="Arial" w:cs="Arial"/>
        </w:rPr>
        <w:t xml:space="preserve"> </w:t>
      </w:r>
      <w:proofErr w:type="spellStart"/>
      <w:r w:rsidR="00B736B1" w:rsidRPr="00237266">
        <w:rPr>
          <w:rFonts w:ascii="Arial" w:hAnsi="Arial" w:cs="Arial"/>
          <w:i/>
        </w:rPr>
        <w:t>penumoniae</w:t>
      </w:r>
      <w:proofErr w:type="spellEnd"/>
      <w:r w:rsidR="00B736B1" w:rsidRPr="00237266">
        <w:rPr>
          <w:rFonts w:ascii="Arial" w:hAnsi="Arial" w:cs="Arial"/>
        </w:rPr>
        <w:t xml:space="preserve"> por dois anos consecutivos </w:t>
      </w:r>
      <w:r w:rsidR="00B736B1" w:rsidRPr="008A78B8">
        <w:rPr>
          <w:rFonts w:ascii="Arial" w:hAnsi="Arial" w:cs="Arial"/>
        </w:rPr>
        <w:t>foi o principal agente etiológico identificado nas infecções de corrente sanguínea.</w:t>
      </w:r>
      <w:r w:rsidR="00B736B1" w:rsidRPr="008A78B8">
        <w:rPr>
          <w:rFonts w:ascii="Arial" w:hAnsi="Arial" w:cs="Arial"/>
          <w:color w:val="FF0000"/>
        </w:rPr>
        <w:t xml:space="preserve"> </w:t>
      </w:r>
      <w:r w:rsidRPr="008A78B8">
        <w:rPr>
          <w:rFonts w:ascii="Arial" w:hAnsi="Arial" w:cs="Arial"/>
          <w:b/>
        </w:rPr>
        <w:t>Conclusão:</w:t>
      </w:r>
      <w:r w:rsidRPr="008A78B8">
        <w:rPr>
          <w:rFonts w:ascii="Arial" w:hAnsi="Arial" w:cs="Arial"/>
        </w:rPr>
        <w:t xml:space="preserve"> </w:t>
      </w:r>
      <w:r w:rsidR="00E468DD">
        <w:rPr>
          <w:rFonts w:ascii="Arial" w:hAnsi="Arial" w:cs="Arial"/>
        </w:rPr>
        <w:t>F</w:t>
      </w:r>
      <w:r w:rsidR="008A78B8" w:rsidRPr="008A78B8">
        <w:rPr>
          <w:rFonts w:ascii="Arial" w:hAnsi="Arial" w:cs="Arial"/>
          <w:kern w:val="0"/>
          <w:lang w:bidi="ar-SA"/>
        </w:rPr>
        <w:t xml:space="preserve">oi possível verificar a grande quantidade de </w:t>
      </w:r>
      <w:proofErr w:type="spellStart"/>
      <w:r w:rsidR="008A78B8" w:rsidRPr="008A78B8">
        <w:rPr>
          <w:rFonts w:ascii="Arial" w:hAnsi="Arial" w:cs="Arial"/>
          <w:kern w:val="0"/>
          <w:lang w:bidi="ar-SA"/>
        </w:rPr>
        <w:t>microorganimos</w:t>
      </w:r>
      <w:proofErr w:type="spellEnd"/>
      <w:r w:rsidR="008A78B8" w:rsidRPr="008A78B8">
        <w:rPr>
          <w:rFonts w:ascii="Arial" w:hAnsi="Arial" w:cs="Arial"/>
          <w:kern w:val="0"/>
          <w:lang w:bidi="ar-SA"/>
        </w:rPr>
        <w:t xml:space="preserve"> identificados em infecções de corrente sanguíneas em unidades de terapia </w:t>
      </w:r>
      <w:proofErr w:type="gramStart"/>
      <w:r w:rsidR="008A78B8" w:rsidRPr="008A78B8">
        <w:rPr>
          <w:rFonts w:ascii="Arial" w:hAnsi="Arial" w:cs="Arial"/>
          <w:kern w:val="0"/>
          <w:lang w:bidi="ar-SA"/>
        </w:rPr>
        <w:t>intensiva adulto</w:t>
      </w:r>
      <w:proofErr w:type="gramEnd"/>
      <w:r w:rsidR="008A78B8" w:rsidRPr="008A78B8">
        <w:rPr>
          <w:rFonts w:ascii="Arial" w:hAnsi="Arial" w:cs="Arial"/>
          <w:kern w:val="0"/>
          <w:lang w:bidi="ar-SA"/>
        </w:rPr>
        <w:t xml:space="preserve"> e servem de alerta, tanto para a necessidade de um sistema nacional ativo de vigilância à infecção, como </w:t>
      </w:r>
      <w:r w:rsidR="006D73F4">
        <w:rPr>
          <w:rFonts w:ascii="Arial" w:hAnsi="Arial" w:cs="Arial"/>
          <w:kern w:val="0"/>
          <w:lang w:bidi="ar-SA"/>
        </w:rPr>
        <w:t>para os incentivos financeiros destinados</w:t>
      </w:r>
      <w:r w:rsidR="008A78B8" w:rsidRPr="008A78B8">
        <w:rPr>
          <w:rFonts w:ascii="Arial" w:hAnsi="Arial" w:cs="Arial"/>
          <w:kern w:val="0"/>
          <w:lang w:bidi="ar-SA"/>
        </w:rPr>
        <w:t xml:space="preserve"> a implementação </w:t>
      </w:r>
      <w:r w:rsidR="00E76951">
        <w:rPr>
          <w:rFonts w:ascii="Arial" w:hAnsi="Arial" w:cs="Arial"/>
          <w:kern w:val="0"/>
          <w:lang w:bidi="ar-SA"/>
        </w:rPr>
        <w:t>de medidas de prevenção das infecções hospitalares.</w:t>
      </w:r>
    </w:p>
    <w:p w:rsidR="00B736B1" w:rsidRPr="0055229E" w:rsidRDefault="008F4B84" w:rsidP="009903FD">
      <w:pPr>
        <w:suppressAutoHyphens w:val="0"/>
        <w:autoSpaceDE w:val="0"/>
        <w:spacing w:line="360" w:lineRule="auto"/>
        <w:jc w:val="both"/>
        <w:textAlignment w:val="auto"/>
        <w:rPr>
          <w:rFonts w:ascii="Arial" w:hAnsi="Arial" w:cs="Arial"/>
        </w:rPr>
      </w:pPr>
      <w:r w:rsidRPr="0055229E">
        <w:rPr>
          <w:rFonts w:ascii="Arial" w:hAnsi="Arial" w:cs="Arial"/>
          <w:b/>
          <w:bCs/>
        </w:rPr>
        <w:t xml:space="preserve">Descritores: </w:t>
      </w:r>
      <w:r w:rsidR="009903FD" w:rsidRPr="0055229E">
        <w:rPr>
          <w:rFonts w:ascii="Arial" w:hAnsi="Arial" w:cs="Arial"/>
        </w:rPr>
        <w:t>Infecção hospitalar; Unidades de terapia intensiva; Fatores de risco.</w:t>
      </w:r>
    </w:p>
    <w:p w:rsidR="00186213" w:rsidRPr="0055229E" w:rsidRDefault="00186213" w:rsidP="009903FD">
      <w:pPr>
        <w:suppressAutoHyphens w:val="0"/>
        <w:autoSpaceDE w:val="0"/>
        <w:spacing w:line="360" w:lineRule="auto"/>
        <w:jc w:val="both"/>
        <w:textAlignment w:val="auto"/>
        <w:rPr>
          <w:rFonts w:ascii="Arial" w:hAnsi="Arial" w:cs="Arial"/>
        </w:rPr>
      </w:pPr>
    </w:p>
    <w:p w:rsidR="00B736B1" w:rsidRPr="0055229E" w:rsidRDefault="008F4B84" w:rsidP="004C5CA1">
      <w:pPr>
        <w:pStyle w:val="Standard"/>
        <w:spacing w:line="360" w:lineRule="auto"/>
        <w:jc w:val="both"/>
        <w:rPr>
          <w:rFonts w:ascii="Arial" w:hAnsi="Arial" w:cs="Arial"/>
        </w:rPr>
      </w:pPr>
      <w:r w:rsidRPr="0055229E">
        <w:rPr>
          <w:rFonts w:ascii="Arial" w:hAnsi="Arial" w:cs="Arial"/>
          <w:b/>
        </w:rPr>
        <w:t>Referências:</w:t>
      </w:r>
    </w:p>
    <w:p w:rsidR="00B736B1" w:rsidRPr="0055229E" w:rsidRDefault="00B736B1" w:rsidP="004C5CA1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</w:p>
    <w:p w:rsidR="0055229E" w:rsidRPr="0055229E" w:rsidRDefault="0055229E" w:rsidP="0055229E">
      <w:pPr>
        <w:pStyle w:val="xgmail-m2310037633664362032xmsonormal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 w:rsidRPr="0055229E">
        <w:rPr>
          <w:rFonts w:ascii="Arial" w:hAnsi="Arial" w:cs="Arial"/>
          <w:color w:val="000000"/>
          <w:shd w:val="clear" w:color="auto" w:fill="FFFFFF"/>
        </w:rPr>
        <w:t xml:space="preserve">BRASIL. Agência Nacional de Vigilância Sanitária. </w:t>
      </w:r>
      <w:r w:rsidRPr="0055229E">
        <w:rPr>
          <w:rFonts w:ascii="Arial" w:hAnsi="Arial" w:cs="Arial"/>
          <w:b/>
          <w:color w:val="000000"/>
          <w:shd w:val="clear" w:color="auto" w:fill="FFFFFF"/>
        </w:rPr>
        <w:t>Boletim Informativo: Segurança do Paciente e Qualidade em Serviços de Saúde. Indicador Nacional de Infecção Hospitalar - Infecção Primária de Corrente Sanguínea Associada a Cateter Venoso Central</w:t>
      </w:r>
      <w:r w:rsidRPr="0055229E">
        <w:rPr>
          <w:rFonts w:ascii="Arial" w:hAnsi="Arial" w:cs="Arial"/>
          <w:color w:val="000000"/>
          <w:shd w:val="clear" w:color="auto" w:fill="FFFFFF"/>
        </w:rPr>
        <w:t xml:space="preserve">: Análise dos dados das Unidades de Terapia Intensiva Brasileiras no ano de 2012. </w:t>
      </w:r>
      <w:proofErr w:type="gramStart"/>
      <w:r w:rsidRPr="0055229E">
        <w:rPr>
          <w:rFonts w:ascii="Arial" w:hAnsi="Arial" w:cs="Arial"/>
          <w:color w:val="000000"/>
          <w:shd w:val="clear" w:color="auto" w:fill="FFFFFF"/>
        </w:rPr>
        <w:t>nº</w:t>
      </w:r>
      <w:proofErr w:type="gramEnd"/>
      <w:r w:rsidRPr="0055229E">
        <w:rPr>
          <w:rFonts w:ascii="Arial" w:hAnsi="Arial" w:cs="Arial"/>
          <w:color w:val="000000"/>
          <w:shd w:val="clear" w:color="auto" w:fill="FFFFFF"/>
        </w:rPr>
        <w:t xml:space="preserve"> 06, ano III. </w:t>
      </w:r>
      <w:proofErr w:type="spellStart"/>
      <w:r w:rsidRPr="0055229E">
        <w:rPr>
          <w:rFonts w:ascii="Arial" w:hAnsi="Arial" w:cs="Arial"/>
          <w:color w:val="000000"/>
          <w:shd w:val="clear" w:color="auto" w:fill="FFFFFF"/>
        </w:rPr>
        <w:t>Brasilia</w:t>
      </w:r>
      <w:proofErr w:type="spellEnd"/>
      <w:r w:rsidRPr="0055229E">
        <w:rPr>
          <w:rFonts w:ascii="Arial" w:hAnsi="Arial" w:cs="Arial"/>
          <w:color w:val="000000"/>
          <w:shd w:val="clear" w:color="auto" w:fill="FFFFFF"/>
        </w:rPr>
        <w:t>, 2013.</w:t>
      </w:r>
    </w:p>
    <w:p w:rsidR="0055229E" w:rsidRPr="0055229E" w:rsidRDefault="0055229E" w:rsidP="0055229E">
      <w:pPr>
        <w:pStyle w:val="xgmail-m2310037633664362032xmsonormal"/>
        <w:shd w:val="clear" w:color="auto" w:fill="FFFFFF"/>
        <w:spacing w:before="0"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5229E" w:rsidRPr="0055229E" w:rsidRDefault="0055229E" w:rsidP="0055229E">
      <w:pPr>
        <w:pStyle w:val="xgmail-m2310037633664362032xmsonormal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 w:rsidRPr="0055229E">
        <w:rPr>
          <w:rFonts w:ascii="Arial" w:hAnsi="Arial" w:cs="Arial"/>
          <w:color w:val="000000"/>
          <w:shd w:val="clear" w:color="auto" w:fill="FFFFFF"/>
        </w:rPr>
        <w:t xml:space="preserve">BRASIL. Agência Nacional de Vigilância Sanitária. </w:t>
      </w:r>
      <w:r w:rsidRPr="0055229E">
        <w:rPr>
          <w:rFonts w:ascii="Arial" w:hAnsi="Arial" w:cs="Arial"/>
          <w:b/>
          <w:color w:val="000000"/>
          <w:shd w:val="clear" w:color="auto" w:fill="FFFFFF"/>
        </w:rPr>
        <w:t>Medidas de Prevenção de Infecção Relacionada à Assistência à Saúde</w:t>
      </w:r>
      <w:r w:rsidRPr="0055229E">
        <w:rPr>
          <w:rFonts w:ascii="Arial" w:hAnsi="Arial" w:cs="Arial"/>
          <w:color w:val="000000"/>
          <w:shd w:val="clear" w:color="auto" w:fill="FFFFFF"/>
        </w:rPr>
        <w:t xml:space="preserve">. Brasília: </w:t>
      </w:r>
      <w:proofErr w:type="gramStart"/>
      <w:r w:rsidRPr="0055229E">
        <w:rPr>
          <w:rFonts w:ascii="Arial" w:hAnsi="Arial" w:cs="Arial"/>
          <w:color w:val="000000"/>
          <w:shd w:val="clear" w:color="auto" w:fill="FFFFFF"/>
        </w:rPr>
        <w:t>Anvisa</w:t>
      </w:r>
      <w:proofErr w:type="gramEnd"/>
      <w:r w:rsidRPr="0055229E">
        <w:rPr>
          <w:rFonts w:ascii="Arial" w:hAnsi="Arial" w:cs="Arial"/>
          <w:color w:val="000000"/>
          <w:shd w:val="clear" w:color="auto" w:fill="FFFFFF"/>
        </w:rPr>
        <w:t>, 2017.</w:t>
      </w:r>
    </w:p>
    <w:p w:rsidR="00B736B1" w:rsidRPr="0055229E" w:rsidRDefault="00B736B1" w:rsidP="004C5CA1">
      <w:pPr>
        <w:pStyle w:val="Standard"/>
        <w:spacing w:line="360" w:lineRule="auto"/>
        <w:jc w:val="right"/>
        <w:rPr>
          <w:rFonts w:ascii="Arial" w:hAnsi="Arial" w:cs="Arial"/>
          <w:bCs/>
        </w:rPr>
      </w:pPr>
    </w:p>
    <w:p w:rsidR="0055229E" w:rsidRPr="0055229E" w:rsidRDefault="0055229E" w:rsidP="0055229E">
      <w:pPr>
        <w:pStyle w:val="xgmail-m2310037633664362032xmsonormal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 w:rsidRPr="0055229E">
        <w:rPr>
          <w:rFonts w:ascii="Arial" w:hAnsi="Arial" w:cs="Arial"/>
          <w:color w:val="000000"/>
          <w:shd w:val="clear" w:color="auto" w:fill="FFFFFF"/>
        </w:rPr>
        <w:t>GOMES, M. F.; MOARES, V. L. O programa de controle de infecção relacionada à assistência à saúde em meio ambiente hospitalar e o dever de fiscalização da agência nacional de vigilância sanitária. Revista</w:t>
      </w:r>
      <w:r w:rsidRPr="0055229E">
        <w:rPr>
          <w:rFonts w:ascii="Arial" w:hAnsi="Arial" w:cs="Arial"/>
          <w:color w:val="000000"/>
          <w:shd w:val="clear" w:color="auto" w:fill="FFFFFF"/>
          <w:lang w:val="en-US"/>
        </w:rPr>
        <w:t xml:space="preserve"> de </w:t>
      </w:r>
      <w:proofErr w:type="spellStart"/>
      <w:r w:rsidRPr="0055229E">
        <w:rPr>
          <w:rFonts w:ascii="Arial" w:hAnsi="Arial" w:cs="Arial"/>
          <w:color w:val="000000"/>
          <w:shd w:val="clear" w:color="auto" w:fill="FFFFFF"/>
          <w:lang w:val="en-US"/>
        </w:rPr>
        <w:t>Direito</w:t>
      </w:r>
      <w:proofErr w:type="spellEnd"/>
      <w:r w:rsidRPr="0055229E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55229E">
        <w:rPr>
          <w:rFonts w:ascii="Arial" w:hAnsi="Arial" w:cs="Arial"/>
          <w:color w:val="000000"/>
          <w:shd w:val="clear" w:color="auto" w:fill="FFFFFF"/>
          <w:lang w:val="en-US"/>
        </w:rPr>
        <w:t>Sanitário</w:t>
      </w:r>
      <w:proofErr w:type="spellEnd"/>
      <w:r w:rsidRPr="0055229E">
        <w:rPr>
          <w:rFonts w:ascii="Arial" w:hAnsi="Arial" w:cs="Arial"/>
          <w:color w:val="000000"/>
          <w:shd w:val="clear" w:color="auto" w:fill="FFFFFF"/>
          <w:lang w:val="en-US"/>
        </w:rPr>
        <w:t xml:space="preserve">. </w:t>
      </w:r>
      <w:r w:rsidRPr="0055229E">
        <w:rPr>
          <w:rFonts w:ascii="Arial" w:hAnsi="Arial" w:cs="Arial"/>
          <w:color w:val="212121"/>
        </w:rPr>
        <w:t xml:space="preserve"> V. 18, n. 3, </w:t>
      </w:r>
      <w:proofErr w:type="spellStart"/>
      <w:r w:rsidRPr="0055229E">
        <w:rPr>
          <w:rFonts w:ascii="Arial" w:hAnsi="Arial" w:cs="Arial"/>
          <w:color w:val="212121"/>
        </w:rPr>
        <w:t>pag</w:t>
      </w:r>
      <w:proofErr w:type="spellEnd"/>
      <w:r w:rsidRPr="0055229E">
        <w:rPr>
          <w:rFonts w:ascii="Arial" w:hAnsi="Arial" w:cs="Arial"/>
          <w:color w:val="212121"/>
        </w:rPr>
        <w:t>: 43-61, 2018.</w:t>
      </w:r>
    </w:p>
    <w:p w:rsidR="00A514B2" w:rsidRPr="004C5CA1" w:rsidRDefault="00A514B2" w:rsidP="004C5CA1">
      <w:pPr>
        <w:spacing w:line="360" w:lineRule="auto"/>
        <w:rPr>
          <w:rFonts w:ascii="Arial" w:hAnsi="Arial" w:cs="Arial"/>
        </w:rPr>
      </w:pPr>
    </w:p>
    <w:sectPr w:rsidR="00A514B2" w:rsidRPr="004C5CA1" w:rsidSect="009F5B22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E2" w:rsidRDefault="004945E2" w:rsidP="004C5CA1">
      <w:r>
        <w:separator/>
      </w:r>
    </w:p>
  </w:endnote>
  <w:endnote w:type="continuationSeparator" w:id="0">
    <w:p w:rsidR="004945E2" w:rsidRDefault="004945E2" w:rsidP="004C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13" w:rsidRDefault="00194C13" w:rsidP="00194C13">
    <w:pPr>
      <w:pStyle w:val="Rodap"/>
      <w:jc w:val="both"/>
      <w:rPr>
        <w:rFonts w:ascii="Arial" w:hAnsi="Arial" w:cs="Arial"/>
        <w:sz w:val="18"/>
        <w:szCs w:val="18"/>
        <w:vertAlign w:val="superscript"/>
      </w:rPr>
    </w:pPr>
  </w:p>
  <w:p w:rsidR="008F4FD5" w:rsidRDefault="00194C13" w:rsidP="00194C13">
    <w:pPr>
      <w:pStyle w:val="Rodap"/>
      <w:jc w:val="both"/>
      <w:rPr>
        <w:rFonts w:ascii="Arial" w:hAnsi="Arial" w:cs="Arial"/>
        <w:sz w:val="18"/>
        <w:szCs w:val="18"/>
        <w:vertAlign w:val="superscript"/>
      </w:rPr>
    </w:pPr>
    <w:proofErr w:type="gramStart"/>
    <w:r>
      <w:rPr>
        <w:rFonts w:ascii="Arial" w:hAnsi="Arial" w:cs="Arial"/>
        <w:sz w:val="18"/>
        <w:szCs w:val="18"/>
        <w:vertAlign w:val="superscript"/>
      </w:rPr>
      <w:t>1</w:t>
    </w:r>
    <w:proofErr w:type="gramEnd"/>
    <w:r w:rsidR="008F4FD5">
      <w:rPr>
        <w:rFonts w:ascii="Arial" w:hAnsi="Arial" w:cs="Arial"/>
        <w:sz w:val="18"/>
        <w:szCs w:val="18"/>
        <w:vertAlign w:val="superscript"/>
      </w:rPr>
      <w:t xml:space="preserve"> </w:t>
    </w:r>
    <w:r w:rsidR="008F4FD5" w:rsidRPr="008F4FD5">
      <w:rPr>
        <w:rFonts w:ascii="Arial" w:hAnsi="Arial" w:cs="Arial"/>
        <w:sz w:val="18"/>
        <w:szCs w:val="18"/>
      </w:rPr>
      <w:t>Disce</w:t>
    </w:r>
    <w:r w:rsidR="004E2C1F">
      <w:rPr>
        <w:rFonts w:ascii="Arial" w:hAnsi="Arial" w:cs="Arial"/>
        <w:sz w:val="18"/>
        <w:szCs w:val="18"/>
      </w:rPr>
      <w:t xml:space="preserve">nte do curso de enfermagem. </w:t>
    </w:r>
    <w:r w:rsidR="008F4FD5" w:rsidRPr="008F4FD5">
      <w:rPr>
        <w:rFonts w:ascii="Arial" w:hAnsi="Arial" w:cs="Arial"/>
        <w:sz w:val="18"/>
        <w:szCs w:val="18"/>
      </w:rPr>
      <w:t>Centro Universitário INTA-UNINTA. enftay15@gmail.com.</w:t>
    </w:r>
  </w:p>
  <w:p w:rsidR="00194C13" w:rsidRDefault="00194C13" w:rsidP="00194C13">
    <w:pPr>
      <w:pStyle w:val="Rodap"/>
      <w:jc w:val="both"/>
      <w:rPr>
        <w:rFonts w:ascii="Arial" w:hAnsi="Arial" w:cs="Arial"/>
        <w:sz w:val="18"/>
        <w:szCs w:val="18"/>
        <w:vertAlign w:val="superscript"/>
      </w:rPr>
    </w:pPr>
    <w:proofErr w:type="gramStart"/>
    <w:r>
      <w:rPr>
        <w:rFonts w:ascii="Arial" w:hAnsi="Arial" w:cs="Arial"/>
        <w:sz w:val="18"/>
        <w:szCs w:val="18"/>
        <w:vertAlign w:val="superscript"/>
      </w:rPr>
      <w:t>2</w:t>
    </w:r>
    <w:proofErr w:type="gramEnd"/>
    <w:r w:rsidR="008F4FD5">
      <w:rPr>
        <w:rFonts w:ascii="Arial" w:hAnsi="Arial" w:cs="Arial"/>
        <w:sz w:val="18"/>
        <w:szCs w:val="18"/>
        <w:vertAlign w:val="superscript"/>
      </w:rPr>
      <w:t xml:space="preserve"> </w:t>
    </w:r>
    <w:r w:rsidR="008F4FD5" w:rsidRPr="008F4FD5">
      <w:rPr>
        <w:rFonts w:ascii="Arial" w:hAnsi="Arial" w:cs="Arial"/>
        <w:sz w:val="18"/>
        <w:szCs w:val="18"/>
      </w:rPr>
      <w:t>Disce</w:t>
    </w:r>
    <w:r w:rsidR="004E2C1F">
      <w:rPr>
        <w:rFonts w:ascii="Arial" w:hAnsi="Arial" w:cs="Arial"/>
        <w:sz w:val="18"/>
        <w:szCs w:val="18"/>
      </w:rPr>
      <w:t xml:space="preserve">nte do curso de enfermagem. </w:t>
    </w:r>
    <w:r w:rsidR="008F4FD5" w:rsidRPr="008F4FD5">
      <w:rPr>
        <w:rFonts w:ascii="Arial" w:hAnsi="Arial" w:cs="Arial"/>
        <w:sz w:val="18"/>
        <w:szCs w:val="18"/>
      </w:rPr>
      <w:t>Centro Universitário INTA-UNINTA</w:t>
    </w:r>
    <w:r w:rsidR="008F4FD5">
      <w:rPr>
        <w:rFonts w:ascii="Arial" w:hAnsi="Arial" w:cs="Arial"/>
        <w:sz w:val="18"/>
        <w:szCs w:val="18"/>
      </w:rPr>
      <w:t xml:space="preserve">. </w:t>
    </w:r>
    <w:r w:rsidR="008F4FD5" w:rsidRPr="008F4FD5">
      <w:rPr>
        <w:rFonts w:ascii="Arial" w:hAnsi="Arial" w:cs="Arial"/>
        <w:sz w:val="18"/>
        <w:szCs w:val="18"/>
      </w:rPr>
      <w:t>pedrodavi325@gmail.com</w:t>
    </w:r>
  </w:p>
  <w:p w:rsidR="00194C13" w:rsidRDefault="00194C13" w:rsidP="00194C13">
    <w:pPr>
      <w:pStyle w:val="Rodap"/>
      <w:jc w:val="both"/>
      <w:rPr>
        <w:rFonts w:ascii="Arial" w:hAnsi="Arial" w:cs="Arial"/>
        <w:sz w:val="18"/>
        <w:szCs w:val="18"/>
        <w:vertAlign w:val="superscript"/>
      </w:rPr>
    </w:pPr>
    <w:proofErr w:type="gramStart"/>
    <w:r>
      <w:rPr>
        <w:rFonts w:ascii="Arial" w:hAnsi="Arial" w:cs="Arial"/>
        <w:sz w:val="18"/>
        <w:szCs w:val="18"/>
        <w:vertAlign w:val="superscript"/>
      </w:rPr>
      <w:t>3</w:t>
    </w:r>
    <w:proofErr w:type="gramEnd"/>
    <w:r w:rsidR="008F4FD5">
      <w:rPr>
        <w:rFonts w:ascii="Arial" w:hAnsi="Arial" w:cs="Arial"/>
        <w:sz w:val="18"/>
        <w:szCs w:val="18"/>
        <w:vertAlign w:val="superscript"/>
      </w:rPr>
      <w:t xml:space="preserve"> </w:t>
    </w:r>
    <w:r w:rsidR="008F4FD5" w:rsidRPr="008F4FD5">
      <w:rPr>
        <w:rFonts w:ascii="Arial" w:hAnsi="Arial" w:cs="Arial"/>
        <w:sz w:val="18"/>
        <w:szCs w:val="18"/>
      </w:rPr>
      <w:t>Disce</w:t>
    </w:r>
    <w:r w:rsidR="004E2C1F">
      <w:rPr>
        <w:rFonts w:ascii="Arial" w:hAnsi="Arial" w:cs="Arial"/>
        <w:sz w:val="18"/>
        <w:szCs w:val="18"/>
      </w:rPr>
      <w:t xml:space="preserve">nte do curso de enfermagem. </w:t>
    </w:r>
    <w:r w:rsidR="008F4FD5" w:rsidRPr="008F4FD5">
      <w:rPr>
        <w:rFonts w:ascii="Arial" w:hAnsi="Arial" w:cs="Arial"/>
        <w:sz w:val="18"/>
        <w:szCs w:val="18"/>
      </w:rPr>
      <w:t>Centro Universitário INTA-UNINTA</w:t>
    </w:r>
    <w:r w:rsidR="008F4FD5">
      <w:rPr>
        <w:rFonts w:ascii="Arial" w:hAnsi="Arial" w:cs="Arial"/>
        <w:sz w:val="18"/>
        <w:szCs w:val="18"/>
      </w:rPr>
      <w:t xml:space="preserve">. </w:t>
    </w:r>
    <w:r w:rsidR="001E6E8B">
      <w:rPr>
        <w:rFonts w:ascii="Arial" w:hAnsi="Arial" w:cs="Arial"/>
        <w:sz w:val="18"/>
        <w:szCs w:val="18"/>
      </w:rPr>
      <w:t>domenniquem@gmail.com</w:t>
    </w:r>
  </w:p>
  <w:p w:rsidR="00194C13" w:rsidRPr="00FD2C42" w:rsidRDefault="00194C13" w:rsidP="00194C13">
    <w:pPr>
      <w:pStyle w:val="Rodap"/>
      <w:jc w:val="both"/>
      <w:rPr>
        <w:rFonts w:ascii="Arial" w:hAnsi="Arial" w:cs="Arial"/>
        <w:sz w:val="18"/>
        <w:szCs w:val="18"/>
      </w:rPr>
    </w:pPr>
    <w:proofErr w:type="gramStart"/>
    <w:r w:rsidRPr="00FD2C42">
      <w:rPr>
        <w:rFonts w:ascii="Arial" w:hAnsi="Arial" w:cs="Arial"/>
        <w:sz w:val="18"/>
        <w:szCs w:val="18"/>
        <w:vertAlign w:val="superscript"/>
      </w:rPr>
      <w:t>4</w:t>
    </w:r>
    <w:r w:rsidRPr="00FD2C42">
      <w:rPr>
        <w:rFonts w:ascii="Arial" w:hAnsi="Arial" w:cs="Arial"/>
        <w:sz w:val="18"/>
        <w:szCs w:val="18"/>
      </w:rPr>
      <w:t>Farmacêutico</w:t>
    </w:r>
    <w:proofErr w:type="gramEnd"/>
    <w:r w:rsidRPr="00FD2C42">
      <w:rPr>
        <w:rFonts w:ascii="Arial" w:hAnsi="Arial" w:cs="Arial"/>
        <w:sz w:val="18"/>
        <w:szCs w:val="18"/>
      </w:rPr>
      <w:t>, Especialista em Farmácia Hospitalar. Santa Casa de Misericórdia de Sobral. neudimar.bastos@gmail.com.br</w:t>
    </w:r>
  </w:p>
  <w:p w:rsidR="00194C13" w:rsidRPr="00FD2C42" w:rsidRDefault="00194C13" w:rsidP="00194C13">
    <w:pPr>
      <w:pStyle w:val="Rodap"/>
      <w:jc w:val="both"/>
      <w:rPr>
        <w:rFonts w:ascii="Arial" w:hAnsi="Arial" w:cs="Arial"/>
        <w:sz w:val="18"/>
        <w:szCs w:val="18"/>
      </w:rPr>
    </w:pPr>
    <w:proofErr w:type="gramStart"/>
    <w:r w:rsidRPr="00FD2C42">
      <w:rPr>
        <w:rFonts w:ascii="Arial" w:hAnsi="Arial" w:cs="Arial"/>
        <w:sz w:val="18"/>
        <w:szCs w:val="18"/>
        <w:vertAlign w:val="superscript"/>
      </w:rPr>
      <w:t>5</w:t>
    </w:r>
    <w:r w:rsidRPr="00FD2C42">
      <w:rPr>
        <w:rFonts w:ascii="Arial" w:hAnsi="Arial" w:cs="Arial"/>
        <w:sz w:val="18"/>
        <w:szCs w:val="18"/>
      </w:rPr>
      <w:t>Enfermeira</w:t>
    </w:r>
    <w:proofErr w:type="gramEnd"/>
    <w:r w:rsidRPr="00FD2C42">
      <w:rPr>
        <w:rFonts w:ascii="Arial" w:hAnsi="Arial" w:cs="Arial"/>
        <w:sz w:val="18"/>
        <w:szCs w:val="18"/>
      </w:rPr>
      <w:t>, Especialista em Qualidade e Segurança do Paciente. Santa Casa de Misericórdia de Sobral. elainecrisbezerra@hotmail.com</w:t>
    </w:r>
  </w:p>
  <w:p w:rsidR="00194C13" w:rsidRDefault="00194C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E2" w:rsidRDefault="004945E2" w:rsidP="004C5CA1">
      <w:r>
        <w:separator/>
      </w:r>
    </w:p>
  </w:footnote>
  <w:footnote w:type="continuationSeparator" w:id="0">
    <w:p w:rsidR="004945E2" w:rsidRDefault="004945E2" w:rsidP="004C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B1"/>
    <w:rsid w:val="000D68A1"/>
    <w:rsid w:val="000E6913"/>
    <w:rsid w:val="00186213"/>
    <w:rsid w:val="00194C13"/>
    <w:rsid w:val="001E6E8B"/>
    <w:rsid w:val="001F41C1"/>
    <w:rsid w:val="00237266"/>
    <w:rsid w:val="00371163"/>
    <w:rsid w:val="00396F4B"/>
    <w:rsid w:val="003C0556"/>
    <w:rsid w:val="00415C51"/>
    <w:rsid w:val="004945E2"/>
    <w:rsid w:val="004C5CA1"/>
    <w:rsid w:val="004E2C1F"/>
    <w:rsid w:val="0055229E"/>
    <w:rsid w:val="00573831"/>
    <w:rsid w:val="0058390D"/>
    <w:rsid w:val="00692569"/>
    <w:rsid w:val="006D73F4"/>
    <w:rsid w:val="007A794E"/>
    <w:rsid w:val="008A78B8"/>
    <w:rsid w:val="008F4B84"/>
    <w:rsid w:val="008F4FD5"/>
    <w:rsid w:val="009903FD"/>
    <w:rsid w:val="009C38EB"/>
    <w:rsid w:val="009E1BA9"/>
    <w:rsid w:val="009F5B22"/>
    <w:rsid w:val="00A514B2"/>
    <w:rsid w:val="00AA7CEC"/>
    <w:rsid w:val="00B07FB7"/>
    <w:rsid w:val="00B12FA9"/>
    <w:rsid w:val="00B32176"/>
    <w:rsid w:val="00B736B1"/>
    <w:rsid w:val="00B879B4"/>
    <w:rsid w:val="00D75826"/>
    <w:rsid w:val="00DE56F8"/>
    <w:rsid w:val="00E07B7C"/>
    <w:rsid w:val="00E468DD"/>
    <w:rsid w:val="00E76951"/>
    <w:rsid w:val="00FD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36B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736B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nfase">
    <w:name w:val="Emphasis"/>
    <w:rsid w:val="00B736B1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5CA1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5CA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4C5CA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C5CA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C5CA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4C5CA1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C5CA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CA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CA1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4C5CA1"/>
    <w:rPr>
      <w:color w:val="0000FF" w:themeColor="hyperlink"/>
      <w:u w:val="single"/>
    </w:rPr>
  </w:style>
  <w:style w:type="paragraph" w:customStyle="1" w:styleId="xgmail-m2310037633664362032xmsonormal">
    <w:name w:val="x_gmail-m2310037633664362032xmsonormal"/>
    <w:basedOn w:val="Normal"/>
    <w:rsid w:val="0055229E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36B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736B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nfase">
    <w:name w:val="Emphasis"/>
    <w:rsid w:val="00B736B1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5CA1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5CA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4C5CA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C5CA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C5CA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4C5CA1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C5CA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CA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CA1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4C5CA1"/>
    <w:rPr>
      <w:color w:val="0000FF" w:themeColor="hyperlink"/>
      <w:u w:val="single"/>
    </w:rPr>
  </w:style>
  <w:style w:type="paragraph" w:customStyle="1" w:styleId="xgmail-m2310037633664362032xmsonormal">
    <w:name w:val="x_gmail-m2310037633664362032xmsonormal"/>
    <w:basedOn w:val="Normal"/>
    <w:rsid w:val="0055229E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4CFF-2BEA-4D1D-9BB2-4D138B19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Taynara Paiva</cp:lastModifiedBy>
  <cp:revision>4</cp:revision>
  <dcterms:created xsi:type="dcterms:W3CDTF">2019-09-02T13:50:00Z</dcterms:created>
  <dcterms:modified xsi:type="dcterms:W3CDTF">2019-09-11T01:21:00Z</dcterms:modified>
</cp:coreProperties>
</file>