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57" w:rsidRDefault="00B40DB9">
      <w:pPr>
        <w:spacing w:after="37" w:line="259" w:lineRule="auto"/>
        <w:ind w:left="-1209" w:right="-1358" w:firstLine="0"/>
        <w:jc w:val="left"/>
      </w:pPr>
      <w:r>
        <w:rPr>
          <w:noProof/>
        </w:rPr>
        <w:drawing>
          <wp:inline distT="0" distB="0" distL="0" distR="0">
            <wp:extent cx="6263986" cy="1200868"/>
            <wp:effectExtent l="0" t="0" r="0" b="0"/>
            <wp:docPr id="9694" name="Picture 9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" name="Picture 96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3986" cy="120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257" w:rsidRDefault="00B40DB9">
      <w:pPr>
        <w:spacing w:after="114" w:line="265" w:lineRule="auto"/>
        <w:ind w:left="152" w:hanging="10"/>
        <w:jc w:val="center"/>
      </w:pPr>
      <w:r>
        <w:rPr>
          <w:sz w:val="22"/>
        </w:rPr>
        <w:t>APENDICE B</w:t>
      </w:r>
    </w:p>
    <w:p w:rsidR="00F46257" w:rsidRDefault="00B40DB9">
      <w:pPr>
        <w:spacing w:after="524" w:line="265" w:lineRule="auto"/>
        <w:ind w:left="152" w:right="14" w:hanging="10"/>
        <w:jc w:val="center"/>
      </w:pPr>
      <w:r>
        <w:rPr>
          <w:sz w:val="22"/>
        </w:rPr>
        <w:t>MODELO DE TRABALHO IDENTIFICADO</w:t>
      </w:r>
    </w:p>
    <w:p w:rsidR="00F46257" w:rsidRDefault="00B40DB9">
      <w:pPr>
        <w:spacing w:after="872" w:line="259" w:lineRule="auto"/>
        <w:ind w:left="0" w:firstLine="0"/>
        <w:jc w:val="right"/>
      </w:pPr>
      <w:r>
        <w:rPr>
          <w:sz w:val="22"/>
        </w:rPr>
        <w:t>Mostra Cientifica de Pesquisa</w:t>
      </w:r>
    </w:p>
    <w:p w:rsidR="00F46257" w:rsidRDefault="00B40DB9">
      <w:pPr>
        <w:spacing w:after="123" w:line="251" w:lineRule="auto"/>
        <w:ind w:left="2226" w:hanging="1913"/>
        <w:jc w:val="left"/>
      </w:pPr>
      <w:r>
        <w:rPr>
          <w:sz w:val="22"/>
        </w:rPr>
        <w:t>O USO DA CINESIOTERAPIA EM MULHERES COM ENDOMETRIOSE: UMA REVISÃO INTEGRATIVA</w:t>
      </w:r>
    </w:p>
    <w:p w:rsidR="00F46257" w:rsidRDefault="00B40DB9">
      <w:pPr>
        <w:spacing w:after="123" w:line="251" w:lineRule="auto"/>
        <w:ind w:left="102" w:hanging="10"/>
        <w:jc w:val="left"/>
      </w:pPr>
      <w:proofErr w:type="spellStart"/>
      <w:r>
        <w:rPr>
          <w:sz w:val="22"/>
        </w:rPr>
        <w:t>Tailane</w:t>
      </w:r>
      <w:proofErr w:type="spellEnd"/>
      <w:r>
        <w:rPr>
          <w:sz w:val="22"/>
        </w:rPr>
        <w:t xml:space="preserve"> Paiva dos Santos</w:t>
      </w:r>
    </w:p>
    <w:p w:rsidR="00F46257" w:rsidRDefault="00B40DB9">
      <w:pPr>
        <w:spacing w:after="129" w:line="270" w:lineRule="auto"/>
        <w:ind w:left="80" w:hanging="10"/>
        <w:jc w:val="left"/>
      </w:pPr>
      <w:r>
        <w:t xml:space="preserve">Discente do curso de Fisioterapia do Centro Universitário </w:t>
      </w:r>
      <w:proofErr w:type="spellStart"/>
      <w:r>
        <w:t>Inta</w:t>
      </w:r>
      <w:proofErr w:type="spellEnd"/>
      <w:r>
        <w:t xml:space="preserve"> (UNINTA) Campus Itapipoca, Itapipoca, Ceará, Brasil.  </w:t>
      </w:r>
      <w:hyperlink r:id="rId5" w:history="1">
        <w:r w:rsidRPr="00F90B70">
          <w:rPr>
            <w:rStyle w:val="Hyperlink"/>
          </w:rPr>
          <w:t>tailanepaiva2016@gmail.com</w:t>
        </w:r>
      </w:hyperlink>
      <w:r>
        <w:t xml:space="preserve"> </w:t>
      </w:r>
    </w:p>
    <w:p w:rsidR="00F46257" w:rsidRDefault="00B40DB9">
      <w:pPr>
        <w:spacing w:after="93" w:line="251" w:lineRule="auto"/>
        <w:ind w:left="102" w:hanging="10"/>
        <w:jc w:val="left"/>
      </w:pPr>
      <w:proofErr w:type="spellStart"/>
      <w:r>
        <w:rPr>
          <w:sz w:val="22"/>
        </w:rPr>
        <w:t>M.a</w:t>
      </w:r>
      <w:proofErr w:type="spellEnd"/>
      <w:r>
        <w:rPr>
          <w:sz w:val="22"/>
        </w:rPr>
        <w:t xml:space="preserve"> Clara </w:t>
      </w:r>
      <w:proofErr w:type="spellStart"/>
      <w:r>
        <w:rPr>
          <w:sz w:val="22"/>
        </w:rPr>
        <w:t>Wirginia</w:t>
      </w:r>
      <w:proofErr w:type="spellEnd"/>
      <w:r>
        <w:rPr>
          <w:sz w:val="22"/>
        </w:rPr>
        <w:t xml:space="preserve"> de Queiroz Moura</w:t>
      </w:r>
    </w:p>
    <w:p w:rsidR="00F46257" w:rsidRDefault="00B40DB9">
      <w:pPr>
        <w:spacing w:after="151" w:line="270" w:lineRule="auto"/>
        <w:ind w:left="80" w:hanging="10"/>
        <w:jc w:val="left"/>
      </w:pPr>
      <w:r>
        <w:t xml:space="preserve">Docente do Centro Universitário </w:t>
      </w:r>
      <w:proofErr w:type="spellStart"/>
      <w:r>
        <w:t>Inta</w:t>
      </w:r>
      <w:proofErr w:type="spellEnd"/>
      <w:r>
        <w:t xml:space="preserve"> (UNINTA) Campus Itapipoca, Itapipoca, Ceará, Brasil. *Orientador. </w:t>
      </w:r>
      <w:hyperlink r:id="rId6" w:history="1">
        <w:r w:rsidRPr="00F90B70">
          <w:rPr>
            <w:rStyle w:val="Hyperlink"/>
          </w:rPr>
          <w:t>clarawirginia@gmail.com</w:t>
        </w:r>
      </w:hyperlink>
      <w:r>
        <w:t xml:space="preserve"> </w:t>
      </w:r>
      <w:bookmarkStart w:id="0" w:name="_GoBack"/>
      <w:bookmarkEnd w:id="0"/>
    </w:p>
    <w:p w:rsidR="00F46257" w:rsidRDefault="00B40DB9">
      <w:pPr>
        <w:spacing w:after="213"/>
        <w:ind w:left="63" w:right="42" w:firstLine="1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700013</wp:posOffset>
            </wp:positionH>
            <wp:positionV relativeFrom="page">
              <wp:posOffset>4568717</wp:posOffset>
            </wp:positionV>
            <wp:extent cx="27097" cy="803588"/>
            <wp:effectExtent l="0" t="0" r="0" b="0"/>
            <wp:wrapSquare wrapText="bothSides"/>
            <wp:docPr id="2996" name="Picture 2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" name="Picture 29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97" cy="80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7054322</wp:posOffset>
            </wp:positionH>
            <wp:positionV relativeFrom="page">
              <wp:posOffset>4627406</wp:posOffset>
            </wp:positionV>
            <wp:extent cx="22582" cy="1747128"/>
            <wp:effectExtent l="0" t="0" r="0" b="0"/>
            <wp:wrapSquare wrapText="bothSides"/>
            <wp:docPr id="2994" name="Picture 2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" name="Picture 29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82" cy="174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Introdução: A endometriose é uma patologia ginecológica crónica e muitas vezes debilitante, caracterizada por implante e crescimento</w:t>
      </w:r>
      <w:r>
        <w:t xml:space="preserve"> do tecido endometrial responsável por revestir o útero fora da cavidade uterina. Este tecido pode se desenvolver em outros órgãos da pelve como trompas, ovários, intestinos e bexiga, levando como sintomas dores pélvicas crónicas. </w:t>
      </w:r>
      <w:proofErr w:type="spellStart"/>
      <w:proofErr w:type="gramStart"/>
      <w:r>
        <w:t>dispareunia</w:t>
      </w:r>
      <w:proofErr w:type="spellEnd"/>
      <w:proofErr w:type="gramEnd"/>
      <w:r>
        <w:t xml:space="preserve"> e infertilida</w:t>
      </w:r>
      <w:r>
        <w:t xml:space="preserve">de. A complexidade da endometriose adjunto </w:t>
      </w:r>
      <w:proofErr w:type="gramStart"/>
      <w:r>
        <w:t>com</w:t>
      </w:r>
      <w:proofErr w:type="gramEnd"/>
      <w:r>
        <w:t xml:space="preserve"> seu impacto significativo na qualidade de vida das pacientes afetadas se torna um tema de extrema importância a ser pesquisado. Objetivo: Descrever a importância da cinesioterapia como recurso terapêutico no t</w:t>
      </w:r>
      <w:r>
        <w:t xml:space="preserve">ratamento da endometriose, através de uma revisão integrativa. Método: Trata-se de uma revisão integrativa realizado na base de dados da Web </w:t>
      </w:r>
      <w:proofErr w:type="spellStart"/>
      <w:r>
        <w:t>Of</w:t>
      </w:r>
      <w:proofErr w:type="spellEnd"/>
      <w:r>
        <w:t xml:space="preserve"> Science e </w:t>
      </w:r>
      <w:proofErr w:type="spellStart"/>
      <w:r>
        <w:t>Scielo</w:t>
      </w:r>
      <w:proofErr w:type="spellEnd"/>
      <w:r>
        <w:t xml:space="preserve"> no período de abril de 2024, com o intuito de identificar estudos que relatassem as abordagens </w:t>
      </w:r>
      <w:r>
        <w:t>fisioterapêuticas utilizando como recurso a cinesioterapia no tratamento da endometriose. Os critérios de inclusão de artigos foram integrados com artigos que tivesse amostra feminina com endometriose que realizasse tratamento utilizando a fisioterapia e r</w:t>
      </w:r>
      <w:r>
        <w:t>ecursos como a cinesioterapia. Resultados: Os estudos mostram que a fisioterapia pode ajudar e muito as mulheres portadoras da endometriose tendo como tratamento a cinesioterapia, onde são utilizados movimentos voluntários repetitivos proporcionando o aume</w:t>
      </w:r>
      <w:r>
        <w:t xml:space="preserve">nto da força muscular, resistência a fadiga, melhorando a mobilidade, flexibilidade, </w:t>
      </w:r>
      <w:proofErr w:type="spellStart"/>
      <w:r>
        <w:t>contraçào</w:t>
      </w:r>
      <w:proofErr w:type="spellEnd"/>
      <w:r>
        <w:t xml:space="preserve"> muscular e alívio da dor. São vários exercícios utilizados na cinesioterapia como o </w:t>
      </w:r>
      <w:proofErr w:type="spellStart"/>
      <w:r>
        <w:t>pilates</w:t>
      </w:r>
      <w:proofErr w:type="spellEnd"/>
      <w:r>
        <w:t xml:space="preserve">, exercícios de </w:t>
      </w:r>
      <w:proofErr w:type="spellStart"/>
      <w:r>
        <w:t>kepel</w:t>
      </w:r>
      <w:proofErr w:type="spellEnd"/>
      <w:r>
        <w:t xml:space="preserve">, que </w:t>
      </w:r>
      <w:proofErr w:type="spellStart"/>
      <w:r>
        <w:t>ohjetiva</w:t>
      </w:r>
      <w:proofErr w:type="spellEnd"/>
      <w:r>
        <w:t xml:space="preserve"> trabalhar a musculatura perineal p</w:t>
      </w:r>
      <w:r>
        <w:t xml:space="preserve">ara o tratamento da hipotonia do assoalho pélvico, fortalecimento muscular e exercícios cinéticos específicos como saquinho no períneo, PTL, conscientização da </w:t>
      </w:r>
      <w:proofErr w:type="spellStart"/>
      <w:r>
        <w:t>contraçäo</w:t>
      </w:r>
      <w:proofErr w:type="spellEnd"/>
      <w:r>
        <w:t xml:space="preserve"> voluntária, uso de cones e uso da bola suíça.</w:t>
      </w:r>
    </w:p>
    <w:p w:rsidR="00F46257" w:rsidRDefault="00B40DB9">
      <w:pPr>
        <w:spacing w:after="400" w:line="270" w:lineRule="auto"/>
        <w:ind w:left="80" w:hanging="10"/>
        <w:jc w:val="left"/>
      </w:pPr>
      <w:r>
        <w:rPr>
          <w:noProof/>
        </w:rPr>
        <w:drawing>
          <wp:inline distT="0" distB="0" distL="0" distR="0">
            <wp:extent cx="22581" cy="18059"/>
            <wp:effectExtent l="0" t="0" r="0" b="0"/>
            <wp:docPr id="2927" name="Picture 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" name="Picture 29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81" cy="1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Conclusão: A fisioterapia para o trata</w:t>
      </w:r>
      <w:r>
        <w:t xml:space="preserve">mento da endometriose, possibilita uma melhor qualidade de vida, bem-estar </w:t>
      </w:r>
      <w:proofErr w:type="spellStart"/>
      <w:r>
        <w:t>fisico</w:t>
      </w:r>
      <w:proofErr w:type="spellEnd"/>
      <w:r>
        <w:t>, emocional e social da mulher, assim como também</w:t>
      </w:r>
    </w:p>
    <w:p w:rsidR="00F46257" w:rsidRDefault="00B40DB9">
      <w:pPr>
        <w:pStyle w:val="Ttulo1"/>
      </w:pPr>
      <w:r>
        <w:lastRenderedPageBreak/>
        <w:t xml:space="preserve">U UNINTA </w:t>
      </w:r>
      <w:r>
        <w:rPr>
          <w:noProof/>
        </w:rPr>
        <w:drawing>
          <wp:inline distT="0" distB="0" distL="0" distR="0">
            <wp:extent cx="528397" cy="158009"/>
            <wp:effectExtent l="0" t="0" r="0" b="0"/>
            <wp:docPr id="2997" name="Picture 2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" name="Picture 29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397" cy="15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257" w:rsidRDefault="00B40DB9">
      <w:pPr>
        <w:spacing w:after="107" w:line="270" w:lineRule="auto"/>
        <w:ind w:left="3" w:hanging="10"/>
        <w:jc w:val="left"/>
      </w:pPr>
      <w:proofErr w:type="gramStart"/>
      <w:r>
        <w:t>auxilia</w:t>
      </w:r>
      <w:proofErr w:type="gramEnd"/>
      <w:r>
        <w:t xml:space="preserve"> na melhora funcional do assoalho pélvico, na diminuição dos efeitos colaterais, e do seu relacionamento co</w:t>
      </w:r>
      <w:r>
        <w:t xml:space="preserve">m o seu parceiro. As diferentes abordagens </w:t>
      </w:r>
      <w:proofErr w:type="spellStart"/>
      <w:r>
        <w:t>fisioterapèuticas</w:t>
      </w:r>
      <w:proofErr w:type="spellEnd"/>
      <w:r>
        <w:t xml:space="preserve"> como a cinesioterapia parecem trazer diversos </w:t>
      </w:r>
      <w:proofErr w:type="spellStart"/>
      <w:r>
        <w:t>beneficios</w:t>
      </w:r>
      <w:proofErr w:type="spellEnd"/>
      <w:r>
        <w:t xml:space="preserve"> as mulheres com endometriose. São vários exercícios utilizados na cinesioterapia como o </w:t>
      </w:r>
      <w:proofErr w:type="spellStart"/>
      <w:r>
        <w:t>pilates</w:t>
      </w:r>
      <w:proofErr w:type="spellEnd"/>
      <w:r>
        <w:t xml:space="preserve">, exercício de </w:t>
      </w:r>
      <w:proofErr w:type="spellStart"/>
      <w:r>
        <w:t>kegel</w:t>
      </w:r>
      <w:proofErr w:type="spellEnd"/>
      <w:r>
        <w:t>, fortalecimento muscul</w:t>
      </w:r>
      <w:r>
        <w:t xml:space="preserve">ar e exercícios cinéticos específicos como o saquinho no períneo, </w:t>
      </w:r>
      <w:r>
        <w:rPr>
          <w:noProof/>
        </w:rPr>
        <w:drawing>
          <wp:inline distT="0" distB="0" distL="0" distR="0">
            <wp:extent cx="2434238" cy="126407"/>
            <wp:effectExtent l="0" t="0" r="0" b="0"/>
            <wp:docPr id="9698" name="Picture 9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" name="Picture 96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4238" cy="12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OSO </w:t>
      </w:r>
      <w:r>
        <w:tab/>
        <w:t xml:space="preserve">e </w:t>
      </w:r>
      <w:proofErr w:type="spellStart"/>
      <w:r>
        <w:t>OOiåS</w:t>
      </w:r>
      <w:proofErr w:type="spellEnd"/>
      <w:r>
        <w:rPr>
          <w:noProof/>
        </w:rPr>
        <w:drawing>
          <wp:inline distT="0" distB="0" distL="0" distR="0">
            <wp:extent cx="284521" cy="90291"/>
            <wp:effectExtent l="0" t="0" r="0" b="0"/>
            <wp:docPr id="9700" name="Picture 9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" name="Picture 97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521" cy="9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257" w:rsidRDefault="00B40DB9">
      <w:pPr>
        <w:spacing w:after="108" w:line="270" w:lineRule="auto"/>
        <w:ind w:left="10" w:hanging="10"/>
        <w:jc w:val="left"/>
      </w:pPr>
      <w:r>
        <w:t>Descritores: Endometriose, Tratamento fisioterapêutico, cinesioterapia, qualidade de vida.</w:t>
      </w:r>
    </w:p>
    <w:p w:rsidR="00F46257" w:rsidRDefault="00B40DB9">
      <w:pPr>
        <w:spacing w:after="123" w:line="251" w:lineRule="auto"/>
        <w:ind w:left="24" w:hanging="10"/>
        <w:jc w:val="left"/>
      </w:pPr>
      <w:r>
        <w:rPr>
          <w:sz w:val="22"/>
        </w:rPr>
        <w:t>Referências</w:t>
      </w:r>
    </w:p>
    <w:p w:rsidR="00F46257" w:rsidRDefault="00B40DB9">
      <w:pPr>
        <w:spacing w:after="2" w:line="270" w:lineRule="auto"/>
        <w:ind w:left="80" w:hanging="10"/>
        <w:jc w:val="left"/>
      </w:pPr>
      <w:r>
        <w:t xml:space="preserve">AMARAL, </w:t>
      </w:r>
      <w:proofErr w:type="spellStart"/>
      <w:r>
        <w:t>Patricia</w:t>
      </w:r>
      <w:proofErr w:type="spellEnd"/>
      <w:r>
        <w:t xml:space="preserve"> Peres. Aspectos </w:t>
      </w:r>
      <w:proofErr w:type="spellStart"/>
      <w:r>
        <w:t>aiagnostlcos</w:t>
      </w:r>
      <w:proofErr w:type="spellEnd"/>
      <w:r>
        <w:t xml:space="preserve"> e </w:t>
      </w:r>
      <w:proofErr w:type="spellStart"/>
      <w:r>
        <w:t>terapeuticos</w:t>
      </w:r>
      <w:proofErr w:type="spellEnd"/>
      <w:r>
        <w:t xml:space="preserve"> aa </w:t>
      </w:r>
      <w:proofErr w:type="spellStart"/>
      <w:r>
        <w:t>endomet</w:t>
      </w:r>
      <w:r>
        <w:t>nose</w:t>
      </w:r>
      <w:proofErr w:type="spellEnd"/>
      <w:r>
        <w:t>. 35t-.</w:t>
      </w:r>
    </w:p>
    <w:p w:rsidR="00F46257" w:rsidRDefault="00B40DB9">
      <w:pPr>
        <w:spacing w:after="28" w:line="270" w:lineRule="auto"/>
        <w:ind w:left="80" w:hanging="10"/>
        <w:jc w:val="left"/>
      </w:pPr>
      <w:r>
        <w:t xml:space="preserve">Monografia (Graduação </w:t>
      </w:r>
      <w:proofErr w:type="spellStart"/>
      <w:r>
        <w:t>Fármacia</w:t>
      </w:r>
      <w:proofErr w:type="spellEnd"/>
      <w:r>
        <w:t>) - Faculdade de Educação e Meio Ambiente.</w:t>
      </w:r>
    </w:p>
    <w:p w:rsidR="00F46257" w:rsidRDefault="00B40DB9">
      <w:pPr>
        <w:spacing w:after="28" w:line="270" w:lineRule="auto"/>
        <w:ind w:left="80" w:hanging="1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659367</wp:posOffset>
            </wp:positionH>
            <wp:positionV relativeFrom="page">
              <wp:posOffset>4424252</wp:posOffset>
            </wp:positionV>
            <wp:extent cx="31613" cy="966112"/>
            <wp:effectExtent l="0" t="0" r="0" b="0"/>
            <wp:wrapSquare wrapText="bothSides"/>
            <wp:docPr id="6252" name="Picture 6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" name="Picture 62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13" cy="96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659367</wp:posOffset>
            </wp:positionH>
            <wp:positionV relativeFrom="page">
              <wp:posOffset>406309</wp:posOffset>
            </wp:positionV>
            <wp:extent cx="6250437" cy="1218927"/>
            <wp:effectExtent l="0" t="0" r="0" b="0"/>
            <wp:wrapTopAndBottom/>
            <wp:docPr id="9702" name="Picture 9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" name="Picture 97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0437" cy="121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Ariquemes- RC), 2017. Disponível </w:t>
      </w:r>
      <w:r>
        <w:tab/>
        <w:t>AMARAL, P. P. - ASPECTO DIAGNÓESTICOS E TERAPÊUTICOS DA ENDOMETRIOSE.pdf</w:t>
      </w:r>
    </w:p>
    <w:p w:rsidR="00F46257" w:rsidRDefault="00B40DB9">
      <w:pPr>
        <w:spacing w:after="156" w:line="270" w:lineRule="auto"/>
        <w:ind w:left="80" w:hanging="10"/>
        <w:jc w:val="left"/>
      </w:pPr>
      <w:r>
        <w:t>(</w:t>
      </w:r>
      <w:proofErr w:type="gramStart"/>
      <w:r>
        <w:t>faema.edu.br)&gt;</w:t>
      </w:r>
      <w:proofErr w:type="gramEnd"/>
      <w:r>
        <w:t>.Acesso em: 01 nov.2021.</w:t>
      </w:r>
    </w:p>
    <w:p w:rsidR="00F46257" w:rsidRDefault="00B40DB9">
      <w:pPr>
        <w:spacing w:after="28" w:line="270" w:lineRule="auto"/>
        <w:ind w:left="80" w:hanging="10"/>
        <w:jc w:val="left"/>
      </w:pPr>
      <w:r>
        <w:t xml:space="preserve">OLIVEIRA, A. A.et al. Abordagem fisioterapêutica na disfunção </w:t>
      </w:r>
      <w:proofErr w:type="spellStart"/>
      <w:r>
        <w:t>músculo-esquelética</w:t>
      </w:r>
      <w:proofErr w:type="spellEnd"/>
      <w:r>
        <w:t xml:space="preserve"> ocasionada pela endometriose profunda. Anais do fórum de iniciação científica da </w:t>
      </w:r>
      <w:proofErr w:type="spellStart"/>
      <w:r>
        <w:t>funec</w:t>
      </w:r>
      <w:proofErr w:type="spellEnd"/>
      <w:r>
        <w:t xml:space="preserve">, v. 3 n. 3, 2012. Disponível </w:t>
      </w:r>
      <w:r>
        <w:tab/>
        <w:t>ABORDAGEM FISIOTERAPÊUTICA NA DISFUNÇÃO MÁSCULO-ESQUELÉTI</w:t>
      </w:r>
      <w:r>
        <w:t>CA OCASIONADA PELA</w:t>
      </w:r>
    </w:p>
    <w:p w:rsidR="00F46257" w:rsidRDefault="00B40DB9">
      <w:pPr>
        <w:spacing w:after="96" w:line="270" w:lineRule="auto"/>
        <w:ind w:left="80" w:hanging="10"/>
        <w:jc w:val="left"/>
      </w:pPr>
      <w:r>
        <w:t>ENDOMETRIOSE</w:t>
      </w:r>
    </w:p>
    <w:p w:rsidR="00F46257" w:rsidRDefault="00B40DB9">
      <w:pPr>
        <w:ind w:left="63" w:right="42"/>
      </w:pPr>
      <w:r>
        <w:t xml:space="preserve">SOARES, Mariana Vieira. Modalidades fisioterapêuticas como tratamento coadjuvante na endometriose e sua sintomatologia: uma revisão na literatura. 23f. Monografia (Graduação </w:t>
      </w:r>
      <w:proofErr w:type="gramStart"/>
      <w:r>
        <w:t>Fisioterapia)-</w:t>
      </w:r>
      <w:proofErr w:type="gramEnd"/>
      <w:r>
        <w:t xml:space="preserve"> Centro Universitário de Maringá, Ma</w:t>
      </w:r>
      <w:r>
        <w:t>ringá-</w:t>
      </w:r>
      <w:proofErr w:type="spellStart"/>
      <w:r>
        <w:t>Pr</w:t>
      </w:r>
      <w:proofErr w:type="spellEnd"/>
      <w:r>
        <w:t xml:space="preserve">, 2020. Disponível em:&lt; SOARES, MARIANA VIEIRA.pdf </w:t>
      </w:r>
      <w:r>
        <w:rPr>
          <w:noProof/>
        </w:rPr>
        <w:drawing>
          <wp:inline distT="0" distB="0" distL="0" distR="0">
            <wp:extent cx="1074858" cy="117378"/>
            <wp:effectExtent l="0" t="0" r="0" b="0"/>
            <wp:docPr id="6253" name="Picture 6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" name="Picture 62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4858" cy="11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Acesso em:</w:t>
      </w:r>
    </w:p>
    <w:p w:rsidR="00F46257" w:rsidRDefault="00B40DB9">
      <w:pPr>
        <w:spacing w:after="4970" w:line="270" w:lineRule="auto"/>
        <w:ind w:left="80" w:hanging="10"/>
        <w:jc w:val="left"/>
      </w:pPr>
      <w:r>
        <w:t>22 out- 2021</w:t>
      </w:r>
    </w:p>
    <w:p w:rsidR="00F46257" w:rsidRDefault="00B40DB9">
      <w:pPr>
        <w:spacing w:after="0" w:line="259" w:lineRule="auto"/>
        <w:ind w:left="2710" w:firstLine="0"/>
        <w:jc w:val="left"/>
      </w:pPr>
      <w:r>
        <w:rPr>
          <w:noProof/>
        </w:rPr>
        <w:lastRenderedPageBreak/>
        <w:drawing>
          <wp:inline distT="0" distB="0" distL="0" distR="0">
            <wp:extent cx="1305185" cy="212183"/>
            <wp:effectExtent l="0" t="0" r="0" b="0"/>
            <wp:docPr id="9704" name="Picture 9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" name="Picture 97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05185" cy="21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257">
      <w:pgSz w:w="12240" w:h="15840"/>
      <w:pgMar w:top="746" w:right="2631" w:bottom="1109" w:left="23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57"/>
    <w:rsid w:val="00B40DB9"/>
    <w:rsid w:val="00F4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455"/>
  <w15:docId w15:val="{7F3AC271-CE11-406D-AD71-1C067EC2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0" w:line="282" w:lineRule="auto"/>
      <w:ind w:left="85" w:firstLine="3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2603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B40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hyperlink" Target="mailto:clarawirginia@gmail.com" TargetMode="External"/><Relationship Id="rId11" Type="http://schemas.openxmlformats.org/officeDocument/2006/relationships/image" Target="media/image6.jpg"/><Relationship Id="rId5" Type="http://schemas.openxmlformats.org/officeDocument/2006/relationships/hyperlink" Target="mailto:tailanepaiva2016@gmail.com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APENDICE B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APENDICE B</dc:title>
  <dc:subject/>
  <dc:creator>Usuário do Windows</dc:creator>
  <cp:keywords/>
  <cp:lastModifiedBy>Usuário do Windows</cp:lastModifiedBy>
  <cp:revision>2</cp:revision>
  <dcterms:created xsi:type="dcterms:W3CDTF">2024-04-30T18:35:00Z</dcterms:created>
  <dcterms:modified xsi:type="dcterms:W3CDTF">2024-04-30T18:35:00Z</dcterms:modified>
</cp:coreProperties>
</file>