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511A" w14:textId="17601186" w:rsidR="0087205E" w:rsidRDefault="00DC29DF" w:rsidP="00E12EFD">
      <w:pPr>
        <w:pStyle w:val="Ttulo"/>
      </w:pPr>
      <w:r>
        <w:rPr>
          <w:noProof/>
        </w:rPr>
        <w:drawing>
          <wp:inline distT="0" distB="0" distL="0" distR="0" wp14:anchorId="5B8CF6BA" wp14:editId="1A8689CD">
            <wp:extent cx="6105525" cy="2146935"/>
            <wp:effectExtent l="0" t="0" r="9525" b="5715"/>
            <wp:docPr id="921592536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92536" name="Imagem 1" descr="Uma imagem contendo Interface gráfica do usuári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05E" w:rsidRPr="00DC29DF">
        <w:rPr>
          <w:sz w:val="28"/>
          <w:szCs w:val="28"/>
        </w:rPr>
        <w:t>FATORES DE RISCO E ABORDAGEM MULTIDISCIPLINAR NO TRATAMENTO DA FIBROMIALGIA</w:t>
      </w:r>
    </w:p>
    <w:p w14:paraId="3C539FB5" w14:textId="77777777" w:rsidR="004C6F85" w:rsidRDefault="004C6F85" w:rsidP="00E12EFD">
      <w:pPr>
        <w:pStyle w:val="Corpodetexto"/>
        <w:spacing w:before="216"/>
        <w:rPr>
          <w:b/>
        </w:rPr>
      </w:pPr>
    </w:p>
    <w:p w14:paraId="479BBCDF" w14:textId="7F588DC3" w:rsidR="00DC29DF" w:rsidRDefault="00DC29DF" w:rsidP="00E12E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Mariana Millena Pereira Ananias</w:t>
      </w:r>
      <w:r w:rsidRPr="004A78C8">
        <w:rPr>
          <w:rStyle w:val="normaltextrun"/>
          <w:sz w:val="22"/>
          <w:szCs w:val="22"/>
        </w:rPr>
        <w:t>¹</w:t>
      </w:r>
    </w:p>
    <w:p w14:paraId="3CA99665" w14:textId="2D301EFB" w:rsidR="00DC29DF" w:rsidRPr="004A78C8" w:rsidRDefault="00E12EFD" w:rsidP="00E12E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  <w:r w:rsidRPr="00E12EFD">
        <w:rPr>
          <w:sz w:val="22"/>
          <w:szCs w:val="22"/>
          <w:lang w:val="pt-PT"/>
        </w:rPr>
        <w:t>Ana Karoline da Silva Santos Silveira</w:t>
      </w:r>
      <w:r w:rsidR="00DC29DF">
        <w:rPr>
          <w:rStyle w:val="normaltextrun"/>
          <w:sz w:val="22"/>
          <w:szCs w:val="22"/>
        </w:rPr>
        <w:t>²</w:t>
      </w:r>
    </w:p>
    <w:p w14:paraId="50FB834C" w14:textId="2A21408D" w:rsidR="00DC29DF" w:rsidRPr="004A78C8" w:rsidRDefault="00E12EFD" w:rsidP="00E12EFD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12EFD">
        <w:rPr>
          <w:sz w:val="22"/>
          <w:szCs w:val="22"/>
          <w:lang w:val="pt-PT"/>
        </w:rPr>
        <w:t>Ana Júlia Ayres Vigiano</w:t>
      </w:r>
      <w:r w:rsidR="00DC29DF" w:rsidRPr="004A78C8">
        <w:rPr>
          <w:rStyle w:val="normaltextrun"/>
          <w:sz w:val="22"/>
          <w:szCs w:val="22"/>
        </w:rPr>
        <w:t>³</w:t>
      </w:r>
    </w:p>
    <w:p w14:paraId="5BE8D5F2" w14:textId="58B631FF" w:rsidR="00DC29DF" w:rsidRPr="004A78C8" w:rsidRDefault="00E12EFD" w:rsidP="00E12EFD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12EFD">
        <w:rPr>
          <w:sz w:val="22"/>
          <w:szCs w:val="22"/>
          <w:lang w:val="pt-PT"/>
        </w:rPr>
        <w:t>Danilo Figueiredo Soave</w:t>
      </w:r>
      <w:r w:rsidR="00DC29DF" w:rsidRPr="004A78C8">
        <w:rPr>
          <w:rStyle w:val="normaltextrun"/>
          <w:sz w:val="22"/>
          <w:szCs w:val="22"/>
        </w:rPr>
        <w:t>⁴</w:t>
      </w:r>
    </w:p>
    <w:p w14:paraId="0E648EDE" w14:textId="60A8D622" w:rsidR="00DC29DF" w:rsidRDefault="00E12EFD" w:rsidP="00E12E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  <w:r w:rsidRPr="00E12EFD">
        <w:rPr>
          <w:sz w:val="22"/>
          <w:szCs w:val="22"/>
          <w:lang w:val="pt-PT"/>
        </w:rPr>
        <w:t>Samara Hellen Souza</w:t>
      </w:r>
      <w:r w:rsidR="00DC29DF" w:rsidRPr="004A78C8">
        <w:rPr>
          <w:rStyle w:val="normaltextrun"/>
          <w:sz w:val="22"/>
          <w:szCs w:val="22"/>
        </w:rPr>
        <w:t>⁵</w:t>
      </w:r>
    </w:p>
    <w:p w14:paraId="37CC8AB8" w14:textId="77777777" w:rsidR="00601CCA" w:rsidRDefault="00601CCA" w:rsidP="00110D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FF0000"/>
          <w:sz w:val="22"/>
          <w:szCs w:val="22"/>
        </w:rPr>
      </w:pPr>
    </w:p>
    <w:p w14:paraId="56655A8F" w14:textId="25ADC963" w:rsidR="0087205E" w:rsidRDefault="00514987" w:rsidP="00110D39">
      <w:pPr>
        <w:pStyle w:val="paragraph"/>
        <w:spacing w:before="0" w:beforeAutospacing="0" w:after="0" w:afterAutospacing="0"/>
        <w:jc w:val="both"/>
        <w:textAlignment w:val="baseline"/>
        <w:rPr>
          <w:bCs/>
          <w:spacing w:val="-3"/>
        </w:rPr>
      </w:pPr>
      <w:r>
        <w:rPr>
          <w:b/>
        </w:rPr>
        <w:t xml:space="preserve">INTRODUÇÃO: </w:t>
      </w:r>
      <w:r w:rsidR="00A0563D">
        <w:t>A fibromialgia é uma síndrome crônica complexa caracterizada por dores generalizadas, fadiga e uma série de sintomas físicos e psicológicos.</w:t>
      </w:r>
      <w:r w:rsidR="0087205E">
        <w:t xml:space="preserve"> Entretanto, </w:t>
      </w:r>
      <w:r w:rsidR="00A0563D">
        <w:t>estudos indicam que a condição</w:t>
      </w:r>
      <w:r w:rsidR="0087205E">
        <w:t xml:space="preserve"> patológica </w:t>
      </w:r>
      <w:r w:rsidR="00662B41">
        <w:t xml:space="preserve">é </w:t>
      </w:r>
      <w:r w:rsidR="00A0563D">
        <w:t>multifatorial,</w:t>
      </w:r>
      <w:r w:rsidR="00A63E9A">
        <w:t xml:space="preserve"> envolvendo uma interação entre fatores genéticos, ambientais e estilo de vida. </w:t>
      </w:r>
      <w:r w:rsidRPr="00514987">
        <w:t>Ademais,</w:t>
      </w:r>
      <w:r w:rsidR="00A63E9A" w:rsidRPr="00514987">
        <w:t xml:space="preserve"> </w:t>
      </w:r>
      <w:r w:rsidR="00A63E9A">
        <w:t>existem gatilhos potenciais para o desenvolvimento dessa síndrome.</w:t>
      </w:r>
      <w:r w:rsidR="0087205E">
        <w:t xml:space="preserve"> Nesse contexto, </w:t>
      </w:r>
      <w:r w:rsidR="00A0563D">
        <w:t>compreender esses fatores de risco é essencial para a implementação de estratégias de tratamento eficazes para pessoas que vivem esse cenário.</w:t>
      </w:r>
      <w:r w:rsidR="0005181E">
        <w:t xml:space="preserve"> </w:t>
      </w:r>
      <w:r>
        <w:rPr>
          <w:b/>
        </w:rPr>
        <w:t xml:space="preserve">OBJETIVOS: </w:t>
      </w:r>
      <w:r w:rsidR="00662B41">
        <w:t xml:space="preserve">Compreender os fatores de risco e mecanismos </w:t>
      </w:r>
      <w:r>
        <w:t>para o desenvolvimento da</w:t>
      </w:r>
      <w:r w:rsidR="00662B41">
        <w:t xml:space="preserve"> fibromialgia</w:t>
      </w:r>
      <w:r w:rsidR="0087205E">
        <w:t xml:space="preserve">. </w:t>
      </w:r>
      <w:r>
        <w:rPr>
          <w:b/>
        </w:rPr>
        <w:t xml:space="preserve">MÉTODO: </w:t>
      </w:r>
      <w:r w:rsidR="00A63E9A" w:rsidRPr="00A63E9A">
        <w:rPr>
          <w:bCs/>
        </w:rPr>
        <w:t xml:space="preserve">Foi </w:t>
      </w:r>
      <w:r w:rsidR="00071094">
        <w:rPr>
          <w:bCs/>
        </w:rPr>
        <w:t>realizada</w:t>
      </w:r>
      <w:r w:rsidR="00A63E9A" w:rsidRPr="00A63E9A">
        <w:rPr>
          <w:bCs/>
        </w:rPr>
        <w:t xml:space="preserve"> uma revisão integrativa na base de dados PUBMED, utilizando o operador bo</w:t>
      </w:r>
      <w:r w:rsidR="00071094">
        <w:rPr>
          <w:bCs/>
        </w:rPr>
        <w:t>oleano</w:t>
      </w:r>
      <w:r w:rsidR="00A63E9A" w:rsidRPr="00A63E9A">
        <w:rPr>
          <w:bCs/>
        </w:rPr>
        <w:t xml:space="preserve"> “AND” e os subsequentes descritores: fibromialgia</w:t>
      </w:r>
      <w:r w:rsidR="0087205E">
        <w:rPr>
          <w:bCs/>
        </w:rPr>
        <w:t xml:space="preserve">; </w:t>
      </w:r>
      <w:r w:rsidR="00A63E9A" w:rsidRPr="00A63E9A">
        <w:rPr>
          <w:bCs/>
        </w:rPr>
        <w:t>fatores de risco</w:t>
      </w:r>
      <w:r w:rsidR="0087205E">
        <w:rPr>
          <w:bCs/>
        </w:rPr>
        <w:t xml:space="preserve">; </w:t>
      </w:r>
      <w:r w:rsidR="00A63E9A" w:rsidRPr="00A63E9A">
        <w:rPr>
          <w:bCs/>
        </w:rPr>
        <w:t xml:space="preserve">mecanismos. Foram elegíveis textos em português ou inglês, completos e gratuitos, sendo publicados entre 2008 </w:t>
      </w:r>
      <w:proofErr w:type="gramStart"/>
      <w:r w:rsidR="00A63E9A" w:rsidRPr="00A63E9A">
        <w:rPr>
          <w:bCs/>
        </w:rPr>
        <w:t>a</w:t>
      </w:r>
      <w:proofErr w:type="gramEnd"/>
      <w:r w:rsidR="00A63E9A" w:rsidRPr="00A63E9A">
        <w:rPr>
          <w:bCs/>
        </w:rPr>
        <w:t xml:space="preserve"> 2024, incluídos para a pesquisa livros e documentos, ensaio clínico, meta-análise, ensaio controlado randomizado, análise e revisão sistemática.</w:t>
      </w:r>
      <w:r w:rsidR="00A63E9A">
        <w:t xml:space="preserve"> </w:t>
      </w:r>
      <w:r>
        <w:rPr>
          <w:b/>
        </w:rPr>
        <w:t xml:space="preserve">RESULTADOS: </w:t>
      </w:r>
      <w:r w:rsidR="00601CCA" w:rsidRPr="00601CCA">
        <w:rPr>
          <w:bCs/>
          <w:color w:val="000000" w:themeColor="text1"/>
        </w:rPr>
        <w:t>Entre os 32 estudos encontrados, 5 foram incluídos para a amostra fi</w:t>
      </w:r>
      <w:r w:rsidR="00601CCA">
        <w:rPr>
          <w:bCs/>
          <w:color w:val="000000" w:themeColor="text1"/>
        </w:rPr>
        <w:t xml:space="preserve">nal. De tal modo, </w:t>
      </w:r>
      <w:r w:rsidR="00601CCA">
        <w:t>a</w:t>
      </w:r>
      <w:r w:rsidR="0073520C" w:rsidRPr="0073520C">
        <w:t xml:space="preserve"> revisão demonstrou que infecções e traumas físicos podem precipitar o surgimento da fibromialgia em indivíduos predispostos. </w:t>
      </w:r>
      <w:r w:rsidR="005C1CCE">
        <w:t>Logo</w:t>
      </w:r>
      <w:r w:rsidR="0073520C" w:rsidRPr="0073520C">
        <w:t>, comportamentos como sedentarismo e obesidade estão associados a um aumento do risco de desenvolvimento da doença, ressaltando a importância de intervenções externas destinadas à promoção de mudanças comportamentais.</w:t>
      </w:r>
      <w:r w:rsidR="0087205E">
        <w:t xml:space="preserve"> </w:t>
      </w:r>
      <w:r w:rsidRPr="0087205E">
        <w:t xml:space="preserve">Ademais, os resultados demonstraram que a </w:t>
      </w:r>
      <w:r>
        <w:t>depressão, um fator modificável,</w:t>
      </w:r>
      <w:r w:rsidR="0073520C" w:rsidRPr="00514987">
        <w:rPr>
          <w:color w:val="FF0000"/>
        </w:rPr>
        <w:t xml:space="preserve"> </w:t>
      </w:r>
      <w:r w:rsidR="0073520C" w:rsidRPr="0073520C">
        <w:t>intensifica os sintomas da fibromialgia,</w:t>
      </w:r>
      <w:r w:rsidR="0087205E">
        <w:t xml:space="preserve"> evidenciando </w:t>
      </w:r>
      <w:r w:rsidR="0073520C" w:rsidRPr="0073520C">
        <w:t>a necessidade de intervenções voltadas para a saúde mental</w:t>
      </w:r>
      <w:r w:rsidR="0087205E">
        <w:t xml:space="preserve">. Aliado a isso, </w:t>
      </w:r>
      <w:r w:rsidR="0073520C" w:rsidRPr="0073520C">
        <w:t>os distintos perfis genéticos observados em pacientes com fibromialgia apresentam sobreposição com outras síndromes de dor crônica, reforçando a hipótese de uma contribuição genética para a suscetibilidade à condição. A idade,</w:t>
      </w:r>
      <w:r w:rsidR="0087205E">
        <w:t xml:space="preserve"> </w:t>
      </w:r>
      <w:r w:rsidR="0073520C" w:rsidRPr="0073520C">
        <w:t>traumas físicos e um estado de saúde debilitado ao longo da vida também são fatores de risco adicionais que podem influenciar o desenvolvimento da fibromialgia. Diante disso, os resultados sugerem que a fibromialgia possui um caráter multifatorial,</w:t>
      </w:r>
      <w:r>
        <w:t xml:space="preserve"> desse modo,</w:t>
      </w:r>
      <w:r w:rsidR="0087205E">
        <w:t xml:space="preserve"> </w:t>
      </w:r>
      <w:r>
        <w:t>um</w:t>
      </w:r>
      <w:r w:rsidR="0073520C" w:rsidRPr="0073520C">
        <w:t xml:space="preserve"> tratamento multidisciplinar </w:t>
      </w:r>
      <w:r>
        <w:t xml:space="preserve">envolvendo a </w:t>
      </w:r>
      <w:r w:rsidR="0073520C" w:rsidRPr="0073520C">
        <w:t>adoçã</w:t>
      </w:r>
      <w:r>
        <w:t>o de hábitos de vida saudáveis e o</w:t>
      </w:r>
      <w:r w:rsidR="0087205E">
        <w:t xml:space="preserve"> </w:t>
      </w:r>
      <w:r w:rsidR="0073520C" w:rsidRPr="0073520C">
        <w:t xml:space="preserve">manejo psicológico adequado </w:t>
      </w:r>
      <w:r w:rsidR="0087205E">
        <w:t xml:space="preserve">promovem </w:t>
      </w:r>
      <w:r w:rsidR="0073520C" w:rsidRPr="00514987">
        <w:rPr>
          <w:color w:val="FF0000"/>
        </w:rPr>
        <w:t xml:space="preserve"> </w:t>
      </w:r>
      <w:r w:rsidR="0073520C" w:rsidRPr="0073520C">
        <w:t>melhoria da qualidade de vida dos pacientes.</w:t>
      </w:r>
      <w:r w:rsidR="0073520C">
        <w:t xml:space="preserve"> </w:t>
      </w:r>
      <w:r>
        <w:rPr>
          <w:b/>
        </w:rPr>
        <w:t>CONCLUSÃO:</w:t>
      </w:r>
      <w:r>
        <w:rPr>
          <w:b/>
          <w:spacing w:val="-3"/>
        </w:rPr>
        <w:t xml:space="preserve"> </w:t>
      </w:r>
      <w:r w:rsidR="0005181E" w:rsidRPr="0005181E">
        <w:rPr>
          <w:bCs/>
          <w:spacing w:val="-3"/>
        </w:rPr>
        <w:t xml:space="preserve">Conclui-se que a fibromialgia é uma síndrome com causas distintas que requer </w:t>
      </w:r>
      <w:r w:rsidR="0005181E" w:rsidRPr="0005181E">
        <w:rPr>
          <w:bCs/>
          <w:spacing w:val="-3"/>
        </w:rPr>
        <w:lastRenderedPageBreak/>
        <w:t>uma análise física e emocional do paciente para que o tratamento mais eficaz possa ser aplicado. Além disso, é fundamental que esses indivíduos sejam orientados sobre a influência de fatores como a prática regular de exercícios físicos na prevenção dos sintomas associados à fibromialgia. Portanto, estudos futuros devem identificar novas abordagens para atender melhor os pacientes que sofrem dessa condição, com o objetivo de reduzir os efeitos das dores intensas generalizadas</w:t>
      </w:r>
      <w:r w:rsidR="0087205E">
        <w:rPr>
          <w:bCs/>
          <w:spacing w:val="-3"/>
        </w:rPr>
        <w:t>.</w:t>
      </w:r>
    </w:p>
    <w:p w14:paraId="52EBA4E5" w14:textId="77777777" w:rsidR="00FB2FB4" w:rsidRPr="0087205E" w:rsidRDefault="00FB2FB4" w:rsidP="00FB2FB4">
      <w:pPr>
        <w:pStyle w:val="Corpodetexto"/>
        <w:ind w:right="111"/>
        <w:jc w:val="both"/>
        <w:rPr>
          <w:b/>
        </w:rPr>
      </w:pPr>
      <w:r>
        <w:rPr>
          <w:b/>
        </w:rPr>
        <w:t xml:space="preserve">Palavras-chave: </w:t>
      </w:r>
      <w:r>
        <w:rPr>
          <w:bCs/>
          <w:lang w:val="pt-BR"/>
        </w:rPr>
        <w:t>F</w:t>
      </w:r>
      <w:r w:rsidRPr="0005181E">
        <w:rPr>
          <w:bCs/>
          <w:lang w:val="pt-BR"/>
        </w:rPr>
        <w:t>atores de risco</w:t>
      </w:r>
      <w:r>
        <w:rPr>
          <w:bCs/>
          <w:lang w:val="pt-BR"/>
        </w:rPr>
        <w:t>;</w:t>
      </w:r>
      <w:r w:rsidRPr="0005181E">
        <w:rPr>
          <w:bCs/>
          <w:lang w:val="pt-BR"/>
        </w:rPr>
        <w:t xml:space="preserve"> </w:t>
      </w:r>
      <w:r>
        <w:rPr>
          <w:bCs/>
          <w:lang w:val="pt-BR"/>
        </w:rPr>
        <w:t>f</w:t>
      </w:r>
      <w:r w:rsidRPr="0005181E">
        <w:rPr>
          <w:bCs/>
          <w:lang w:val="pt-BR"/>
        </w:rPr>
        <w:t>ibromialgia</w:t>
      </w:r>
      <w:r>
        <w:rPr>
          <w:bCs/>
          <w:lang w:val="pt-BR"/>
        </w:rPr>
        <w:t xml:space="preserve">; </w:t>
      </w:r>
      <w:r w:rsidRPr="0005181E">
        <w:rPr>
          <w:bCs/>
          <w:lang w:val="pt-BR"/>
        </w:rPr>
        <w:t>tratamento multidisciplinar.</w:t>
      </w:r>
    </w:p>
    <w:p w14:paraId="2C283B75" w14:textId="56C1A918" w:rsidR="00FB2FB4" w:rsidRPr="00110D39" w:rsidRDefault="00FB2FB4" w:rsidP="00FB2FB4">
      <w:pPr>
        <w:pStyle w:val="paragraph"/>
        <w:spacing w:before="0" w:beforeAutospacing="0" w:after="0" w:afterAutospacing="0"/>
        <w:textAlignment w:val="baseline"/>
      </w:pPr>
      <w:r w:rsidRPr="00110D39">
        <w:rPr>
          <w:b/>
          <w:bCs/>
        </w:rPr>
        <w:t xml:space="preserve">E-mail do autor principal: </w:t>
      </w:r>
      <w:r>
        <w:t>marianamp03@hotmail.com</w:t>
      </w:r>
    </w:p>
    <w:p w14:paraId="7385D057" w14:textId="5E1307F4" w:rsidR="00FB2FB4" w:rsidRDefault="00FB2FB4" w:rsidP="00FB2FB4">
      <w:pPr>
        <w:pStyle w:val="paragraph"/>
        <w:spacing w:before="0" w:beforeAutospacing="0" w:after="0" w:afterAutospacing="0"/>
        <w:textAlignment w:val="baseline"/>
      </w:pPr>
    </w:p>
    <w:p w14:paraId="62AB2755" w14:textId="5EA2BE55" w:rsidR="00FB2FB4" w:rsidRDefault="00FB2FB4" w:rsidP="00FB2FB4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REFERÊNCIAS</w:t>
      </w:r>
      <w:r>
        <w:rPr>
          <w:rStyle w:val="eop"/>
        </w:rPr>
        <w:t> </w:t>
      </w:r>
    </w:p>
    <w:p w14:paraId="453E11B8" w14:textId="77777777" w:rsidR="00FB2FB4" w:rsidRPr="00FB2FB4" w:rsidRDefault="00FB2FB4" w:rsidP="00FB2FB4">
      <w:pPr>
        <w:pStyle w:val="Corpodetexto"/>
        <w:spacing w:before="1"/>
        <w:ind w:right="116"/>
        <w:rPr>
          <w:lang w:val="pt-BR"/>
        </w:rPr>
      </w:pPr>
      <w:r w:rsidRPr="00FB2FB4">
        <w:rPr>
          <w:lang w:val="pt-BR"/>
        </w:rPr>
        <w:t xml:space="preserve">BAZZICHI, L.; GIORGI, V.; DI FRANCO, M.; IANNUCCELLI, C.; BONGIOVANNI, S.; BATTICCIOTTO, A.; PELLEGRINO, G.; SARZI PUTTINI, P. Fatores ambientais e síndrome da fibromialgia: uma revisão narrativa. </w:t>
      </w:r>
      <w:r w:rsidRPr="00FB2FB4">
        <w:rPr>
          <w:b/>
          <w:bCs/>
          <w:i/>
          <w:iCs/>
          <w:lang w:val="pt-BR"/>
        </w:rPr>
        <w:t xml:space="preserve">Reumatologia Clínica e </w:t>
      </w:r>
      <w:proofErr w:type="gramStart"/>
      <w:r w:rsidRPr="00FB2FB4">
        <w:rPr>
          <w:b/>
          <w:bCs/>
          <w:i/>
          <w:iCs/>
          <w:lang w:val="pt-BR"/>
        </w:rPr>
        <w:t>Experimental</w:t>
      </w:r>
      <w:r w:rsidRPr="00FB2FB4">
        <w:rPr>
          <w:lang w:val="pt-BR"/>
        </w:rPr>
        <w:t xml:space="preserve"> ,</w:t>
      </w:r>
      <w:proofErr w:type="gramEnd"/>
      <w:r w:rsidRPr="00FB2FB4">
        <w:rPr>
          <w:lang w:val="pt-BR"/>
        </w:rPr>
        <w:t xml:space="preserve"> v. 42, n. 6, pág. 1240-1247, jun. 2024. DOI: 10.55563/</w:t>
      </w:r>
      <w:proofErr w:type="spellStart"/>
      <w:r w:rsidRPr="00FB2FB4">
        <w:rPr>
          <w:lang w:val="pt-BR"/>
        </w:rPr>
        <w:t>clinexprheumatol</w:t>
      </w:r>
      <w:proofErr w:type="spellEnd"/>
      <w:r w:rsidRPr="00FB2FB4">
        <w:rPr>
          <w:lang w:val="pt-BR"/>
        </w:rPr>
        <w:t>/4e091z.</w:t>
      </w:r>
    </w:p>
    <w:p w14:paraId="793A97A8" w14:textId="77777777" w:rsidR="00FB2FB4" w:rsidRPr="00FB2FB4" w:rsidRDefault="00FB2FB4" w:rsidP="00FB2FB4">
      <w:pPr>
        <w:pStyle w:val="Corpodetexto"/>
        <w:spacing w:before="1"/>
        <w:ind w:right="116"/>
        <w:rPr>
          <w:lang w:val="pt-BR"/>
        </w:rPr>
      </w:pPr>
      <w:r w:rsidRPr="00FB2FB4">
        <w:rPr>
          <w:lang w:val="pt-BR"/>
        </w:rPr>
        <w:t xml:space="preserve">BENEBO, FO; BRAATEN, TB Fatores de risco de estilo de vida de fibromialgia autorrelatada no estudo Norwegian </w:t>
      </w:r>
      <w:proofErr w:type="spellStart"/>
      <w:r w:rsidRPr="00FB2FB4">
        <w:rPr>
          <w:lang w:val="pt-BR"/>
        </w:rPr>
        <w:t>Women</w:t>
      </w:r>
      <w:proofErr w:type="spellEnd"/>
      <w:r w:rsidRPr="00FB2FB4">
        <w:rPr>
          <w:lang w:val="pt-BR"/>
        </w:rPr>
        <w:t xml:space="preserve"> </w:t>
      </w:r>
      <w:proofErr w:type="spellStart"/>
      <w:r w:rsidRPr="00FB2FB4">
        <w:rPr>
          <w:lang w:val="pt-BR"/>
        </w:rPr>
        <w:t>and</w:t>
      </w:r>
      <w:proofErr w:type="spellEnd"/>
      <w:r w:rsidRPr="00FB2FB4">
        <w:rPr>
          <w:lang w:val="pt-BR"/>
        </w:rPr>
        <w:t xml:space="preserve"> </w:t>
      </w:r>
      <w:proofErr w:type="spellStart"/>
      <w:r w:rsidRPr="00FB2FB4">
        <w:rPr>
          <w:lang w:val="pt-BR"/>
        </w:rPr>
        <w:t>Cancer</w:t>
      </w:r>
      <w:proofErr w:type="spellEnd"/>
      <w:r w:rsidRPr="00FB2FB4">
        <w:rPr>
          <w:lang w:val="pt-BR"/>
        </w:rPr>
        <w:t xml:space="preserve"> (NOWAC). </w:t>
      </w:r>
      <w:r w:rsidRPr="00FB2FB4">
        <w:rPr>
          <w:b/>
          <w:bCs/>
          <w:i/>
          <w:iCs/>
          <w:lang w:val="pt-BR"/>
        </w:rPr>
        <w:t xml:space="preserve">BMC </w:t>
      </w:r>
      <w:proofErr w:type="spellStart"/>
      <w:r w:rsidRPr="00FB2FB4">
        <w:rPr>
          <w:b/>
          <w:bCs/>
          <w:i/>
          <w:iCs/>
          <w:lang w:val="pt-BR"/>
        </w:rPr>
        <w:t>Public</w:t>
      </w:r>
      <w:proofErr w:type="spellEnd"/>
      <w:r w:rsidRPr="00FB2FB4">
        <w:rPr>
          <w:b/>
          <w:bCs/>
          <w:i/>
          <w:iCs/>
          <w:lang w:val="pt-BR"/>
        </w:rPr>
        <w:t xml:space="preserve"> </w:t>
      </w:r>
      <w:proofErr w:type="gramStart"/>
      <w:r w:rsidRPr="00FB2FB4">
        <w:rPr>
          <w:b/>
          <w:bCs/>
          <w:i/>
          <w:iCs/>
          <w:lang w:val="pt-BR"/>
        </w:rPr>
        <w:t>Health</w:t>
      </w:r>
      <w:r w:rsidRPr="00FB2FB4">
        <w:rPr>
          <w:lang w:val="pt-BR"/>
        </w:rPr>
        <w:t xml:space="preserve"> ,</w:t>
      </w:r>
      <w:proofErr w:type="gramEnd"/>
      <w:r w:rsidRPr="00FB2FB4">
        <w:rPr>
          <w:lang w:val="pt-BR"/>
        </w:rPr>
        <w:t xml:space="preserve"> v. 23, n. 1, p. 1967, 11 out. 2023. DOI: 10.1186/s12889-023-16773-7.</w:t>
      </w:r>
    </w:p>
    <w:p w14:paraId="57D903BD" w14:textId="77777777" w:rsidR="00FB2FB4" w:rsidRPr="00FB2FB4" w:rsidRDefault="00FB2FB4" w:rsidP="00FB2FB4">
      <w:pPr>
        <w:pStyle w:val="Corpodetexto"/>
        <w:spacing w:before="1"/>
        <w:ind w:right="116"/>
        <w:rPr>
          <w:lang w:val="pt-BR"/>
        </w:rPr>
      </w:pPr>
      <w:r w:rsidRPr="00FB2FB4">
        <w:rPr>
          <w:lang w:val="pt-BR"/>
        </w:rPr>
        <w:t xml:space="preserve">CHOI, CJ; KNUTSEN, R.; FRASER, GE; KNUTSEN, SF A associação entre fibromialgia autorrelatada incidente e fatores não psiquiátricos: acompanhamento de 25 anos do </w:t>
      </w:r>
      <w:proofErr w:type="spellStart"/>
      <w:r w:rsidRPr="00FB2FB4">
        <w:rPr>
          <w:lang w:val="pt-BR"/>
        </w:rPr>
        <w:t>Adventist</w:t>
      </w:r>
      <w:proofErr w:type="spellEnd"/>
      <w:r w:rsidRPr="00FB2FB4">
        <w:rPr>
          <w:lang w:val="pt-BR"/>
        </w:rPr>
        <w:t xml:space="preserve"> Health </w:t>
      </w:r>
      <w:proofErr w:type="spellStart"/>
      <w:r w:rsidRPr="00FB2FB4">
        <w:rPr>
          <w:lang w:val="pt-BR"/>
        </w:rPr>
        <w:t>Study</w:t>
      </w:r>
      <w:proofErr w:type="spellEnd"/>
      <w:r w:rsidRPr="00FB2FB4">
        <w:rPr>
          <w:lang w:val="pt-BR"/>
        </w:rPr>
        <w:t xml:space="preserve">. </w:t>
      </w:r>
      <w:r w:rsidRPr="00FB2FB4">
        <w:rPr>
          <w:b/>
          <w:bCs/>
          <w:i/>
          <w:iCs/>
          <w:lang w:val="pt-BR"/>
        </w:rPr>
        <w:t xml:space="preserve">The </w:t>
      </w:r>
      <w:proofErr w:type="spellStart"/>
      <w:r w:rsidRPr="00FB2FB4">
        <w:rPr>
          <w:b/>
          <w:bCs/>
          <w:i/>
          <w:iCs/>
          <w:lang w:val="pt-BR"/>
        </w:rPr>
        <w:t>Journal</w:t>
      </w:r>
      <w:proofErr w:type="spellEnd"/>
      <w:r w:rsidRPr="00FB2FB4">
        <w:rPr>
          <w:b/>
          <w:bCs/>
          <w:i/>
          <w:iCs/>
          <w:lang w:val="pt-BR"/>
        </w:rPr>
        <w:t xml:space="preserve"> of </w:t>
      </w:r>
      <w:proofErr w:type="gramStart"/>
      <w:r w:rsidRPr="00FB2FB4">
        <w:rPr>
          <w:b/>
          <w:bCs/>
          <w:i/>
          <w:iCs/>
          <w:lang w:val="pt-BR"/>
        </w:rPr>
        <w:t>Pain</w:t>
      </w:r>
      <w:r w:rsidRPr="00FB2FB4">
        <w:rPr>
          <w:lang w:val="pt-BR"/>
        </w:rPr>
        <w:t xml:space="preserve"> ,</w:t>
      </w:r>
      <w:proofErr w:type="gramEnd"/>
      <w:r w:rsidRPr="00FB2FB4">
        <w:rPr>
          <w:lang w:val="pt-BR"/>
        </w:rPr>
        <w:t xml:space="preserve"> v. 11, n. 10, p. 994-1003, out. 2010. DOI: 10.1016/j.jpain.2010.01.267.</w:t>
      </w:r>
    </w:p>
    <w:p w14:paraId="3B713F4E" w14:textId="77777777" w:rsidR="00FB2FB4" w:rsidRPr="00FB2FB4" w:rsidRDefault="00FB2FB4" w:rsidP="00FB2FB4">
      <w:pPr>
        <w:pStyle w:val="Corpodetexto"/>
        <w:spacing w:before="1"/>
        <w:ind w:right="116"/>
        <w:rPr>
          <w:lang w:val="pt-BR"/>
        </w:rPr>
      </w:pPr>
      <w:r w:rsidRPr="00FB2FB4">
        <w:rPr>
          <w:lang w:val="pt-BR"/>
        </w:rPr>
        <w:t xml:space="preserve">KENDLER, KS; ROSMALEN, JGM; SUNDQUIST, J.; SUNDQUIST, K. Um perfil distinto de pontuações de risco genético familiar em uma amostra nacional sueca de casos de fibromialgia, síndrome do intestino irritável e síndrome da fadiga crônica em comparação com artrite reumatoide e depressão maior. </w:t>
      </w:r>
      <w:proofErr w:type="spellStart"/>
      <w:r w:rsidRPr="00FB2FB4">
        <w:rPr>
          <w:b/>
          <w:bCs/>
          <w:i/>
          <w:iCs/>
          <w:lang w:val="pt-BR"/>
        </w:rPr>
        <w:t>Psychological</w:t>
      </w:r>
      <w:proofErr w:type="spellEnd"/>
      <w:r w:rsidRPr="00FB2FB4">
        <w:rPr>
          <w:b/>
          <w:bCs/>
          <w:i/>
          <w:iCs/>
          <w:lang w:val="pt-BR"/>
        </w:rPr>
        <w:t xml:space="preserve"> </w:t>
      </w:r>
      <w:proofErr w:type="gramStart"/>
      <w:r w:rsidRPr="00FB2FB4">
        <w:rPr>
          <w:b/>
          <w:bCs/>
          <w:i/>
          <w:iCs/>
          <w:lang w:val="pt-BR"/>
        </w:rPr>
        <w:t>Medicine</w:t>
      </w:r>
      <w:r w:rsidRPr="00FB2FB4">
        <w:rPr>
          <w:lang w:val="pt-BR"/>
        </w:rPr>
        <w:t xml:space="preserve"> ,</w:t>
      </w:r>
      <w:proofErr w:type="gramEnd"/>
      <w:r w:rsidRPr="00FB2FB4">
        <w:rPr>
          <w:lang w:val="pt-BR"/>
        </w:rPr>
        <w:t xml:space="preserve"> v. 53, n. 9, p. 3879-3886, jul. 2023. DOI: 10.1017/S0033291722000526.</w:t>
      </w:r>
    </w:p>
    <w:p w14:paraId="02965E6B" w14:textId="77777777" w:rsidR="00FB2FB4" w:rsidRPr="00FB2FB4" w:rsidRDefault="00FB2FB4" w:rsidP="00FB2FB4">
      <w:pPr>
        <w:pStyle w:val="Corpodetexto"/>
        <w:spacing w:before="1"/>
        <w:ind w:right="116"/>
        <w:rPr>
          <w:lang w:val="pt-BR"/>
        </w:rPr>
      </w:pPr>
      <w:r w:rsidRPr="00FB2FB4">
        <w:rPr>
          <w:lang w:val="pt-BR"/>
        </w:rPr>
        <w:t xml:space="preserve">Português MUNIPALLI, B.; ALLMAN, ME; CHAUHAN, M.; NIAZI, SK; RIVERA, F.; ABRIL, A.; WANG, B.; WIECZOREK, MA; HODGE, DO; KNIGHT, D.; PERLMAN, A.; ABU DABRH, AM; DUDENKOV, D.; BRUCE, BK Depressão: um fator de risco modificável para resultados ruins na fibromialgia. </w:t>
      </w:r>
      <w:proofErr w:type="spellStart"/>
      <w:r w:rsidRPr="00FB2FB4">
        <w:rPr>
          <w:b/>
          <w:bCs/>
          <w:i/>
          <w:iCs/>
          <w:lang w:val="pt-BR"/>
        </w:rPr>
        <w:t>Journal</w:t>
      </w:r>
      <w:proofErr w:type="spellEnd"/>
      <w:r w:rsidRPr="00FB2FB4">
        <w:rPr>
          <w:b/>
          <w:bCs/>
          <w:i/>
          <w:iCs/>
          <w:lang w:val="pt-BR"/>
        </w:rPr>
        <w:t xml:space="preserve"> </w:t>
      </w:r>
      <w:proofErr w:type="spellStart"/>
      <w:r w:rsidRPr="00FB2FB4">
        <w:rPr>
          <w:b/>
          <w:bCs/>
          <w:i/>
          <w:iCs/>
          <w:lang w:val="pt-BR"/>
        </w:rPr>
        <w:t>of</w:t>
      </w:r>
      <w:proofErr w:type="spellEnd"/>
      <w:r w:rsidRPr="00FB2FB4">
        <w:rPr>
          <w:b/>
          <w:bCs/>
          <w:i/>
          <w:iCs/>
          <w:lang w:val="pt-BR"/>
        </w:rPr>
        <w:t xml:space="preserve"> Primary </w:t>
      </w:r>
      <w:proofErr w:type="spellStart"/>
      <w:r w:rsidRPr="00FB2FB4">
        <w:rPr>
          <w:b/>
          <w:bCs/>
          <w:i/>
          <w:iCs/>
          <w:lang w:val="pt-BR"/>
        </w:rPr>
        <w:t>Care</w:t>
      </w:r>
      <w:proofErr w:type="spellEnd"/>
      <w:r w:rsidRPr="00FB2FB4">
        <w:rPr>
          <w:b/>
          <w:bCs/>
          <w:i/>
          <w:iCs/>
          <w:lang w:val="pt-BR"/>
        </w:rPr>
        <w:t xml:space="preserve"> &amp; Community </w:t>
      </w:r>
      <w:proofErr w:type="gramStart"/>
      <w:r w:rsidRPr="00FB2FB4">
        <w:rPr>
          <w:b/>
          <w:bCs/>
          <w:i/>
          <w:iCs/>
          <w:lang w:val="pt-BR"/>
        </w:rPr>
        <w:t>Health</w:t>
      </w:r>
      <w:r w:rsidRPr="00FB2FB4">
        <w:rPr>
          <w:lang w:val="pt-BR"/>
        </w:rPr>
        <w:t xml:space="preserve"> ,</w:t>
      </w:r>
      <w:proofErr w:type="gramEnd"/>
      <w:r w:rsidRPr="00FB2FB4">
        <w:rPr>
          <w:lang w:val="pt-BR"/>
        </w:rPr>
        <w:t xml:space="preserve"> v. 13, p. 1-9, 2022. DOI: 10.1177/21501319221120738.</w:t>
      </w:r>
    </w:p>
    <w:p w14:paraId="430D722A" w14:textId="4937779F" w:rsidR="004C6F85" w:rsidRDefault="004C6F85" w:rsidP="0005181E">
      <w:pPr>
        <w:pStyle w:val="Corpodetexto"/>
        <w:spacing w:before="1" w:line="276" w:lineRule="auto"/>
        <w:ind w:right="116"/>
        <w:jc w:val="both"/>
      </w:pPr>
    </w:p>
    <w:p w14:paraId="3007274B" w14:textId="0831B67B" w:rsidR="00F00A68" w:rsidRPr="00F00A68" w:rsidRDefault="00F00A68" w:rsidP="00F00A68">
      <w:pPr>
        <w:pStyle w:val="Corpodetexto"/>
        <w:spacing w:before="1" w:line="360" w:lineRule="auto"/>
        <w:ind w:right="116"/>
        <w:jc w:val="both"/>
        <w:rPr>
          <w:lang w:val="pt-BR"/>
        </w:rPr>
      </w:pPr>
      <w:r w:rsidRPr="00F00A68">
        <w:rPr>
          <w:lang w:val="pt-BR"/>
        </w:rPr>
        <w:t>¹Medicina, discente da Universidade de Rio Verde (</w:t>
      </w:r>
      <w:proofErr w:type="spellStart"/>
      <w:r w:rsidRPr="00F00A68">
        <w:rPr>
          <w:lang w:val="pt-BR"/>
        </w:rPr>
        <w:t>UniRV</w:t>
      </w:r>
      <w:proofErr w:type="spellEnd"/>
      <w:r w:rsidRPr="00F00A68">
        <w:rPr>
          <w:lang w:val="pt-BR"/>
        </w:rPr>
        <w:t>), Goianésia-GO, Brasil,</w:t>
      </w:r>
      <w:r w:rsidR="00896D39">
        <w:rPr>
          <w:lang w:val="pt-BR"/>
        </w:rPr>
        <w:t xml:space="preserve"> marianamp03@hotmail.com</w:t>
      </w:r>
      <w:r w:rsidRPr="00F00A68">
        <w:rPr>
          <w:lang w:val="pt-BR"/>
        </w:rPr>
        <w:t>.</w:t>
      </w:r>
    </w:p>
    <w:p w14:paraId="1D7B3D24" w14:textId="39AFCFCA" w:rsidR="00F00A68" w:rsidRPr="00F00A68" w:rsidRDefault="00F00A68" w:rsidP="00F00A68">
      <w:pPr>
        <w:pStyle w:val="Corpodetexto"/>
        <w:spacing w:before="1" w:line="360" w:lineRule="auto"/>
        <w:ind w:right="116"/>
        <w:jc w:val="both"/>
        <w:rPr>
          <w:lang w:val="pt-BR"/>
        </w:rPr>
      </w:pPr>
      <w:r w:rsidRPr="00F00A68">
        <w:rPr>
          <w:lang w:val="pt-BR"/>
        </w:rPr>
        <w:t>²Medicina, discente da Universidade de Rio Verde (</w:t>
      </w:r>
      <w:proofErr w:type="spellStart"/>
      <w:r w:rsidRPr="00F00A68">
        <w:rPr>
          <w:lang w:val="pt-BR"/>
        </w:rPr>
        <w:t>UniRV</w:t>
      </w:r>
      <w:proofErr w:type="spellEnd"/>
      <w:r w:rsidRPr="00F00A68">
        <w:rPr>
          <w:lang w:val="pt-BR"/>
        </w:rPr>
        <w:t xml:space="preserve">), Goianésia-GO, Brasil, </w:t>
      </w:r>
      <w:r w:rsidR="00896D39" w:rsidRPr="00F00A68">
        <w:rPr>
          <w:lang w:val="pt-BR"/>
        </w:rPr>
        <w:t>anakaroline181803@gmail.com.</w:t>
      </w:r>
      <w:r>
        <w:rPr>
          <w:lang w:val="pt-BR"/>
        </w:rPr>
        <w:t xml:space="preserve"> </w:t>
      </w:r>
    </w:p>
    <w:p w14:paraId="1BE56034" w14:textId="1995E70A" w:rsidR="00F00A68" w:rsidRPr="00F00A68" w:rsidRDefault="00F00A68" w:rsidP="00F00A68">
      <w:pPr>
        <w:pStyle w:val="Corpodetexto"/>
        <w:spacing w:before="1" w:line="360" w:lineRule="auto"/>
        <w:ind w:right="116"/>
        <w:jc w:val="both"/>
        <w:rPr>
          <w:lang w:val="pt-BR"/>
        </w:rPr>
      </w:pPr>
      <w:r w:rsidRPr="00F00A68">
        <w:rPr>
          <w:lang w:val="pt-BR"/>
        </w:rPr>
        <w:t>³Medicina, d</w:t>
      </w:r>
      <w:r w:rsidR="00896D39">
        <w:rPr>
          <w:lang w:val="pt-BR"/>
        </w:rPr>
        <w:t>iscente</w:t>
      </w:r>
      <w:r w:rsidRPr="00F00A68">
        <w:rPr>
          <w:lang w:val="pt-BR"/>
        </w:rPr>
        <w:t xml:space="preserve"> da Universidade de Rio Verde (</w:t>
      </w:r>
      <w:proofErr w:type="spellStart"/>
      <w:r w:rsidRPr="00F00A68">
        <w:rPr>
          <w:lang w:val="pt-BR"/>
        </w:rPr>
        <w:t>UniRV</w:t>
      </w:r>
      <w:proofErr w:type="spellEnd"/>
      <w:r w:rsidRPr="00F00A68">
        <w:rPr>
          <w:lang w:val="pt-BR"/>
        </w:rPr>
        <w:t xml:space="preserve">), Goianésia-GO, Brasil, </w:t>
      </w:r>
      <w:hyperlink r:id="rId5" w:history="1">
        <w:r w:rsidR="00896D39" w:rsidRPr="00F00A68">
          <w:rPr>
            <w:rStyle w:val="Hyperlink"/>
            <w:color w:val="auto"/>
            <w:u w:val="none"/>
            <w:lang w:val="pt-BR"/>
          </w:rPr>
          <w:t>ajuliavig@gmail.com</w:t>
        </w:r>
      </w:hyperlink>
      <w:r w:rsidR="00896D39" w:rsidRPr="00F00A68">
        <w:rPr>
          <w:lang w:val="pt-BR"/>
        </w:rPr>
        <w:t>.</w:t>
      </w:r>
      <w:r w:rsidR="00896D39">
        <w:rPr>
          <w:lang w:val="pt-BR"/>
        </w:rPr>
        <w:t xml:space="preserve"> </w:t>
      </w:r>
    </w:p>
    <w:p w14:paraId="49A8615D" w14:textId="1A3D6F79" w:rsidR="00F00A68" w:rsidRPr="00F00A68" w:rsidRDefault="00F00A68" w:rsidP="00F00A68">
      <w:pPr>
        <w:pStyle w:val="Corpodetexto"/>
        <w:spacing w:before="1" w:line="360" w:lineRule="auto"/>
        <w:ind w:right="116"/>
        <w:jc w:val="both"/>
        <w:rPr>
          <w:lang w:val="pt-BR"/>
        </w:rPr>
      </w:pPr>
      <w:r w:rsidRPr="00F00A68">
        <w:rPr>
          <w:lang w:val="pt-BR"/>
        </w:rPr>
        <w:t>⁴Medicina, d</w:t>
      </w:r>
      <w:r w:rsidR="00896D39">
        <w:rPr>
          <w:lang w:val="pt-BR"/>
        </w:rPr>
        <w:t>ocente</w:t>
      </w:r>
      <w:r w:rsidRPr="00F00A68">
        <w:rPr>
          <w:lang w:val="pt-BR"/>
        </w:rPr>
        <w:t xml:space="preserve"> da Universidade de Rio Verde (</w:t>
      </w:r>
      <w:proofErr w:type="spellStart"/>
      <w:r w:rsidRPr="00F00A68">
        <w:rPr>
          <w:lang w:val="pt-BR"/>
        </w:rPr>
        <w:t>UniRV</w:t>
      </w:r>
      <w:proofErr w:type="spellEnd"/>
      <w:r w:rsidRPr="00F00A68">
        <w:rPr>
          <w:lang w:val="pt-BR"/>
        </w:rPr>
        <w:t xml:space="preserve">), Goianésia-GO, Brasil, </w:t>
      </w:r>
      <w:r w:rsidR="00896D39" w:rsidRPr="00F00A68">
        <w:rPr>
          <w:lang w:val="pt-BR"/>
        </w:rPr>
        <w:t>danilo.figueiredo@unirv.edu.br.</w:t>
      </w:r>
    </w:p>
    <w:p w14:paraId="5BAC08A5" w14:textId="77777777" w:rsidR="00F00A68" w:rsidRPr="00F00A68" w:rsidRDefault="00F00A68" w:rsidP="00F00A68">
      <w:pPr>
        <w:pStyle w:val="Corpodetexto"/>
        <w:spacing w:before="1" w:line="360" w:lineRule="auto"/>
        <w:ind w:right="116"/>
        <w:jc w:val="both"/>
        <w:rPr>
          <w:lang w:val="pt-BR"/>
        </w:rPr>
      </w:pPr>
      <w:r w:rsidRPr="00F00A68">
        <w:rPr>
          <w:lang w:val="pt-BR"/>
        </w:rPr>
        <w:t>⁵Medicina, discente da Universidade de Rio Verde (</w:t>
      </w:r>
      <w:proofErr w:type="spellStart"/>
      <w:r w:rsidRPr="00F00A68">
        <w:rPr>
          <w:lang w:val="pt-BR"/>
        </w:rPr>
        <w:t>UniRV</w:t>
      </w:r>
      <w:proofErr w:type="spellEnd"/>
      <w:r w:rsidRPr="00F00A68">
        <w:rPr>
          <w:lang w:val="pt-BR"/>
        </w:rPr>
        <w:t>), Goianésia-GO, Brasil, samarahelleeen11@gmail.com.</w:t>
      </w:r>
    </w:p>
    <w:p w14:paraId="1982DEDA" w14:textId="77777777" w:rsidR="00FB2FB4" w:rsidRDefault="00FB2FB4" w:rsidP="0005181E">
      <w:pPr>
        <w:pStyle w:val="Corpodetexto"/>
        <w:spacing w:before="1" w:line="276" w:lineRule="auto"/>
        <w:ind w:right="116"/>
        <w:jc w:val="both"/>
      </w:pPr>
    </w:p>
    <w:sectPr w:rsidR="00FB2FB4" w:rsidSect="00110D39">
      <w:type w:val="continuous"/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85"/>
    <w:rsid w:val="0005181E"/>
    <w:rsid w:val="00071094"/>
    <w:rsid w:val="000E708D"/>
    <w:rsid w:val="00110D39"/>
    <w:rsid w:val="0015406B"/>
    <w:rsid w:val="001849FF"/>
    <w:rsid w:val="001E3695"/>
    <w:rsid w:val="00227040"/>
    <w:rsid w:val="00231226"/>
    <w:rsid w:val="002F2965"/>
    <w:rsid w:val="0042170F"/>
    <w:rsid w:val="004C6F85"/>
    <w:rsid w:val="00514987"/>
    <w:rsid w:val="005C1CCE"/>
    <w:rsid w:val="00601CCA"/>
    <w:rsid w:val="00662B41"/>
    <w:rsid w:val="0073520C"/>
    <w:rsid w:val="007614AD"/>
    <w:rsid w:val="0087205E"/>
    <w:rsid w:val="00896D39"/>
    <w:rsid w:val="00A0563D"/>
    <w:rsid w:val="00A63E9A"/>
    <w:rsid w:val="00B06CED"/>
    <w:rsid w:val="00B22862"/>
    <w:rsid w:val="00DC29DF"/>
    <w:rsid w:val="00DC3383"/>
    <w:rsid w:val="00E12EFD"/>
    <w:rsid w:val="00F00A68"/>
    <w:rsid w:val="00F47DEC"/>
    <w:rsid w:val="00FB2FB4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DA776"/>
  <w15:docId w15:val="{1CADC379-AA8D-46BC-9F08-ECEFBD5E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79"/>
      <w:ind w:left="1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5181E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87205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paragraph">
    <w:name w:val="paragraph"/>
    <w:basedOn w:val="Normal"/>
    <w:rsid w:val="00DC29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DC29DF"/>
  </w:style>
  <w:style w:type="character" w:customStyle="1" w:styleId="eop">
    <w:name w:val="eop"/>
    <w:basedOn w:val="Fontepargpadro"/>
    <w:rsid w:val="00DC29DF"/>
  </w:style>
  <w:style w:type="character" w:styleId="Hyperlink">
    <w:name w:val="Hyperlink"/>
    <w:basedOn w:val="Fontepargpadro"/>
    <w:uiPriority w:val="99"/>
    <w:unhideWhenUsed/>
    <w:rsid w:val="00F00A6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0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uliavi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4698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Mariana Millena Pereira Ananias</cp:lastModifiedBy>
  <cp:revision>2</cp:revision>
  <dcterms:created xsi:type="dcterms:W3CDTF">2024-10-02T19:21:00Z</dcterms:created>
  <dcterms:modified xsi:type="dcterms:W3CDTF">2024-10-02T19:21:00Z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0287eac4fd25e4b555ed56b26ee60ad0118eb63ff6df4d48278fe1d21f46206a</vt:lpwstr>
  </property>
</Properties>
</file>