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27" w:rsidRDefault="00B76227">
      <w:pPr>
        <w:jc w:val="right"/>
        <w:rPr>
          <w:rFonts w:ascii="Times New Roman" w:eastAsia="Times New Roman" w:hAnsi="Times New Roman" w:cs="Times New Roman"/>
        </w:rPr>
      </w:pPr>
    </w:p>
    <w:p w:rsidR="00B76227" w:rsidRDefault="00B76227">
      <w:pPr>
        <w:jc w:val="right"/>
        <w:rPr>
          <w:rFonts w:ascii="Times New Roman" w:eastAsia="Times New Roman" w:hAnsi="Times New Roman" w:cs="Times New Roman"/>
        </w:rPr>
      </w:pPr>
    </w:p>
    <w:p w:rsidR="00B76227" w:rsidRDefault="004E0931">
      <w:pPr>
        <w:jc w:val="center"/>
        <w:rPr>
          <w:rFonts w:ascii="Times New Roman" w:eastAsia="Times New Roman" w:hAnsi="Times New Roman" w:cs="Times New Roman"/>
          <w:b/>
        </w:rPr>
      </w:pPr>
      <w:r>
        <w:rPr>
          <w:rFonts w:ascii="Times New Roman" w:eastAsia="Times New Roman" w:hAnsi="Times New Roman" w:cs="Times New Roman"/>
          <w:b/>
        </w:rPr>
        <w:t xml:space="preserve">ESCREVIVENDO COM </w:t>
      </w:r>
      <w:r>
        <w:rPr>
          <w:rFonts w:ascii="Times New Roman" w:eastAsia="Times New Roman" w:hAnsi="Times New Roman" w:cs="Times New Roman"/>
          <w:b/>
          <w:i/>
        </w:rPr>
        <w:t>SÁBIAS MÃOS</w:t>
      </w:r>
      <w:r>
        <w:rPr>
          <w:rFonts w:ascii="Times New Roman" w:eastAsia="Times New Roman" w:hAnsi="Times New Roman" w:cs="Times New Roman"/>
          <w:b/>
        </w:rPr>
        <w:t xml:space="preserve">: </w:t>
      </w:r>
    </w:p>
    <w:p w:rsidR="00B76227" w:rsidRDefault="004E0931">
      <w:pPr>
        <w:jc w:val="center"/>
        <w:rPr>
          <w:rFonts w:ascii="Times New Roman" w:eastAsia="Times New Roman" w:hAnsi="Times New Roman" w:cs="Times New Roman"/>
          <w:b/>
        </w:rPr>
      </w:pPr>
      <w:r>
        <w:rPr>
          <w:rFonts w:ascii="Times New Roman" w:eastAsia="Times New Roman" w:hAnsi="Times New Roman" w:cs="Times New Roman"/>
          <w:b/>
        </w:rPr>
        <w:t>MÃOS QUE PRODUZEM CONHECIMENTO ATRAVÉS DE VALORES CIVILIZATÓRIOS AFRO-BRASILEIROS</w:t>
      </w:r>
    </w:p>
    <w:p w:rsidR="00B76227" w:rsidRDefault="00B76227">
      <w:pPr>
        <w:jc w:val="center"/>
        <w:rPr>
          <w:rFonts w:ascii="Times New Roman" w:eastAsia="Times New Roman" w:hAnsi="Times New Roman" w:cs="Times New Roman"/>
          <w:b/>
        </w:rPr>
      </w:pPr>
    </w:p>
    <w:p w:rsidR="00B76227" w:rsidRDefault="004E0931">
      <w:pPr>
        <w:jc w:val="right"/>
        <w:rPr>
          <w:rFonts w:ascii="Times New Roman" w:eastAsia="Times New Roman" w:hAnsi="Times New Roman" w:cs="Times New Roman"/>
        </w:rPr>
      </w:pPr>
      <w:r>
        <w:rPr>
          <w:rFonts w:ascii="Times New Roman" w:eastAsia="Times New Roman" w:hAnsi="Times New Roman" w:cs="Times New Roman"/>
        </w:rPr>
        <w:t>Danielle Oliveira, Universidade do Estado do Rio de Janeiro – UERJ</w:t>
      </w:r>
    </w:p>
    <w:p w:rsidR="00B76227" w:rsidRDefault="004E0931">
      <w:pPr>
        <w:jc w:val="right"/>
        <w:rPr>
          <w:rFonts w:ascii="Times New Roman" w:eastAsia="Times New Roman" w:hAnsi="Times New Roman" w:cs="Times New Roman"/>
        </w:rPr>
      </w:pPr>
      <w:r>
        <w:rPr>
          <w:rFonts w:ascii="Times New Roman" w:eastAsia="Times New Roman" w:hAnsi="Times New Roman" w:cs="Times New Roman"/>
        </w:rPr>
        <w:t>Aline Brito, Universidade do Estado do Rio de Janeiro – UERJ</w:t>
      </w:r>
    </w:p>
    <w:p w:rsidR="00B76227" w:rsidRPr="00822F45" w:rsidRDefault="004E0931">
      <w:pPr>
        <w:jc w:val="right"/>
        <w:rPr>
          <w:rFonts w:ascii="Times New Roman" w:eastAsia="Times New Roman" w:hAnsi="Times New Roman" w:cs="Times New Roman"/>
        </w:rPr>
      </w:pPr>
      <w:r>
        <w:rPr>
          <w:rFonts w:ascii="Times New Roman" w:eastAsia="Times New Roman" w:hAnsi="Times New Roman" w:cs="Times New Roman"/>
        </w:rPr>
        <w:t xml:space="preserve">Tatiana Rosa, Universidade do Estado do Rio de Janeiro – UERJ </w:t>
      </w:r>
      <w:bookmarkStart w:id="0" w:name="_GoBack"/>
      <w:bookmarkEnd w:id="0"/>
    </w:p>
    <w:p w:rsidR="00B76227" w:rsidRDefault="00B76227">
      <w:pPr>
        <w:rPr>
          <w:rFonts w:ascii="Times New Roman" w:eastAsia="Times New Roman" w:hAnsi="Times New Roman" w:cs="Times New Roman"/>
        </w:rPr>
      </w:pPr>
    </w:p>
    <w:p w:rsidR="00B76227" w:rsidRDefault="00B76227">
      <w:pPr>
        <w:rPr>
          <w:rFonts w:ascii="Times New Roman" w:eastAsia="Times New Roman" w:hAnsi="Times New Roman" w:cs="Times New Roman"/>
        </w:rPr>
      </w:pPr>
    </w:p>
    <w:p w:rsidR="00B76227" w:rsidRDefault="004E0931">
      <w:pPr>
        <w:jc w:val="both"/>
        <w:rPr>
          <w:rFonts w:ascii="Times New Roman" w:eastAsia="Times New Roman" w:hAnsi="Times New Roman" w:cs="Times New Roman"/>
          <w:color w:val="FF0000"/>
        </w:rPr>
      </w:pPr>
      <w:r>
        <w:rPr>
          <w:rFonts w:ascii="Times New Roman" w:eastAsia="Times New Roman" w:hAnsi="Times New Roman" w:cs="Times New Roman"/>
          <w:b/>
          <w:color w:val="000000"/>
        </w:rPr>
        <w:t>Resumo</w:t>
      </w:r>
      <w:r>
        <w:rPr>
          <w:rFonts w:ascii="Times New Roman" w:eastAsia="Times New Roman" w:hAnsi="Times New Roman" w:cs="Times New Roman"/>
          <w:color w:val="FF0000"/>
        </w:rPr>
        <w:t xml:space="preserve"> </w:t>
      </w:r>
    </w:p>
    <w:p w:rsidR="00B76227" w:rsidRDefault="004E0931">
      <w:pPr>
        <w:jc w:val="both"/>
        <w:rPr>
          <w:rFonts w:ascii="Times New Roman" w:eastAsia="Times New Roman" w:hAnsi="Times New Roman" w:cs="Times New Roman"/>
        </w:rPr>
      </w:pPr>
      <w:r>
        <w:rPr>
          <w:rFonts w:ascii="Times New Roman" w:eastAsia="Times New Roman" w:hAnsi="Times New Roman" w:cs="Times New Roman"/>
        </w:rPr>
        <w:t xml:space="preserve">A partir da oralidade e da memória como valores civilizatórios afro-brasileiros (Trindade, 2009) esta pesquisa nos faz refletir sobre outros modos e usos de produção de conhecimento no cotidiano de populações negras e indígenas. Em diálogo com nossas </w:t>
      </w:r>
      <w:proofErr w:type="spellStart"/>
      <w:r>
        <w:rPr>
          <w:rFonts w:ascii="Times New Roman" w:eastAsia="Times New Roman" w:hAnsi="Times New Roman" w:cs="Times New Roman"/>
        </w:rPr>
        <w:t>escrevivências</w:t>
      </w:r>
      <w:proofErr w:type="spellEnd"/>
      <w:r>
        <w:rPr>
          <w:rFonts w:ascii="Times New Roman" w:eastAsia="Times New Roman" w:hAnsi="Times New Roman" w:cs="Times New Roman"/>
        </w:rPr>
        <w:t xml:space="preserve"> (Evaristo, 2015) e a produção do curta-metragem </w:t>
      </w:r>
      <w:r>
        <w:rPr>
          <w:rFonts w:ascii="Times New Roman" w:eastAsia="Times New Roman" w:hAnsi="Times New Roman" w:cs="Times New Roman"/>
          <w:i/>
        </w:rPr>
        <w:t>Sábias Mãos</w:t>
      </w:r>
      <w:r>
        <w:rPr>
          <w:rFonts w:ascii="Times New Roman" w:eastAsia="Times New Roman" w:hAnsi="Times New Roman" w:cs="Times New Roman"/>
        </w:rPr>
        <w:t xml:space="preserve"> (2023), enaltecemos o cinema negro e valorizarmos outros saberes ao trazer para cena uma mulher negra como protagonista, narrando sua trajetória e sabedoria através de suas </w:t>
      </w:r>
      <w:r>
        <w:rPr>
          <w:rFonts w:ascii="Times New Roman" w:eastAsia="Times New Roman" w:hAnsi="Times New Roman" w:cs="Times New Roman"/>
          <w:i/>
        </w:rPr>
        <w:t>sábias mãos</w:t>
      </w:r>
      <w:r>
        <w:rPr>
          <w:rFonts w:ascii="Times New Roman" w:eastAsia="Times New Roman" w:hAnsi="Times New Roman" w:cs="Times New Roman"/>
        </w:rPr>
        <w:t xml:space="preserve"> e da palavra falada. </w:t>
      </w:r>
    </w:p>
    <w:p w:rsidR="00B76227" w:rsidRDefault="004E0931">
      <w:pPr>
        <w:jc w:val="both"/>
        <w:rPr>
          <w:rFonts w:ascii="Times New Roman" w:eastAsia="Times New Roman" w:hAnsi="Times New Roman" w:cs="Times New Roman"/>
          <w:color w:val="FF0000"/>
        </w:rPr>
      </w:pPr>
      <w:r>
        <w:rPr>
          <w:rFonts w:ascii="Times New Roman" w:eastAsia="Times New Roman" w:hAnsi="Times New Roman" w:cs="Times New Roman"/>
          <w:b/>
        </w:rPr>
        <w:t>Palavras-Chaves:</w:t>
      </w:r>
      <w:r>
        <w:rPr>
          <w:rFonts w:ascii="Times New Roman" w:eastAsia="Times New Roman" w:hAnsi="Times New Roman" w:cs="Times New Roman"/>
        </w:rPr>
        <w:t xml:space="preserve"> Cotidiano. Memória. </w:t>
      </w:r>
      <w:r>
        <w:rPr>
          <w:rFonts w:ascii="Times New Roman" w:eastAsia="Times New Roman" w:hAnsi="Times New Roman" w:cs="Times New Roman"/>
          <w:highlight w:val="white"/>
        </w:rPr>
        <w:t>Oralidade. Produção de conhecimento</w:t>
      </w:r>
      <w:r>
        <w:rPr>
          <w:rFonts w:ascii="Times New Roman" w:eastAsia="Times New Roman" w:hAnsi="Times New Roman" w:cs="Times New Roman"/>
        </w:rPr>
        <w:t xml:space="preserve">. </w:t>
      </w:r>
    </w:p>
    <w:p w:rsidR="00B76227" w:rsidRDefault="00B76227">
      <w:pPr>
        <w:jc w:val="both"/>
        <w:rPr>
          <w:rFonts w:ascii="Times New Roman" w:eastAsia="Times New Roman" w:hAnsi="Times New Roman" w:cs="Times New Roman"/>
        </w:rPr>
      </w:pPr>
    </w:p>
    <w:p w:rsidR="00B76227" w:rsidRDefault="00B76227">
      <w:pPr>
        <w:spacing w:line="360" w:lineRule="auto"/>
        <w:rPr>
          <w:rFonts w:ascii="Times New Roman" w:eastAsia="Times New Roman" w:hAnsi="Times New Roman" w:cs="Times New Roman"/>
        </w:rPr>
      </w:pPr>
    </w:p>
    <w:p w:rsidR="00B76227" w:rsidRDefault="004E0931">
      <w:pPr>
        <w:spacing w:line="360" w:lineRule="auto"/>
        <w:rPr>
          <w:rFonts w:ascii="Times New Roman" w:eastAsia="Times New Roman" w:hAnsi="Times New Roman" w:cs="Times New Roman"/>
        </w:rPr>
      </w:pPr>
      <w:r>
        <w:rPr>
          <w:rFonts w:ascii="Times New Roman" w:eastAsia="Times New Roman" w:hAnsi="Times New Roman" w:cs="Times New Roman"/>
        </w:rPr>
        <w:tab/>
        <w:t>A intelectual negra, professora mineira</w:t>
      </w:r>
      <w:r>
        <w:rPr>
          <w:rFonts w:ascii="Times New Roman" w:eastAsia="Times New Roman" w:hAnsi="Times New Roman" w:cs="Times New Roman"/>
          <w:highlight w:val="white"/>
        </w:rPr>
        <w:t xml:space="preserve"> Conceição Evaristo (2015, p. 8) </w:t>
      </w:r>
      <w:r>
        <w:rPr>
          <w:rFonts w:ascii="Times New Roman" w:eastAsia="Times New Roman" w:hAnsi="Times New Roman" w:cs="Times New Roman"/>
        </w:rPr>
        <w:t>nos ensina que,</w:t>
      </w:r>
    </w:p>
    <w:p w:rsidR="00B76227" w:rsidRDefault="004E0931">
      <w:pPr>
        <w:ind w:left="2268"/>
        <w:jc w:val="both"/>
        <w:rPr>
          <w:rFonts w:ascii="Times New Roman" w:eastAsia="Times New Roman" w:hAnsi="Times New Roman" w:cs="Times New Roman"/>
          <w:sz w:val="22"/>
          <w:szCs w:val="22"/>
        </w:rPr>
      </w:pPr>
      <w:bookmarkStart w:id="1" w:name="_heading=h.oz38t4kmfi0q" w:colFirst="0" w:colLast="0"/>
      <w:bookmarkEnd w:id="1"/>
      <w:r>
        <w:rPr>
          <w:rFonts w:ascii="Times New Roman" w:eastAsia="Times New Roman" w:hAnsi="Times New Roman" w:cs="Times New Roman"/>
          <w:sz w:val="22"/>
          <w:szCs w:val="22"/>
        </w:rPr>
        <w:t xml:space="preserve">Contar as histórias dos antepassados é também transmitir a força deles. Saber a tradição é estar protegido, fortalecido para “continuar ser aquilo que é e acredita ser”. A memória e o relato da história se transformam em lição, explicando o mundo e orientando a vida. </w:t>
      </w:r>
    </w:p>
    <w:p w:rsidR="00B76227" w:rsidRDefault="00B76227">
      <w:pPr>
        <w:spacing w:line="360" w:lineRule="auto"/>
        <w:rPr>
          <w:rFonts w:ascii="Times New Roman" w:eastAsia="Times New Roman" w:hAnsi="Times New Roman" w:cs="Times New Roman"/>
        </w:rPr>
      </w:pPr>
    </w:p>
    <w:p w:rsidR="00B76227" w:rsidRDefault="003D7572">
      <w:pPr>
        <w:widowControl w:val="0"/>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4E0931">
        <w:rPr>
          <w:rFonts w:ascii="Times New Roman" w:eastAsia="Times New Roman" w:hAnsi="Times New Roman" w:cs="Times New Roman"/>
        </w:rPr>
        <w:t xml:space="preserve">Como todo bom ensinamento, ele traz também uma provocação: transmitir a força </w:t>
      </w:r>
      <w:r w:rsidR="004E0931" w:rsidRPr="003D7572">
        <w:rPr>
          <w:rFonts w:ascii="Times New Roman" w:eastAsia="Times New Roman" w:hAnsi="Times New Roman" w:cs="Times New Roman"/>
          <w:color w:val="000000" w:themeColor="text1"/>
        </w:rPr>
        <w:t>dos antepassados</w:t>
      </w:r>
      <w:r w:rsidR="004E0931">
        <w:rPr>
          <w:rFonts w:ascii="Times New Roman" w:eastAsia="Times New Roman" w:hAnsi="Times New Roman" w:cs="Times New Roman"/>
        </w:rPr>
        <w:t xml:space="preserve">, afinal, “saber a tradição é estar protegido”, como veremos, inclusive, a seguir através das narrativas da </w:t>
      </w:r>
      <w:proofErr w:type="spellStart"/>
      <w:r w:rsidR="004E0931">
        <w:rPr>
          <w:rFonts w:ascii="Times New Roman" w:eastAsia="Times New Roman" w:hAnsi="Times New Roman" w:cs="Times New Roman"/>
        </w:rPr>
        <w:t>Doné</w:t>
      </w:r>
      <w:proofErr w:type="spellEnd"/>
      <w:r w:rsidR="004E0931">
        <w:rPr>
          <w:rFonts w:ascii="Times New Roman" w:eastAsia="Times New Roman" w:hAnsi="Times New Roman" w:cs="Times New Roman"/>
        </w:rPr>
        <w:t xml:space="preserve"> Valéria de </w:t>
      </w:r>
      <w:proofErr w:type="spellStart"/>
      <w:r w:rsidR="004E0931">
        <w:rPr>
          <w:rFonts w:ascii="Times New Roman" w:eastAsia="Times New Roman" w:hAnsi="Times New Roman" w:cs="Times New Roman"/>
        </w:rPr>
        <w:t>Agué</w:t>
      </w:r>
      <w:proofErr w:type="spellEnd"/>
      <w:r w:rsidR="004E0931">
        <w:rPr>
          <w:rFonts w:ascii="Times New Roman" w:eastAsia="Times New Roman" w:hAnsi="Times New Roman" w:cs="Times New Roman"/>
        </w:rPr>
        <w:t xml:space="preserve">. A </w:t>
      </w:r>
      <w:r w:rsidR="004E0931" w:rsidRPr="00303764">
        <w:rPr>
          <w:rFonts w:ascii="Times New Roman" w:eastAsia="Times New Roman" w:hAnsi="Times New Roman" w:cs="Times New Roman"/>
          <w:i/>
        </w:rPr>
        <w:t>memória</w:t>
      </w:r>
      <w:r w:rsidR="004E0931">
        <w:rPr>
          <w:rFonts w:ascii="Times New Roman" w:eastAsia="Times New Roman" w:hAnsi="Times New Roman" w:cs="Times New Roman"/>
        </w:rPr>
        <w:t xml:space="preserve"> que é construída pelo vivido e ouvido, é transformada em lição e muitas vezes em missão. </w:t>
      </w:r>
    </w:p>
    <w:p w:rsidR="00B76227" w:rsidRDefault="004E0931">
      <w:pPr>
        <w:widowControl w:val="0"/>
        <w:pBdr>
          <w:top w:val="nil"/>
          <w:left w:val="nil"/>
          <w:bottom w:val="nil"/>
          <w:right w:val="nil"/>
          <w:between w:val="nil"/>
        </w:pBdr>
        <w:spacing w:line="360" w:lineRule="auto"/>
        <w:ind w:firstLine="720"/>
        <w:jc w:val="both"/>
        <w:rPr>
          <w:rFonts w:ascii="Times New Roman" w:eastAsia="Times New Roman" w:hAnsi="Times New Roman" w:cs="Times New Roman"/>
          <w:color w:val="000000"/>
          <w:highlight w:val="white"/>
        </w:rPr>
      </w:pPr>
      <w:r>
        <w:rPr>
          <w:rFonts w:ascii="Times New Roman" w:eastAsia="Times New Roman" w:hAnsi="Times New Roman" w:cs="Times New Roman"/>
        </w:rPr>
        <w:t xml:space="preserve">Para contextualizar esta pesquisa, precisamos apresentar o curta-metragem </w:t>
      </w:r>
      <w:r>
        <w:rPr>
          <w:rFonts w:ascii="Times New Roman" w:eastAsia="Times New Roman" w:hAnsi="Times New Roman" w:cs="Times New Roman"/>
          <w:i/>
        </w:rPr>
        <w:t>Sábias Mãos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r>
        <w:rPr>
          <w:rFonts w:ascii="Times New Roman" w:eastAsia="Times New Roman" w:hAnsi="Times New Roman" w:cs="Times New Roman"/>
          <w:color w:val="000000"/>
        </w:rPr>
        <w:t xml:space="preserve"> é um trabalho coletivo concebido a partir do desdobramento de encontros e </w:t>
      </w:r>
      <w:r>
        <w:rPr>
          <w:rFonts w:ascii="Times New Roman" w:eastAsia="Times New Roman" w:hAnsi="Times New Roman" w:cs="Times New Roman"/>
          <w:color w:val="000000"/>
        </w:rPr>
        <w:lastRenderedPageBreak/>
        <w:t>inquietações que foram transformados em uma produção audiovisual, submetido ao 9º Festival Curta na UERJ</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rPr>
        <w:t xml:space="preserve">. </w:t>
      </w:r>
      <w:r>
        <w:rPr>
          <w:rFonts w:ascii="Times New Roman" w:eastAsia="Times New Roman" w:hAnsi="Times New Roman" w:cs="Times New Roman"/>
          <w:color w:val="000000"/>
        </w:rPr>
        <w:t>Em 2023, o tema foi “Ciência”</w:t>
      </w:r>
      <w:r>
        <w:rPr>
          <w:rFonts w:ascii="Times New Roman" w:eastAsia="Times New Roman" w:hAnsi="Times New Roman" w:cs="Times New Roman"/>
        </w:rPr>
        <w:t xml:space="preserve"> e este</w:t>
      </w:r>
      <w:r>
        <w:rPr>
          <w:rFonts w:ascii="Times New Roman" w:eastAsia="Times New Roman" w:hAnsi="Times New Roman" w:cs="Times New Roman"/>
          <w:color w:val="000000"/>
        </w:rPr>
        <w:t xml:space="preserve"> nos despertou bastante interesse; afinal, como o próprio enunciado do evento </w:t>
      </w:r>
      <w:r>
        <w:rPr>
          <w:rFonts w:ascii="Times New Roman" w:eastAsia="Times New Roman" w:hAnsi="Times New Roman" w:cs="Times New Roman"/>
        </w:rPr>
        <w:t>informa, a ciência</w:t>
      </w:r>
      <w:r>
        <w:rPr>
          <w:rFonts w:ascii="Times New Roman" w:eastAsia="Times New Roman" w:hAnsi="Times New Roman" w:cs="Times New Roman"/>
          <w:color w:val="000000"/>
        </w:rPr>
        <w:t xml:space="preserve"> está</w:t>
      </w:r>
      <w:r>
        <w:rPr>
          <w:rFonts w:ascii="Times New Roman" w:eastAsia="Times New Roman" w:hAnsi="Times New Roman" w:cs="Times New Roman"/>
          <w:color w:val="000000"/>
          <w:highlight w:val="white"/>
        </w:rPr>
        <w:t xml:space="preserve"> presente em nosso cotidiano nas mais diversas formas e está relacionada à nossa capacidade de reflexão e relação com o mundo ao nosso redor.</w:t>
      </w:r>
    </w:p>
    <w:p w:rsidR="00B76227" w:rsidRDefault="004E0931">
      <w:pPr>
        <w:widowControl w:val="0"/>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O Festival nos convidou a refletir sobre a ciência e o seu papel na sociedade.</w:t>
      </w:r>
      <w:r>
        <w:rPr>
          <w:rFonts w:ascii="Times New Roman" w:eastAsia="Times New Roman" w:hAnsi="Times New Roman" w:cs="Times New Roman"/>
        </w:rPr>
        <w:t xml:space="preserve"> A temática de fato nos fez ponderar sobre as diferentes formas de produção de conhecimento, suas diversas possibilidades e perspectivas, ou seja, o quanto ela pode colaborar na revisão epistêmica do cânone. É importante ressaltarmos que ainda são poucas as pesquisas sobre questões científicas envolvendo os saberes tradicionais das populações negras e/ou indígenas, por exemplo. </w:t>
      </w:r>
      <w:r>
        <w:rPr>
          <w:rFonts w:ascii="Times New Roman" w:eastAsia="Times New Roman" w:hAnsi="Times New Roman" w:cs="Times New Roman"/>
          <w:color w:val="000000"/>
          <w:highlight w:val="white"/>
        </w:rPr>
        <w:t xml:space="preserve">É fato que ela possibilita avanços importantes, não só nas áreas da saúde, do meio ambiente, da tecnologia, da energia, mas em muitas outras; inclusive, melhorando a qualidade de vida das populações. </w:t>
      </w:r>
    </w:p>
    <w:p w:rsidR="003D7572" w:rsidRDefault="004E0931" w:rsidP="003D7572">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rPr>
        <w:t xml:space="preserve">A pesquisa emerge dessa urgência de narrativas outras, uma mobilização para darmos continuidade às reflexões e proposições sobre as relações étnico-raciais, a partir de diversos aspectos das produções de conhecimento que se embrenharam na nossa história tal como a cultura negro-indígena brasileira. </w:t>
      </w:r>
      <w:r>
        <w:rPr>
          <w:rFonts w:ascii="Times New Roman" w:eastAsia="Times New Roman" w:hAnsi="Times New Roman" w:cs="Times New Roman"/>
          <w:highlight w:val="white"/>
        </w:rPr>
        <w:t>Além disso, escolhemos um dos muitos recursos da produção audiovisual: o cinema. Levando em consideração que “cinema é a arte do coletivo” (</w:t>
      </w:r>
      <w:proofErr w:type="spellStart"/>
      <w:r>
        <w:rPr>
          <w:rFonts w:ascii="Times New Roman" w:eastAsia="Times New Roman" w:hAnsi="Times New Roman" w:cs="Times New Roman"/>
          <w:highlight w:val="white"/>
        </w:rPr>
        <w:t>Cazé</w:t>
      </w:r>
      <w:proofErr w:type="spellEnd"/>
      <w:r>
        <w:rPr>
          <w:rFonts w:ascii="Times New Roman" w:eastAsia="Times New Roman" w:hAnsi="Times New Roman" w:cs="Times New Roman"/>
          <w:highlight w:val="white"/>
        </w:rPr>
        <w:t>, 2020, p. 9), n</w:t>
      </w:r>
      <w:r>
        <w:rPr>
          <w:rFonts w:ascii="Times New Roman" w:eastAsia="Times New Roman" w:hAnsi="Times New Roman" w:cs="Times New Roman"/>
        </w:rPr>
        <w:t xml:space="preserve">os reunimos com o propósito de </w:t>
      </w:r>
      <w:proofErr w:type="spellStart"/>
      <w:r>
        <w:rPr>
          <w:rFonts w:ascii="Times New Roman" w:eastAsia="Times New Roman" w:hAnsi="Times New Roman" w:cs="Times New Roman"/>
        </w:rPr>
        <w:t>racializar</w:t>
      </w:r>
      <w:proofErr w:type="spellEnd"/>
      <w:r>
        <w:rPr>
          <w:rFonts w:ascii="Times New Roman" w:eastAsia="Times New Roman" w:hAnsi="Times New Roman" w:cs="Times New Roman"/>
        </w:rPr>
        <w:t xml:space="preserve"> a produção de conhecimentos para provocar o diálogo entre as comunidades tradicionais e a ciência hegemônica, entre os saberes dessas comunidades e o cânone, discutir para além do que está posto diariamente no cinema (ao deixar subentendido certa linguagem universal). Com efeito adverso, esse diálogo trata de enaltecer o cinema negro e abordar outros saberes tendo como protagonista uma mulher negra partilhando sua sabedoria e </w:t>
      </w:r>
      <w:r>
        <w:rPr>
          <w:rFonts w:ascii="Times New Roman" w:eastAsia="Times New Roman" w:hAnsi="Times New Roman" w:cs="Times New Roman"/>
          <w:i/>
        </w:rPr>
        <w:t>ancestralidade</w:t>
      </w:r>
      <w:r>
        <w:rPr>
          <w:rFonts w:ascii="Times New Roman" w:eastAsia="Times New Roman" w:hAnsi="Times New Roman" w:cs="Times New Roman"/>
        </w:rPr>
        <w:t xml:space="preserve"> através da palavra falada. </w:t>
      </w:r>
    </w:p>
    <w:p w:rsidR="00B76227" w:rsidRPr="003D7572" w:rsidRDefault="003D7572" w:rsidP="003D7572">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4E0931">
        <w:rPr>
          <w:rFonts w:ascii="Times New Roman" w:eastAsia="Times New Roman" w:hAnsi="Times New Roman" w:cs="Times New Roman"/>
        </w:rPr>
        <w:t xml:space="preserve">Mobilizadas pelo Festival, </w:t>
      </w:r>
      <w:r w:rsidR="00E7411F">
        <w:rPr>
          <w:rFonts w:ascii="Times New Roman" w:eastAsia="Times New Roman" w:hAnsi="Times New Roman" w:cs="Times New Roman"/>
        </w:rPr>
        <w:t>revisitamos</w:t>
      </w:r>
      <w:r w:rsidR="004E1314">
        <w:rPr>
          <w:rFonts w:ascii="Times New Roman" w:eastAsia="Times New Roman" w:hAnsi="Times New Roman" w:cs="Times New Roman"/>
        </w:rPr>
        <w:t xml:space="preserve"> nossas</w:t>
      </w:r>
      <w:r w:rsidR="003647D4">
        <w:rPr>
          <w:rFonts w:ascii="Times New Roman" w:eastAsia="Times New Roman" w:hAnsi="Times New Roman" w:cs="Times New Roman"/>
        </w:rPr>
        <w:t xml:space="preserve"> </w:t>
      </w:r>
      <w:r w:rsidR="003647D4" w:rsidRPr="003647D4">
        <w:rPr>
          <w:rFonts w:ascii="Times New Roman" w:eastAsia="Times New Roman" w:hAnsi="Times New Roman" w:cs="Times New Roman"/>
          <w:i/>
        </w:rPr>
        <w:t>memórias</w:t>
      </w:r>
      <w:r w:rsidR="003647D4">
        <w:rPr>
          <w:rFonts w:ascii="Times New Roman" w:eastAsia="Times New Roman" w:hAnsi="Times New Roman" w:cs="Times New Roman"/>
        </w:rPr>
        <w:t xml:space="preserve"> </w:t>
      </w:r>
      <w:r w:rsidR="00801B44">
        <w:rPr>
          <w:rFonts w:ascii="Times New Roman" w:eastAsia="Times New Roman" w:hAnsi="Times New Roman" w:cs="Times New Roman"/>
        </w:rPr>
        <w:t xml:space="preserve">de professoras, </w:t>
      </w:r>
      <w:r w:rsidR="003647D4">
        <w:rPr>
          <w:rFonts w:ascii="Times New Roman" w:eastAsia="Times New Roman" w:hAnsi="Times New Roman" w:cs="Times New Roman"/>
        </w:rPr>
        <w:t>as</w:t>
      </w:r>
      <w:r w:rsidR="00E7411F">
        <w:rPr>
          <w:rFonts w:ascii="Times New Roman" w:eastAsia="Times New Roman" w:hAnsi="Times New Roman" w:cs="Times New Roman"/>
        </w:rPr>
        <w:t xml:space="preserve"> narrativas de</w:t>
      </w:r>
      <w:r w:rsidR="004E0931">
        <w:rPr>
          <w:rFonts w:ascii="Times New Roman" w:eastAsia="Times New Roman" w:hAnsi="Times New Roman" w:cs="Times New Roman"/>
        </w:rPr>
        <w:t xml:space="preserve"> estudantes da</w:t>
      </w:r>
      <w:r>
        <w:rPr>
          <w:rFonts w:ascii="Times New Roman" w:eastAsia="Times New Roman" w:hAnsi="Times New Roman" w:cs="Times New Roman"/>
        </w:rPr>
        <w:t xml:space="preserve"> </w:t>
      </w:r>
      <w:r w:rsidR="004E2109">
        <w:rPr>
          <w:rFonts w:ascii="Times New Roman" w:eastAsia="Times New Roman" w:hAnsi="Times New Roman" w:cs="Times New Roman"/>
        </w:rPr>
        <w:t>EJA</w:t>
      </w:r>
      <w:r w:rsidR="00E7411F">
        <w:rPr>
          <w:rFonts w:ascii="Times New Roman" w:eastAsia="Times New Roman" w:hAnsi="Times New Roman" w:cs="Times New Roman"/>
        </w:rPr>
        <w:t xml:space="preserve"> que</w:t>
      </w:r>
      <w:r w:rsidR="004E0931">
        <w:rPr>
          <w:rFonts w:ascii="Times New Roman" w:eastAsia="Times New Roman" w:hAnsi="Times New Roman" w:cs="Times New Roman"/>
        </w:rPr>
        <w:t xml:space="preserve"> nos trouxe</w:t>
      </w:r>
      <w:r w:rsidR="00BC1876">
        <w:rPr>
          <w:rFonts w:ascii="Times New Roman" w:eastAsia="Times New Roman" w:hAnsi="Times New Roman" w:cs="Times New Roman"/>
        </w:rPr>
        <w:t>ram</w:t>
      </w:r>
      <w:r w:rsidR="004E0931">
        <w:rPr>
          <w:rFonts w:ascii="Times New Roman" w:eastAsia="Times New Roman" w:hAnsi="Times New Roman" w:cs="Times New Roman"/>
        </w:rPr>
        <w:t xml:space="preserve"> os saberes transmitidos de geração </w:t>
      </w:r>
      <w:r w:rsidR="004E0931">
        <w:rPr>
          <w:rFonts w:ascii="Times New Roman" w:eastAsia="Times New Roman" w:hAnsi="Times New Roman" w:cs="Times New Roman"/>
        </w:rPr>
        <w:lastRenderedPageBreak/>
        <w:t xml:space="preserve">em geração compartilhados durante aulas. São saberes pouco </w:t>
      </w:r>
      <w:proofErr w:type="spellStart"/>
      <w:r w:rsidR="004E0931">
        <w:rPr>
          <w:rFonts w:ascii="Times New Roman" w:eastAsia="Times New Roman" w:hAnsi="Times New Roman" w:cs="Times New Roman"/>
        </w:rPr>
        <w:t>credibilizados</w:t>
      </w:r>
      <w:proofErr w:type="spellEnd"/>
      <w:r w:rsidR="004E0931">
        <w:rPr>
          <w:rFonts w:ascii="Times New Roman" w:eastAsia="Times New Roman" w:hAnsi="Times New Roman" w:cs="Times New Roman"/>
        </w:rPr>
        <w:t xml:space="preserve"> pelo cânone estabelecido como científico, e ainda pouco ouvido por nós, ressoados por corpos subalternizados cujas narrativas articulam os valores civilizatórios afro-brasileiros, estruturados pela pesquisadora </w:t>
      </w:r>
      <w:proofErr w:type="spellStart"/>
      <w:r w:rsidR="004E0931">
        <w:rPr>
          <w:rFonts w:ascii="Times New Roman" w:eastAsia="Times New Roman" w:hAnsi="Times New Roman" w:cs="Times New Roman"/>
        </w:rPr>
        <w:t>Azoilda</w:t>
      </w:r>
      <w:proofErr w:type="spellEnd"/>
      <w:r w:rsidR="004E0931">
        <w:rPr>
          <w:rFonts w:ascii="Times New Roman" w:eastAsia="Times New Roman" w:hAnsi="Times New Roman" w:cs="Times New Roman"/>
        </w:rPr>
        <w:t xml:space="preserve"> </w:t>
      </w:r>
      <w:proofErr w:type="spellStart"/>
      <w:r w:rsidR="004E0931">
        <w:rPr>
          <w:rFonts w:ascii="Times New Roman" w:eastAsia="Times New Roman" w:hAnsi="Times New Roman" w:cs="Times New Roman"/>
        </w:rPr>
        <w:t>Loretto</w:t>
      </w:r>
      <w:proofErr w:type="spellEnd"/>
      <w:r w:rsidR="004E0931">
        <w:rPr>
          <w:rFonts w:ascii="Times New Roman" w:eastAsia="Times New Roman" w:hAnsi="Times New Roman" w:cs="Times New Roman"/>
        </w:rPr>
        <w:t xml:space="preserve"> da Trindade (2010), tais como: </w:t>
      </w:r>
      <w:r w:rsidR="004E0931">
        <w:rPr>
          <w:rFonts w:ascii="Times New Roman" w:eastAsia="Times New Roman" w:hAnsi="Times New Roman" w:cs="Times New Roman"/>
          <w:highlight w:val="white"/>
        </w:rPr>
        <w:t xml:space="preserve">a </w:t>
      </w:r>
      <w:r w:rsidR="004E0931">
        <w:rPr>
          <w:rFonts w:ascii="Times New Roman" w:eastAsia="Times New Roman" w:hAnsi="Times New Roman" w:cs="Times New Roman"/>
          <w:i/>
          <w:highlight w:val="white"/>
        </w:rPr>
        <w:t>ancestralidade</w:t>
      </w:r>
      <w:r w:rsidR="004E0931">
        <w:rPr>
          <w:rFonts w:ascii="Times New Roman" w:eastAsia="Times New Roman" w:hAnsi="Times New Roman" w:cs="Times New Roman"/>
          <w:highlight w:val="white"/>
        </w:rPr>
        <w:t xml:space="preserve">, a </w:t>
      </w:r>
      <w:r w:rsidR="004E0931">
        <w:rPr>
          <w:rFonts w:ascii="Times New Roman" w:eastAsia="Times New Roman" w:hAnsi="Times New Roman" w:cs="Times New Roman"/>
          <w:i/>
          <w:highlight w:val="white"/>
        </w:rPr>
        <w:t>memória</w:t>
      </w:r>
      <w:r w:rsidR="004E0931">
        <w:rPr>
          <w:rFonts w:ascii="Times New Roman" w:eastAsia="Times New Roman" w:hAnsi="Times New Roman" w:cs="Times New Roman"/>
          <w:highlight w:val="white"/>
        </w:rPr>
        <w:t xml:space="preserve">, a </w:t>
      </w:r>
      <w:r w:rsidR="004E0931">
        <w:rPr>
          <w:rFonts w:ascii="Times New Roman" w:eastAsia="Times New Roman" w:hAnsi="Times New Roman" w:cs="Times New Roman"/>
          <w:i/>
          <w:highlight w:val="white"/>
        </w:rPr>
        <w:t>oralidade,</w:t>
      </w:r>
      <w:r w:rsidR="004E0931">
        <w:rPr>
          <w:rFonts w:ascii="Times New Roman" w:eastAsia="Times New Roman" w:hAnsi="Times New Roman" w:cs="Times New Roman"/>
          <w:highlight w:val="white"/>
        </w:rPr>
        <w:t xml:space="preserve"> a </w:t>
      </w:r>
      <w:r w:rsidR="004E0931">
        <w:rPr>
          <w:rFonts w:ascii="Times New Roman" w:eastAsia="Times New Roman" w:hAnsi="Times New Roman" w:cs="Times New Roman"/>
          <w:i/>
          <w:highlight w:val="white"/>
        </w:rPr>
        <w:t>coletividade</w:t>
      </w:r>
      <w:r w:rsidR="004E0931">
        <w:rPr>
          <w:rFonts w:ascii="Times New Roman" w:eastAsia="Times New Roman" w:hAnsi="Times New Roman" w:cs="Times New Roman"/>
          <w:highlight w:val="white"/>
        </w:rPr>
        <w:t xml:space="preserve">, a </w:t>
      </w:r>
      <w:r w:rsidR="004E0931">
        <w:rPr>
          <w:rFonts w:ascii="Times New Roman" w:eastAsia="Times New Roman" w:hAnsi="Times New Roman" w:cs="Times New Roman"/>
          <w:i/>
          <w:highlight w:val="white"/>
        </w:rPr>
        <w:t>comunidade</w:t>
      </w:r>
      <w:r w:rsidR="004E0931">
        <w:rPr>
          <w:rFonts w:ascii="Times New Roman" w:eastAsia="Times New Roman" w:hAnsi="Times New Roman" w:cs="Times New Roman"/>
          <w:highlight w:val="white"/>
        </w:rPr>
        <w:t xml:space="preserve">, a </w:t>
      </w:r>
      <w:r w:rsidR="004E0931">
        <w:rPr>
          <w:rFonts w:ascii="Times New Roman" w:eastAsia="Times New Roman" w:hAnsi="Times New Roman" w:cs="Times New Roman"/>
          <w:i/>
          <w:highlight w:val="white"/>
        </w:rPr>
        <w:t>religiosidade</w:t>
      </w:r>
      <w:r w:rsidR="004E0931">
        <w:rPr>
          <w:rFonts w:ascii="Times New Roman" w:eastAsia="Times New Roman" w:hAnsi="Times New Roman" w:cs="Times New Roman"/>
          <w:highlight w:val="white"/>
        </w:rPr>
        <w:t xml:space="preserve">, a </w:t>
      </w:r>
      <w:r w:rsidR="004E0931">
        <w:rPr>
          <w:rFonts w:ascii="Times New Roman" w:eastAsia="Times New Roman" w:hAnsi="Times New Roman" w:cs="Times New Roman"/>
          <w:i/>
          <w:highlight w:val="white"/>
        </w:rPr>
        <w:t>musicalidade</w:t>
      </w:r>
      <w:r w:rsidR="004E0931">
        <w:rPr>
          <w:rFonts w:ascii="Times New Roman" w:eastAsia="Times New Roman" w:hAnsi="Times New Roman" w:cs="Times New Roman"/>
          <w:highlight w:val="white"/>
        </w:rPr>
        <w:t xml:space="preserve"> e a </w:t>
      </w:r>
      <w:r w:rsidR="004E0931">
        <w:rPr>
          <w:rFonts w:ascii="Times New Roman" w:eastAsia="Times New Roman" w:hAnsi="Times New Roman" w:cs="Times New Roman"/>
          <w:i/>
          <w:highlight w:val="white"/>
        </w:rPr>
        <w:t>territorialidade</w:t>
      </w:r>
      <w:r w:rsidR="004E0931">
        <w:rPr>
          <w:rFonts w:ascii="Times New Roman" w:eastAsia="Times New Roman" w:hAnsi="Times New Roman" w:cs="Times New Roman"/>
        </w:rPr>
        <w:t xml:space="preserve">. Estes saberes nos inspiraram e nos levaram à </w:t>
      </w:r>
      <w:proofErr w:type="spellStart"/>
      <w:r w:rsidR="004E0931">
        <w:rPr>
          <w:rFonts w:ascii="Times New Roman" w:eastAsia="Times New Roman" w:hAnsi="Times New Roman" w:cs="Times New Roman"/>
        </w:rPr>
        <w:t>cocriação</w:t>
      </w:r>
      <w:proofErr w:type="spellEnd"/>
      <w:r w:rsidR="004E0931">
        <w:rPr>
          <w:rFonts w:ascii="Times New Roman" w:eastAsia="Times New Roman" w:hAnsi="Times New Roman" w:cs="Times New Roman"/>
        </w:rPr>
        <w:t xml:space="preserve"> do curta-metragem </w:t>
      </w:r>
      <w:r w:rsidR="0059244A">
        <w:rPr>
          <w:rFonts w:ascii="Times New Roman" w:eastAsia="Times New Roman" w:hAnsi="Times New Roman" w:cs="Times New Roman"/>
          <w:i/>
        </w:rPr>
        <w:t>Sábias Mãos</w:t>
      </w:r>
      <w:r w:rsidR="004E0931">
        <w:rPr>
          <w:rFonts w:ascii="Times New Roman" w:eastAsia="Times New Roman" w:hAnsi="Times New Roman" w:cs="Times New Roman"/>
        </w:rPr>
        <w:t xml:space="preserve">. </w:t>
      </w:r>
    </w:p>
    <w:p w:rsidR="00B76227" w:rsidRDefault="004E093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Dona Maria da Penha, uma das estudantes da modalidade supramencionada presenteou sua professora de Artes com uma garrafa de óleo de coco feito </w:t>
      </w:r>
      <w:r w:rsidRPr="003D7572">
        <w:rPr>
          <w:rFonts w:ascii="Times New Roman" w:eastAsia="Times New Roman" w:hAnsi="Times New Roman" w:cs="Times New Roman"/>
          <w:color w:val="000000" w:themeColor="text1"/>
        </w:rPr>
        <w:t xml:space="preserve">de modo artesanal, em casa, por suas </w:t>
      </w:r>
      <w:r w:rsidRPr="003D7572">
        <w:rPr>
          <w:rFonts w:ascii="Times New Roman" w:eastAsia="Times New Roman" w:hAnsi="Times New Roman" w:cs="Times New Roman"/>
          <w:i/>
          <w:color w:val="000000" w:themeColor="text1"/>
        </w:rPr>
        <w:t>sábias mãos</w:t>
      </w:r>
      <w:r w:rsidRPr="003D7572">
        <w:rPr>
          <w:rFonts w:ascii="Times New Roman" w:eastAsia="Times New Roman" w:hAnsi="Times New Roman" w:cs="Times New Roman"/>
          <w:color w:val="000000" w:themeColor="text1"/>
        </w:rPr>
        <w:t xml:space="preserve">. Tal presente despertou a curiosidade e atenção das </w:t>
      </w:r>
      <w:r>
        <w:rPr>
          <w:rFonts w:ascii="Times New Roman" w:eastAsia="Times New Roman" w:hAnsi="Times New Roman" w:cs="Times New Roman"/>
        </w:rPr>
        <w:t xml:space="preserve">professoras envolvidas no encontro e dos colegas de classe sobre o seu processo de feitura. Dona Maria deu uma aula! Ensinou e compartilhou saberes e conhecimentos tradicionais aprendidos ao longo da vida, transmitidos pelos antepassados. </w:t>
      </w:r>
      <w:r w:rsidR="004E2109">
        <w:rPr>
          <w:rFonts w:ascii="Times New Roman" w:eastAsia="Times New Roman" w:hAnsi="Times New Roman" w:cs="Times New Roman"/>
        </w:rPr>
        <w:t xml:space="preserve">Outras professoras que estavam presentes, sentiram-se convidadas </w:t>
      </w:r>
      <w:r>
        <w:rPr>
          <w:rFonts w:ascii="Times New Roman" w:eastAsia="Times New Roman" w:hAnsi="Times New Roman" w:cs="Times New Roman"/>
        </w:rPr>
        <w:t>a contribuir</w:t>
      </w:r>
      <w:r w:rsidR="004E2109">
        <w:rPr>
          <w:rFonts w:ascii="Times New Roman" w:eastAsia="Times New Roman" w:hAnsi="Times New Roman" w:cs="Times New Roman"/>
        </w:rPr>
        <w:t>, evidenciando que diversas</w:t>
      </w:r>
      <w:r>
        <w:rPr>
          <w:rFonts w:ascii="Times New Roman" w:eastAsia="Times New Roman" w:hAnsi="Times New Roman" w:cs="Times New Roman"/>
        </w:rPr>
        <w:t xml:space="preserve"> áreas de conhecimento podem, compõem e estavam presentes na “receita do óleo de coco”. </w:t>
      </w:r>
    </w:p>
    <w:p w:rsidR="00B76227" w:rsidRDefault="00801B44">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Essas histórias nos trouxeram</w:t>
      </w:r>
      <w:r w:rsidR="004E0931">
        <w:rPr>
          <w:rFonts w:ascii="Times New Roman" w:eastAsia="Times New Roman" w:hAnsi="Times New Roman" w:cs="Times New Roman"/>
        </w:rPr>
        <w:t xml:space="preserve"> </w:t>
      </w:r>
      <w:r w:rsidR="004E0931">
        <w:rPr>
          <w:rFonts w:ascii="Times New Roman" w:eastAsia="Times New Roman" w:hAnsi="Times New Roman" w:cs="Times New Roman"/>
          <w:i/>
        </w:rPr>
        <w:t>memórias</w:t>
      </w:r>
      <w:r w:rsidR="004E0931">
        <w:rPr>
          <w:rFonts w:ascii="Times New Roman" w:eastAsia="Times New Roman" w:hAnsi="Times New Roman" w:cs="Times New Roman"/>
        </w:rPr>
        <w:t xml:space="preserve"> de tantas outras aulas com professoras</w:t>
      </w:r>
      <w:r w:rsidR="004E0931">
        <w:rPr>
          <w:rFonts w:ascii="Times New Roman" w:eastAsia="Times New Roman" w:hAnsi="Times New Roman" w:cs="Times New Roman"/>
          <w:vertAlign w:val="superscript"/>
        </w:rPr>
        <w:footnoteReference w:id="3"/>
      </w:r>
      <w:r w:rsidR="004E0931">
        <w:rPr>
          <w:rFonts w:ascii="Times New Roman" w:eastAsia="Times New Roman" w:hAnsi="Times New Roman" w:cs="Times New Roman"/>
        </w:rPr>
        <w:t xml:space="preserve"> tão imp</w:t>
      </w:r>
      <w:r>
        <w:rPr>
          <w:rFonts w:ascii="Times New Roman" w:eastAsia="Times New Roman" w:hAnsi="Times New Roman" w:cs="Times New Roman"/>
        </w:rPr>
        <w:t>rováveis e tão sábias quanto Dona Maria</w:t>
      </w:r>
      <w:r w:rsidR="004E0931">
        <w:rPr>
          <w:rFonts w:ascii="Times New Roman" w:eastAsia="Times New Roman" w:hAnsi="Times New Roman" w:cs="Times New Roman"/>
        </w:rPr>
        <w:t xml:space="preserve">: as </w:t>
      </w:r>
      <w:proofErr w:type="spellStart"/>
      <w:r w:rsidR="004E0931">
        <w:rPr>
          <w:rFonts w:ascii="Times New Roman" w:eastAsia="Times New Roman" w:hAnsi="Times New Roman" w:cs="Times New Roman"/>
        </w:rPr>
        <w:t>rezadeiras</w:t>
      </w:r>
      <w:proofErr w:type="spellEnd"/>
      <w:r w:rsidR="004E0931">
        <w:rPr>
          <w:rFonts w:ascii="Times New Roman" w:eastAsia="Times New Roman" w:hAnsi="Times New Roman" w:cs="Times New Roman"/>
        </w:rPr>
        <w:t>, as benzedeiras, as parteiras, as quituteiras, as costureiras,</w:t>
      </w:r>
      <w:r w:rsidR="004E1314">
        <w:rPr>
          <w:rFonts w:ascii="Times New Roman" w:eastAsia="Times New Roman" w:hAnsi="Times New Roman" w:cs="Times New Roman"/>
        </w:rPr>
        <w:t xml:space="preserve"> as lavadeiras, as cozinheiras</w:t>
      </w:r>
      <w:r w:rsidR="004E0931">
        <w:rPr>
          <w:rFonts w:ascii="Times New Roman" w:eastAsia="Times New Roman" w:hAnsi="Times New Roman" w:cs="Times New Roman"/>
        </w:rPr>
        <w:t xml:space="preserve">… Mulheres negras e/ou indígenas que conhecemos de ver ou de ouvir falar. Por horas ficamos lembrando delas, trocando conhecimentos aprendidos coletivamente de forma oral, perpassados por nossas mais velhas. </w:t>
      </w:r>
    </w:p>
    <w:p w:rsidR="00B76227" w:rsidRDefault="004E093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À medida que </w:t>
      </w:r>
      <w:r w:rsidR="00BC1876">
        <w:rPr>
          <w:rFonts w:ascii="Times New Roman" w:eastAsia="Times New Roman" w:hAnsi="Times New Roman" w:cs="Times New Roman"/>
        </w:rPr>
        <w:t>conversávamos</w:t>
      </w:r>
      <w:r>
        <w:rPr>
          <w:rFonts w:ascii="Times New Roman" w:eastAsia="Times New Roman" w:hAnsi="Times New Roman" w:cs="Times New Roman"/>
        </w:rPr>
        <w:t>, nos perguntávamos: será que essa</w:t>
      </w:r>
      <w:r w:rsidR="004E1314">
        <w:rPr>
          <w:rFonts w:ascii="Times New Roman" w:eastAsia="Times New Roman" w:hAnsi="Times New Roman" w:cs="Times New Roman"/>
        </w:rPr>
        <w:t xml:space="preserve">s “Donas Marias” ainda existem? </w:t>
      </w:r>
      <w:r>
        <w:rPr>
          <w:rFonts w:ascii="Times New Roman" w:eastAsia="Times New Roman" w:hAnsi="Times New Roman" w:cs="Times New Roman"/>
        </w:rPr>
        <w:t>Nas nossas buscas, encontramos virtualmente com algumas matriarcas e, dessas elegemos como personagem conceitual (Alves, 2010)</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do nosso </w:t>
      </w:r>
      <w:r>
        <w:rPr>
          <w:rFonts w:ascii="Times New Roman" w:eastAsia="Times New Roman" w:hAnsi="Times New Roman" w:cs="Times New Roman"/>
        </w:rPr>
        <w:lastRenderedPageBreak/>
        <w:t xml:space="preserve">curta-metragem a professora Valéria de Paula Teixeira, de nome religioso </w:t>
      </w:r>
      <w:proofErr w:type="spellStart"/>
      <w:r>
        <w:rPr>
          <w:rFonts w:ascii="Times New Roman" w:eastAsia="Times New Roman" w:hAnsi="Times New Roman" w:cs="Times New Roman"/>
        </w:rPr>
        <w:t>Doné</w:t>
      </w:r>
      <w:proofErr w:type="spellEnd"/>
      <w:r>
        <w:rPr>
          <w:rFonts w:ascii="Times New Roman" w:eastAsia="Times New Roman" w:hAnsi="Times New Roman" w:cs="Times New Roman"/>
        </w:rPr>
        <w:t xml:space="preserve"> Valéria de </w:t>
      </w:r>
      <w:proofErr w:type="spellStart"/>
      <w:r>
        <w:rPr>
          <w:rFonts w:ascii="Times New Roman" w:eastAsia="Times New Roman" w:hAnsi="Times New Roman" w:cs="Times New Roman"/>
        </w:rPr>
        <w:t>Agué</w:t>
      </w:r>
      <w:proofErr w:type="spellEnd"/>
      <w:r>
        <w:rPr>
          <w:rFonts w:ascii="Times New Roman" w:eastAsia="Times New Roman" w:hAnsi="Times New Roman" w:cs="Times New Roman"/>
        </w:rPr>
        <w:t xml:space="preserve">, da comunidade religiosa de matriz </w:t>
      </w:r>
      <w:proofErr w:type="spellStart"/>
      <w:r>
        <w:rPr>
          <w:rFonts w:ascii="Times New Roman" w:eastAsia="Times New Roman" w:hAnsi="Times New Roman" w:cs="Times New Roman"/>
        </w:rPr>
        <w:t>Jeje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rPr>
        <w:t>Kwe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Cejá</w:t>
      </w:r>
      <w:proofErr w:type="spellEnd"/>
      <w:r>
        <w:rPr>
          <w:rFonts w:ascii="Times New Roman" w:eastAsia="Times New Roman" w:hAnsi="Times New Roman" w:cs="Times New Roman"/>
          <w:i/>
        </w:rPr>
        <w:t xml:space="preserve"> Hun </w:t>
      </w:r>
      <w:proofErr w:type="spellStart"/>
      <w:r>
        <w:rPr>
          <w:rFonts w:ascii="Times New Roman" w:eastAsia="Times New Roman" w:hAnsi="Times New Roman" w:cs="Times New Roman"/>
          <w:i/>
        </w:rPr>
        <w:t>Toleci</w:t>
      </w:r>
      <w:proofErr w:type="spellEnd"/>
      <w:r>
        <w:rPr>
          <w:rFonts w:ascii="Times New Roman" w:eastAsia="Times New Roman" w:hAnsi="Times New Roman" w:cs="Times New Roman"/>
        </w:rPr>
        <w:t>, localizada em São Pedro da Aldeia</w:t>
      </w:r>
      <w:r w:rsidR="009316AA">
        <w:rPr>
          <w:rFonts w:ascii="Times New Roman" w:eastAsia="Times New Roman" w:hAnsi="Times New Roman" w:cs="Times New Roman"/>
        </w:rPr>
        <w:t>-RJ</w:t>
      </w:r>
      <w:r>
        <w:rPr>
          <w:rFonts w:ascii="Times New Roman" w:eastAsia="Times New Roman" w:hAnsi="Times New Roman" w:cs="Times New Roman"/>
        </w:rPr>
        <w:t xml:space="preserve">. </w:t>
      </w:r>
      <w:proofErr w:type="spellStart"/>
      <w:r>
        <w:rPr>
          <w:rFonts w:ascii="Times New Roman" w:eastAsia="Times New Roman" w:hAnsi="Times New Roman" w:cs="Times New Roman"/>
        </w:rPr>
        <w:t>Doné</w:t>
      </w:r>
      <w:proofErr w:type="spellEnd"/>
      <w:r>
        <w:rPr>
          <w:rFonts w:ascii="Times New Roman" w:eastAsia="Times New Roman" w:hAnsi="Times New Roman" w:cs="Times New Roman"/>
        </w:rPr>
        <w:t xml:space="preserve"> é uma senhora negra, pedagoga e matriarca. Tem na partilha de conhecimentos, a defesa da educação como caminho de transformação. </w:t>
      </w:r>
    </w:p>
    <w:p w:rsidR="00B76227" w:rsidRPr="005A4DD1" w:rsidRDefault="004E093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Ao acompanhar a trama do curta, descobrimos que </w:t>
      </w:r>
      <w:r w:rsidR="005A4DD1">
        <w:rPr>
          <w:rFonts w:ascii="Times New Roman" w:eastAsia="Times New Roman" w:hAnsi="Times New Roman" w:cs="Times New Roman"/>
        </w:rPr>
        <w:t xml:space="preserve">a professora Valéria Teixeira, como também é conhecida por ter lecionado por muitos anos em diversas instituições, </w:t>
      </w:r>
      <w:r w:rsidR="00F72CF6">
        <w:rPr>
          <w:rFonts w:ascii="Times New Roman" w:eastAsia="Times New Roman" w:hAnsi="Times New Roman" w:cs="Times New Roman"/>
        </w:rPr>
        <w:t xml:space="preserve">na sua roça, </w:t>
      </w:r>
      <w:r w:rsidR="005A4DD1" w:rsidRPr="005A4DD1">
        <w:rPr>
          <w:rFonts w:ascii="Times New Roman" w:eastAsia="Times New Roman" w:hAnsi="Times New Roman" w:cs="Times New Roman"/>
          <w:color w:val="000000" w:themeColor="text1"/>
        </w:rPr>
        <w:t xml:space="preserve">dentro de um território afro-indígena </w:t>
      </w:r>
      <w:proofErr w:type="spellStart"/>
      <w:r w:rsidR="005A4DD1" w:rsidRPr="005A4DD1">
        <w:rPr>
          <w:rFonts w:ascii="Times New Roman" w:eastAsia="Times New Roman" w:hAnsi="Times New Roman" w:cs="Times New Roman"/>
          <w:color w:val="000000" w:themeColor="text1"/>
        </w:rPr>
        <w:t>ressignificado</w:t>
      </w:r>
      <w:proofErr w:type="spellEnd"/>
      <w:r w:rsidR="005A4DD1" w:rsidRPr="005A4DD1">
        <w:rPr>
          <w:rFonts w:ascii="Times New Roman" w:eastAsia="Times New Roman" w:hAnsi="Times New Roman" w:cs="Times New Roman"/>
          <w:color w:val="000000" w:themeColor="text1"/>
        </w:rPr>
        <w:t xml:space="preserve"> por sua presença/prática, </w:t>
      </w:r>
      <w:r w:rsidR="00F72CF6">
        <w:rPr>
          <w:rFonts w:ascii="Times New Roman" w:eastAsia="Times New Roman" w:hAnsi="Times New Roman" w:cs="Times New Roman"/>
        </w:rPr>
        <w:t>f</w:t>
      </w:r>
      <w:r>
        <w:rPr>
          <w:rFonts w:ascii="Times New Roman" w:eastAsia="Times New Roman" w:hAnsi="Times New Roman" w:cs="Times New Roman"/>
        </w:rPr>
        <w:t xml:space="preserve">undou o terreiro onde vive e pratica seus saberes aprendidos de modo comunitário, fundamentado na </w:t>
      </w:r>
      <w:r>
        <w:rPr>
          <w:rFonts w:ascii="Times New Roman" w:eastAsia="Times New Roman" w:hAnsi="Times New Roman" w:cs="Times New Roman"/>
          <w:i/>
        </w:rPr>
        <w:t>oralidade</w:t>
      </w:r>
      <w:r>
        <w:rPr>
          <w:rFonts w:ascii="Times New Roman" w:eastAsia="Times New Roman" w:hAnsi="Times New Roman" w:cs="Times New Roman"/>
        </w:rPr>
        <w:t xml:space="preserve"> como forma de transmitir conhecimentos seus e de seus antepassados. </w:t>
      </w:r>
      <w:r>
        <w:rPr>
          <w:rFonts w:ascii="Times New Roman" w:eastAsia="Times New Roman" w:hAnsi="Times New Roman" w:cs="Times New Roman"/>
          <w:highlight w:val="white"/>
        </w:rPr>
        <w:t xml:space="preserve">Como uma boa mãe, Valéria tem cuidado não só da cabeça e do corpo (espiritualidade) dos seus filhos, mas também da luta pela garantia do direito à vida de todas e todos; militante, ela faz parte de grupos religiosos que combatem a discriminação e a intolerância religiosa no </w:t>
      </w:r>
      <w:r w:rsidR="00630EF3">
        <w:rPr>
          <w:rFonts w:ascii="Times New Roman" w:eastAsia="Times New Roman" w:hAnsi="Times New Roman" w:cs="Times New Roman"/>
          <w:highlight w:val="white"/>
        </w:rPr>
        <w:t xml:space="preserve">seu </w:t>
      </w:r>
      <w:r>
        <w:rPr>
          <w:rFonts w:ascii="Times New Roman" w:eastAsia="Times New Roman" w:hAnsi="Times New Roman" w:cs="Times New Roman"/>
          <w:highlight w:val="white"/>
        </w:rPr>
        <w:t>estado. De forma bastante didática, a também professora, nos dá uma aula sobre o enfrentamento do racismo a partir de suas vivências dentro e fora das instituições religiosas, da defesa do estado laico e o crime de racismo religioso. Afinal, a liberdade de consciência e de crença, bem como o livre exercício dos cultos religiosos e a proteção aos locais de culto são direitos constitucionais (Brasil, 1988).</w:t>
      </w:r>
    </w:p>
    <w:p w:rsidR="00B76227" w:rsidRDefault="004E093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linguagem audiovisual, assim como as demais produções artísticas de imagens, sons e narrativas, constitui um imaginário social que alimentam impressões, concepções e opiniões sobre questões de nossa vida cotidiana em uma via de mão dupla. Além de ser uma mercadoria, um produto da arte, os cinemas são formas de se inscrever no mundo. Por isso, desde a sua gestação o cinema foi uma linguagem pela qual pessoas negras lutaram por representações positivas e que contribuíssem para o imaginário social de suas populações. Esse movimento, e conjunto de cinematografias, se aglutinou no que viemos chamar de cinemas negros </w:t>
      </w:r>
      <w:r>
        <w:rPr>
          <w:rFonts w:ascii="Times New Roman" w:eastAsia="Times New Roman" w:hAnsi="Times New Roman" w:cs="Times New Roman"/>
          <w:color w:val="565656"/>
          <w:highlight w:val="white"/>
        </w:rPr>
        <w:t>–</w:t>
      </w:r>
      <w:r>
        <w:rPr>
          <w:rFonts w:ascii="Times New Roman" w:eastAsia="Times New Roman" w:hAnsi="Times New Roman" w:cs="Times New Roman"/>
        </w:rPr>
        <w:t xml:space="preserve"> no plural para ressaltar a pluralidade de origens, estéticas e linguagens que essa produção atlântica e </w:t>
      </w:r>
      <w:proofErr w:type="spellStart"/>
      <w:r>
        <w:rPr>
          <w:rFonts w:ascii="Times New Roman" w:eastAsia="Times New Roman" w:hAnsi="Times New Roman" w:cs="Times New Roman"/>
        </w:rPr>
        <w:t>diaspórica</w:t>
      </w:r>
      <w:proofErr w:type="spellEnd"/>
      <w:r>
        <w:rPr>
          <w:rFonts w:ascii="Times New Roman" w:eastAsia="Times New Roman" w:hAnsi="Times New Roman" w:cs="Times New Roman"/>
        </w:rPr>
        <w:t xml:space="preserve"> compõe. </w:t>
      </w:r>
    </w:p>
    <w:p w:rsidR="00B76227" w:rsidRDefault="004E0931">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É a partir de nossa experiência na produção do </w:t>
      </w:r>
      <w:r>
        <w:rPr>
          <w:rFonts w:ascii="Times New Roman" w:eastAsia="Times New Roman" w:hAnsi="Times New Roman" w:cs="Times New Roman"/>
          <w:i/>
        </w:rPr>
        <w:t xml:space="preserve">Sábias Mãos </w:t>
      </w:r>
      <w:r>
        <w:rPr>
          <w:rFonts w:ascii="Times New Roman" w:eastAsia="Times New Roman" w:hAnsi="Times New Roman" w:cs="Times New Roman"/>
        </w:rPr>
        <w:t>em sintonia com a trajetória das pioneiras pela diáspora que encontramos nos cinemas negros formas de contemplar conhecimentos, histórias e tecnologias de mulheres negras e/ou indígenas.</w:t>
      </w:r>
    </w:p>
    <w:p w:rsidR="00B76227" w:rsidRDefault="004E093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professora e ativista na luta antirracista </w:t>
      </w:r>
      <w:proofErr w:type="spellStart"/>
      <w:r>
        <w:rPr>
          <w:rFonts w:ascii="Times New Roman" w:eastAsia="Times New Roman" w:hAnsi="Times New Roman" w:cs="Times New Roman"/>
        </w:rPr>
        <w:t>Azoilda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Loretto</w:t>
      </w:r>
      <w:proofErr w:type="spellEnd"/>
      <w:r>
        <w:rPr>
          <w:rFonts w:ascii="Times New Roman" w:eastAsia="Times New Roman" w:hAnsi="Times New Roman" w:cs="Times New Roman"/>
        </w:rPr>
        <w:t xml:space="preserve"> da Trindade (2010), num movimento de retorno às heranças africanas, cunhou uma </w:t>
      </w:r>
      <w:proofErr w:type="spellStart"/>
      <w:r>
        <w:rPr>
          <w:rFonts w:ascii="Times New Roman" w:eastAsia="Times New Roman" w:hAnsi="Times New Roman" w:cs="Times New Roman"/>
        </w:rPr>
        <w:t>mandala</w:t>
      </w:r>
      <w:proofErr w:type="spellEnd"/>
      <w:r>
        <w:rPr>
          <w:rFonts w:ascii="Times New Roman" w:eastAsia="Times New Roman" w:hAnsi="Times New Roman" w:cs="Times New Roman"/>
        </w:rPr>
        <w:t xml:space="preserve"> de valores que orientam a civilidade numa perspectiva afro-brasileira. Para além da cultura lúdica que vai do samba ao futebol, estes valores evidenciam a contribuição de africanas e african</w:t>
      </w:r>
      <w:r w:rsidR="00C26EBE">
        <w:rPr>
          <w:rFonts w:ascii="Times New Roman" w:eastAsia="Times New Roman" w:hAnsi="Times New Roman" w:cs="Times New Roman"/>
        </w:rPr>
        <w:t>os em diversos outros aspectos.</w:t>
      </w:r>
      <w:r>
        <w:rPr>
          <w:rFonts w:ascii="Times New Roman" w:eastAsia="Times New Roman" w:hAnsi="Times New Roman" w:cs="Times New Roman"/>
        </w:rPr>
        <w:t xml:space="preserve"> Encontramos valores como a </w:t>
      </w:r>
      <w:r>
        <w:rPr>
          <w:rFonts w:ascii="Times New Roman" w:eastAsia="Times New Roman" w:hAnsi="Times New Roman" w:cs="Times New Roman"/>
          <w:i/>
        </w:rPr>
        <w:t>memória</w:t>
      </w:r>
      <w:r>
        <w:rPr>
          <w:rFonts w:ascii="Times New Roman" w:eastAsia="Times New Roman" w:hAnsi="Times New Roman" w:cs="Times New Roman"/>
        </w:rPr>
        <w:t xml:space="preserve"> e </w:t>
      </w:r>
      <w:r>
        <w:rPr>
          <w:rFonts w:ascii="Times New Roman" w:eastAsia="Times New Roman" w:hAnsi="Times New Roman" w:cs="Times New Roman"/>
          <w:i/>
        </w:rPr>
        <w:t>oralidade</w:t>
      </w:r>
      <w:r>
        <w:rPr>
          <w:rFonts w:ascii="Times New Roman" w:eastAsia="Times New Roman" w:hAnsi="Times New Roman" w:cs="Times New Roman"/>
        </w:rPr>
        <w:t xml:space="preserve">, elementos muito presentes na fala de </w:t>
      </w:r>
      <w:proofErr w:type="spellStart"/>
      <w:r>
        <w:rPr>
          <w:rFonts w:ascii="Times New Roman" w:eastAsia="Times New Roman" w:hAnsi="Times New Roman" w:cs="Times New Roman"/>
        </w:rPr>
        <w:t>Doné</w:t>
      </w:r>
      <w:proofErr w:type="spellEnd"/>
      <w:r>
        <w:rPr>
          <w:rFonts w:ascii="Times New Roman" w:eastAsia="Times New Roman" w:hAnsi="Times New Roman" w:cs="Times New Roman"/>
        </w:rPr>
        <w:t xml:space="preserve"> Valéria de </w:t>
      </w:r>
      <w:proofErr w:type="spellStart"/>
      <w:r>
        <w:rPr>
          <w:rFonts w:ascii="Times New Roman" w:eastAsia="Times New Roman" w:hAnsi="Times New Roman" w:cs="Times New Roman"/>
        </w:rPr>
        <w:t>Agué</w:t>
      </w:r>
      <w:proofErr w:type="spellEnd"/>
      <w:r>
        <w:rPr>
          <w:rFonts w:ascii="Times New Roman" w:eastAsia="Times New Roman" w:hAnsi="Times New Roman" w:cs="Times New Roman"/>
        </w:rPr>
        <w:t xml:space="preserve"> e de tantas outras </w:t>
      </w:r>
      <w:r>
        <w:rPr>
          <w:rFonts w:ascii="Times New Roman" w:eastAsia="Times New Roman" w:hAnsi="Times New Roman" w:cs="Times New Roman"/>
          <w:i/>
        </w:rPr>
        <w:t>mãos sábias</w:t>
      </w:r>
      <w:r>
        <w:rPr>
          <w:rFonts w:ascii="Times New Roman" w:eastAsia="Times New Roman" w:hAnsi="Times New Roman" w:cs="Times New Roman"/>
        </w:rPr>
        <w:t>. Quanto às “</w:t>
      </w:r>
      <w:proofErr w:type="spellStart"/>
      <w:r>
        <w:rPr>
          <w:rFonts w:ascii="Times New Roman" w:eastAsia="Times New Roman" w:hAnsi="Times New Roman" w:cs="Times New Roman"/>
        </w:rPr>
        <w:t>audiovisualidades</w:t>
      </w:r>
      <w:proofErr w:type="spellEnd"/>
      <w:r>
        <w:rPr>
          <w:rFonts w:ascii="Times New Roman" w:eastAsia="Times New Roman" w:hAnsi="Times New Roman" w:cs="Times New Roman"/>
        </w:rPr>
        <w:t>”, como nos informa os pesquisadores Leonardo Nolasco-Silva e Vinícius Reis (2021</w:t>
      </w:r>
      <w:r w:rsidR="00630EF3">
        <w:rPr>
          <w:rFonts w:ascii="Times New Roman" w:eastAsia="Times New Roman" w:hAnsi="Times New Roman" w:cs="Times New Roman"/>
        </w:rPr>
        <w:t>, p.4</w:t>
      </w:r>
      <w:r>
        <w:rPr>
          <w:rFonts w:ascii="Times New Roman" w:eastAsia="Times New Roman" w:hAnsi="Times New Roman" w:cs="Times New Roman"/>
        </w:rPr>
        <w:t>), “Não se trata da feitura de um produto, mas da experimentação de um processo baseado na fruição, na apropriação e na ressignificação de uma ou</w:t>
      </w:r>
      <w:r w:rsidR="00630EF3">
        <w:rPr>
          <w:rFonts w:ascii="Times New Roman" w:eastAsia="Times New Roman" w:hAnsi="Times New Roman" w:cs="Times New Roman"/>
        </w:rPr>
        <w:t xml:space="preserve"> mais obras audiovisuais”</w:t>
      </w:r>
      <w:r>
        <w:rPr>
          <w:rFonts w:ascii="Times New Roman" w:eastAsia="Times New Roman" w:hAnsi="Times New Roman" w:cs="Times New Roman"/>
        </w:rPr>
        <w:t xml:space="preserve">, portanto tem o poder de registrar </w:t>
      </w:r>
      <w:r>
        <w:rPr>
          <w:rFonts w:ascii="Times New Roman" w:eastAsia="Times New Roman" w:hAnsi="Times New Roman" w:cs="Times New Roman"/>
          <w:i/>
        </w:rPr>
        <w:t>memórias</w:t>
      </w:r>
      <w:r>
        <w:rPr>
          <w:rFonts w:ascii="Times New Roman" w:eastAsia="Times New Roman" w:hAnsi="Times New Roman" w:cs="Times New Roman"/>
        </w:rPr>
        <w:t xml:space="preserve"> e manter viva a palavra de pessoas por anos e anos fazendo com que conhecimentos, como a arte do dendê, cheguem a ouvidos, olhos e corações que talvez não tivessem a oportunidade do contato.</w:t>
      </w:r>
    </w:p>
    <w:p w:rsidR="00B76227" w:rsidRDefault="004E093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No propósito de alcançar um público mais amplo e diverso </w:t>
      </w:r>
      <w:proofErr w:type="spellStart"/>
      <w:r>
        <w:rPr>
          <w:rFonts w:ascii="Times New Roman" w:eastAsia="Times New Roman" w:hAnsi="Times New Roman" w:cs="Times New Roman"/>
          <w:i/>
          <w:color w:val="000000"/>
        </w:rPr>
        <w:t>escrevivemos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(Evaristo, 2015) com as nossas escutas. A </w:t>
      </w:r>
      <w:r>
        <w:rPr>
          <w:rFonts w:ascii="Times New Roman" w:eastAsia="Times New Roman" w:hAnsi="Times New Roman" w:cs="Times New Roman"/>
          <w:i/>
          <w:color w:val="000000"/>
        </w:rPr>
        <w:t>oralidade</w:t>
      </w:r>
      <w:r>
        <w:rPr>
          <w:rFonts w:ascii="Times New Roman" w:eastAsia="Times New Roman" w:hAnsi="Times New Roman" w:cs="Times New Roman"/>
          <w:color w:val="000000"/>
        </w:rPr>
        <w:t xml:space="preserve"> é um dos principais valores para as sociedades africanas e suas descendentes. É na força da palavra cantada, encantada e falada que saberes, costumes e tradições se perpetuam por gerações e gerações. Num</w:t>
      </w:r>
      <w:r>
        <w:rPr>
          <w:rFonts w:ascii="Times New Roman" w:eastAsia="Times New Roman" w:hAnsi="Times New Roman" w:cs="Times New Roman"/>
        </w:rPr>
        <w:t>a sociedade dominada pela visualidade (</w:t>
      </w:r>
      <w:proofErr w:type="spellStart"/>
      <w:r>
        <w:rPr>
          <w:rFonts w:ascii="Times New Roman" w:eastAsia="Times New Roman" w:hAnsi="Times New Roman" w:cs="Times New Roman"/>
        </w:rPr>
        <w:t>Oyěwùmí</w:t>
      </w:r>
      <w:proofErr w:type="spellEnd"/>
      <w:r>
        <w:rPr>
          <w:rFonts w:ascii="Times New Roman" w:eastAsia="Times New Roman" w:hAnsi="Times New Roman" w:cs="Times New Roman"/>
        </w:rPr>
        <w:t xml:space="preserve">, 2002), se concentrar no que uma mais velha tem a passar com a entoação de suas palavras é um refresco, um bálsamo. Contemplar uma fala carregada com tanta história, com tanta vivência é uma forma de ir na contramão do ideal ocidental em relação ao registro escrito, visual e letrado. Reconhecer a </w:t>
      </w:r>
      <w:r>
        <w:rPr>
          <w:rFonts w:ascii="Times New Roman" w:eastAsia="Times New Roman" w:hAnsi="Times New Roman" w:cs="Times New Roman"/>
          <w:i/>
        </w:rPr>
        <w:t>oralidade</w:t>
      </w:r>
      <w:r>
        <w:rPr>
          <w:rFonts w:ascii="Times New Roman" w:eastAsia="Times New Roman" w:hAnsi="Times New Roman" w:cs="Times New Roman"/>
        </w:rPr>
        <w:t xml:space="preserve"> como forma de encantamento é se aproximar das tradições africanas e indígenas que acabam sendo atacadas e soterradas cotidianamente pelos tentáculos do racismo.</w:t>
      </w:r>
    </w:p>
    <w:p w:rsidR="00B76227" w:rsidRPr="003D7572" w:rsidRDefault="004E0931">
      <w:pPr>
        <w:spacing w:line="360" w:lineRule="auto"/>
        <w:ind w:firstLine="720"/>
        <w:jc w:val="both"/>
        <w:rPr>
          <w:rFonts w:ascii="Times New Roman" w:eastAsia="Times New Roman" w:hAnsi="Times New Roman" w:cs="Times New Roman"/>
          <w:color w:val="000000" w:themeColor="text1"/>
        </w:rPr>
      </w:pPr>
      <w:r w:rsidRPr="003D7572">
        <w:rPr>
          <w:rFonts w:ascii="Times New Roman" w:eastAsia="Times New Roman" w:hAnsi="Times New Roman" w:cs="Times New Roman"/>
          <w:color w:val="000000" w:themeColor="text1"/>
        </w:rPr>
        <w:t xml:space="preserve">Assim, por qual razão </w:t>
      </w:r>
      <w:proofErr w:type="spellStart"/>
      <w:r w:rsidRPr="003D7572">
        <w:rPr>
          <w:rFonts w:ascii="Times New Roman" w:eastAsia="Times New Roman" w:hAnsi="Times New Roman" w:cs="Times New Roman"/>
          <w:i/>
          <w:color w:val="000000" w:themeColor="text1"/>
        </w:rPr>
        <w:t>escrevivemos</w:t>
      </w:r>
      <w:proofErr w:type="spellEnd"/>
      <w:r w:rsidRPr="003D7572">
        <w:rPr>
          <w:rFonts w:ascii="Times New Roman" w:eastAsia="Times New Roman" w:hAnsi="Times New Roman" w:cs="Times New Roman"/>
          <w:color w:val="000000" w:themeColor="text1"/>
        </w:rPr>
        <w:t xml:space="preserve">? Primeiro, por entender que a ideia de </w:t>
      </w:r>
      <w:proofErr w:type="spellStart"/>
      <w:r w:rsidRPr="003D7572">
        <w:rPr>
          <w:rFonts w:ascii="Times New Roman" w:eastAsia="Times New Roman" w:hAnsi="Times New Roman" w:cs="Times New Roman"/>
          <w:color w:val="000000" w:themeColor="text1"/>
        </w:rPr>
        <w:t>escrevivência</w:t>
      </w:r>
      <w:proofErr w:type="spellEnd"/>
      <w:r w:rsidRPr="003D7572">
        <w:rPr>
          <w:rFonts w:ascii="Times New Roman" w:eastAsia="Times New Roman" w:hAnsi="Times New Roman" w:cs="Times New Roman"/>
          <w:color w:val="000000" w:themeColor="text1"/>
        </w:rPr>
        <w:t xml:space="preserve"> de Conceição Evaristo extrapolou a literatura e se embrenhou em outras </w:t>
      </w:r>
      <w:r w:rsidRPr="003D7572">
        <w:rPr>
          <w:rFonts w:ascii="Times New Roman" w:eastAsia="Times New Roman" w:hAnsi="Times New Roman" w:cs="Times New Roman"/>
          <w:color w:val="000000" w:themeColor="text1"/>
        </w:rPr>
        <w:lastRenderedPageBreak/>
        <w:t xml:space="preserve">áreas, por exemplo, a pedagogia e a fotografia. Aliás, como bem nos lembra a própria autora, a </w:t>
      </w:r>
      <w:proofErr w:type="spellStart"/>
      <w:r w:rsidRPr="003D7572">
        <w:rPr>
          <w:rFonts w:ascii="Times New Roman" w:eastAsia="Times New Roman" w:hAnsi="Times New Roman" w:cs="Times New Roman"/>
          <w:color w:val="000000" w:themeColor="text1"/>
        </w:rPr>
        <w:t>escrevivência</w:t>
      </w:r>
      <w:proofErr w:type="spellEnd"/>
      <w:r w:rsidRPr="003D7572">
        <w:rPr>
          <w:rFonts w:ascii="Times New Roman" w:eastAsia="Times New Roman" w:hAnsi="Times New Roman" w:cs="Times New Roman"/>
          <w:color w:val="000000" w:themeColor="text1"/>
        </w:rPr>
        <w:t xml:space="preserve"> quer borrar/se vingar (</w:t>
      </w:r>
      <w:proofErr w:type="gramStart"/>
      <w:r w:rsidRPr="003D7572">
        <w:rPr>
          <w:rFonts w:ascii="Times New Roman" w:eastAsia="Times New Roman" w:hAnsi="Times New Roman" w:cs="Times New Roman"/>
          <w:color w:val="000000" w:themeColor="text1"/>
        </w:rPr>
        <w:t>d)aquela</w:t>
      </w:r>
      <w:proofErr w:type="gramEnd"/>
      <w:r w:rsidRPr="003D7572">
        <w:rPr>
          <w:rFonts w:ascii="Times New Roman" w:eastAsia="Times New Roman" w:hAnsi="Times New Roman" w:cs="Times New Roman"/>
          <w:color w:val="000000" w:themeColor="text1"/>
        </w:rPr>
        <w:t xml:space="preserve"> imagem da mãe preta cuidadora da Casa grande em cujo espaço a negra escravizada não tinha o direito fundamental da fala (Evaristo, 2020), muito menos da escrita. Em segundo lugar, pensamos nesta experiência </w:t>
      </w:r>
      <w:proofErr w:type="spellStart"/>
      <w:r w:rsidRPr="003D7572">
        <w:rPr>
          <w:rFonts w:ascii="Times New Roman" w:eastAsia="Times New Roman" w:hAnsi="Times New Roman" w:cs="Times New Roman"/>
          <w:color w:val="000000" w:themeColor="text1"/>
        </w:rPr>
        <w:t>escrevivente</w:t>
      </w:r>
      <w:proofErr w:type="spellEnd"/>
      <w:r w:rsidRPr="003D7572">
        <w:rPr>
          <w:rFonts w:ascii="Times New Roman" w:eastAsia="Times New Roman" w:hAnsi="Times New Roman" w:cs="Times New Roman"/>
          <w:color w:val="000000" w:themeColor="text1"/>
        </w:rPr>
        <w:t xml:space="preserve"> seguindo as pontuações de Conceição: trouxemos a importância de (</w:t>
      </w:r>
      <w:proofErr w:type="spellStart"/>
      <w:proofErr w:type="gramStart"/>
      <w:r w:rsidRPr="003D7572">
        <w:rPr>
          <w:rFonts w:ascii="Times New Roman" w:eastAsia="Times New Roman" w:hAnsi="Times New Roman" w:cs="Times New Roman"/>
          <w:color w:val="000000" w:themeColor="text1"/>
        </w:rPr>
        <w:t>re</w:t>
      </w:r>
      <w:proofErr w:type="spellEnd"/>
      <w:r w:rsidRPr="003D7572">
        <w:rPr>
          <w:rFonts w:ascii="Times New Roman" w:eastAsia="Times New Roman" w:hAnsi="Times New Roman" w:cs="Times New Roman"/>
          <w:color w:val="000000" w:themeColor="text1"/>
        </w:rPr>
        <w:t>)pensar</w:t>
      </w:r>
      <w:proofErr w:type="gramEnd"/>
      <w:r w:rsidRPr="003D7572">
        <w:rPr>
          <w:rFonts w:ascii="Times New Roman" w:eastAsia="Times New Roman" w:hAnsi="Times New Roman" w:cs="Times New Roman"/>
          <w:color w:val="000000" w:themeColor="text1"/>
        </w:rPr>
        <w:t xml:space="preserve"> outras culturas, ciências e práticas a partir das imagens filmadas e a partir do som da voz da nossa personagem pois é sua própria fala que sustenta sua narrativa.  </w:t>
      </w:r>
      <w:r w:rsidR="00BC1876">
        <w:rPr>
          <w:rFonts w:ascii="Times New Roman" w:eastAsia="Times New Roman" w:hAnsi="Times New Roman" w:cs="Times New Roman"/>
          <w:color w:val="000000" w:themeColor="text1"/>
        </w:rPr>
        <w:t xml:space="preserve">Além disso, as histórias de </w:t>
      </w:r>
      <w:proofErr w:type="spellStart"/>
      <w:r w:rsidR="00BC1876">
        <w:rPr>
          <w:rFonts w:ascii="Times New Roman" w:eastAsia="Times New Roman" w:hAnsi="Times New Roman" w:cs="Times New Roman"/>
          <w:color w:val="000000" w:themeColor="text1"/>
        </w:rPr>
        <w:t>Doné</w:t>
      </w:r>
      <w:proofErr w:type="spellEnd"/>
      <w:r w:rsidRPr="003D7572">
        <w:rPr>
          <w:rFonts w:ascii="Times New Roman" w:eastAsia="Times New Roman" w:hAnsi="Times New Roman" w:cs="Times New Roman"/>
          <w:color w:val="000000" w:themeColor="text1"/>
        </w:rPr>
        <w:t xml:space="preserve"> carregam outras pessoas atravessadas pelo seu território. Ou seja, suas </w:t>
      </w:r>
      <w:r w:rsidRPr="003D7572">
        <w:rPr>
          <w:rFonts w:ascii="Times New Roman" w:eastAsia="Times New Roman" w:hAnsi="Times New Roman" w:cs="Times New Roman"/>
          <w:i/>
          <w:color w:val="000000" w:themeColor="text1"/>
        </w:rPr>
        <w:t>sábias mãos</w:t>
      </w:r>
      <w:r w:rsidRPr="003D7572">
        <w:rPr>
          <w:rFonts w:ascii="Times New Roman" w:eastAsia="Times New Roman" w:hAnsi="Times New Roman" w:cs="Times New Roman"/>
          <w:color w:val="000000" w:themeColor="text1"/>
        </w:rPr>
        <w:t xml:space="preserve"> deformam as imagens escravizadas supracitadas e as reinventam, jogando para tela o manuseio de outras possibilidades de conhecimento científico. E, para completar, com esta escrita produzida por mulheres negras ressaltamos a importância de deixar registrado as experiências que nos constroem.  </w:t>
      </w:r>
    </w:p>
    <w:p w:rsidR="00B76227" w:rsidRPr="003D7572" w:rsidRDefault="004E0931">
      <w:pPr>
        <w:spacing w:line="360" w:lineRule="auto"/>
        <w:jc w:val="both"/>
        <w:rPr>
          <w:rFonts w:ascii="Times New Roman" w:eastAsia="Times New Roman" w:hAnsi="Times New Roman" w:cs="Times New Roman"/>
          <w:color w:val="000000" w:themeColor="text1"/>
        </w:rPr>
      </w:pPr>
      <w:r w:rsidRPr="003D7572">
        <w:rPr>
          <w:rFonts w:ascii="Times New Roman" w:eastAsia="Times New Roman" w:hAnsi="Times New Roman" w:cs="Times New Roman"/>
          <w:color w:val="000000" w:themeColor="text1"/>
        </w:rPr>
        <w:tab/>
        <w:t xml:space="preserve">Fizemos, ainda, uso da “metodologia do encontro” (Passos, 2014) para esta pesquisa, e através das </w:t>
      </w:r>
      <w:r w:rsidRPr="003D7572">
        <w:rPr>
          <w:rFonts w:ascii="Times New Roman" w:eastAsia="Times New Roman" w:hAnsi="Times New Roman" w:cs="Times New Roman"/>
          <w:i/>
          <w:color w:val="000000" w:themeColor="text1"/>
        </w:rPr>
        <w:t xml:space="preserve">tecnologias de encontro </w:t>
      </w:r>
      <w:r w:rsidRPr="003D7572">
        <w:rPr>
          <w:rFonts w:ascii="Times New Roman" w:eastAsia="Times New Roman" w:hAnsi="Times New Roman" w:cs="Times New Roman"/>
          <w:color w:val="000000" w:themeColor="text1"/>
        </w:rPr>
        <w:t>(Nolasco-Silva; Reis, 2021)</w:t>
      </w:r>
      <w:r w:rsidRPr="003D7572">
        <w:rPr>
          <w:rFonts w:ascii="Times New Roman" w:eastAsia="Times New Roman" w:hAnsi="Times New Roman" w:cs="Times New Roman"/>
          <w:i/>
          <w:color w:val="000000" w:themeColor="text1"/>
        </w:rPr>
        <w:t>,</w:t>
      </w:r>
      <w:r w:rsidRPr="003D7572">
        <w:rPr>
          <w:rFonts w:ascii="Times New Roman" w:eastAsia="Times New Roman" w:hAnsi="Times New Roman" w:cs="Times New Roman"/>
          <w:color w:val="000000" w:themeColor="text1"/>
        </w:rPr>
        <w:t xml:space="preserve"> nos reunimos em diversos momentos. Este, que é o desdobramento do curta-metragem já mencionado, tinha como um dos objetivos principais a valorização da arte da palavra, através do audiovisual. A voz da nossa personagem conceitual (Alves, 2010) ecoa ao narrar suas experiências e produções científicas com o uso de suas </w:t>
      </w:r>
      <w:r w:rsidRPr="003D7572">
        <w:rPr>
          <w:rFonts w:ascii="Times New Roman" w:eastAsia="Times New Roman" w:hAnsi="Times New Roman" w:cs="Times New Roman"/>
          <w:i/>
          <w:color w:val="000000" w:themeColor="text1"/>
        </w:rPr>
        <w:t>sábias mãos</w:t>
      </w:r>
      <w:r w:rsidRPr="003D7572">
        <w:rPr>
          <w:rFonts w:ascii="Times New Roman" w:eastAsia="Times New Roman" w:hAnsi="Times New Roman" w:cs="Times New Roman"/>
          <w:color w:val="000000" w:themeColor="text1"/>
        </w:rPr>
        <w:t xml:space="preserve"> e o auxílio de artefatos técnicos </w:t>
      </w:r>
      <w:r w:rsidRPr="003D7572">
        <w:rPr>
          <w:rFonts w:ascii="Times New Roman" w:eastAsia="Times New Roman" w:hAnsi="Times New Roman" w:cs="Times New Roman"/>
          <w:color w:val="000000" w:themeColor="text1"/>
          <w:highlight w:val="white"/>
        </w:rPr>
        <w:t>(suas bacias, panelas, táticas, etc.), nos colocou como espectadoras-interlocutoras da criação de ‘</w:t>
      </w:r>
      <w:proofErr w:type="spellStart"/>
      <w:r w:rsidRPr="003D7572">
        <w:rPr>
          <w:rFonts w:ascii="Times New Roman" w:eastAsia="Times New Roman" w:hAnsi="Times New Roman" w:cs="Times New Roman"/>
          <w:i/>
          <w:color w:val="000000" w:themeColor="text1"/>
          <w:highlight w:val="white"/>
        </w:rPr>
        <w:t>conhecimentosignificações</w:t>
      </w:r>
      <w:proofErr w:type="spellEnd"/>
      <w:r w:rsidRPr="003D7572">
        <w:rPr>
          <w:rFonts w:ascii="Times New Roman" w:eastAsia="Times New Roman" w:hAnsi="Times New Roman" w:cs="Times New Roman"/>
          <w:i/>
          <w:color w:val="000000" w:themeColor="text1"/>
          <w:highlight w:val="white"/>
        </w:rPr>
        <w:t>’</w:t>
      </w:r>
      <w:r w:rsidRPr="003D7572">
        <w:rPr>
          <w:rFonts w:ascii="Times New Roman" w:eastAsia="Times New Roman" w:hAnsi="Times New Roman" w:cs="Times New Roman"/>
          <w:color w:val="000000" w:themeColor="text1"/>
          <w:highlight w:val="white"/>
        </w:rPr>
        <w:t xml:space="preserve"> (Alves, 2019) na produção da feitura do óleo de dendê como ciência.</w:t>
      </w:r>
    </w:p>
    <w:p w:rsidR="00B76227" w:rsidRDefault="004E0931">
      <w:pPr>
        <w:spacing w:line="360" w:lineRule="auto"/>
        <w:jc w:val="both"/>
        <w:rPr>
          <w:rFonts w:ascii="Times New Roman" w:eastAsia="Times New Roman" w:hAnsi="Times New Roman" w:cs="Times New Roman"/>
        </w:rPr>
      </w:pPr>
      <w:r w:rsidRPr="003D7572">
        <w:rPr>
          <w:rFonts w:ascii="Times New Roman" w:eastAsia="Times New Roman" w:hAnsi="Times New Roman" w:cs="Times New Roman"/>
          <w:color w:val="000000" w:themeColor="text1"/>
        </w:rPr>
        <w:tab/>
      </w:r>
      <w:proofErr w:type="spellStart"/>
      <w:r w:rsidRPr="003D7572">
        <w:rPr>
          <w:rFonts w:ascii="Times New Roman" w:eastAsia="Times New Roman" w:hAnsi="Times New Roman" w:cs="Times New Roman"/>
          <w:color w:val="000000" w:themeColor="text1"/>
        </w:rPr>
        <w:t>Doné</w:t>
      </w:r>
      <w:proofErr w:type="spellEnd"/>
      <w:r w:rsidRPr="003D7572">
        <w:rPr>
          <w:rFonts w:ascii="Times New Roman" w:eastAsia="Times New Roman" w:hAnsi="Times New Roman" w:cs="Times New Roman"/>
          <w:color w:val="000000" w:themeColor="text1"/>
        </w:rPr>
        <w:t xml:space="preserve"> é uma fonte que nos nutre com seus conhecimentos, ouvir sobre a feitura do dendê é uma maneira de alimentar as práticas e teorias da Educação com narrativas ancestrais </w:t>
      </w:r>
      <w:r>
        <w:rPr>
          <w:rFonts w:ascii="Times New Roman" w:eastAsia="Times New Roman" w:hAnsi="Times New Roman" w:cs="Times New Roman"/>
        </w:rPr>
        <w:t xml:space="preserve">e tão científicas quanto um livro didático. O desabrochar do óleo do dendê é um prato cheio para o ensino das Culturas e Histórias Africanas, Afro-brasileiras e Indígenas como instituído pelas leis nº 10.639/03 e nº 11.645/08. Os cinemas negros, indo ao encontro destas leis, rompem com olhares estereotipados cujo alcance hierarquizam pessoas pela cor de suas peles e por suas crenças de valor. Cadenciada pela trilha musical dos batuques, a narrativa de </w:t>
      </w:r>
      <w:r>
        <w:rPr>
          <w:rFonts w:ascii="Times New Roman" w:eastAsia="Times New Roman" w:hAnsi="Times New Roman" w:cs="Times New Roman"/>
          <w:i/>
        </w:rPr>
        <w:t>Sábias Mãos</w:t>
      </w:r>
      <w:r>
        <w:rPr>
          <w:rFonts w:ascii="Times New Roman" w:eastAsia="Times New Roman" w:hAnsi="Times New Roman" w:cs="Times New Roman"/>
        </w:rPr>
        <w:t xml:space="preserve"> ressoa África na fala de </w:t>
      </w:r>
      <w:proofErr w:type="spellStart"/>
      <w:r>
        <w:rPr>
          <w:rFonts w:ascii="Times New Roman" w:eastAsia="Times New Roman" w:hAnsi="Times New Roman" w:cs="Times New Roman"/>
        </w:rPr>
        <w:t>Doné</w:t>
      </w:r>
      <w:proofErr w:type="spellEnd"/>
      <w:r>
        <w:rPr>
          <w:rFonts w:ascii="Times New Roman" w:eastAsia="Times New Roman" w:hAnsi="Times New Roman" w:cs="Times New Roman"/>
        </w:rPr>
        <w:t xml:space="preserve"> </w:t>
      </w:r>
      <w:r w:rsidR="005A4DD1">
        <w:rPr>
          <w:rFonts w:ascii="Times New Roman" w:eastAsia="Times New Roman" w:hAnsi="Times New Roman" w:cs="Times New Roman"/>
        </w:rPr>
        <w:t>–</w:t>
      </w:r>
      <w:r>
        <w:rPr>
          <w:rFonts w:ascii="Times New Roman" w:eastAsia="Times New Roman" w:hAnsi="Times New Roman" w:cs="Times New Roman"/>
        </w:rPr>
        <w:t xml:space="preserve"> narramos aquilo </w:t>
      </w:r>
      <w:r>
        <w:rPr>
          <w:rFonts w:ascii="Times New Roman" w:eastAsia="Times New Roman" w:hAnsi="Times New Roman" w:cs="Times New Roman"/>
        </w:rPr>
        <w:lastRenderedPageBreak/>
        <w:t xml:space="preserve">que não conseguimos ver e expandimos nossa capacidade de imaginar e fruir novos mundos. </w:t>
      </w:r>
      <w:proofErr w:type="spellStart"/>
      <w:r>
        <w:rPr>
          <w:rFonts w:ascii="Times New Roman" w:eastAsia="Times New Roman" w:hAnsi="Times New Roman" w:cs="Times New Roman"/>
        </w:rPr>
        <w:t>Oyěwùmí</w:t>
      </w:r>
      <w:proofErr w:type="spellEnd"/>
      <w:r>
        <w:rPr>
          <w:rFonts w:ascii="Times New Roman" w:eastAsia="Times New Roman" w:hAnsi="Times New Roman" w:cs="Times New Roman"/>
        </w:rPr>
        <w:t xml:space="preserve"> (2002) discute a incorporação de outros sentidos, sobretudo, a audição em nossa capacidade de perceber o mundo, distante da ideia de cosmovisão, restrita à visão, imposta pelo mundo ocidental.</w:t>
      </w:r>
    </w:p>
    <w:p w:rsidR="00B76227" w:rsidRDefault="004E0931">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Em sintonia, por sermos professoras, ao nos depararmos com a potencialidade pedagógica das palavras de </w:t>
      </w:r>
      <w:proofErr w:type="spellStart"/>
      <w:r>
        <w:rPr>
          <w:rFonts w:ascii="Times New Roman" w:eastAsia="Times New Roman" w:hAnsi="Times New Roman" w:cs="Times New Roman"/>
        </w:rPr>
        <w:t>Doné</w:t>
      </w:r>
      <w:proofErr w:type="spellEnd"/>
      <w:r>
        <w:rPr>
          <w:rFonts w:ascii="Times New Roman" w:eastAsia="Times New Roman" w:hAnsi="Times New Roman" w:cs="Times New Roman"/>
        </w:rPr>
        <w:t xml:space="preserve">, reconhecemos uma grande capacidade formativa para docentes em qualquer momento de sua trajetória. Uma mulher negra, matriarca de terreiro, experiente no manejo das plantas e detentora de conhecimentos expressos a partir da </w:t>
      </w:r>
      <w:r>
        <w:rPr>
          <w:rFonts w:ascii="Times New Roman" w:eastAsia="Times New Roman" w:hAnsi="Times New Roman" w:cs="Times New Roman"/>
          <w:i/>
        </w:rPr>
        <w:t>oralidade</w:t>
      </w:r>
      <w:r>
        <w:rPr>
          <w:rFonts w:ascii="Times New Roman" w:eastAsia="Times New Roman" w:hAnsi="Times New Roman" w:cs="Times New Roman"/>
        </w:rPr>
        <w:t>, traz um extenso repertório através da linguagem audiovisual que compõe um processo de contra hegemonia. Ela encerra o curta-metragem (</w:t>
      </w:r>
      <w:proofErr w:type="spellStart"/>
      <w:proofErr w:type="gramStart"/>
      <w:r>
        <w:rPr>
          <w:rFonts w:ascii="Times New Roman" w:eastAsia="Times New Roman" w:hAnsi="Times New Roman" w:cs="Times New Roman"/>
        </w:rPr>
        <w:t>re</w:t>
      </w:r>
      <w:proofErr w:type="spellEnd"/>
      <w:r>
        <w:rPr>
          <w:rFonts w:ascii="Times New Roman" w:eastAsia="Times New Roman" w:hAnsi="Times New Roman" w:cs="Times New Roman"/>
        </w:rPr>
        <w:t>)afirmando</w:t>
      </w:r>
      <w:proofErr w:type="gramEnd"/>
      <w:r>
        <w:rPr>
          <w:rFonts w:ascii="Times New Roman" w:eastAsia="Times New Roman" w:hAnsi="Times New Roman" w:cs="Times New Roman"/>
        </w:rPr>
        <w:t xml:space="preserve">: “tudo isso é ciência!”. Nós aqui, em concordância, seguimos também com tal afirmativa, em defesa de outros modos e usos de produção de conhecimento, que nos possibilitam estabelecer e ampliar nossa comunicação através da </w:t>
      </w:r>
      <w:proofErr w:type="spellStart"/>
      <w:r>
        <w:rPr>
          <w:rFonts w:ascii="Times New Roman" w:eastAsia="Times New Roman" w:hAnsi="Times New Roman" w:cs="Times New Roman"/>
        </w:rPr>
        <w:t>audiovisualização</w:t>
      </w:r>
      <w:proofErr w:type="spellEnd"/>
      <w:r>
        <w:rPr>
          <w:rFonts w:ascii="Times New Roman" w:eastAsia="Times New Roman" w:hAnsi="Times New Roman" w:cs="Times New Roman"/>
        </w:rPr>
        <w:t xml:space="preserve"> da ciência (Nolasco-Silva; Reis, 2021). </w:t>
      </w:r>
    </w:p>
    <w:p w:rsidR="00B76227" w:rsidRPr="00C26EBE" w:rsidRDefault="004E0931">
      <w:pPr>
        <w:spacing w:line="360" w:lineRule="auto"/>
        <w:ind w:firstLine="720"/>
        <w:jc w:val="both"/>
        <w:rPr>
          <w:rFonts w:ascii="Times New Roman" w:eastAsia="Times New Roman" w:hAnsi="Times New Roman" w:cs="Times New Roman"/>
          <w:color w:val="FF0000"/>
        </w:rPr>
      </w:pPr>
      <w:r>
        <w:rPr>
          <w:rFonts w:ascii="Times New Roman" w:eastAsia="Times New Roman" w:hAnsi="Times New Roman" w:cs="Times New Roman"/>
        </w:rPr>
        <w:t xml:space="preserve">Já apontava </w:t>
      </w:r>
      <w:proofErr w:type="spellStart"/>
      <w:r>
        <w:rPr>
          <w:rFonts w:ascii="Times New Roman" w:eastAsia="Times New Roman" w:hAnsi="Times New Roman" w:cs="Times New Roman"/>
        </w:rPr>
        <w:t>bell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hooks</w:t>
      </w:r>
      <w:proofErr w:type="spellEnd"/>
      <w:r>
        <w:rPr>
          <w:rFonts w:ascii="Times New Roman" w:eastAsia="Times New Roman" w:hAnsi="Times New Roman" w:cs="Times New Roman"/>
        </w:rPr>
        <w:t xml:space="preserve"> (2013, p. 228): “o poder dessa fala não é simplesmente o de possibilitar a resistência à supremacia branca, mas também o de forjar um espaço para a produção cultural alternativa e para epistemologias alternativas”. E não é esse o poder do audiovisual e de tantas outras formas de se comunicar e produzir conhecimentos nos </w:t>
      </w:r>
      <w:r w:rsidRPr="003D7572">
        <w:rPr>
          <w:rFonts w:ascii="Times New Roman" w:eastAsia="Times New Roman" w:hAnsi="Times New Roman" w:cs="Times New Roman"/>
          <w:color w:val="000000" w:themeColor="text1"/>
        </w:rPr>
        <w:t>cotidianos? E não é esse o poder dos valores civilizatórios afro-brasileiros ao contar as histórias dos antepassados e se proteger através da tradição?</w:t>
      </w:r>
      <w:r w:rsidRPr="003D7572">
        <w:rPr>
          <w:rFonts w:ascii="Times New Roman" w:eastAsia="Times New Roman" w:hAnsi="Times New Roman" w:cs="Times New Roman"/>
          <w:color w:val="000000" w:themeColor="text1"/>
          <w:sz w:val="22"/>
          <w:szCs w:val="22"/>
        </w:rPr>
        <w:t xml:space="preserve"> </w:t>
      </w:r>
      <w:r w:rsidR="00303764">
        <w:rPr>
          <w:rFonts w:ascii="Times New Roman" w:eastAsia="Times New Roman" w:hAnsi="Times New Roman" w:cs="Times New Roman"/>
          <w:i/>
          <w:color w:val="000000" w:themeColor="text1"/>
        </w:rPr>
        <w:t>Sábias M</w:t>
      </w:r>
      <w:r w:rsidRPr="00C26EBE">
        <w:rPr>
          <w:rFonts w:ascii="Times New Roman" w:eastAsia="Times New Roman" w:hAnsi="Times New Roman" w:cs="Times New Roman"/>
          <w:i/>
          <w:color w:val="000000" w:themeColor="text1"/>
        </w:rPr>
        <w:t>ãos</w:t>
      </w:r>
      <w:r w:rsidRPr="00C26EBE">
        <w:rPr>
          <w:rFonts w:ascii="Times New Roman" w:eastAsia="Times New Roman" w:hAnsi="Times New Roman" w:cs="Times New Roman"/>
          <w:color w:val="000000" w:themeColor="text1"/>
        </w:rPr>
        <w:t xml:space="preserve"> é certamente uma resposta fundamental para tais questões.  </w:t>
      </w:r>
    </w:p>
    <w:p w:rsidR="00B76227" w:rsidRDefault="00B76227">
      <w:pPr>
        <w:spacing w:line="360" w:lineRule="auto"/>
        <w:ind w:firstLine="720"/>
        <w:jc w:val="both"/>
        <w:rPr>
          <w:rFonts w:ascii="Times New Roman" w:eastAsia="Times New Roman" w:hAnsi="Times New Roman" w:cs="Times New Roman"/>
          <w:color w:val="4472C4"/>
          <w:sz w:val="22"/>
          <w:szCs w:val="22"/>
        </w:rPr>
      </w:pPr>
    </w:p>
    <w:p w:rsidR="00B76227" w:rsidRPr="00A772FD" w:rsidRDefault="004E0931" w:rsidP="00A772FD">
      <w:pPr>
        <w:spacing w:line="360" w:lineRule="auto"/>
        <w:ind w:firstLine="720"/>
        <w:jc w:val="both"/>
        <w:rPr>
          <w:rFonts w:ascii="Times New Roman" w:eastAsia="Times New Roman" w:hAnsi="Times New Roman" w:cs="Times New Roman"/>
          <w:color w:val="4472C4"/>
        </w:rPr>
      </w:pPr>
      <w:bookmarkStart w:id="2" w:name="_heading=h.gjdgxs" w:colFirst="0" w:colLast="0"/>
      <w:bookmarkEnd w:id="2"/>
      <w:r w:rsidRPr="00553A86">
        <w:rPr>
          <w:rFonts w:ascii="Times New Roman" w:eastAsia="Times New Roman" w:hAnsi="Times New Roman" w:cs="Times New Roman"/>
          <w:b/>
          <w:color w:val="000000"/>
        </w:rPr>
        <w:t>Referências</w:t>
      </w:r>
    </w:p>
    <w:p w:rsidR="00B76227" w:rsidRDefault="004E0931" w:rsidP="00553A8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ALVES, Nilda. </w:t>
      </w:r>
      <w:r>
        <w:rPr>
          <w:rFonts w:ascii="Times New Roman" w:eastAsia="Times New Roman" w:hAnsi="Times New Roman" w:cs="Times New Roman"/>
          <w:b/>
          <w:highlight w:val="white"/>
        </w:rPr>
        <w:t>A compreensão de políticas nas pesquisas com os cotidianos</w:t>
      </w:r>
      <w:r>
        <w:rPr>
          <w:rFonts w:ascii="Times New Roman" w:eastAsia="Times New Roman" w:hAnsi="Times New Roman" w:cs="Times New Roman"/>
          <w:highlight w:val="white"/>
        </w:rPr>
        <w:t xml:space="preserve">: para além dos processos de regulação. </w:t>
      </w:r>
      <w:r>
        <w:rPr>
          <w:rFonts w:ascii="Times New Roman" w:eastAsia="Times New Roman" w:hAnsi="Times New Roman" w:cs="Times New Roman"/>
          <w:i/>
          <w:highlight w:val="white"/>
        </w:rPr>
        <w:t>In</w:t>
      </w:r>
      <w:r>
        <w:rPr>
          <w:rFonts w:ascii="Times New Roman" w:eastAsia="Times New Roman" w:hAnsi="Times New Roman" w:cs="Times New Roman"/>
          <w:highlight w:val="white"/>
        </w:rPr>
        <w:t xml:space="preserve">: Educ. Soc., Campinas, v. 31, n. 113, p. 1195-1212, out.- dez. 2010. Disponível em: </w:t>
      </w:r>
      <w:hyperlink r:id="rId8">
        <w:r>
          <w:rPr>
            <w:rFonts w:ascii="Times New Roman" w:eastAsia="Times New Roman" w:hAnsi="Times New Roman" w:cs="Times New Roman"/>
            <w:highlight w:val="white"/>
            <w:u w:val="single"/>
          </w:rPr>
          <w:t>http://www.scielo.br/pdf/es/v31n113/08.pdf</w:t>
        </w:r>
      </w:hyperlink>
      <w:r w:rsidR="00C26EBE">
        <w:rPr>
          <w:rFonts w:ascii="Times New Roman" w:eastAsia="Times New Roman" w:hAnsi="Times New Roman" w:cs="Times New Roman"/>
          <w:highlight w:val="white"/>
        </w:rPr>
        <w:t>. Acesso em: 02 abr</w:t>
      </w:r>
      <w:r>
        <w:rPr>
          <w:rFonts w:ascii="Times New Roman" w:eastAsia="Times New Roman" w:hAnsi="Times New Roman" w:cs="Times New Roman"/>
          <w:highlight w:val="white"/>
        </w:rPr>
        <w:t>. 2024.</w:t>
      </w:r>
    </w:p>
    <w:p w:rsidR="00B76227" w:rsidRPr="00C26EBE" w:rsidRDefault="004E0931" w:rsidP="00553A86">
      <w:pPr>
        <w:spacing w:before="240" w:after="240"/>
        <w:jc w:val="both"/>
        <w:rPr>
          <w:rFonts w:ascii="Times New Roman" w:eastAsia="Times New Roman" w:hAnsi="Times New Roman" w:cs="Times New Roman"/>
        </w:rPr>
      </w:pPr>
      <w:r>
        <w:rPr>
          <w:rFonts w:ascii="Times New Roman" w:eastAsia="Times New Roman" w:hAnsi="Times New Roman" w:cs="Times New Roman"/>
          <w:highlight w:val="white"/>
        </w:rPr>
        <w:t xml:space="preserve">ALVES, Nilda. Sobre as redes educativas que formamos e que nos formam. </w:t>
      </w:r>
      <w:r>
        <w:rPr>
          <w:rFonts w:ascii="Times New Roman" w:eastAsia="Times New Roman" w:hAnsi="Times New Roman" w:cs="Times New Roman"/>
          <w:i/>
          <w:highlight w:val="white"/>
        </w:rPr>
        <w:t>In</w:t>
      </w:r>
      <w:r>
        <w:rPr>
          <w:rFonts w:ascii="Times New Roman" w:eastAsia="Times New Roman" w:hAnsi="Times New Roman" w:cs="Times New Roman"/>
          <w:highlight w:val="white"/>
        </w:rPr>
        <w:t>: ALVES, Nilda. P</w:t>
      </w:r>
      <w:r>
        <w:rPr>
          <w:rFonts w:ascii="Times New Roman" w:eastAsia="Times New Roman" w:hAnsi="Times New Roman" w:cs="Times New Roman"/>
          <w:b/>
          <w:highlight w:val="white"/>
        </w:rPr>
        <w:t>ráticas pedagógicas em imagens e narrativas</w:t>
      </w:r>
      <w:r>
        <w:rPr>
          <w:rFonts w:ascii="Times New Roman" w:eastAsia="Times New Roman" w:hAnsi="Times New Roman" w:cs="Times New Roman"/>
          <w:highlight w:val="white"/>
        </w:rPr>
        <w:t xml:space="preserve"> – memórias de processos didáticos e curriculares para pensar as escolas hoje. São Paulo: Cortez, 2019.</w:t>
      </w:r>
    </w:p>
    <w:p w:rsidR="00B76227" w:rsidRDefault="004E0931" w:rsidP="00553A86">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BRASIL. </w:t>
      </w:r>
      <w:r>
        <w:rPr>
          <w:rFonts w:ascii="Times New Roman" w:eastAsia="Times New Roman" w:hAnsi="Times New Roman" w:cs="Times New Roman"/>
          <w:b/>
          <w:highlight w:val="white"/>
        </w:rPr>
        <w:t>Constituição da República Federativa do Brasil de 1988</w:t>
      </w:r>
      <w:r>
        <w:rPr>
          <w:rFonts w:ascii="Times New Roman" w:eastAsia="Times New Roman" w:hAnsi="Times New Roman" w:cs="Times New Roman"/>
          <w:highlight w:val="white"/>
        </w:rPr>
        <w:t xml:space="preserve">. 1988. </w:t>
      </w:r>
    </w:p>
    <w:p w:rsidR="00630EF3" w:rsidRDefault="00630EF3" w:rsidP="00553A86">
      <w:pPr>
        <w:jc w:val="both"/>
        <w:rPr>
          <w:rFonts w:ascii="Times New Roman" w:eastAsia="Times New Roman" w:hAnsi="Times New Roman" w:cs="Times New Roman"/>
          <w:highlight w:val="white"/>
        </w:rPr>
      </w:pPr>
    </w:p>
    <w:p w:rsidR="00B76227" w:rsidRDefault="004E0931" w:rsidP="00553A86">
      <w:pPr>
        <w:jc w:val="both"/>
        <w:rPr>
          <w:rFonts w:ascii="Times New Roman" w:eastAsia="Times New Roman" w:hAnsi="Times New Roman" w:cs="Times New Roman"/>
        </w:rPr>
      </w:pPr>
      <w:r>
        <w:rPr>
          <w:rFonts w:ascii="Times New Roman" w:eastAsia="Times New Roman" w:hAnsi="Times New Roman" w:cs="Times New Roman"/>
        </w:rPr>
        <w:t xml:space="preserve">CAZÉ, Bárbara Maia Cerqueira (org.). </w:t>
      </w:r>
      <w:r>
        <w:rPr>
          <w:rFonts w:ascii="Times New Roman" w:eastAsia="Times New Roman" w:hAnsi="Times New Roman" w:cs="Times New Roman"/>
          <w:b/>
        </w:rPr>
        <w:t>Mulheres negras na tela do cinema</w:t>
      </w:r>
      <w:r>
        <w:rPr>
          <w:rFonts w:ascii="Times New Roman" w:eastAsia="Times New Roman" w:hAnsi="Times New Roman" w:cs="Times New Roman"/>
        </w:rPr>
        <w:t>. Vitória: Pedregulho, 2020.</w:t>
      </w:r>
    </w:p>
    <w:p w:rsidR="00B76227" w:rsidRDefault="00B76227" w:rsidP="00553A86">
      <w:pPr>
        <w:jc w:val="both"/>
        <w:rPr>
          <w:rFonts w:ascii="Times New Roman" w:eastAsia="Times New Roman" w:hAnsi="Times New Roman" w:cs="Times New Roman"/>
        </w:rPr>
      </w:pPr>
    </w:p>
    <w:p w:rsidR="00B76227" w:rsidRPr="00C26EBE" w:rsidRDefault="004E0931" w:rsidP="00553A86">
      <w:pPr>
        <w:jc w:val="both"/>
        <w:rPr>
          <w:rFonts w:ascii="Times New Roman" w:eastAsia="Times New Roman" w:hAnsi="Times New Roman" w:cs="Times New Roman"/>
        </w:rPr>
      </w:pPr>
      <w:r w:rsidRPr="00C26EBE">
        <w:rPr>
          <w:rFonts w:ascii="Times New Roman" w:eastAsia="Times New Roman" w:hAnsi="Times New Roman" w:cs="Times New Roman"/>
        </w:rPr>
        <w:t xml:space="preserve">EVARISTO, Conceição. </w:t>
      </w:r>
      <w:proofErr w:type="spellStart"/>
      <w:r w:rsidRPr="00C26EBE">
        <w:rPr>
          <w:rFonts w:ascii="Times New Roman" w:eastAsia="Times New Roman" w:hAnsi="Times New Roman" w:cs="Times New Roman"/>
          <w:b/>
        </w:rPr>
        <w:t>Escrevivências</w:t>
      </w:r>
      <w:proofErr w:type="spellEnd"/>
      <w:r w:rsidRPr="00C26EBE">
        <w:rPr>
          <w:rFonts w:ascii="Times New Roman" w:eastAsia="Times New Roman" w:hAnsi="Times New Roman" w:cs="Times New Roman"/>
          <w:b/>
        </w:rPr>
        <w:t xml:space="preserve"> da Afro-Brasilidade: história e memória</w:t>
      </w:r>
      <w:r w:rsidRPr="00C26EBE">
        <w:rPr>
          <w:rFonts w:ascii="Times New Roman" w:eastAsia="Times New Roman" w:hAnsi="Times New Roman" w:cs="Times New Roman"/>
        </w:rPr>
        <w:t xml:space="preserve">. </w:t>
      </w:r>
      <w:r w:rsidRPr="00C26EBE">
        <w:rPr>
          <w:rFonts w:ascii="Times New Roman" w:eastAsia="Times New Roman" w:hAnsi="Times New Roman" w:cs="Times New Roman"/>
          <w:i/>
        </w:rPr>
        <w:t>In</w:t>
      </w:r>
      <w:r w:rsidRPr="00C26EBE">
        <w:rPr>
          <w:rFonts w:ascii="Times New Roman" w:eastAsia="Times New Roman" w:hAnsi="Times New Roman" w:cs="Times New Roman"/>
        </w:rPr>
        <w:t>: REVISTA RELEITURA – ISSN1980-3354, Belo Horizonte, Fundação Municipal de Cultura, novembro, nº 23, 2008,</w:t>
      </w:r>
      <w:r w:rsidR="00C26EBE" w:rsidRPr="00C26EBE">
        <w:rPr>
          <w:rFonts w:ascii="Times New Roman" w:eastAsia="Times New Roman" w:hAnsi="Times New Roman" w:cs="Times New Roman"/>
        </w:rPr>
        <w:t xml:space="preserve"> </w:t>
      </w:r>
      <w:r w:rsidRPr="00C26EBE">
        <w:rPr>
          <w:rFonts w:ascii="Times New Roman" w:eastAsia="Times New Roman" w:hAnsi="Times New Roman" w:cs="Times New Roman"/>
        </w:rPr>
        <w:t>p.1-17. Disponível em: &lt;https://prefeitura.pbh.gov.br/sites/default/files/estrutura-de-governo/fundacao-municipal-de-cultura/2021/revista_r</w:t>
      </w:r>
      <w:r w:rsidR="00F86B4E">
        <w:rPr>
          <w:rFonts w:ascii="Times New Roman" w:eastAsia="Times New Roman" w:hAnsi="Times New Roman" w:cs="Times New Roman"/>
        </w:rPr>
        <w:t>eleitura_v23.pdf&gt;. Acesso em: 10 abr</w:t>
      </w:r>
      <w:r w:rsidRPr="00C26EBE">
        <w:rPr>
          <w:rFonts w:ascii="Times New Roman" w:eastAsia="Times New Roman" w:hAnsi="Times New Roman" w:cs="Times New Roman"/>
        </w:rPr>
        <w:t>. 2024.</w:t>
      </w:r>
    </w:p>
    <w:p w:rsidR="00B76227" w:rsidRDefault="004E0931" w:rsidP="00553A86">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EVARISTO, Conceição. </w:t>
      </w:r>
      <w:r>
        <w:rPr>
          <w:rFonts w:ascii="Times New Roman" w:eastAsia="Times New Roman" w:hAnsi="Times New Roman" w:cs="Times New Roman"/>
          <w:b/>
          <w:highlight w:val="white"/>
        </w:rPr>
        <w:t xml:space="preserve">A </w:t>
      </w:r>
      <w:proofErr w:type="spellStart"/>
      <w:r>
        <w:rPr>
          <w:rFonts w:ascii="Times New Roman" w:eastAsia="Times New Roman" w:hAnsi="Times New Roman" w:cs="Times New Roman"/>
          <w:b/>
          <w:highlight w:val="white"/>
        </w:rPr>
        <w:t>escrevivência</w:t>
      </w:r>
      <w:proofErr w:type="spellEnd"/>
      <w:r>
        <w:rPr>
          <w:rFonts w:ascii="Times New Roman" w:eastAsia="Times New Roman" w:hAnsi="Times New Roman" w:cs="Times New Roman"/>
          <w:b/>
          <w:highlight w:val="white"/>
        </w:rPr>
        <w:t xml:space="preserve"> e seus subtextos</w:t>
      </w:r>
      <w:r>
        <w:rPr>
          <w:rFonts w:ascii="Times New Roman" w:eastAsia="Times New Roman" w:hAnsi="Times New Roman" w:cs="Times New Roman"/>
          <w:highlight w:val="white"/>
        </w:rPr>
        <w:t xml:space="preserve">. In </w:t>
      </w:r>
      <w:proofErr w:type="spellStart"/>
      <w:r>
        <w:rPr>
          <w:rFonts w:ascii="Times New Roman" w:eastAsia="Times New Roman" w:hAnsi="Times New Roman" w:cs="Times New Roman"/>
          <w:highlight w:val="white"/>
        </w:rPr>
        <w:t>Escrevivência</w:t>
      </w:r>
      <w:proofErr w:type="spellEnd"/>
      <w:r>
        <w:rPr>
          <w:rFonts w:ascii="Times New Roman" w:eastAsia="Times New Roman" w:hAnsi="Times New Roman" w:cs="Times New Roman"/>
          <w:highlight w:val="white"/>
        </w:rPr>
        <w:t>: a escrita de nós: reflexões sobre obra de Conceição Evaristo / organização - Constância Lima Duarte, Isabella Rosado Nunes. 1. ed. Rio de Janeiro: MINA Comunicação e Arte, 2020.</w:t>
      </w:r>
    </w:p>
    <w:p w:rsidR="00B76227" w:rsidRDefault="004E0931" w:rsidP="00553A86">
      <w:pPr>
        <w:jc w:val="both"/>
        <w:rPr>
          <w:rFonts w:ascii="Times New Roman" w:eastAsia="Times New Roman" w:hAnsi="Times New Roman" w:cs="Times New Roman"/>
          <w:highlight w:val="white"/>
        </w:rPr>
      </w:pPr>
      <w:proofErr w:type="spellStart"/>
      <w:proofErr w:type="gramStart"/>
      <w:r>
        <w:rPr>
          <w:rFonts w:ascii="Times New Roman" w:eastAsia="Times New Roman" w:hAnsi="Times New Roman" w:cs="Times New Roman"/>
          <w:highlight w:val="white"/>
        </w:rPr>
        <w:t>hooks</w:t>
      </w:r>
      <w:proofErr w:type="spellEnd"/>
      <w:proofErr w:type="gram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bell</w:t>
      </w:r>
      <w:proofErr w:type="spellEnd"/>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Ensinando a transgredir: a educação como prática da liberdade</w:t>
      </w:r>
      <w:r>
        <w:rPr>
          <w:rFonts w:ascii="Times New Roman" w:eastAsia="Times New Roman" w:hAnsi="Times New Roman" w:cs="Times New Roman"/>
          <w:highlight w:val="white"/>
        </w:rPr>
        <w:t>. São Paulo Martins Fontes, 2013.</w:t>
      </w:r>
    </w:p>
    <w:p w:rsidR="00B76227" w:rsidRPr="003647D4" w:rsidRDefault="00B76227" w:rsidP="00553A86">
      <w:pPr>
        <w:jc w:val="both"/>
        <w:rPr>
          <w:rFonts w:ascii="Times New Roman" w:eastAsia="Times New Roman" w:hAnsi="Times New Roman" w:cs="Times New Roman"/>
          <w:color w:val="FF0000"/>
          <w:highlight w:val="white"/>
        </w:rPr>
      </w:pPr>
    </w:p>
    <w:p w:rsidR="00B76227" w:rsidRDefault="004E0931" w:rsidP="00553A86">
      <w:pPr>
        <w:jc w:val="both"/>
        <w:rPr>
          <w:rFonts w:ascii="Times New Roman" w:eastAsia="Times New Roman" w:hAnsi="Times New Roman" w:cs="Times New Roman"/>
        </w:rPr>
      </w:pPr>
      <w:r>
        <w:rPr>
          <w:rFonts w:ascii="Times New Roman" w:eastAsia="Times New Roman" w:hAnsi="Times New Roman" w:cs="Times New Roman"/>
        </w:rPr>
        <w:t xml:space="preserve">NOLASCO-SILVA, Leonardo; REIS, Vinícius. </w:t>
      </w:r>
      <w:r>
        <w:rPr>
          <w:rFonts w:ascii="Times New Roman" w:eastAsia="Times New Roman" w:hAnsi="Times New Roman" w:cs="Times New Roman"/>
          <w:b/>
        </w:rPr>
        <w:t xml:space="preserve">Currículos fabulados, gênero encenado e a </w:t>
      </w:r>
      <w:proofErr w:type="spellStart"/>
      <w:r>
        <w:rPr>
          <w:rFonts w:ascii="Times New Roman" w:eastAsia="Times New Roman" w:hAnsi="Times New Roman" w:cs="Times New Roman"/>
          <w:b/>
        </w:rPr>
        <w:t>audiovisualização</w:t>
      </w:r>
      <w:proofErr w:type="spellEnd"/>
      <w:r>
        <w:rPr>
          <w:rFonts w:ascii="Times New Roman" w:eastAsia="Times New Roman" w:hAnsi="Times New Roman" w:cs="Times New Roman"/>
          <w:b/>
        </w:rPr>
        <w:t xml:space="preserve"> da ciência</w:t>
      </w:r>
      <w:r>
        <w:rPr>
          <w:rFonts w:ascii="Times New Roman" w:eastAsia="Times New Roman" w:hAnsi="Times New Roman" w:cs="Times New Roman"/>
        </w:rPr>
        <w:t>. Seminário Internacional Fazendo Gênero 12 (Anais Eletrônicos), Florianópolis, 2021. Disponível em: https://www.fg2021.eventos.dype.com.br/resources/anais/8/fg2020/1613611175_ARQUIVO_d3748bf0e4889fcb1799a 5dd18b7dfb6.pdf. Acesso em: 02 mar.  2024.</w:t>
      </w:r>
    </w:p>
    <w:p w:rsidR="00B76227" w:rsidRDefault="00B76227" w:rsidP="00553A86">
      <w:pPr>
        <w:jc w:val="both"/>
        <w:rPr>
          <w:rFonts w:ascii="Times New Roman" w:eastAsia="Times New Roman" w:hAnsi="Times New Roman" w:cs="Times New Roman"/>
        </w:rPr>
      </w:pPr>
    </w:p>
    <w:p w:rsidR="00B76227" w:rsidRDefault="004E0931" w:rsidP="00553A86">
      <w:pPr>
        <w:jc w:val="both"/>
        <w:rPr>
          <w:rFonts w:ascii="Times New Roman" w:eastAsia="Times New Roman" w:hAnsi="Times New Roman" w:cs="Times New Roman"/>
        </w:rPr>
      </w:pPr>
      <w:r>
        <w:rPr>
          <w:rFonts w:ascii="Times New Roman" w:eastAsia="Times New Roman" w:hAnsi="Times New Roman" w:cs="Times New Roman"/>
        </w:rPr>
        <w:t xml:space="preserve">OYĚWÙMÍ, </w:t>
      </w:r>
      <w:proofErr w:type="spellStart"/>
      <w:r>
        <w:rPr>
          <w:rFonts w:ascii="Times New Roman" w:eastAsia="Times New Roman" w:hAnsi="Times New Roman" w:cs="Times New Roman"/>
        </w:rPr>
        <w:t>Oyèrónkẹ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Visualizing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Body</w:t>
      </w:r>
      <w:proofErr w:type="spellEnd"/>
      <w:r>
        <w:rPr>
          <w:rFonts w:ascii="Times New Roman" w:eastAsia="Times New Roman" w:hAnsi="Times New Roman" w:cs="Times New Roman"/>
          <w:b/>
        </w:rPr>
        <w:t xml:space="preserve">: Western </w:t>
      </w:r>
      <w:proofErr w:type="spellStart"/>
      <w:r>
        <w:rPr>
          <w:rFonts w:ascii="Times New Roman" w:eastAsia="Times New Roman" w:hAnsi="Times New Roman" w:cs="Times New Roman"/>
          <w:b/>
        </w:rPr>
        <w:t>Theories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African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Subjects</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In</w:t>
      </w:r>
      <w:r>
        <w:rPr>
          <w:rFonts w:ascii="Times New Roman" w:eastAsia="Times New Roman" w:hAnsi="Times New Roman" w:cs="Times New Roman"/>
        </w:rPr>
        <w:t>: COETZEE, Peter H.; ROUX, Abraham P.J. (</w:t>
      </w:r>
      <w:proofErr w:type="spellStart"/>
      <w:r>
        <w:rPr>
          <w:rFonts w:ascii="Times New Roman" w:eastAsia="Times New Roman" w:hAnsi="Times New Roman" w:cs="Times New Roman"/>
        </w:rPr>
        <w:t>eds</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African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Philosophy</w:t>
      </w:r>
      <w:proofErr w:type="spellEnd"/>
      <w:r>
        <w:rPr>
          <w:rFonts w:ascii="Times New Roman" w:eastAsia="Times New Roman" w:hAnsi="Times New Roman" w:cs="Times New Roman"/>
        </w:rPr>
        <w:t xml:space="preserve"> Reader. New York: </w:t>
      </w:r>
      <w:proofErr w:type="spellStart"/>
      <w:r>
        <w:rPr>
          <w:rFonts w:ascii="Times New Roman" w:eastAsia="Times New Roman" w:hAnsi="Times New Roman" w:cs="Times New Roman"/>
        </w:rPr>
        <w:t>Routledge</w:t>
      </w:r>
      <w:proofErr w:type="spellEnd"/>
      <w:r>
        <w:rPr>
          <w:rFonts w:ascii="Times New Roman" w:eastAsia="Times New Roman" w:hAnsi="Times New Roman" w:cs="Times New Roman"/>
        </w:rPr>
        <w:t>, 2002, p. 391-415. Tradução para uso didático de Wanderson Flor do Nascimento.</w:t>
      </w:r>
    </w:p>
    <w:p w:rsidR="00B76227" w:rsidRDefault="00B76227" w:rsidP="00553A86">
      <w:pPr>
        <w:jc w:val="both"/>
        <w:rPr>
          <w:rFonts w:ascii="Times New Roman" w:eastAsia="Times New Roman" w:hAnsi="Times New Roman" w:cs="Times New Roman"/>
        </w:rPr>
      </w:pPr>
    </w:p>
    <w:p w:rsidR="00B76227" w:rsidRDefault="004E0931" w:rsidP="00553A86">
      <w:pPr>
        <w:jc w:val="both"/>
        <w:rPr>
          <w:rFonts w:ascii="Times New Roman" w:eastAsia="Times New Roman" w:hAnsi="Times New Roman" w:cs="Times New Roman"/>
        </w:rPr>
      </w:pPr>
      <w:r>
        <w:rPr>
          <w:rFonts w:ascii="Times New Roman" w:eastAsia="Times New Roman" w:hAnsi="Times New Roman" w:cs="Times New Roman"/>
        </w:rPr>
        <w:t xml:space="preserve">PASSOS, </w:t>
      </w:r>
      <w:proofErr w:type="spellStart"/>
      <w:r>
        <w:rPr>
          <w:rFonts w:ascii="Times New Roman" w:eastAsia="Times New Roman" w:hAnsi="Times New Roman" w:cs="Times New Roman"/>
        </w:rPr>
        <w:t>Mailsa</w:t>
      </w:r>
      <w:proofErr w:type="spellEnd"/>
      <w:r>
        <w:rPr>
          <w:rFonts w:ascii="Times New Roman" w:eastAsia="Times New Roman" w:hAnsi="Times New Roman" w:cs="Times New Roman"/>
        </w:rPr>
        <w:t xml:space="preserve"> Carla Pinto. </w:t>
      </w:r>
      <w:r>
        <w:rPr>
          <w:rFonts w:ascii="Times New Roman" w:eastAsia="Times New Roman" w:hAnsi="Times New Roman" w:cs="Times New Roman"/>
          <w:b/>
        </w:rPr>
        <w:t>Encontros cotidianos e a pesquisa em Educação:</w:t>
      </w:r>
      <w:r>
        <w:rPr>
          <w:rFonts w:ascii="Times New Roman" w:eastAsia="Times New Roman" w:hAnsi="Times New Roman" w:cs="Times New Roman"/>
        </w:rPr>
        <w:t xml:space="preserve"> relações raciais, experiência dialógica e processos de identificação. </w:t>
      </w:r>
      <w:r>
        <w:rPr>
          <w:rFonts w:ascii="Times New Roman" w:eastAsia="Times New Roman" w:hAnsi="Times New Roman" w:cs="Times New Roman"/>
          <w:i/>
        </w:rPr>
        <w:t>In</w:t>
      </w:r>
      <w:r>
        <w:rPr>
          <w:rFonts w:ascii="Times New Roman" w:eastAsia="Times New Roman" w:hAnsi="Times New Roman" w:cs="Times New Roman"/>
        </w:rPr>
        <w:t xml:space="preserve">: Educar em Revista. Curitiba: Editora UFPR, n. 51, </w:t>
      </w:r>
      <w:proofErr w:type="gramStart"/>
      <w:r>
        <w:rPr>
          <w:rFonts w:ascii="Times New Roman" w:eastAsia="Times New Roman" w:hAnsi="Times New Roman" w:cs="Times New Roman"/>
        </w:rPr>
        <w:t>jan./</w:t>
      </w:r>
      <w:proofErr w:type="gramEnd"/>
      <w:r>
        <w:rPr>
          <w:rFonts w:ascii="Times New Roman" w:eastAsia="Times New Roman" w:hAnsi="Times New Roman" w:cs="Times New Roman"/>
        </w:rPr>
        <w:t xml:space="preserve">mar. 2014, p. 227-242. Disponível em: </w:t>
      </w:r>
      <w:hyperlink r:id="rId9">
        <w:r>
          <w:rPr>
            <w:rFonts w:ascii="Times New Roman" w:eastAsia="Times New Roman" w:hAnsi="Times New Roman" w:cs="Times New Roman"/>
            <w:u w:val="single"/>
          </w:rPr>
          <w:t>https://revistas.ufpr.br/educar/article/view/33398/22082</w:t>
        </w:r>
      </w:hyperlink>
      <w:r>
        <w:rPr>
          <w:rFonts w:ascii="Times New Roman" w:eastAsia="Times New Roman" w:hAnsi="Times New Roman" w:cs="Times New Roman"/>
        </w:rPr>
        <w:t>. Acesso em: 15 mar. 2024.</w:t>
      </w:r>
    </w:p>
    <w:p w:rsidR="00B76227" w:rsidRDefault="00B76227" w:rsidP="00553A86">
      <w:pPr>
        <w:jc w:val="both"/>
        <w:rPr>
          <w:rFonts w:ascii="Times New Roman" w:eastAsia="Times New Roman" w:hAnsi="Times New Roman" w:cs="Times New Roman"/>
        </w:rPr>
      </w:pPr>
    </w:p>
    <w:p w:rsidR="00B76227" w:rsidRPr="004E1314" w:rsidRDefault="004E0931" w:rsidP="004E1314">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TRINDADE, </w:t>
      </w:r>
      <w:proofErr w:type="spellStart"/>
      <w:r>
        <w:rPr>
          <w:rFonts w:ascii="Times New Roman" w:eastAsia="Times New Roman" w:hAnsi="Times New Roman" w:cs="Times New Roman"/>
        </w:rPr>
        <w:t>Azoilda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Loretto</w:t>
      </w:r>
      <w:proofErr w:type="spellEnd"/>
      <w:r>
        <w:rPr>
          <w:rFonts w:ascii="Times New Roman" w:eastAsia="Times New Roman" w:hAnsi="Times New Roman" w:cs="Times New Roman"/>
        </w:rPr>
        <w:t xml:space="preserve"> da. </w:t>
      </w:r>
      <w:r>
        <w:rPr>
          <w:rFonts w:ascii="Times New Roman" w:eastAsia="Times New Roman" w:hAnsi="Times New Roman" w:cs="Times New Roman"/>
          <w:b/>
        </w:rPr>
        <w:t>Valores civilizatórios afro-brasileiros e Educação Infantil: uma contribuição afro-brasileira</w:t>
      </w:r>
      <w:r>
        <w:rPr>
          <w:rFonts w:ascii="Times New Roman" w:eastAsia="Times New Roman" w:hAnsi="Times New Roman" w:cs="Times New Roman"/>
        </w:rPr>
        <w:t xml:space="preserve">. </w:t>
      </w:r>
      <w:r>
        <w:rPr>
          <w:rFonts w:ascii="Times New Roman" w:eastAsia="Times New Roman" w:hAnsi="Times New Roman" w:cs="Times New Roman"/>
          <w:i/>
        </w:rPr>
        <w:t>In</w:t>
      </w:r>
      <w:r>
        <w:rPr>
          <w:rFonts w:ascii="Times New Roman" w:eastAsia="Times New Roman" w:hAnsi="Times New Roman" w:cs="Times New Roman"/>
        </w:rPr>
        <w:t xml:space="preserve">: TRINDADE, </w:t>
      </w:r>
      <w:proofErr w:type="spellStart"/>
      <w:r>
        <w:rPr>
          <w:rFonts w:ascii="Times New Roman" w:eastAsia="Times New Roman" w:hAnsi="Times New Roman" w:cs="Times New Roman"/>
        </w:rPr>
        <w:t>Azoilda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Loretto</w:t>
      </w:r>
      <w:proofErr w:type="spellEnd"/>
      <w:r>
        <w:rPr>
          <w:rFonts w:ascii="Times New Roman" w:eastAsia="Times New Roman" w:hAnsi="Times New Roman" w:cs="Times New Roman"/>
        </w:rPr>
        <w:t xml:space="preserve"> da; BRANDÃO, Ana Paula (</w:t>
      </w:r>
      <w:proofErr w:type="spellStart"/>
      <w:r>
        <w:rPr>
          <w:rFonts w:ascii="Times New Roman" w:eastAsia="Times New Roman" w:hAnsi="Times New Roman" w:cs="Times New Roman"/>
        </w:rPr>
        <w:t>org</w:t>
      </w:r>
      <w:proofErr w:type="spellEnd"/>
      <w:r>
        <w:rPr>
          <w:rFonts w:ascii="Times New Roman" w:eastAsia="Times New Roman" w:hAnsi="Times New Roman" w:cs="Times New Roman"/>
        </w:rPr>
        <w:t>). Modos de brincar: caderno de atividades, saberes e fazeres. Rio de Janeiro: Fundação Roberto Marinho, 2010.</w:t>
      </w:r>
    </w:p>
    <w:sectPr w:rsidR="00B76227" w:rsidRPr="004E1314">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03" w:rsidRDefault="00F14D03">
      <w:r>
        <w:separator/>
      </w:r>
    </w:p>
  </w:endnote>
  <w:endnote w:type="continuationSeparator" w:id="0">
    <w:p w:rsidR="00F14D03" w:rsidRDefault="00F1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27" w:rsidRDefault="00B7622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27" w:rsidRDefault="00B7622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27" w:rsidRDefault="00B7622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03" w:rsidRDefault="00F14D03">
      <w:r>
        <w:separator/>
      </w:r>
    </w:p>
  </w:footnote>
  <w:footnote w:type="continuationSeparator" w:id="0">
    <w:p w:rsidR="00F14D03" w:rsidRDefault="00F14D03">
      <w:r>
        <w:continuationSeparator/>
      </w:r>
    </w:p>
  </w:footnote>
  <w:footnote w:id="1">
    <w:p w:rsidR="00B76227" w:rsidRDefault="004E0931">
      <w:pPr>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color w:val="434343"/>
          <w:sz w:val="20"/>
          <w:szCs w:val="20"/>
          <w:highlight w:val="white"/>
        </w:rPr>
        <w:t xml:space="preserve"> </w:t>
      </w:r>
      <w:r>
        <w:rPr>
          <w:rFonts w:ascii="Times New Roman" w:eastAsia="Times New Roman" w:hAnsi="Times New Roman" w:cs="Times New Roman"/>
          <w:sz w:val="20"/>
          <w:szCs w:val="20"/>
          <w:highlight w:val="white"/>
        </w:rPr>
        <w:t xml:space="preserve">Link para acesso ao curta-metragem </w:t>
      </w:r>
      <w:r>
        <w:rPr>
          <w:rFonts w:ascii="Times New Roman" w:eastAsia="Times New Roman" w:hAnsi="Times New Roman" w:cs="Times New Roman"/>
          <w:i/>
          <w:sz w:val="20"/>
          <w:szCs w:val="20"/>
          <w:highlight w:val="white"/>
        </w:rPr>
        <w:t>Sábias Mãos</w:t>
      </w:r>
      <w:r>
        <w:rPr>
          <w:rFonts w:ascii="Times New Roman" w:eastAsia="Times New Roman" w:hAnsi="Times New Roman" w:cs="Times New Roman"/>
          <w:sz w:val="20"/>
          <w:szCs w:val="20"/>
          <w:highlight w:val="white"/>
        </w:rPr>
        <w:t xml:space="preserve"> (2023) que está disponível gratuitamente no Canal do </w:t>
      </w:r>
      <w:proofErr w:type="spellStart"/>
      <w:r>
        <w:rPr>
          <w:rFonts w:ascii="Times New Roman" w:eastAsia="Times New Roman" w:hAnsi="Times New Roman" w:cs="Times New Roman"/>
          <w:i/>
          <w:sz w:val="20"/>
          <w:szCs w:val="20"/>
          <w:highlight w:val="white"/>
        </w:rPr>
        <w:t>YouTube</w:t>
      </w:r>
      <w:proofErr w:type="spellEnd"/>
      <w:r>
        <w:rPr>
          <w:rFonts w:ascii="Times New Roman" w:eastAsia="Times New Roman" w:hAnsi="Times New Roman" w:cs="Times New Roman"/>
          <w:sz w:val="20"/>
          <w:szCs w:val="20"/>
          <w:highlight w:val="white"/>
        </w:rPr>
        <w:t xml:space="preserve">: </w:t>
      </w:r>
      <w:hyperlink r:id="rId1">
        <w:r>
          <w:rPr>
            <w:rFonts w:ascii="Times New Roman" w:eastAsia="Times New Roman" w:hAnsi="Times New Roman" w:cs="Times New Roman"/>
            <w:sz w:val="20"/>
            <w:szCs w:val="20"/>
            <w:highlight w:val="white"/>
          </w:rPr>
          <w:t>https://youtu.be/gYIy9jyfV08</w:t>
        </w:r>
      </w:hyperlink>
      <w:r>
        <w:rPr>
          <w:rFonts w:ascii="Times New Roman" w:eastAsia="Times New Roman" w:hAnsi="Times New Roman" w:cs="Times New Roman"/>
          <w:sz w:val="20"/>
          <w:szCs w:val="20"/>
          <w:highlight w:val="white"/>
        </w:rPr>
        <w:t xml:space="preserve">. E-mail: </w:t>
      </w:r>
      <w:hyperlink r:id="rId2">
        <w:r>
          <w:rPr>
            <w:rFonts w:ascii="Times New Roman" w:eastAsia="Times New Roman" w:hAnsi="Times New Roman" w:cs="Times New Roman"/>
            <w:sz w:val="20"/>
            <w:szCs w:val="20"/>
            <w:highlight w:val="white"/>
          </w:rPr>
          <w:t>sabiasmaos.uerj@gmail.com</w:t>
        </w:r>
      </w:hyperlink>
      <w:r>
        <w:rPr>
          <w:rFonts w:ascii="Times New Roman" w:eastAsia="Times New Roman" w:hAnsi="Times New Roman" w:cs="Times New Roman"/>
          <w:sz w:val="20"/>
          <w:szCs w:val="20"/>
          <w:highlight w:val="white"/>
        </w:rPr>
        <w:t xml:space="preserve">. </w:t>
      </w:r>
    </w:p>
  </w:footnote>
  <w:footnote w:id="2">
    <w:p w:rsidR="00B76227" w:rsidRDefault="004E0931">
      <w:pPr>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Disponível em: https://www.curtana</w:t>
      </w:r>
      <w:r w:rsidR="003D7572">
        <w:rPr>
          <w:rFonts w:ascii="Times New Roman" w:eastAsia="Times New Roman" w:hAnsi="Times New Roman" w:cs="Times New Roman"/>
          <w:sz w:val="20"/>
          <w:szCs w:val="20"/>
        </w:rPr>
        <w:t>uerj.uerj.br/. Acesso em: 25 abr. 2024</w:t>
      </w:r>
      <w:r>
        <w:rPr>
          <w:rFonts w:ascii="Times New Roman" w:eastAsia="Times New Roman" w:hAnsi="Times New Roman" w:cs="Times New Roman"/>
          <w:sz w:val="20"/>
          <w:szCs w:val="20"/>
        </w:rPr>
        <w:t>.</w:t>
      </w:r>
      <w:r>
        <w:rPr>
          <w:rFonts w:ascii="Times New Roman" w:eastAsia="Times New Roman" w:hAnsi="Times New Roman" w:cs="Times New Roman"/>
        </w:rPr>
        <w:t xml:space="preserve"> </w:t>
      </w:r>
    </w:p>
  </w:footnote>
  <w:footnote w:id="3">
    <w:p w:rsidR="00B76227" w:rsidRDefault="004E0931">
      <w:pPr>
        <w:jc w:val="both"/>
        <w:rPr>
          <w:rFonts w:ascii="Times New Roman" w:eastAsia="Times New Roman" w:hAnsi="Times New Roman" w:cs="Times New Roman"/>
          <w:sz w:val="20"/>
          <w:szCs w:val="20"/>
          <w:highlight w:val="white"/>
        </w:rPr>
      </w:pPr>
      <w:r>
        <w:rPr>
          <w:vertAlign w:val="superscript"/>
        </w:rPr>
        <w:footnoteRef/>
      </w:r>
      <w:r>
        <w:rPr>
          <w:rFonts w:ascii="Times New Roman" w:eastAsia="Times New Roman" w:hAnsi="Times New Roman" w:cs="Times New Roman"/>
          <w:sz w:val="20"/>
          <w:szCs w:val="20"/>
          <w:highlight w:val="white"/>
        </w:rPr>
        <w:t xml:space="preserve"> Como </w:t>
      </w:r>
      <w:proofErr w:type="spellStart"/>
      <w:r>
        <w:rPr>
          <w:rFonts w:ascii="Times New Roman" w:eastAsia="Times New Roman" w:hAnsi="Times New Roman" w:cs="Times New Roman"/>
          <w:sz w:val="20"/>
          <w:szCs w:val="20"/>
          <w:highlight w:val="white"/>
        </w:rPr>
        <w:t>bell</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hooks</w:t>
      </w:r>
      <w:proofErr w:type="spellEnd"/>
      <w:r>
        <w:rPr>
          <w:rFonts w:ascii="Times New Roman" w:eastAsia="Times New Roman" w:hAnsi="Times New Roman" w:cs="Times New Roman"/>
          <w:sz w:val="20"/>
          <w:szCs w:val="20"/>
          <w:highlight w:val="white"/>
        </w:rPr>
        <w:t xml:space="preserve"> (2013) nos ensinou a transgredir, decidimos aqui brincar com os sentidos das palavras ao considerar essas mais velhas como professoras e seus ensinamentos como aulas, mantendo todo o respeito com a categoria docente, homenageando também a arte da </w:t>
      </w:r>
      <w:r>
        <w:rPr>
          <w:rFonts w:ascii="Times New Roman" w:eastAsia="Times New Roman" w:hAnsi="Times New Roman" w:cs="Times New Roman"/>
          <w:i/>
          <w:sz w:val="20"/>
          <w:szCs w:val="20"/>
          <w:highlight w:val="white"/>
        </w:rPr>
        <w:t>oralidade</w:t>
      </w:r>
      <w:r>
        <w:rPr>
          <w:rFonts w:ascii="Times New Roman" w:eastAsia="Times New Roman" w:hAnsi="Times New Roman" w:cs="Times New Roman"/>
          <w:sz w:val="20"/>
          <w:szCs w:val="20"/>
          <w:highlight w:val="white"/>
        </w:rPr>
        <w:t xml:space="preserve"> como uma prática pedagógica.</w:t>
      </w:r>
    </w:p>
  </w:footnote>
  <w:footnote w:id="4">
    <w:p w:rsidR="00B76227" w:rsidRDefault="004E0931">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pesquisadora Nilda Alves (2010, p.1203) nos informa que “Os personagens conceituais são, assim, aquelas figuras, argumentos ou artefatos que entram como o outro – aquele com quem se “conversa” e que permanece presente por muito tempo para que possamos acumular as ideias necessárias ao desenvolvimento de conhecimentos nas pesquisas que desenvolvemos. Esses personagens conceituais aí têm que estar, para que o pensamento se desenvolva e para que se criem novos conhecimentos”.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27" w:rsidRDefault="00B7622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27" w:rsidRDefault="004E0931">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227" w:rsidRDefault="00B7622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2F7"/>
    <w:multiLevelType w:val="multilevel"/>
    <w:tmpl w:val="5D6C4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B058CE"/>
    <w:multiLevelType w:val="multilevel"/>
    <w:tmpl w:val="5CAE11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27"/>
    <w:rsid w:val="000F7301"/>
    <w:rsid w:val="00220C5C"/>
    <w:rsid w:val="002C6C68"/>
    <w:rsid w:val="00303764"/>
    <w:rsid w:val="00304585"/>
    <w:rsid w:val="003647D4"/>
    <w:rsid w:val="003D7572"/>
    <w:rsid w:val="004E0931"/>
    <w:rsid w:val="004E1314"/>
    <w:rsid w:val="004E2109"/>
    <w:rsid w:val="00553A86"/>
    <w:rsid w:val="0059244A"/>
    <w:rsid w:val="005A4DD1"/>
    <w:rsid w:val="00630EF3"/>
    <w:rsid w:val="007235A1"/>
    <w:rsid w:val="00801B44"/>
    <w:rsid w:val="00822F45"/>
    <w:rsid w:val="009316AA"/>
    <w:rsid w:val="00A772FD"/>
    <w:rsid w:val="00B76227"/>
    <w:rsid w:val="00BC1876"/>
    <w:rsid w:val="00C26EBE"/>
    <w:rsid w:val="00E7411F"/>
    <w:rsid w:val="00F14D03"/>
    <w:rsid w:val="00F72CF6"/>
    <w:rsid w:val="00F86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AE550-A7D3-4682-BCA8-88D77EAF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har"/>
    <w:uiPriority w:val="9"/>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DF498D"/>
    <w:pPr>
      <w:spacing w:before="240" w:after="240" w:line="360" w:lineRule="auto"/>
      <w:jc w:val="both"/>
    </w:pPr>
    <w:rPr>
      <w:rFonts w:ascii="Times New Roman" w:hAnsi="Times New Roman" w:cs="Times New Roman"/>
      <w:b/>
      <w:color w:val="FF0000"/>
    </w:rPr>
  </w:style>
  <w:style w:type="paragraph" w:styleId="Textodenotaderodap">
    <w:name w:val="footnote text"/>
    <w:basedOn w:val="Normal"/>
    <w:link w:val="TextodenotaderodapChar"/>
    <w:uiPriority w:val="99"/>
    <w:semiHidden/>
    <w:unhideWhenUsed/>
    <w:rsid w:val="004B140B"/>
    <w:rPr>
      <w:sz w:val="20"/>
      <w:szCs w:val="20"/>
    </w:rPr>
  </w:style>
  <w:style w:type="character" w:customStyle="1" w:styleId="TextodenotaderodapChar">
    <w:name w:val="Texto de nota de rodapé Char"/>
    <w:basedOn w:val="Fontepargpadro"/>
    <w:link w:val="Textodenotaderodap"/>
    <w:uiPriority w:val="99"/>
    <w:semiHidden/>
    <w:rsid w:val="004B140B"/>
    <w:rPr>
      <w:rFonts w:ascii="Calibri" w:eastAsia="Calibri" w:hAnsi="Calibri" w:cs="Calibri"/>
      <w:kern w:val="0"/>
      <w:sz w:val="20"/>
      <w:szCs w:val="20"/>
      <w:lang w:eastAsia="pt-BR"/>
    </w:rPr>
  </w:style>
  <w:style w:type="character" w:styleId="Refdenotaderodap">
    <w:name w:val="footnote reference"/>
    <w:basedOn w:val="Fontepargpadro"/>
    <w:uiPriority w:val="99"/>
    <w:semiHidden/>
    <w:unhideWhenUsed/>
    <w:rsid w:val="004B140B"/>
    <w:rPr>
      <w:vertAlign w:val="superscript"/>
    </w:rPr>
  </w:style>
  <w:style w:type="character" w:styleId="Hyperlink">
    <w:name w:val="Hyperlink"/>
    <w:basedOn w:val="Fontepargpadro"/>
    <w:uiPriority w:val="99"/>
    <w:unhideWhenUsed/>
    <w:rsid w:val="004B140B"/>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ielo.br/pdf/es/v31n113/0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fpr.br/educar/article/view/33398/2208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mailto:sabiasmaos.uerj@gmail.com" TargetMode="External"/><Relationship Id="rId1" Type="http://schemas.openxmlformats.org/officeDocument/2006/relationships/hyperlink" Target="https://youtu.be/gYIy9jyfV0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tRT5OE75oykp3B0Jod1XQE4w==">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2681</Words>
  <Characters>14478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Conta da Microsoft</cp:lastModifiedBy>
  <cp:revision>16</cp:revision>
  <dcterms:created xsi:type="dcterms:W3CDTF">2024-03-20T01:50:00Z</dcterms:created>
  <dcterms:modified xsi:type="dcterms:W3CDTF">2024-05-13T19:22:00Z</dcterms:modified>
</cp:coreProperties>
</file>