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E619" w14:textId="08E9FEC1" w:rsidR="001E7706" w:rsidRDefault="00BF7753" w:rsidP="00043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753">
        <w:rPr>
          <w:rFonts w:ascii="Times New Roman" w:hAnsi="Times New Roman" w:cs="Times New Roman"/>
          <w:b/>
          <w:bCs/>
          <w:sz w:val="24"/>
          <w:szCs w:val="24"/>
        </w:rPr>
        <w:t>A NECESSIDADE E A URGÊNCIA DE UMA REFORMA DO PAPADO À LUZ DO CONCEITO DE SINODALIDADE</w:t>
      </w:r>
    </w:p>
    <w:p w14:paraId="7B28AB69" w14:textId="77777777" w:rsidR="00456934" w:rsidRDefault="00456934" w:rsidP="0045693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C20C1" w14:textId="39332BEB" w:rsidR="00456934" w:rsidRPr="001E7706" w:rsidRDefault="00456934" w:rsidP="0045693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7706">
        <w:rPr>
          <w:rFonts w:ascii="Times New Roman" w:hAnsi="Times New Roman" w:cs="Times New Roman"/>
          <w:b/>
          <w:bCs/>
          <w:sz w:val="24"/>
          <w:szCs w:val="24"/>
        </w:rPr>
        <w:t>Tiago Cosmo da Silva Dias</w:t>
      </w:r>
    </w:p>
    <w:p w14:paraId="61117E4D" w14:textId="77777777" w:rsidR="00456934" w:rsidRPr="001E7706" w:rsidRDefault="00456934" w:rsidP="004569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706">
        <w:rPr>
          <w:rFonts w:ascii="Times New Roman" w:hAnsi="Times New Roman" w:cs="Times New Roman"/>
          <w:sz w:val="24"/>
          <w:szCs w:val="24"/>
        </w:rPr>
        <w:t>Mestrando no Programa de Estudos de Pós-Graduação em Teologia da Pontifícia Universidade Católica de São Paulo, com bolsa de fomento pela CAPES/PROSUC.</w:t>
      </w:r>
    </w:p>
    <w:p w14:paraId="77274947" w14:textId="77777777" w:rsidR="00456934" w:rsidRPr="001E7706" w:rsidRDefault="00456934" w:rsidP="004569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706">
        <w:rPr>
          <w:rFonts w:ascii="Times New Roman" w:hAnsi="Times New Roman" w:cs="Times New Roman"/>
          <w:sz w:val="24"/>
          <w:szCs w:val="24"/>
        </w:rPr>
        <w:t>Participa do Grupo de Pesquisa Religião e Política no Brasil Contemporâneo (PUC-SP/CNPQ).</w:t>
      </w:r>
    </w:p>
    <w:p w14:paraId="470C4533" w14:textId="6244E190" w:rsidR="00043636" w:rsidRDefault="00043636" w:rsidP="0004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E4C6C" w14:textId="77777777" w:rsidR="00456934" w:rsidRPr="00043636" w:rsidRDefault="00456934" w:rsidP="0004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8E0F2" w14:textId="2F814CFB" w:rsidR="00456934" w:rsidRPr="00BF7753" w:rsidRDefault="00BF7753" w:rsidP="0004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7753">
        <w:rPr>
          <w:rFonts w:ascii="Times New Roman" w:hAnsi="Times New Roman" w:cs="Times New Roman"/>
          <w:sz w:val="24"/>
          <w:szCs w:val="24"/>
          <w:shd w:val="clear" w:color="auto" w:fill="FFFFFF"/>
        </w:rPr>
        <w:t>Apesar de os papas que sucederam ao Vaticano II (1962-1965) terem demonstrado a necessidade de mudança no exercício</w:t>
      </w:r>
      <w:r w:rsidRPr="00BF775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BF7753">
        <w:rPr>
          <w:rFonts w:ascii="Times New Roman" w:hAnsi="Times New Roman" w:cs="Times New Roman"/>
          <w:sz w:val="24"/>
          <w:szCs w:val="24"/>
          <w:shd w:val="clear" w:color="auto" w:fill="FFFFFF"/>
        </w:rPr>
        <w:t>de sua missão, o Papa Francisco constatou que pouco se avançou nesse sentido (EG 32), falando, inclusive, da importância de não existir uma centralização excessiva em torno do papa (EG 16). A constatação de Francisco</w:t>
      </w:r>
      <w:r w:rsidR="00EF5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753">
        <w:rPr>
          <w:rFonts w:ascii="Times New Roman" w:hAnsi="Times New Roman" w:cs="Times New Roman"/>
          <w:sz w:val="24"/>
          <w:szCs w:val="24"/>
          <w:shd w:val="clear" w:color="auto" w:fill="FFFFFF"/>
        </w:rPr>
        <w:t>demonstra que o papado necessita passar por uma reforma, especialmente se se quer viver uma outra característica que é inerente ao ser Igreja: a sinodalidade. De fato, não se é possível mais conceber um </w:t>
      </w:r>
      <w:r w:rsidRPr="00BF7753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modus Ecclesiae </w:t>
      </w:r>
      <w:r w:rsidRPr="00BF7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qual o papa - leia-se também a cúria romana - manda e os bispos obedecem, retirando totalmente a autonomia das igrejas locais. Além disso, é bem verdade que o colégio dos bispos não pode exercer a sua missão senão em comunhão com o papa, mas este é igualmente membro deste colégio, enquanto bispo da diocese de Roma, e não o presidente de uma organização que tem, abaixo de si, os seus gerentes. Como escreveu </w:t>
      </w:r>
      <w:proofErr w:type="spellStart"/>
      <w:r w:rsidRPr="00BF7753">
        <w:rPr>
          <w:rFonts w:ascii="Times New Roman" w:hAnsi="Times New Roman" w:cs="Times New Roman"/>
          <w:sz w:val="24"/>
          <w:szCs w:val="24"/>
          <w:shd w:val="clear" w:color="auto" w:fill="FFFFFF"/>
        </w:rPr>
        <w:t>Josaphat</w:t>
      </w:r>
      <w:proofErr w:type="spellEnd"/>
      <w:r w:rsidRPr="00BF7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(2015, p. 149), a colegialidade é um "tema importante e de difícil legado do Vaticano II" e, ao mesmo tempo, é uma "necessidade impreterível". Nesse sentido, a finalidade desta comunicação é destacar como papado e colegialidade podem conviver, respeitando-se e caminhando na tão sonhada unidade.</w:t>
      </w:r>
    </w:p>
    <w:p w14:paraId="456E0C39" w14:textId="77777777" w:rsidR="00BF7753" w:rsidRDefault="00BF7753" w:rsidP="0004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AA252" w14:textId="0A7E5FEC" w:rsidR="00456934" w:rsidRPr="00456934" w:rsidRDefault="00456934" w:rsidP="0004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BF7753" w:rsidRPr="00BF7753">
        <w:rPr>
          <w:rFonts w:ascii="Times New Roman" w:hAnsi="Times New Roman" w:cs="Times New Roman"/>
          <w:sz w:val="24"/>
          <w:szCs w:val="24"/>
        </w:rPr>
        <w:t>Reforma do Papado. Sinodalidade. Vaticano II.</w:t>
      </w:r>
    </w:p>
    <w:p w14:paraId="7837B94B" w14:textId="0CCC60EB" w:rsidR="001E7706" w:rsidRDefault="001E7706" w:rsidP="0004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B03FB" w14:textId="77777777" w:rsidR="001E7706" w:rsidRDefault="001E7706" w:rsidP="001E770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7AED5CA" w14:textId="77777777" w:rsidR="001E7706" w:rsidRPr="001E7706" w:rsidRDefault="001E7706" w:rsidP="0004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7706" w:rsidRPr="001E77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F2"/>
    <w:rsid w:val="00043636"/>
    <w:rsid w:val="001E7706"/>
    <w:rsid w:val="002A3CF4"/>
    <w:rsid w:val="00310024"/>
    <w:rsid w:val="00456934"/>
    <w:rsid w:val="004E2C7E"/>
    <w:rsid w:val="006E2B3C"/>
    <w:rsid w:val="006F38F0"/>
    <w:rsid w:val="00AD4A0F"/>
    <w:rsid w:val="00B145F2"/>
    <w:rsid w:val="00B973A1"/>
    <w:rsid w:val="00BF7753"/>
    <w:rsid w:val="00CA52CB"/>
    <w:rsid w:val="00EC66A8"/>
    <w:rsid w:val="00EF526F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14FB"/>
  <w15:chartTrackingRefBased/>
  <w15:docId w15:val="{7AFB4737-44E1-43DC-9CA3-952424F2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F7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Cosmo</dc:creator>
  <cp:keywords/>
  <dc:description/>
  <cp:lastModifiedBy>Tiago Cosmo</cp:lastModifiedBy>
  <cp:revision>4</cp:revision>
  <dcterms:created xsi:type="dcterms:W3CDTF">2021-04-19T21:26:00Z</dcterms:created>
  <dcterms:modified xsi:type="dcterms:W3CDTF">2021-04-19T21:28:00Z</dcterms:modified>
</cp:coreProperties>
</file>