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9821D" w14:textId="77777777" w:rsidR="00A81299" w:rsidRDefault="00A81299">
      <w:pPr>
        <w:jc w:val="right"/>
        <w:rPr>
          <w:rFonts w:ascii="Times New Roman" w:eastAsia="Times New Roman" w:hAnsi="Times New Roman" w:cs="Times New Roman"/>
        </w:rPr>
      </w:pPr>
    </w:p>
    <w:p w14:paraId="52017FDB" w14:textId="77777777" w:rsidR="00A81299" w:rsidRDefault="00C750EB">
      <w:pPr>
        <w:spacing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8"/>
          <w:szCs w:val="28"/>
        </w:rPr>
        <w:t>NARRATIVAS DIGITAIS DE MÃES QUE FORMAM E SE FORMAM NA ACADEMIA: REDES DE SOLIDARIEDADE E SOLIDÃO</w:t>
      </w:r>
    </w:p>
    <w:p w14:paraId="1E92CF00" w14:textId="77777777" w:rsidR="00A81299" w:rsidRDefault="00A81299">
      <w:pPr>
        <w:spacing w:line="360" w:lineRule="auto"/>
        <w:jc w:val="center"/>
        <w:rPr>
          <w:rFonts w:ascii="Times New Roman" w:eastAsia="Times New Roman" w:hAnsi="Times New Roman" w:cs="Times New Roman"/>
        </w:rPr>
      </w:pPr>
    </w:p>
    <w:p w14:paraId="011BEFB2" w14:textId="77777777" w:rsidR="00A81299" w:rsidRDefault="00C750EB">
      <w:pPr>
        <w:jc w:val="right"/>
        <w:rPr>
          <w:rFonts w:ascii="Times New Roman" w:eastAsia="Times New Roman" w:hAnsi="Times New Roman" w:cs="Times New Roman"/>
          <w:vertAlign w:val="superscript"/>
        </w:rPr>
      </w:pPr>
      <w:r>
        <w:rPr>
          <w:rFonts w:ascii="Times New Roman" w:eastAsia="Times New Roman" w:hAnsi="Times New Roman" w:cs="Times New Roman"/>
        </w:rPr>
        <w:t xml:space="preserve">Michelle Viana Trancoso </w:t>
      </w:r>
      <w:r>
        <w:rPr>
          <w:rFonts w:ascii="Times New Roman" w:eastAsia="Times New Roman" w:hAnsi="Times New Roman" w:cs="Times New Roman"/>
          <w:vertAlign w:val="superscript"/>
        </w:rPr>
        <w:footnoteReference w:id="1"/>
      </w:r>
    </w:p>
    <w:p w14:paraId="27C73816" w14:textId="77777777" w:rsidR="00A81299" w:rsidRDefault="00A81299">
      <w:pPr>
        <w:jc w:val="center"/>
        <w:rPr>
          <w:rFonts w:ascii="Times New Roman" w:eastAsia="Times New Roman" w:hAnsi="Times New Roman" w:cs="Times New Roman"/>
        </w:rPr>
      </w:pPr>
    </w:p>
    <w:p w14:paraId="20BF7538" w14:textId="77777777" w:rsidR="00A81299" w:rsidRDefault="00A81299">
      <w:pPr>
        <w:spacing w:line="360" w:lineRule="auto"/>
        <w:rPr>
          <w:rFonts w:ascii="Times New Roman" w:eastAsia="Times New Roman" w:hAnsi="Times New Roman" w:cs="Times New Roman"/>
        </w:rPr>
      </w:pPr>
    </w:p>
    <w:p w14:paraId="6C00A06C" w14:textId="77777777" w:rsidR="00A81299" w:rsidRDefault="00C750EB">
      <w:pPr>
        <w:rPr>
          <w:rFonts w:ascii="Times New Roman" w:eastAsia="Times New Roman" w:hAnsi="Times New Roman" w:cs="Times New Roman"/>
          <w:b/>
        </w:rPr>
      </w:pPr>
      <w:r>
        <w:rPr>
          <w:rFonts w:ascii="Times New Roman" w:eastAsia="Times New Roman" w:hAnsi="Times New Roman" w:cs="Times New Roman"/>
          <w:b/>
        </w:rPr>
        <w:t>RESUMO</w:t>
      </w:r>
    </w:p>
    <w:p w14:paraId="6F1744D5" w14:textId="77777777" w:rsidR="00A81299" w:rsidRDefault="00A81299">
      <w:pPr>
        <w:rPr>
          <w:rFonts w:ascii="Times New Roman" w:eastAsia="Times New Roman" w:hAnsi="Times New Roman" w:cs="Times New Roman"/>
        </w:rPr>
      </w:pPr>
    </w:p>
    <w:p w14:paraId="6AB88FB2" w14:textId="77777777" w:rsidR="00A81299" w:rsidRDefault="00C750EB">
      <w:pPr>
        <w:jc w:val="both"/>
        <w:rPr>
          <w:rFonts w:ascii="Times New Roman" w:eastAsia="Times New Roman" w:hAnsi="Times New Roman" w:cs="Times New Roman"/>
        </w:rPr>
      </w:pPr>
      <w:r>
        <w:rPr>
          <w:rFonts w:ascii="Times New Roman" w:eastAsia="Times New Roman" w:hAnsi="Times New Roman" w:cs="Times New Roman"/>
        </w:rPr>
        <w:t xml:space="preserve">No empreendimento científico, os dados quantitativos recebem tonalidades afetivas das narrativas de mulheres que maternam. O trabalho em resumo apresenta duas narrativas de mulheres mães na Universidade, além de dados do CNPq, para, a partir das histórias </w:t>
      </w:r>
      <w:r>
        <w:rPr>
          <w:rFonts w:ascii="Times New Roman" w:eastAsia="Times New Roman" w:hAnsi="Times New Roman" w:cs="Times New Roman"/>
        </w:rPr>
        <w:t>vividas por essas mulheres, buscarmos compreender as relações que se estabelecem por trás dessas vivências. Os pressupostos teórico-metodológicos desta pesquisa-narrativa reforçam a importância da narrativa para a visibilização das mulheres mães e seus des</w:t>
      </w:r>
      <w:r>
        <w:rPr>
          <w:rFonts w:ascii="Times New Roman" w:eastAsia="Times New Roman" w:hAnsi="Times New Roman" w:cs="Times New Roman"/>
        </w:rPr>
        <w:t>afios para habitarem o espaço acadêmico, e as teorias em torno do modelo de produção vigente explicam o imaginário social e seus efeitos para essas mulheres. Por fim, propõe-se a feminização da ciência para combater a desigualdade de gênero no espaço acadê</w:t>
      </w:r>
      <w:r>
        <w:rPr>
          <w:rFonts w:ascii="Times New Roman" w:eastAsia="Times New Roman" w:hAnsi="Times New Roman" w:cs="Times New Roman"/>
        </w:rPr>
        <w:t xml:space="preserve">mico. </w:t>
      </w:r>
    </w:p>
    <w:p w14:paraId="456D844B" w14:textId="77777777" w:rsidR="00A81299" w:rsidRDefault="00A81299">
      <w:pPr>
        <w:jc w:val="both"/>
        <w:rPr>
          <w:rFonts w:ascii="Times New Roman" w:eastAsia="Times New Roman" w:hAnsi="Times New Roman" w:cs="Times New Roman"/>
        </w:rPr>
      </w:pPr>
    </w:p>
    <w:p w14:paraId="157908EA" w14:textId="77777777" w:rsidR="00A81299" w:rsidRDefault="00C750EB">
      <w:pPr>
        <w:jc w:val="both"/>
        <w:rPr>
          <w:rFonts w:ascii="Times New Roman" w:eastAsia="Times New Roman" w:hAnsi="Times New Roman" w:cs="Times New Roman"/>
        </w:rPr>
      </w:pPr>
      <w:r>
        <w:rPr>
          <w:rFonts w:ascii="Times New Roman" w:eastAsia="Times New Roman" w:hAnsi="Times New Roman" w:cs="Times New Roman"/>
          <w:b/>
        </w:rPr>
        <w:t>Palavras-chave:</w:t>
      </w:r>
      <w:r>
        <w:rPr>
          <w:rFonts w:ascii="Times New Roman" w:eastAsia="Times New Roman" w:hAnsi="Times New Roman" w:cs="Times New Roman"/>
        </w:rPr>
        <w:t xml:space="preserve"> Narrativas digitais, Maternidade; Universidade, Feminismo.</w:t>
      </w:r>
    </w:p>
    <w:p w14:paraId="5F57C06A" w14:textId="77777777" w:rsidR="00A81299" w:rsidRDefault="00A81299">
      <w:pPr>
        <w:rPr>
          <w:rFonts w:ascii="Times New Roman" w:eastAsia="Times New Roman" w:hAnsi="Times New Roman" w:cs="Times New Roman"/>
        </w:rPr>
      </w:pPr>
    </w:p>
    <w:p w14:paraId="447D8051" w14:textId="77777777" w:rsidR="00A81299" w:rsidRDefault="00A81299">
      <w:pPr>
        <w:rPr>
          <w:rFonts w:ascii="Times New Roman" w:eastAsia="Times New Roman" w:hAnsi="Times New Roman" w:cs="Times New Roman"/>
          <w:b/>
        </w:rPr>
      </w:pPr>
    </w:p>
    <w:p w14:paraId="1DB08D27" w14:textId="77777777" w:rsidR="00A81299" w:rsidRDefault="00C750EB">
      <w:pPr>
        <w:rPr>
          <w:rFonts w:ascii="Times New Roman" w:eastAsia="Times New Roman" w:hAnsi="Times New Roman" w:cs="Times New Roman"/>
          <w:b/>
        </w:rPr>
      </w:pPr>
      <w:r>
        <w:rPr>
          <w:rFonts w:ascii="Times New Roman" w:eastAsia="Times New Roman" w:hAnsi="Times New Roman" w:cs="Times New Roman"/>
          <w:b/>
        </w:rPr>
        <w:t>INTRODUÇÃO</w:t>
      </w:r>
    </w:p>
    <w:p w14:paraId="1923CFF6" w14:textId="77777777" w:rsidR="00A81299" w:rsidRDefault="00A81299">
      <w:pPr>
        <w:spacing w:line="360" w:lineRule="auto"/>
        <w:rPr>
          <w:rFonts w:ascii="Times New Roman" w:eastAsia="Times New Roman" w:hAnsi="Times New Roman" w:cs="Times New Roman"/>
          <w:b/>
        </w:rPr>
      </w:pPr>
    </w:p>
    <w:p w14:paraId="0DEDCC17" w14:textId="071C6E01" w:rsidR="00A81299" w:rsidRDefault="00C750EB">
      <w:pPr>
        <w:spacing w:line="360" w:lineRule="auto"/>
        <w:ind w:firstLine="709"/>
        <w:jc w:val="both"/>
        <w:rPr>
          <w:rFonts w:ascii="Times New Roman" w:eastAsia="Times New Roman" w:hAnsi="Times New Roman" w:cs="Times New Roman"/>
        </w:rPr>
      </w:pPr>
      <w:r>
        <w:rPr>
          <w:rFonts w:ascii="Times New Roman" w:eastAsia="Times New Roman" w:hAnsi="Times New Roman" w:cs="Times New Roman"/>
        </w:rPr>
        <w:t>O presente trabalho traz duas narrativas de mães. A primeira delas é da pesquisa de mestrado</w:t>
      </w:r>
      <w:r>
        <w:rPr>
          <w:rFonts w:ascii="Times New Roman" w:eastAsia="Times New Roman" w:hAnsi="Times New Roman" w:cs="Times New Roman"/>
          <w:vertAlign w:val="superscript"/>
        </w:rPr>
        <w:footnoteReference w:id="2"/>
      </w:r>
      <w:r>
        <w:rPr>
          <w:rFonts w:ascii="Times New Roman" w:eastAsia="Times New Roman" w:hAnsi="Times New Roman" w:cs="Times New Roman"/>
        </w:rPr>
        <w:t xml:space="preserve">, feita em 2018, na turma de Educação e Tecnologia, da Graduação </w:t>
      </w:r>
      <w:r>
        <w:rPr>
          <w:rFonts w:ascii="Times New Roman" w:eastAsia="Times New Roman" w:hAnsi="Times New Roman" w:cs="Times New Roman"/>
        </w:rPr>
        <w:t>em Pedagogia (Uerj), durante a atividade de transmídia do livro “Para educar crianças feministas”, de Chimamanda Ngozi Adichie</w:t>
      </w:r>
      <w:r>
        <w:rPr>
          <w:rFonts w:ascii="Times New Roman" w:eastAsia="Times New Roman" w:hAnsi="Times New Roman" w:cs="Times New Roman"/>
        </w:rPr>
        <w:t>. A foto a seguir representa o trecho: “Seja uma pessoa completa. A maternidade é uma dádiva maravilhosa</w:t>
      </w:r>
      <w:r>
        <w:rPr>
          <w:rFonts w:ascii="Times New Roman" w:eastAsia="Times New Roman" w:hAnsi="Times New Roman" w:cs="Times New Roman"/>
        </w:rPr>
        <w:t xml:space="preserve">, mas não seja definida </w:t>
      </w:r>
      <w:r>
        <w:rPr>
          <w:rFonts w:ascii="Times New Roman" w:eastAsia="Times New Roman" w:hAnsi="Times New Roman" w:cs="Times New Roman"/>
        </w:rPr>
        <w:lastRenderedPageBreak/>
        <w:t xml:space="preserve">apenas pela maternidade. Seja uma pessoa completa”. (ADICHIE, 2017, p.  14). </w:t>
      </w:r>
      <w:r>
        <w:rPr>
          <w:rFonts w:ascii="Times New Roman" w:eastAsia="Times New Roman" w:hAnsi="Times New Roman" w:cs="Times New Roman"/>
        </w:rPr>
        <w:t>A beleza da foto (Figura 1) produzida pela própria aluna nesse</w:t>
      </w:r>
      <w:r>
        <w:rPr>
          <w:rFonts w:ascii="Times New Roman" w:eastAsia="Times New Roman" w:hAnsi="Times New Roman" w:cs="Times New Roman"/>
        </w:rPr>
        <w:t xml:space="preserve"> tom de encorajamento da autora não carrega as afecções (ESPINOSA, 1983, Ética III) da mãe. Ao indagar sobre como era a maternidade dela ali naquele </w:t>
      </w:r>
      <w:r>
        <w:rPr>
          <w:rFonts w:ascii="Times New Roman" w:eastAsia="Times New Roman" w:hAnsi="Times New Roman" w:cs="Times New Roman"/>
          <w:i/>
        </w:rPr>
        <w:t>espaçotempo</w:t>
      </w:r>
      <w:r>
        <w:rPr>
          <w:rFonts w:ascii="Times New Roman" w:eastAsia="Times New Roman" w:hAnsi="Times New Roman" w:cs="Times New Roman"/>
        </w:rPr>
        <w:t xml:space="preserve"> de sua graduação, ela </w:t>
      </w:r>
      <w:r w:rsidR="00500ED4">
        <w:rPr>
          <w:rFonts w:ascii="Times New Roman" w:eastAsia="Times New Roman" w:hAnsi="Times New Roman" w:cs="Times New Roman"/>
        </w:rPr>
        <w:t>mencionou</w:t>
      </w:r>
      <w:r>
        <w:rPr>
          <w:rFonts w:ascii="Times New Roman" w:eastAsia="Times New Roman" w:hAnsi="Times New Roman" w:cs="Times New Roman"/>
        </w:rPr>
        <w:t xml:space="preserve"> a ausência do pai e a falta da rede de apoio para cuidar de sua </w:t>
      </w:r>
      <w:r>
        <w:rPr>
          <w:rFonts w:ascii="Times New Roman" w:eastAsia="Times New Roman" w:hAnsi="Times New Roman" w:cs="Times New Roman"/>
        </w:rPr>
        <w:t>bebê durante seus horários de estudo e</w:t>
      </w:r>
      <w:r w:rsidR="00500ED4">
        <w:rPr>
          <w:rFonts w:ascii="Times New Roman" w:eastAsia="Times New Roman" w:hAnsi="Times New Roman" w:cs="Times New Roman"/>
        </w:rPr>
        <w:t>,</w:t>
      </w:r>
      <w:r>
        <w:rPr>
          <w:rFonts w:ascii="Times New Roman" w:eastAsia="Times New Roman" w:hAnsi="Times New Roman" w:cs="Times New Roman"/>
        </w:rPr>
        <w:t xml:space="preserve"> em seguida, embargada, saiu de sala, pedindo para não falar mais. </w:t>
      </w:r>
      <w:r w:rsidR="00500ED4">
        <w:rPr>
          <w:rFonts w:ascii="Times New Roman" w:eastAsia="Times New Roman" w:hAnsi="Times New Roman" w:cs="Times New Roman"/>
        </w:rPr>
        <w:t>R</w:t>
      </w:r>
      <w:r w:rsidR="00500ED4" w:rsidRPr="00500ED4">
        <w:rPr>
          <w:rFonts w:ascii="Times New Roman" w:eastAsia="Times New Roman" w:hAnsi="Times New Roman" w:cs="Times New Roman"/>
        </w:rPr>
        <w:t>essalta-se que a Lei nº 13.278/2016 estabelece a obrigatoriedade de criação de espaços para atendimento de crianças, como creches, em instituições de ensino superior públicas</w:t>
      </w:r>
      <w:r w:rsidR="00500ED4">
        <w:rPr>
          <w:rFonts w:ascii="Times New Roman" w:eastAsia="Times New Roman" w:hAnsi="Times New Roman" w:cs="Times New Roman"/>
        </w:rPr>
        <w:t>.</w:t>
      </w:r>
    </w:p>
    <w:p w14:paraId="76BB38E9" w14:textId="77777777" w:rsidR="00A81299" w:rsidRDefault="00A81299">
      <w:pPr>
        <w:ind w:firstLine="709"/>
        <w:jc w:val="both"/>
        <w:rPr>
          <w:rFonts w:ascii="Times New Roman" w:eastAsia="Times New Roman" w:hAnsi="Times New Roman" w:cs="Times New Roman"/>
          <w:sz w:val="20"/>
          <w:szCs w:val="20"/>
        </w:rPr>
      </w:pPr>
    </w:p>
    <w:p w14:paraId="07834972" w14:textId="77777777" w:rsidR="00A81299" w:rsidRDefault="00C750EB">
      <w:pPr>
        <w:spacing w:line="360" w:lineRule="auto"/>
        <w:ind w:firstLine="709"/>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138BDF12" wp14:editId="77F977B3">
            <wp:extent cx="2774950" cy="1428750"/>
            <wp:effectExtent l="0" t="0" r="0" b="0"/>
            <wp:docPr id="11" name="image5.png" descr="C:\Users\Luis Barros\Desktop\MICHELLE\PROPED\TRABALHOS_ACADEMICOS\DISSERTACAO\DISPOSITIVO_PESQUISA\TRANSMIDIA\FOTOGRAFIA\1.PNG"/>
            <wp:cNvGraphicFramePr/>
            <a:graphic xmlns:a="http://schemas.openxmlformats.org/drawingml/2006/main">
              <a:graphicData uri="http://schemas.openxmlformats.org/drawingml/2006/picture">
                <pic:pic xmlns:pic="http://schemas.openxmlformats.org/drawingml/2006/picture">
                  <pic:nvPicPr>
                    <pic:cNvPr id="0" name="image5.png" descr="C:\Users\Luis Barros\Desktop\MICHELLE\PROPED\TRABALHOS_ACADEMICOS\DISSERTACAO\DISPOSITIVO_PESQUISA\TRANSMIDIA\FOTOGRAFIA\1.PNG"/>
                    <pic:cNvPicPr preferRelativeResize="0"/>
                  </pic:nvPicPr>
                  <pic:blipFill>
                    <a:blip r:embed="rId7"/>
                    <a:srcRect/>
                    <a:stretch>
                      <a:fillRect/>
                    </a:stretch>
                  </pic:blipFill>
                  <pic:spPr>
                    <a:xfrm>
                      <a:off x="0" y="0"/>
                      <a:ext cx="2774950" cy="1428750"/>
                    </a:xfrm>
                    <a:prstGeom prst="rect">
                      <a:avLst/>
                    </a:prstGeom>
                    <a:ln/>
                  </pic:spPr>
                </pic:pic>
              </a:graphicData>
            </a:graphic>
          </wp:inline>
        </w:drawing>
      </w:r>
    </w:p>
    <w:p w14:paraId="52A54533" w14:textId="77777777" w:rsidR="00A81299" w:rsidRDefault="00C750EB">
      <w:pPr>
        <w:jc w:val="center"/>
        <w:rPr>
          <w:rFonts w:ascii="Times New Roman" w:eastAsia="Times New Roman" w:hAnsi="Times New Roman" w:cs="Times New Roman"/>
        </w:rPr>
      </w:pPr>
      <w:r>
        <w:rPr>
          <w:rFonts w:ascii="Times New Roman" w:eastAsia="Times New Roman" w:hAnsi="Times New Roman" w:cs="Times New Roman"/>
        </w:rPr>
        <w:t>Figura 1: Transmídia em foto – Seja completa</w:t>
      </w:r>
    </w:p>
    <w:p w14:paraId="295C8481" w14:textId="77777777" w:rsidR="00A81299" w:rsidRDefault="00C750EB">
      <w:pPr>
        <w:spacing w:after="240"/>
        <w:ind w:firstLine="709"/>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Fonte: </w:t>
      </w:r>
      <w:hyperlink r:id="rId8">
        <w:r>
          <w:rPr>
            <w:rFonts w:ascii="Times New Roman" w:eastAsia="Times New Roman" w:hAnsi="Times New Roman" w:cs="Times New Roman"/>
            <w:color w:val="0563C1"/>
            <w:sz w:val="22"/>
            <w:szCs w:val="22"/>
            <w:u w:val="single"/>
          </w:rPr>
          <w:t>https://bdtd.ibict.br/</w:t>
        </w:r>
      </w:hyperlink>
      <w:r>
        <w:rPr>
          <w:rFonts w:ascii="Times New Roman" w:eastAsia="Times New Roman" w:hAnsi="Times New Roman" w:cs="Times New Roman"/>
          <w:sz w:val="22"/>
          <w:szCs w:val="22"/>
        </w:rPr>
        <w:t>. Acesso em: 26 ago. 2024.</w:t>
      </w:r>
    </w:p>
    <w:p w14:paraId="5D540D92" w14:textId="77777777" w:rsidR="00A81299" w:rsidRDefault="00C750EB">
      <w:pPr>
        <w:spacing w:line="360" w:lineRule="auto"/>
        <w:ind w:firstLine="709"/>
        <w:jc w:val="both"/>
        <w:rPr>
          <w:rFonts w:ascii="Times New Roman" w:eastAsia="Times New Roman" w:hAnsi="Times New Roman" w:cs="Times New Roman"/>
        </w:rPr>
      </w:pPr>
      <w:r>
        <w:rPr>
          <w:rFonts w:ascii="Times New Roman" w:eastAsia="Times New Roman" w:hAnsi="Times New Roman" w:cs="Times New Roman"/>
        </w:rPr>
        <w:t>A segunda narrativa é da Professora Maria Carlotto em uma rede social, informando que o CNPq a reprovou no Edital PQ</w:t>
      </w:r>
      <w:r>
        <w:rPr>
          <w:rFonts w:ascii="Times New Roman" w:eastAsia="Times New Roman" w:hAnsi="Times New Roman" w:cs="Times New Roman"/>
        </w:rPr>
        <w:t xml:space="preserve"> associando sua falta de produtividade às gestações (Figura 2). Ocorre que a bolsa PQ é uma bolsa de prestígio, que possibilita acesso a comitês científicos e de assessoramento restritos.</w:t>
      </w:r>
    </w:p>
    <w:p w14:paraId="7C998987" w14:textId="77777777" w:rsidR="00A81299" w:rsidRDefault="00C750EB">
      <w:pPr>
        <w:spacing w:line="360" w:lineRule="auto"/>
        <w:ind w:firstLine="709"/>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3871F6C7" wp14:editId="071507BD">
            <wp:extent cx="2858304" cy="1382432"/>
            <wp:effectExtent l="0" t="0" r="0" b="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2858304" cy="1382432"/>
                    </a:xfrm>
                    <a:prstGeom prst="rect">
                      <a:avLst/>
                    </a:prstGeom>
                    <a:ln/>
                  </pic:spPr>
                </pic:pic>
              </a:graphicData>
            </a:graphic>
          </wp:inline>
        </w:drawing>
      </w:r>
    </w:p>
    <w:p w14:paraId="293E0B09" w14:textId="77777777" w:rsidR="00A81299" w:rsidRDefault="00C750EB">
      <w:pPr>
        <w:ind w:firstLine="709"/>
        <w:jc w:val="center"/>
        <w:rPr>
          <w:rFonts w:ascii="Times New Roman" w:eastAsia="Times New Roman" w:hAnsi="Times New Roman" w:cs="Times New Roman"/>
        </w:rPr>
      </w:pPr>
      <w:r>
        <w:rPr>
          <w:rFonts w:ascii="Times New Roman" w:eastAsia="Times New Roman" w:hAnsi="Times New Roman" w:cs="Times New Roman"/>
        </w:rPr>
        <w:t>Figura 2: Narrativa Parecer CNPq</w:t>
      </w:r>
    </w:p>
    <w:p w14:paraId="4C3A3003" w14:textId="77777777" w:rsidR="00A81299" w:rsidRDefault="00C750EB">
      <w:pPr>
        <w:ind w:firstLine="709"/>
        <w:jc w:val="center"/>
        <w:rPr>
          <w:rFonts w:ascii="Times New Roman" w:eastAsia="Times New Roman" w:hAnsi="Times New Roman" w:cs="Times New Roman"/>
        </w:rPr>
      </w:pPr>
      <w:r>
        <w:rPr>
          <w:rFonts w:ascii="Times New Roman" w:eastAsia="Times New Roman" w:hAnsi="Times New Roman" w:cs="Times New Roman"/>
        </w:rPr>
        <w:t xml:space="preserve">Fonte: </w:t>
      </w:r>
      <w:hyperlink r:id="rId10">
        <w:r>
          <w:rPr>
            <w:rFonts w:ascii="Times New Roman" w:eastAsia="Times New Roman" w:hAnsi="Times New Roman" w:cs="Times New Roman"/>
            <w:color w:val="0563C1"/>
            <w:u w:val="single"/>
          </w:rPr>
          <w:t>https://x.com/maria___maria</w:t>
        </w:r>
      </w:hyperlink>
      <w:r>
        <w:rPr>
          <w:rFonts w:ascii="Times New Roman" w:eastAsia="Times New Roman" w:hAnsi="Times New Roman" w:cs="Times New Roman"/>
        </w:rPr>
        <w:t>. Acesso em: 26 ago. 2024.</w:t>
      </w:r>
    </w:p>
    <w:p w14:paraId="6F50B176" w14:textId="77777777" w:rsidR="00A81299" w:rsidRDefault="00A81299">
      <w:pPr>
        <w:ind w:firstLine="709"/>
        <w:jc w:val="center"/>
        <w:rPr>
          <w:rFonts w:ascii="Times New Roman" w:eastAsia="Times New Roman" w:hAnsi="Times New Roman" w:cs="Times New Roman"/>
        </w:rPr>
      </w:pPr>
    </w:p>
    <w:p w14:paraId="05B4FBEC" w14:textId="77777777" w:rsidR="00A81299" w:rsidRDefault="00C750EB">
      <w:pPr>
        <w:spacing w:line="360" w:lineRule="auto"/>
        <w:ind w:firstLine="709"/>
        <w:jc w:val="both"/>
        <w:rPr>
          <w:rFonts w:ascii="Times New Roman" w:eastAsia="Times New Roman" w:hAnsi="Times New Roman" w:cs="Times New Roman"/>
        </w:rPr>
      </w:pPr>
      <w:r>
        <w:rPr>
          <w:rFonts w:ascii="Times New Roman" w:eastAsia="Times New Roman" w:hAnsi="Times New Roman" w:cs="Times New Roman"/>
        </w:rPr>
        <w:lastRenderedPageBreak/>
        <w:t>A partir dessas narrativas, desejamos propor uma discussão acerca dos desafios das mães que habitam a universidade</w:t>
      </w:r>
      <w:r>
        <w:rPr>
          <w:rFonts w:ascii="Times New Roman" w:eastAsia="Times New Roman" w:hAnsi="Times New Roman" w:cs="Times New Roman"/>
          <w:vertAlign w:val="superscript"/>
        </w:rPr>
        <w:footnoteReference w:id="3"/>
      </w:r>
      <w:r>
        <w:rPr>
          <w:rFonts w:ascii="Times New Roman" w:eastAsia="Times New Roman" w:hAnsi="Times New Roman" w:cs="Times New Roman"/>
        </w:rPr>
        <w:t xml:space="preserve">, em </w:t>
      </w:r>
      <w:r>
        <w:rPr>
          <w:rFonts w:ascii="Times New Roman" w:eastAsia="Times New Roman" w:hAnsi="Times New Roman" w:cs="Times New Roman"/>
          <w:i/>
        </w:rPr>
        <w:t>espaçostempos</w:t>
      </w:r>
      <w:r>
        <w:rPr>
          <w:rFonts w:ascii="Times New Roman" w:eastAsia="Times New Roman" w:hAnsi="Times New Roman" w:cs="Times New Roman"/>
        </w:rPr>
        <w:t xml:space="preserve"> solidários, mas também solitários. Como são p</w:t>
      </w:r>
      <w:r>
        <w:rPr>
          <w:rFonts w:ascii="Times New Roman" w:eastAsia="Times New Roman" w:hAnsi="Times New Roman" w:cs="Times New Roman"/>
        </w:rPr>
        <w:t>ensados, reforçados ou questionados os papeis sociais de gênero na Universidade? Feita a apresentação do estudo, seguiremos para a forma como investigamos e buscamos nosso objetivo de pesquisa, para, em seguida, analisarmos nossos dados e encerrarmos com p</w:t>
      </w:r>
      <w:r>
        <w:rPr>
          <w:rFonts w:ascii="Times New Roman" w:eastAsia="Times New Roman" w:hAnsi="Times New Roman" w:cs="Times New Roman"/>
        </w:rPr>
        <w:t xml:space="preserve">roposições para caminhos mais justos e igualitários às mulheres. </w:t>
      </w:r>
    </w:p>
    <w:p w14:paraId="0B31508C" w14:textId="77777777" w:rsidR="00A81299" w:rsidRDefault="00A81299">
      <w:pPr>
        <w:spacing w:line="360" w:lineRule="auto"/>
        <w:ind w:firstLine="708"/>
        <w:jc w:val="both"/>
        <w:rPr>
          <w:rFonts w:ascii="Times New Roman" w:eastAsia="Times New Roman" w:hAnsi="Times New Roman" w:cs="Times New Roman"/>
        </w:rPr>
      </w:pPr>
    </w:p>
    <w:p w14:paraId="7DEBCD18" w14:textId="77777777" w:rsidR="00A81299" w:rsidRDefault="00C750EB">
      <w:pPr>
        <w:spacing w:line="360" w:lineRule="auto"/>
        <w:jc w:val="both"/>
        <w:rPr>
          <w:rFonts w:ascii="Times New Roman" w:eastAsia="Times New Roman" w:hAnsi="Times New Roman" w:cs="Times New Roman"/>
          <w:b/>
        </w:rPr>
      </w:pPr>
      <w:r>
        <w:rPr>
          <w:rFonts w:ascii="Times New Roman" w:eastAsia="Times New Roman" w:hAnsi="Times New Roman" w:cs="Times New Roman"/>
          <w:b/>
        </w:rPr>
        <w:t xml:space="preserve">METODOLOGIA </w:t>
      </w:r>
    </w:p>
    <w:p w14:paraId="5A280170" w14:textId="77777777" w:rsidR="00A81299" w:rsidRDefault="00A81299">
      <w:pPr>
        <w:spacing w:line="360" w:lineRule="auto"/>
        <w:jc w:val="both"/>
        <w:rPr>
          <w:rFonts w:ascii="Times New Roman" w:eastAsia="Times New Roman" w:hAnsi="Times New Roman" w:cs="Times New Roman"/>
          <w:b/>
        </w:rPr>
      </w:pPr>
    </w:p>
    <w:p w14:paraId="4BCBF8EF" w14:textId="2C9F8A14" w:rsidR="00A81299" w:rsidRDefault="00C750EB">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Neste estudo, nos valemos dos pressupostos teórico-metodológicos da pesquisa-narrativa, com foco </w:t>
      </w:r>
      <w:r>
        <w:rPr>
          <w:rFonts w:ascii="Times New Roman" w:eastAsia="Times New Roman" w:hAnsi="Times New Roman" w:cs="Times New Roman"/>
        </w:rPr>
        <w:t>nas histórias</w:t>
      </w:r>
      <w:r>
        <w:rPr>
          <w:rFonts w:ascii="Times New Roman" w:eastAsia="Times New Roman" w:hAnsi="Times New Roman" w:cs="Times New Roman"/>
        </w:rPr>
        <w:t xml:space="preserve"> de mulheres </w:t>
      </w:r>
      <w:r w:rsidR="00500ED4">
        <w:rPr>
          <w:rFonts w:ascii="Times New Roman" w:eastAsia="Times New Roman" w:hAnsi="Times New Roman" w:cs="Times New Roman"/>
        </w:rPr>
        <w:t>mães</w:t>
      </w:r>
      <w:r>
        <w:rPr>
          <w:rFonts w:ascii="Times New Roman" w:eastAsia="Times New Roman" w:hAnsi="Times New Roman" w:cs="Times New Roman"/>
        </w:rPr>
        <w:t xml:space="preserve"> na Universidade, </w:t>
      </w:r>
      <w:r>
        <w:rPr>
          <w:rFonts w:ascii="Times New Roman" w:eastAsia="Times New Roman" w:hAnsi="Times New Roman" w:cs="Times New Roman"/>
        </w:rPr>
        <w:t>a fim de compreender as relações envoltas, pois, “acompanhar a experiência é mostrar as relações que estabelece com os acontecimentos” (MACEDO, 2015, p. 52). Acreditamos que as narrativas são atos de formação (SOUZA, MARTINS; TOURINHO, 2020) e “permitem ao</w:t>
      </w:r>
      <w:r>
        <w:rPr>
          <w:rFonts w:ascii="Times New Roman" w:eastAsia="Times New Roman" w:hAnsi="Times New Roman" w:cs="Times New Roman"/>
        </w:rPr>
        <w:t xml:space="preserve"> sujeito em formação compreender o processo de conhecimento e de aprendizagem que estão implicados nas suas experiências ao longo da vida” (SOUZA, 2016).</w:t>
      </w:r>
      <w:r>
        <w:rPr>
          <w:rFonts w:ascii="Times New Roman" w:eastAsia="Times New Roman" w:hAnsi="Times New Roman" w:cs="Times New Roman"/>
        </w:rPr>
        <w:t xml:space="preserve"> </w:t>
      </w:r>
    </w:p>
    <w:p w14:paraId="6B19BB18" w14:textId="77777777" w:rsidR="00A81299" w:rsidRDefault="00C750EB">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rPr>
        <w:t>Apostamos nas narrativas materializadas em falas e imagens juntamente com seus contextos históricos e culturais, como forma de aproximar as mulheres afetadas por suas histórias, cujas afecções aumentam, neste processo, a potência de agir e existir (E</w:t>
      </w:r>
      <w:r>
        <w:rPr>
          <w:rFonts w:ascii="Times New Roman" w:eastAsia="Times New Roman" w:hAnsi="Times New Roman" w:cs="Times New Roman"/>
        </w:rPr>
        <w:t xml:space="preserve">SPINOZA, 2020). Narrar é se tornar vista, é criar memória e unir uma rede de solidariedade que possa reagir ao </w:t>
      </w:r>
      <w:r>
        <w:rPr>
          <w:rFonts w:ascii="Times New Roman" w:eastAsia="Times New Roman" w:hAnsi="Times New Roman" w:cs="Times New Roman"/>
          <w:i/>
        </w:rPr>
        <w:t>modus operandi</w:t>
      </w:r>
      <w:r>
        <w:rPr>
          <w:rFonts w:ascii="Times New Roman" w:eastAsia="Times New Roman" w:hAnsi="Times New Roman" w:cs="Times New Roman"/>
        </w:rPr>
        <w:t xml:space="preserve"> de uma lógica hegemônica e excludente.</w:t>
      </w:r>
    </w:p>
    <w:p w14:paraId="552B727E" w14:textId="77777777" w:rsidR="00A81299" w:rsidRDefault="00A81299">
      <w:pPr>
        <w:spacing w:line="360" w:lineRule="auto"/>
        <w:jc w:val="both"/>
        <w:rPr>
          <w:rFonts w:ascii="Times New Roman" w:eastAsia="Times New Roman" w:hAnsi="Times New Roman" w:cs="Times New Roman"/>
          <w:b/>
        </w:rPr>
      </w:pPr>
    </w:p>
    <w:p w14:paraId="7ED41F77" w14:textId="77777777" w:rsidR="00A81299" w:rsidRDefault="00C750EB">
      <w:pPr>
        <w:tabs>
          <w:tab w:val="center" w:pos="4252"/>
          <w:tab w:val="right" w:pos="8504"/>
        </w:tabs>
        <w:spacing w:line="360" w:lineRule="auto"/>
        <w:jc w:val="both"/>
        <w:rPr>
          <w:rFonts w:ascii="Times New Roman" w:eastAsia="Times New Roman" w:hAnsi="Times New Roman" w:cs="Times New Roman"/>
          <w:b/>
        </w:rPr>
      </w:pPr>
      <w:r>
        <w:rPr>
          <w:rFonts w:ascii="Times New Roman" w:eastAsia="Times New Roman" w:hAnsi="Times New Roman" w:cs="Times New Roman"/>
          <w:b/>
        </w:rPr>
        <w:t>REFERENCIAL TEÓRICO</w:t>
      </w:r>
    </w:p>
    <w:p w14:paraId="2AC81450" w14:textId="77777777" w:rsidR="00A81299" w:rsidRDefault="00C750EB">
      <w:pPr>
        <w:spacing w:line="360" w:lineRule="auto"/>
        <w:jc w:val="both"/>
        <w:rPr>
          <w:rFonts w:ascii="Times New Roman" w:eastAsia="Times New Roman" w:hAnsi="Times New Roman" w:cs="Times New Roman"/>
        </w:rPr>
      </w:pPr>
      <w:r>
        <w:rPr>
          <w:rFonts w:ascii="Times New Roman" w:eastAsia="Times New Roman" w:hAnsi="Times New Roman" w:cs="Times New Roman"/>
        </w:rPr>
        <w:tab/>
      </w:r>
    </w:p>
    <w:p w14:paraId="58C0131C" w14:textId="10C91909" w:rsidR="00A81299" w:rsidRDefault="00C750EB">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lastRenderedPageBreak/>
        <w:t>Para analisar as duas narrativas trazidas inicialmente, teceremos um</w:t>
      </w:r>
      <w:r>
        <w:rPr>
          <w:rFonts w:ascii="Times New Roman" w:eastAsia="Times New Roman" w:hAnsi="Times New Roman" w:cs="Times New Roman"/>
        </w:rPr>
        <w:t xml:space="preserve"> debate feminista, evocando primeiramente Lucila Scavone (2001), com seu estudo sobre a relação entre a maternidade e o feminismo na perspectiva das ciências sociais. Se inicialmente, a crítica feminista via a maternidade como um elemento-chave para a domi</w:t>
      </w:r>
      <w:r>
        <w:rPr>
          <w:rFonts w:ascii="Times New Roman" w:eastAsia="Times New Roman" w:hAnsi="Times New Roman" w:cs="Times New Roman"/>
        </w:rPr>
        <w:t xml:space="preserve">nação masculina, </w:t>
      </w:r>
      <w:r w:rsidR="00500ED4">
        <w:rPr>
          <w:rFonts w:ascii="Times New Roman" w:eastAsia="Times New Roman" w:hAnsi="Times New Roman" w:cs="Times New Roman"/>
        </w:rPr>
        <w:t>defendendo os</w:t>
      </w:r>
      <w:r>
        <w:rPr>
          <w:rFonts w:ascii="Times New Roman" w:eastAsia="Times New Roman" w:hAnsi="Times New Roman" w:cs="Times New Roman"/>
        </w:rPr>
        <w:t xml:space="preserve"> métodos contraceptivos e o aborto na década de 70, em um segundo momento, </w:t>
      </w:r>
      <w:r>
        <w:rPr>
          <w:rFonts w:ascii="Times New Roman" w:eastAsia="Times New Roman" w:hAnsi="Times New Roman" w:cs="Times New Roman"/>
        </w:rPr>
        <w:t>a crítica feminista passa a pensar a maternidade como um poder insubstituível, em olhar lacaniano, histórico e antropol</w:t>
      </w:r>
      <w:r>
        <w:rPr>
          <w:rFonts w:ascii="Times New Roman" w:eastAsia="Times New Roman" w:hAnsi="Times New Roman" w:cs="Times New Roman"/>
        </w:rPr>
        <w:t>ógico, chegando à terceira fase com o entendimento de que não é o fato biológico, mas “as relações de dominação que atribuem um significado social à maternidade” (p. 141). As ciências sociais, assim, passam a sustentar a compreensão relacional da maternida</w:t>
      </w:r>
      <w:r>
        <w:rPr>
          <w:rFonts w:ascii="Times New Roman" w:eastAsia="Times New Roman" w:hAnsi="Times New Roman" w:cs="Times New Roman"/>
        </w:rPr>
        <w:t>de, pela qual só é possível compreender essa prática social abordando a paternidade, uma vez que se trata de uma construção social.</w:t>
      </w:r>
      <w:r w:rsidR="00500ED4">
        <w:rPr>
          <w:rFonts w:ascii="Times New Roman" w:eastAsia="Times New Roman" w:hAnsi="Times New Roman" w:cs="Times New Roman"/>
        </w:rPr>
        <w:t xml:space="preserve"> A</w:t>
      </w:r>
      <w:r>
        <w:rPr>
          <w:rFonts w:ascii="Times New Roman" w:eastAsia="Times New Roman" w:hAnsi="Times New Roman" w:cs="Times New Roman"/>
        </w:rPr>
        <w:t>pesar de todas essas mudanças, “a maternidade ainda compromete consideravelmente as mulheres..., a maternidade ainda s</w:t>
      </w:r>
      <w:r>
        <w:rPr>
          <w:rFonts w:ascii="Times New Roman" w:eastAsia="Times New Roman" w:hAnsi="Times New Roman" w:cs="Times New Roman"/>
        </w:rPr>
        <w:t>epara as mulheres socialmente dos homens e pode até legitimar, em determinados contextos, a dominação masculina” (SCANOVE, 2001, p. 150).</w:t>
      </w:r>
    </w:p>
    <w:p w14:paraId="5BA9EF0A" w14:textId="416D2F75" w:rsidR="00A81299" w:rsidRDefault="00C750EB">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Outro conceito que nos cabe neste texto é o de escrita de si (RAGO, 2013), </w:t>
      </w:r>
      <w:r>
        <w:rPr>
          <w:rFonts w:ascii="Times New Roman" w:eastAsia="Times New Roman" w:hAnsi="Times New Roman" w:cs="Times New Roman"/>
        </w:rPr>
        <w:t>em perspectiva foucaultiana,</w:t>
      </w:r>
      <w:r>
        <w:rPr>
          <w:rFonts w:ascii="Times New Roman" w:eastAsia="Times New Roman" w:hAnsi="Times New Roman" w:cs="Times New Roman"/>
        </w:rPr>
        <w:t xml:space="preserve"> uma </w:t>
      </w:r>
      <w:r>
        <w:rPr>
          <w:rFonts w:ascii="Times New Roman" w:eastAsia="Times New Roman" w:hAnsi="Times New Roman" w:cs="Times New Roman"/>
        </w:rPr>
        <w:t xml:space="preserve">prática em que as mulheres narram suas próprias experiências e subjetividades, desafiando narrativas históricas patriarcais. Para Rago (2013), narrar é um ato de resistência, empoderamento e criação de novas formas de existir no mundo. </w:t>
      </w:r>
    </w:p>
    <w:p w14:paraId="2144329E" w14:textId="77777777" w:rsidR="00A81299" w:rsidRDefault="00C750EB">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Por fim, encaminhamos nossa discussão teórica para pensar com Rago (2001) feminização da ciência, pois, embora mais mulheres estejam ingressando em campos científicos, ainda enfrentam barreiras significativas, como desigualdade de oportunidades, preconceit</w:t>
      </w:r>
      <w:r>
        <w:rPr>
          <w:rFonts w:ascii="Times New Roman" w:eastAsia="Times New Roman" w:hAnsi="Times New Roman" w:cs="Times New Roman"/>
        </w:rPr>
        <w:t>os e uma divisão sexual do trabalho que lhes atribui menos reconhecimento e poder. A feminização da ciência deve ser vista criticamente, reconhecendo nossas conquistas, mas também os obstáculos estruturais, pensando uma nova ética baseada na valorização do</w:t>
      </w:r>
      <w:r>
        <w:rPr>
          <w:rFonts w:ascii="Times New Roman" w:eastAsia="Times New Roman" w:hAnsi="Times New Roman" w:cs="Times New Roman"/>
        </w:rPr>
        <w:t xml:space="preserve"> feminino e na construção de relações mais igualitárias e justas. Valorizar o feminino, em nosso caso, passa por acolher a maternidade em vez de rejeitá-la. </w:t>
      </w:r>
    </w:p>
    <w:p w14:paraId="5056A506" w14:textId="77777777" w:rsidR="00A81299" w:rsidRDefault="00A81299">
      <w:pPr>
        <w:spacing w:line="360" w:lineRule="auto"/>
        <w:jc w:val="both"/>
        <w:rPr>
          <w:rFonts w:ascii="Times New Roman" w:eastAsia="Times New Roman" w:hAnsi="Times New Roman" w:cs="Times New Roman"/>
          <w:b/>
        </w:rPr>
      </w:pPr>
    </w:p>
    <w:p w14:paraId="2705B7EA" w14:textId="77777777" w:rsidR="00A81299" w:rsidRDefault="00C750EB">
      <w:pPr>
        <w:tabs>
          <w:tab w:val="center" w:pos="4252"/>
          <w:tab w:val="right" w:pos="8504"/>
        </w:tabs>
        <w:spacing w:line="360" w:lineRule="auto"/>
        <w:jc w:val="both"/>
        <w:rPr>
          <w:rFonts w:ascii="Times New Roman" w:eastAsia="Times New Roman" w:hAnsi="Times New Roman" w:cs="Times New Roman"/>
          <w:b/>
        </w:rPr>
      </w:pPr>
      <w:r>
        <w:rPr>
          <w:rFonts w:ascii="Times New Roman" w:eastAsia="Times New Roman" w:hAnsi="Times New Roman" w:cs="Times New Roman"/>
          <w:b/>
        </w:rPr>
        <w:t>RESULTADOS E DISCUSSÃO</w:t>
      </w:r>
    </w:p>
    <w:p w14:paraId="216D5298" w14:textId="77777777" w:rsidR="00A81299" w:rsidRDefault="00A81299">
      <w:pPr>
        <w:tabs>
          <w:tab w:val="left" w:pos="567"/>
          <w:tab w:val="right" w:pos="8504"/>
        </w:tabs>
        <w:spacing w:line="360" w:lineRule="auto"/>
        <w:jc w:val="both"/>
        <w:rPr>
          <w:rFonts w:ascii="Times New Roman" w:eastAsia="Times New Roman" w:hAnsi="Times New Roman" w:cs="Times New Roman"/>
          <w:b/>
        </w:rPr>
      </w:pPr>
    </w:p>
    <w:p w14:paraId="7A0648BD" w14:textId="77777777" w:rsidR="00A81299" w:rsidRDefault="00C750EB">
      <w:pPr>
        <w:spacing w:line="360" w:lineRule="auto"/>
        <w:ind w:firstLine="708"/>
        <w:jc w:val="both"/>
        <w:rPr>
          <w:rFonts w:ascii="Times New Roman" w:eastAsia="Times New Roman" w:hAnsi="Times New Roman" w:cs="Times New Roman"/>
          <w:i/>
        </w:rPr>
      </w:pPr>
      <w:r>
        <w:rPr>
          <w:rFonts w:ascii="Times New Roman" w:eastAsia="Times New Roman" w:hAnsi="Times New Roman" w:cs="Times New Roman"/>
          <w:i/>
        </w:rPr>
        <w:t>Afinal,  quais as razões para que haja esse peso que a maternidade representa para a carreira científica da mulher, e vice-versa?</w:t>
      </w:r>
    </w:p>
    <w:p w14:paraId="5E216B5A" w14:textId="77777777" w:rsidR="00A81299" w:rsidRDefault="00C750EB">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rPr>
        <w:t>Neste estudo, trazemos um problema social cuja complexidade lança luz sobre a opressão vivida por mulheres mães nas universid</w:t>
      </w:r>
      <w:r>
        <w:rPr>
          <w:rFonts w:ascii="Times New Roman" w:eastAsia="Times New Roman" w:hAnsi="Times New Roman" w:cs="Times New Roman"/>
        </w:rPr>
        <w:t xml:space="preserve">ades e os efeitos da busca por ocupar o espaço acadêmico. Londa Schienbinger (2001) aborda como culturalmente consolidou-se a exclusão das mulheres da ciência, de modo que parecesse justa e normal. Para a pesquisadora, quaisquer que fossem as colocações a </w:t>
      </w:r>
      <w:r>
        <w:rPr>
          <w:rFonts w:ascii="Times New Roman" w:eastAsia="Times New Roman" w:hAnsi="Times New Roman" w:cs="Times New Roman"/>
        </w:rPr>
        <w:t xml:space="preserve">favor ou contra os fatos, os dados confirmavam que a ciência era um território predominantemente masculino, em grande parte, atribuído às funções da maternidade: “as próprias mulheres - isto sem mencionar o parto ou a criação de filhos - há muito têm sido </w:t>
      </w:r>
      <w:r>
        <w:rPr>
          <w:rFonts w:ascii="Times New Roman" w:eastAsia="Times New Roman" w:hAnsi="Times New Roman" w:cs="Times New Roman"/>
        </w:rPr>
        <w:t>consideradas um empecilho para o sério empreendimento científico” (Schienbinger, 2001, p. 185).</w:t>
      </w:r>
    </w:p>
    <w:p w14:paraId="43203CBA" w14:textId="77777777" w:rsidR="00A81299" w:rsidRDefault="00C750EB">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rPr>
        <w:t>Aprofundando o cenário da segunda narrativa e a “naturalização” acima mencionada, os dados do CNPq sobre a distribuição de bolsas de produtividade para homens e</w:t>
      </w:r>
      <w:r>
        <w:rPr>
          <w:rFonts w:ascii="Times New Roman" w:eastAsia="Times New Roman" w:hAnsi="Times New Roman" w:cs="Times New Roman"/>
        </w:rPr>
        <w:t xml:space="preserve"> mulheres no período de 2013 a 2023, evidenciam que das 48.940 propopostas aprovadas: 17.367 foram para mulheres e 31.573 para homens (Figura 3), resultado extremamente alarmante, tendo em vista que o número de mulheres pesquisadoras em atuação no Ensino S</w:t>
      </w:r>
      <w:r>
        <w:rPr>
          <w:rFonts w:ascii="Times New Roman" w:eastAsia="Times New Roman" w:hAnsi="Times New Roman" w:cs="Times New Roman"/>
        </w:rPr>
        <w:t xml:space="preserve">uperior supera o dos homens (Figura 4). </w:t>
      </w:r>
    </w:p>
    <w:p w14:paraId="46C68E07" w14:textId="77777777" w:rsidR="00A81299" w:rsidRDefault="00C750EB">
      <w:pPr>
        <w:spacing w:line="360" w:lineRule="auto"/>
        <w:ind w:firstLine="708"/>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4CD69029" wp14:editId="5E655F11">
            <wp:extent cx="3260763" cy="1886311"/>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l="2366"/>
                    <a:stretch>
                      <a:fillRect/>
                    </a:stretch>
                  </pic:blipFill>
                  <pic:spPr>
                    <a:xfrm>
                      <a:off x="0" y="0"/>
                      <a:ext cx="3260763" cy="1886311"/>
                    </a:xfrm>
                    <a:prstGeom prst="rect">
                      <a:avLst/>
                    </a:prstGeom>
                    <a:ln/>
                  </pic:spPr>
                </pic:pic>
              </a:graphicData>
            </a:graphic>
          </wp:inline>
        </w:drawing>
      </w:r>
    </w:p>
    <w:p w14:paraId="4A436FF2" w14:textId="77777777" w:rsidR="00A81299" w:rsidRDefault="00C750EB">
      <w:pPr>
        <w:ind w:firstLine="708"/>
        <w:jc w:val="center"/>
        <w:rPr>
          <w:rFonts w:ascii="Times New Roman" w:eastAsia="Times New Roman" w:hAnsi="Times New Roman" w:cs="Times New Roman"/>
        </w:rPr>
      </w:pPr>
      <w:r>
        <w:rPr>
          <w:rFonts w:ascii="Times New Roman" w:eastAsia="Times New Roman" w:hAnsi="Times New Roman" w:cs="Times New Roman"/>
        </w:rPr>
        <w:lastRenderedPageBreak/>
        <w:t>Figura 3: Painel de Chamadas de Bolsas de Produtividade (PQ) – Pareceres Favoráveis de 2013 a 2023</w:t>
      </w:r>
    </w:p>
    <w:p w14:paraId="182A62BF" w14:textId="77777777" w:rsidR="00A81299" w:rsidRDefault="00C750EB">
      <w:pPr>
        <w:ind w:firstLine="708"/>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Fonte: </w:t>
      </w:r>
      <w:hyperlink r:id="rId12">
        <w:r>
          <w:rPr>
            <w:rFonts w:ascii="Times New Roman" w:eastAsia="Times New Roman" w:hAnsi="Times New Roman" w:cs="Times New Roman"/>
            <w:color w:val="0563C1"/>
            <w:sz w:val="22"/>
            <w:szCs w:val="22"/>
            <w:u w:val="single"/>
          </w:rPr>
          <w:t>https://www.gov.br/cnpq/pt-br/acesso-a-informacao/dados-abertos/painel-de-chamadas-de-bolsas-de-produtividade-pq</w:t>
        </w:r>
      </w:hyperlink>
      <w:r>
        <w:rPr>
          <w:rFonts w:ascii="Times New Roman" w:eastAsia="Times New Roman" w:hAnsi="Times New Roman" w:cs="Times New Roman"/>
          <w:sz w:val="22"/>
          <w:szCs w:val="22"/>
        </w:rPr>
        <w:t>. Acesso em: 26 ago. 2024.</w:t>
      </w:r>
    </w:p>
    <w:p w14:paraId="2D1AE5F8" w14:textId="77777777" w:rsidR="00A81299" w:rsidRDefault="00C750EB">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noProof/>
          <w:color w:val="000000"/>
        </w:rPr>
        <w:drawing>
          <wp:inline distT="0" distB="0" distL="0" distR="0" wp14:anchorId="71FCF7C6" wp14:editId="10BA56A7">
            <wp:extent cx="3302816" cy="1834337"/>
            <wp:effectExtent l="0" t="0" r="0" b="0"/>
            <wp:docPr id="1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3"/>
                    <a:srcRect/>
                    <a:stretch>
                      <a:fillRect/>
                    </a:stretch>
                  </pic:blipFill>
                  <pic:spPr>
                    <a:xfrm>
                      <a:off x="0" y="0"/>
                      <a:ext cx="3302816" cy="1834337"/>
                    </a:xfrm>
                    <a:prstGeom prst="rect">
                      <a:avLst/>
                    </a:prstGeom>
                    <a:ln/>
                  </pic:spPr>
                </pic:pic>
              </a:graphicData>
            </a:graphic>
          </wp:inline>
        </w:drawing>
      </w:r>
    </w:p>
    <w:p w14:paraId="7BF537DA" w14:textId="77777777" w:rsidR="00A81299" w:rsidRDefault="00C750EB">
      <w:pPr>
        <w:ind w:firstLine="708"/>
        <w:jc w:val="center"/>
        <w:rPr>
          <w:rFonts w:ascii="Times New Roman" w:eastAsia="Times New Roman" w:hAnsi="Times New Roman" w:cs="Times New Roman"/>
        </w:rPr>
      </w:pPr>
      <w:r>
        <w:rPr>
          <w:rFonts w:ascii="Times New Roman" w:eastAsia="Times New Roman" w:hAnsi="Times New Roman" w:cs="Times New Roman"/>
        </w:rPr>
        <w:t>Figura 4: Painel Lattes Atuação como Pesquisador – 2014 a 2024</w:t>
      </w:r>
    </w:p>
    <w:p w14:paraId="096CA175" w14:textId="77777777" w:rsidR="00A81299" w:rsidRDefault="00C750EB">
      <w:pPr>
        <w:spacing w:after="240"/>
        <w:ind w:firstLine="708"/>
        <w:jc w:val="both"/>
        <w:rPr>
          <w:rFonts w:ascii="Times New Roman" w:eastAsia="Times New Roman" w:hAnsi="Times New Roman" w:cs="Times New Roman"/>
        </w:rPr>
      </w:pPr>
      <w:r>
        <w:rPr>
          <w:rFonts w:ascii="Times New Roman" w:eastAsia="Times New Roman" w:hAnsi="Times New Roman" w:cs="Times New Roman"/>
        </w:rPr>
        <w:t xml:space="preserve">Fonte: </w:t>
      </w:r>
      <w:hyperlink r:id="rId14">
        <w:r>
          <w:rPr>
            <w:rFonts w:ascii="Times New Roman" w:eastAsia="Times New Roman" w:hAnsi="Times New Roman" w:cs="Times New Roman"/>
            <w:color w:val="0563C1"/>
            <w:u w:val="single"/>
          </w:rPr>
          <w:t>http://bi.cnpq.br/painel/formacao-atuacao-lattes/</w:t>
        </w:r>
      </w:hyperlink>
      <w:r>
        <w:rPr>
          <w:rFonts w:ascii="Times New Roman" w:eastAsia="Times New Roman" w:hAnsi="Times New Roman" w:cs="Times New Roman"/>
        </w:rPr>
        <w:t xml:space="preserve">. Acesso em: 26 ago. 2024. </w:t>
      </w:r>
    </w:p>
    <w:p w14:paraId="277AB157" w14:textId="77777777" w:rsidR="00A81299" w:rsidRDefault="00C750EB">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Analisamos as duas narrativas, bem como os dados supracitados, compreendendo que o desafio da maternidade passa </w:t>
      </w:r>
      <w:r>
        <w:rPr>
          <w:rFonts w:ascii="Times New Roman" w:eastAsia="Times New Roman" w:hAnsi="Times New Roman" w:cs="Times New Roman"/>
        </w:rPr>
        <w:t>pela perspectiva de gênero, porque essa realização funciona “tanto como símbolo de um ideal de realização feminina, como também, símbolo da opressão das mulheres” (SCAVONE, 2001, p. 143). E em resposta à pergunta feita no início desta seção, concordamos co</w:t>
      </w:r>
      <w:r>
        <w:rPr>
          <w:rFonts w:ascii="Times New Roman" w:eastAsia="Times New Roman" w:hAnsi="Times New Roman" w:cs="Times New Roman"/>
        </w:rPr>
        <w:t>m Davis (2016), que o sistema capitalista inviabilizou a industrialização do trabalho doméstico com a divisão sexual do trabalho, tornando-o uma atividade sem lucro, e “orientado pela ideia de servir e realizado pelas donas de casa... diminui o prestígio s</w:t>
      </w:r>
      <w:r>
        <w:rPr>
          <w:rFonts w:ascii="Times New Roman" w:eastAsia="Times New Roman" w:hAnsi="Times New Roman" w:cs="Times New Roman"/>
        </w:rPr>
        <w:t xml:space="preserve">ocial das mulheres (p. 228)”. A noção burguesa, afirma Davis (2016), produz ideologicamente a “dona de casa” redefinindo as mulheres como “guardiãs de uma desvalorizada vida doméstica” (p. 230). </w:t>
      </w:r>
    </w:p>
    <w:p w14:paraId="28F2140C" w14:textId="77777777" w:rsidR="00A81299" w:rsidRDefault="00C750EB">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rPr>
        <w:t>Também corrobora com essa linha, Iaconelli, para quem o mode</w:t>
      </w:r>
      <w:r>
        <w:rPr>
          <w:rFonts w:ascii="Times New Roman" w:eastAsia="Times New Roman" w:hAnsi="Times New Roman" w:cs="Times New Roman"/>
        </w:rPr>
        <w:t>lo de reprodução social (IACONELLI, 2023) promoveu o maternalismo idealizado, que impõe à mulher a responsabilidade exclusiva pelo bem-estar dos filhos, atribuindo-lhe uma carga excessiva. Não à toa, Jane Felipe (2000), que discute as representações de gên</w:t>
      </w:r>
      <w:r>
        <w:rPr>
          <w:rFonts w:ascii="Times New Roman" w:eastAsia="Times New Roman" w:hAnsi="Times New Roman" w:cs="Times New Roman"/>
        </w:rPr>
        <w:t xml:space="preserve">ero e sexualidade por meio de alguns materiais pedagógicos que se propunham à formação de meninos e meninas descreveu como a educação para as mulheres, em uma perspectiva essencialista, impunha às meninas o matrimônio e a gestão doméstica de um lar. Mas e </w:t>
      </w:r>
      <w:r>
        <w:rPr>
          <w:rFonts w:ascii="Times New Roman" w:eastAsia="Times New Roman" w:hAnsi="Times New Roman" w:cs="Times New Roman"/>
        </w:rPr>
        <w:t xml:space="preserve">as mulheres que </w:t>
      </w:r>
      <w:r>
        <w:rPr>
          <w:rFonts w:ascii="Times New Roman" w:eastAsia="Times New Roman" w:hAnsi="Times New Roman" w:cs="Times New Roman"/>
        </w:rPr>
        <w:lastRenderedPageBreak/>
        <w:t>insistem em ter uma carreira científica? Iaconelli (2023) comenta a grave consequência da lógica capitalista para as mulheres que buscam experienciar a maternidade fora do modelo de reprodução social vigente, pois “a conquista da contracepç</w:t>
      </w:r>
      <w:r>
        <w:rPr>
          <w:rFonts w:ascii="Times New Roman" w:eastAsia="Times New Roman" w:hAnsi="Times New Roman" w:cs="Times New Roman"/>
        </w:rPr>
        <w:t xml:space="preserve">ão, do direito ao divórcio, do acesso ao mercado de trabalho formal, bem como a aspiração a uma carreira têm como efeito colateral uma maternidade cada vez mais solitária” (IACONELLI, 2023, p. 216). </w:t>
      </w:r>
    </w:p>
    <w:p w14:paraId="69F7E819" w14:textId="77777777" w:rsidR="00A81299" w:rsidRDefault="00A81299">
      <w:pPr>
        <w:spacing w:line="360" w:lineRule="auto"/>
        <w:ind w:firstLine="708"/>
        <w:jc w:val="both"/>
        <w:rPr>
          <w:rFonts w:ascii="Times New Roman" w:eastAsia="Times New Roman" w:hAnsi="Times New Roman" w:cs="Times New Roman"/>
        </w:rPr>
      </w:pPr>
    </w:p>
    <w:p w14:paraId="668FFBD1" w14:textId="77777777" w:rsidR="00A81299" w:rsidRDefault="00C750EB">
      <w:pPr>
        <w:spacing w:line="360" w:lineRule="auto"/>
        <w:jc w:val="both"/>
        <w:rPr>
          <w:rFonts w:ascii="Times New Roman" w:eastAsia="Times New Roman" w:hAnsi="Times New Roman" w:cs="Times New Roman"/>
          <w:b/>
        </w:rPr>
      </w:pPr>
      <w:r>
        <w:rPr>
          <w:rFonts w:ascii="Times New Roman" w:eastAsia="Times New Roman" w:hAnsi="Times New Roman" w:cs="Times New Roman"/>
          <w:b/>
        </w:rPr>
        <w:t>CONSIDERAÇÕES FINAIS</w:t>
      </w:r>
    </w:p>
    <w:p w14:paraId="3CBC80FB" w14:textId="77777777" w:rsidR="00A81299" w:rsidRDefault="00A81299">
      <w:pPr>
        <w:spacing w:line="360" w:lineRule="auto"/>
        <w:jc w:val="both"/>
        <w:rPr>
          <w:rFonts w:ascii="Times New Roman" w:eastAsia="Times New Roman" w:hAnsi="Times New Roman" w:cs="Times New Roman"/>
        </w:rPr>
      </w:pPr>
    </w:p>
    <w:p w14:paraId="26ACE0EC" w14:textId="05710811" w:rsidR="00A81299" w:rsidRDefault="00C750EB">
      <w:pPr>
        <w:spacing w:line="360"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 xml:space="preserve">Neste trabalho, trouxemos </w:t>
      </w:r>
      <w:r w:rsidR="00500ED4">
        <w:rPr>
          <w:rFonts w:ascii="Times New Roman" w:eastAsia="Times New Roman" w:hAnsi="Times New Roman" w:cs="Times New Roman"/>
        </w:rPr>
        <w:t>dados e narrativas sobre algumas experiências de mulheres mães na academia</w:t>
      </w:r>
      <w:r>
        <w:rPr>
          <w:rFonts w:ascii="Times New Roman" w:eastAsia="Times New Roman" w:hAnsi="Times New Roman" w:cs="Times New Roman"/>
        </w:rPr>
        <w:t xml:space="preserve">. </w:t>
      </w:r>
      <w:r>
        <w:rPr>
          <w:rFonts w:ascii="Times New Roman" w:eastAsia="Times New Roman" w:hAnsi="Times New Roman" w:cs="Times New Roman"/>
        </w:rPr>
        <w:t>O debate é cultural, mas também é institucional, uma vez que se trata de uma aluna</w:t>
      </w:r>
      <w:r w:rsidR="00500ED4">
        <w:rPr>
          <w:rFonts w:ascii="Times New Roman" w:eastAsia="Times New Roman" w:hAnsi="Times New Roman" w:cs="Times New Roman"/>
        </w:rPr>
        <w:t>,</w:t>
      </w:r>
      <w:r>
        <w:rPr>
          <w:rFonts w:ascii="Times New Roman" w:eastAsia="Times New Roman" w:hAnsi="Times New Roman" w:cs="Times New Roman"/>
        </w:rPr>
        <w:t xml:space="preserve"> que não dispõe de um espaço infantil para sua filha enquanto se dedica às aulas</w:t>
      </w:r>
      <w:r>
        <w:rPr>
          <w:rFonts w:ascii="Times New Roman" w:eastAsia="Times New Roman" w:hAnsi="Times New Roman" w:cs="Times New Roman"/>
        </w:rPr>
        <w:t>, e de uma professora-pesquisadora que é reprovada em um edital com um parecer que responsabiliza suas gestações para</w:t>
      </w:r>
      <w:r>
        <w:rPr>
          <w:rFonts w:ascii="Times New Roman" w:eastAsia="Times New Roman" w:hAnsi="Times New Roman" w:cs="Times New Roman"/>
        </w:rPr>
        <w:t xml:space="preserve"> fundamentar a recusa; isso porque ter o campo para reconhecimento da maternidade no lattes não é suficiente quando as métricas permanecem distantes da realidade social do país. </w:t>
      </w:r>
    </w:p>
    <w:p w14:paraId="513D7900" w14:textId="77777777" w:rsidR="00A81299" w:rsidRDefault="00C750EB">
      <w:pPr>
        <w:spacing w:line="360" w:lineRule="auto"/>
        <w:jc w:val="both"/>
        <w:rPr>
          <w:rFonts w:ascii="Times New Roman" w:eastAsia="Times New Roman" w:hAnsi="Times New Roman" w:cs="Times New Roman"/>
        </w:rPr>
      </w:pPr>
      <w:r>
        <w:rPr>
          <w:rFonts w:ascii="Times New Roman" w:eastAsia="Times New Roman" w:hAnsi="Times New Roman" w:cs="Times New Roman"/>
        </w:rPr>
        <w:tab/>
        <w:t>Concluímos o texto encaminhando a feminização da ciência como uma possibilid</w:t>
      </w:r>
      <w:r>
        <w:rPr>
          <w:rFonts w:ascii="Times New Roman" w:eastAsia="Times New Roman" w:hAnsi="Times New Roman" w:cs="Times New Roman"/>
        </w:rPr>
        <w:t>ade, tanto para desmitificar o imaginário social, transformar as estruturas patriarcais e promover igualdade de gênero na ciência.</w:t>
      </w:r>
    </w:p>
    <w:p w14:paraId="3E57E8D7" w14:textId="77777777" w:rsidR="00A81299" w:rsidRDefault="00A81299">
      <w:pPr>
        <w:spacing w:line="360" w:lineRule="auto"/>
        <w:jc w:val="both"/>
        <w:rPr>
          <w:rFonts w:ascii="Times New Roman" w:eastAsia="Times New Roman" w:hAnsi="Times New Roman" w:cs="Times New Roman"/>
        </w:rPr>
      </w:pPr>
    </w:p>
    <w:p w14:paraId="4D8C52E7" w14:textId="77777777" w:rsidR="00A81299" w:rsidRDefault="00C750EB">
      <w:pPr>
        <w:spacing w:line="360" w:lineRule="auto"/>
        <w:jc w:val="both"/>
        <w:rPr>
          <w:rFonts w:ascii="Times New Roman" w:eastAsia="Times New Roman" w:hAnsi="Times New Roman" w:cs="Times New Roman"/>
          <w:b/>
        </w:rPr>
      </w:pPr>
      <w:r>
        <w:rPr>
          <w:rFonts w:ascii="Times New Roman" w:eastAsia="Times New Roman" w:hAnsi="Times New Roman" w:cs="Times New Roman"/>
          <w:b/>
        </w:rPr>
        <w:t xml:space="preserve">REFERÊNCIAS </w:t>
      </w:r>
    </w:p>
    <w:p w14:paraId="1B5536BF" w14:textId="77777777" w:rsidR="00A81299" w:rsidRDefault="00A81299">
      <w:pPr>
        <w:spacing w:line="360" w:lineRule="auto"/>
        <w:rPr>
          <w:rFonts w:ascii="Times New Roman" w:eastAsia="Times New Roman" w:hAnsi="Times New Roman" w:cs="Times New Roman"/>
        </w:rPr>
      </w:pPr>
    </w:p>
    <w:p w14:paraId="2F21F429" w14:textId="77777777" w:rsidR="00A81299" w:rsidRDefault="00C750EB">
      <w:pPr>
        <w:jc w:val="both"/>
        <w:rPr>
          <w:rFonts w:ascii="Times New Roman" w:eastAsia="Times New Roman" w:hAnsi="Times New Roman" w:cs="Times New Roman"/>
        </w:rPr>
      </w:pPr>
      <w:r>
        <w:rPr>
          <w:rFonts w:ascii="Times New Roman" w:eastAsia="Times New Roman" w:hAnsi="Times New Roman" w:cs="Times New Roman"/>
        </w:rPr>
        <w:t xml:space="preserve">ADICHIE, Chimamanda Ngozi. </w:t>
      </w:r>
      <w:r>
        <w:rPr>
          <w:rFonts w:ascii="Times New Roman" w:eastAsia="Times New Roman" w:hAnsi="Times New Roman" w:cs="Times New Roman"/>
          <w:b/>
        </w:rPr>
        <w:t>Para educar crianças feministas</w:t>
      </w:r>
      <w:r>
        <w:rPr>
          <w:rFonts w:ascii="Times New Roman" w:eastAsia="Times New Roman" w:hAnsi="Times New Roman" w:cs="Times New Roman"/>
        </w:rPr>
        <w:t>: um manifesto. 1. ed.</w:t>
      </w:r>
    </w:p>
    <w:p w14:paraId="44A09A44" w14:textId="7F80F794" w:rsidR="00A81299" w:rsidRDefault="00C750EB">
      <w:pPr>
        <w:jc w:val="both"/>
        <w:rPr>
          <w:rFonts w:ascii="Times New Roman" w:eastAsia="Times New Roman" w:hAnsi="Times New Roman" w:cs="Times New Roman"/>
        </w:rPr>
      </w:pPr>
      <w:r>
        <w:rPr>
          <w:rFonts w:ascii="Times New Roman" w:eastAsia="Times New Roman" w:hAnsi="Times New Roman" w:cs="Times New Roman"/>
        </w:rPr>
        <w:t xml:space="preserve"> São Paulo: Companhia das Let</w:t>
      </w:r>
      <w:r>
        <w:rPr>
          <w:rFonts w:ascii="Times New Roman" w:eastAsia="Times New Roman" w:hAnsi="Times New Roman" w:cs="Times New Roman"/>
        </w:rPr>
        <w:t>ras, 2017.</w:t>
      </w:r>
    </w:p>
    <w:p w14:paraId="11A6F290" w14:textId="77777777" w:rsidR="00500ED4" w:rsidRDefault="00500ED4">
      <w:pPr>
        <w:jc w:val="both"/>
        <w:rPr>
          <w:rFonts w:ascii="Times New Roman" w:eastAsia="Times New Roman" w:hAnsi="Times New Roman" w:cs="Times New Roman"/>
        </w:rPr>
      </w:pPr>
    </w:p>
    <w:p w14:paraId="604B0695" w14:textId="77777777" w:rsidR="00A81299" w:rsidRDefault="00C750EB">
      <w:pPr>
        <w:jc w:val="both"/>
        <w:rPr>
          <w:rFonts w:ascii="Times New Roman" w:eastAsia="Times New Roman" w:hAnsi="Times New Roman" w:cs="Times New Roman"/>
        </w:rPr>
      </w:pPr>
      <w:r>
        <w:rPr>
          <w:rFonts w:ascii="Times New Roman" w:eastAsia="Times New Roman" w:hAnsi="Times New Roman" w:cs="Times New Roman"/>
        </w:rPr>
        <w:t xml:space="preserve">DAVIS, Angela. </w:t>
      </w:r>
      <w:r>
        <w:rPr>
          <w:rFonts w:ascii="Times New Roman" w:eastAsia="Times New Roman" w:hAnsi="Times New Roman" w:cs="Times New Roman"/>
          <w:b/>
        </w:rPr>
        <w:t>Mulheres, raça e classe</w:t>
      </w:r>
      <w:r>
        <w:rPr>
          <w:rFonts w:ascii="Times New Roman" w:eastAsia="Times New Roman" w:hAnsi="Times New Roman" w:cs="Times New Roman"/>
        </w:rPr>
        <w:t>. São Paulo: Boitempo, 2016.</w:t>
      </w:r>
    </w:p>
    <w:p w14:paraId="394860D7" w14:textId="77777777" w:rsidR="00A81299" w:rsidRDefault="00A81299">
      <w:pPr>
        <w:jc w:val="both"/>
        <w:rPr>
          <w:rFonts w:ascii="Times New Roman" w:eastAsia="Times New Roman" w:hAnsi="Times New Roman" w:cs="Times New Roman"/>
        </w:rPr>
      </w:pPr>
    </w:p>
    <w:p w14:paraId="28B7E25C" w14:textId="77777777" w:rsidR="00A81299" w:rsidRDefault="00C750EB">
      <w:pPr>
        <w:jc w:val="both"/>
        <w:rPr>
          <w:rFonts w:ascii="Times New Roman" w:eastAsia="Times New Roman" w:hAnsi="Times New Roman" w:cs="Times New Roman"/>
        </w:rPr>
      </w:pPr>
      <w:r>
        <w:rPr>
          <w:rFonts w:ascii="Times New Roman" w:eastAsia="Times New Roman" w:hAnsi="Times New Roman" w:cs="Times New Roman"/>
        </w:rPr>
        <w:t xml:space="preserve">ESPINOZA. Obra Completa III. </w:t>
      </w:r>
      <w:r>
        <w:rPr>
          <w:rFonts w:ascii="Times New Roman" w:eastAsia="Times New Roman" w:hAnsi="Times New Roman" w:cs="Times New Roman"/>
          <w:b/>
        </w:rPr>
        <w:t>Tratado Teológico-político</w:t>
      </w:r>
      <w:r>
        <w:rPr>
          <w:rFonts w:ascii="Times New Roman" w:eastAsia="Times New Roman" w:hAnsi="Times New Roman" w:cs="Times New Roman"/>
        </w:rPr>
        <w:t xml:space="preserve">. São Paulo: Editora Perspectiva, 2020. Disponível em: https://livros.arvore.com.br. Acesso em: 20 abr. 2024. </w:t>
      </w:r>
    </w:p>
    <w:p w14:paraId="3173BD7D" w14:textId="77777777" w:rsidR="00A81299" w:rsidRDefault="00A81299">
      <w:pPr>
        <w:jc w:val="both"/>
        <w:rPr>
          <w:rFonts w:ascii="Times New Roman" w:eastAsia="Times New Roman" w:hAnsi="Times New Roman" w:cs="Times New Roman"/>
        </w:rPr>
      </w:pPr>
    </w:p>
    <w:p w14:paraId="403924A0" w14:textId="77777777" w:rsidR="00A81299" w:rsidRDefault="00C750EB">
      <w:pPr>
        <w:jc w:val="both"/>
        <w:rPr>
          <w:rFonts w:ascii="Times New Roman" w:eastAsia="Times New Roman" w:hAnsi="Times New Roman" w:cs="Times New Roman"/>
        </w:rPr>
      </w:pPr>
      <w:r>
        <w:rPr>
          <w:rFonts w:ascii="Times New Roman" w:eastAsia="Times New Roman" w:hAnsi="Times New Roman" w:cs="Times New Roman"/>
        </w:rPr>
        <w:t>FELIPE, Ja</w:t>
      </w:r>
      <w:r>
        <w:rPr>
          <w:rFonts w:ascii="Times New Roman" w:eastAsia="Times New Roman" w:hAnsi="Times New Roman" w:cs="Times New Roman"/>
        </w:rPr>
        <w:t xml:space="preserve">ne. Infância, gênero e sexualidade. In: </w:t>
      </w:r>
      <w:r>
        <w:rPr>
          <w:rFonts w:ascii="Times New Roman" w:eastAsia="Times New Roman" w:hAnsi="Times New Roman" w:cs="Times New Roman"/>
          <w:b/>
        </w:rPr>
        <w:t>Educação e Realidade</w:t>
      </w:r>
      <w:r>
        <w:rPr>
          <w:rFonts w:ascii="Times New Roman" w:eastAsia="Times New Roman" w:hAnsi="Times New Roman" w:cs="Times New Roman"/>
        </w:rPr>
        <w:t>. 2000.</w:t>
      </w:r>
    </w:p>
    <w:p w14:paraId="6B3EDB26" w14:textId="77777777" w:rsidR="00A81299" w:rsidRDefault="00A81299">
      <w:pPr>
        <w:jc w:val="both"/>
        <w:rPr>
          <w:rFonts w:ascii="Times New Roman" w:eastAsia="Times New Roman" w:hAnsi="Times New Roman" w:cs="Times New Roman"/>
        </w:rPr>
      </w:pPr>
    </w:p>
    <w:p w14:paraId="656A3684" w14:textId="77777777" w:rsidR="00A81299" w:rsidRDefault="00C750EB">
      <w:pPr>
        <w:jc w:val="both"/>
        <w:rPr>
          <w:rFonts w:ascii="Times New Roman" w:eastAsia="Times New Roman" w:hAnsi="Times New Roman" w:cs="Times New Roman"/>
        </w:rPr>
      </w:pPr>
      <w:r>
        <w:rPr>
          <w:rFonts w:ascii="Times New Roman" w:eastAsia="Times New Roman" w:hAnsi="Times New Roman" w:cs="Times New Roman"/>
        </w:rPr>
        <w:lastRenderedPageBreak/>
        <w:t xml:space="preserve">IACONELLI, Vera. </w:t>
      </w:r>
      <w:r>
        <w:rPr>
          <w:rFonts w:ascii="Times New Roman" w:eastAsia="Times New Roman" w:hAnsi="Times New Roman" w:cs="Times New Roman"/>
          <w:b/>
        </w:rPr>
        <w:t>Manifesto antimaternalista</w:t>
      </w:r>
      <w:r>
        <w:rPr>
          <w:rFonts w:ascii="Times New Roman" w:eastAsia="Times New Roman" w:hAnsi="Times New Roman" w:cs="Times New Roman"/>
        </w:rPr>
        <w:t>: Psicanálise e políticas da reprodução. Rio de Janeiro: Zahar, 2023.</w:t>
      </w:r>
    </w:p>
    <w:p w14:paraId="36BA4D94" w14:textId="77777777" w:rsidR="00A81299" w:rsidRDefault="00A81299">
      <w:pPr>
        <w:jc w:val="both"/>
        <w:rPr>
          <w:rFonts w:ascii="Times New Roman" w:eastAsia="Times New Roman" w:hAnsi="Times New Roman" w:cs="Times New Roman"/>
        </w:rPr>
      </w:pPr>
    </w:p>
    <w:p w14:paraId="243F08A0" w14:textId="77777777" w:rsidR="00A81299" w:rsidRDefault="00C750EB">
      <w:pPr>
        <w:jc w:val="both"/>
        <w:rPr>
          <w:rFonts w:ascii="Times New Roman" w:eastAsia="Times New Roman" w:hAnsi="Times New Roman" w:cs="Times New Roman"/>
        </w:rPr>
      </w:pPr>
      <w:r>
        <w:rPr>
          <w:rFonts w:ascii="Times New Roman" w:eastAsia="Times New Roman" w:hAnsi="Times New Roman" w:cs="Times New Roman"/>
        </w:rPr>
        <w:t xml:space="preserve">MACEDO, Roberto Sidnei. </w:t>
      </w:r>
      <w:r>
        <w:rPr>
          <w:rFonts w:ascii="Times New Roman" w:eastAsia="Times New Roman" w:hAnsi="Times New Roman" w:cs="Times New Roman"/>
          <w:b/>
        </w:rPr>
        <w:t>Pesquisar a experiência</w:t>
      </w:r>
      <w:r>
        <w:rPr>
          <w:rFonts w:ascii="Times New Roman" w:eastAsia="Times New Roman" w:hAnsi="Times New Roman" w:cs="Times New Roman"/>
        </w:rPr>
        <w:t>: compreender medir sabere</w:t>
      </w:r>
      <w:r>
        <w:rPr>
          <w:rFonts w:ascii="Times New Roman" w:eastAsia="Times New Roman" w:hAnsi="Times New Roman" w:cs="Times New Roman"/>
        </w:rPr>
        <w:t>s experiências. Curitiba: Editora CRV, 2015.</w:t>
      </w:r>
    </w:p>
    <w:p w14:paraId="213A9E25" w14:textId="77777777" w:rsidR="00A81299" w:rsidRDefault="00A81299">
      <w:pPr>
        <w:jc w:val="both"/>
        <w:rPr>
          <w:rFonts w:ascii="Times New Roman" w:eastAsia="Times New Roman" w:hAnsi="Times New Roman" w:cs="Times New Roman"/>
        </w:rPr>
      </w:pPr>
    </w:p>
    <w:p w14:paraId="60D1B7DF" w14:textId="77777777" w:rsidR="00A81299" w:rsidRDefault="00C750EB">
      <w:pPr>
        <w:jc w:val="both"/>
        <w:rPr>
          <w:rFonts w:ascii="Times New Roman" w:eastAsia="Times New Roman" w:hAnsi="Times New Roman" w:cs="Times New Roman"/>
        </w:rPr>
      </w:pPr>
      <w:r>
        <w:rPr>
          <w:rFonts w:ascii="Times New Roman" w:eastAsia="Times New Roman" w:hAnsi="Times New Roman" w:cs="Times New Roman"/>
        </w:rPr>
        <w:t xml:space="preserve">RAGO, Margareth. </w:t>
      </w:r>
      <w:r>
        <w:rPr>
          <w:rFonts w:ascii="Times New Roman" w:eastAsia="Times New Roman" w:hAnsi="Times New Roman" w:cs="Times New Roman"/>
          <w:b/>
        </w:rPr>
        <w:t>A aventura de contar-se</w:t>
      </w:r>
      <w:r>
        <w:rPr>
          <w:rFonts w:ascii="Times New Roman" w:eastAsia="Times New Roman" w:hAnsi="Times New Roman" w:cs="Times New Roman"/>
        </w:rPr>
        <w:t>: Feminismos, escrita de si e invenções da subjetividade. Campinas, SP: Editora da Unicamp, 2013.</w:t>
      </w:r>
    </w:p>
    <w:p w14:paraId="6887DC52" w14:textId="77777777" w:rsidR="00A81299" w:rsidRDefault="00A81299">
      <w:pPr>
        <w:jc w:val="both"/>
        <w:rPr>
          <w:rFonts w:ascii="Times New Roman" w:eastAsia="Times New Roman" w:hAnsi="Times New Roman" w:cs="Times New Roman"/>
        </w:rPr>
      </w:pPr>
    </w:p>
    <w:p w14:paraId="3F1C2EB9" w14:textId="77777777" w:rsidR="00A81299" w:rsidRDefault="00C750EB">
      <w:pPr>
        <w:jc w:val="both"/>
        <w:rPr>
          <w:rFonts w:ascii="Times New Roman" w:eastAsia="Times New Roman" w:hAnsi="Times New Roman" w:cs="Times New Roman"/>
        </w:rPr>
      </w:pPr>
      <w:r>
        <w:rPr>
          <w:rFonts w:ascii="Times New Roman" w:eastAsia="Times New Roman" w:hAnsi="Times New Roman" w:cs="Times New Roman"/>
        </w:rPr>
        <w:t xml:space="preserve">RAGO, Margareth. </w:t>
      </w:r>
      <w:r>
        <w:rPr>
          <w:rFonts w:ascii="Times New Roman" w:eastAsia="Times New Roman" w:hAnsi="Times New Roman" w:cs="Times New Roman"/>
          <w:b/>
        </w:rPr>
        <w:t>Feminizar é preciso</w:t>
      </w:r>
      <w:r>
        <w:rPr>
          <w:rFonts w:ascii="Times New Roman" w:eastAsia="Times New Roman" w:hAnsi="Times New Roman" w:cs="Times New Roman"/>
        </w:rPr>
        <w:t>: por uma cultura filógina. São Pau</w:t>
      </w:r>
      <w:r>
        <w:rPr>
          <w:rFonts w:ascii="Times New Roman" w:eastAsia="Times New Roman" w:hAnsi="Times New Roman" w:cs="Times New Roman"/>
        </w:rPr>
        <w:t xml:space="preserve">lo Perspectiva, 2001. Disponível em: </w:t>
      </w:r>
      <w:hyperlink r:id="rId15">
        <w:r>
          <w:rPr>
            <w:rFonts w:ascii="Times New Roman" w:eastAsia="Times New Roman" w:hAnsi="Times New Roman" w:cs="Times New Roman"/>
            <w:color w:val="0563C1"/>
            <w:u w:val="single"/>
          </w:rPr>
          <w:t>https://doi.org/10.1590/S0102-88392001000300009</w:t>
        </w:r>
      </w:hyperlink>
      <w:r>
        <w:rPr>
          <w:rFonts w:ascii="Times New Roman" w:eastAsia="Times New Roman" w:hAnsi="Times New Roman" w:cs="Times New Roman"/>
        </w:rPr>
        <w:t xml:space="preserve">. Acesso em: 25 ago. 2024.   </w:t>
      </w:r>
    </w:p>
    <w:p w14:paraId="37394F7E" w14:textId="77777777" w:rsidR="00A81299" w:rsidRDefault="00A81299">
      <w:pPr>
        <w:jc w:val="both"/>
        <w:rPr>
          <w:rFonts w:ascii="Times New Roman" w:eastAsia="Times New Roman" w:hAnsi="Times New Roman" w:cs="Times New Roman"/>
        </w:rPr>
      </w:pPr>
    </w:p>
    <w:p w14:paraId="2CAB57E9" w14:textId="77777777" w:rsidR="00A81299" w:rsidRDefault="00C750EB">
      <w:pPr>
        <w:jc w:val="both"/>
        <w:rPr>
          <w:rFonts w:ascii="Times New Roman" w:eastAsia="Times New Roman" w:hAnsi="Times New Roman" w:cs="Times New Roman"/>
        </w:rPr>
      </w:pPr>
      <w:r>
        <w:rPr>
          <w:rFonts w:ascii="Times New Roman" w:eastAsia="Times New Roman" w:hAnsi="Times New Roman" w:cs="Times New Roman"/>
        </w:rPr>
        <w:t xml:space="preserve">SCAVONE, Lucia. </w:t>
      </w:r>
      <w:r>
        <w:rPr>
          <w:rFonts w:ascii="Times New Roman" w:eastAsia="Times New Roman" w:hAnsi="Times New Roman" w:cs="Times New Roman"/>
          <w:b/>
        </w:rPr>
        <w:t>A maternidade e o feminismo</w:t>
      </w:r>
      <w:r>
        <w:rPr>
          <w:rFonts w:ascii="Times New Roman" w:eastAsia="Times New Roman" w:hAnsi="Times New Roman" w:cs="Times New Roman"/>
        </w:rPr>
        <w:t>: diálogo com as ciências socia</w:t>
      </w:r>
      <w:r>
        <w:rPr>
          <w:rFonts w:ascii="Times New Roman" w:eastAsia="Times New Roman" w:hAnsi="Times New Roman" w:cs="Times New Roman"/>
        </w:rPr>
        <w:t xml:space="preserve">is. Cadernos Pagu (16), 2001. pp. 137-150. Disponível em: https://doi.org/10.1590/S0104-83332001000100008. Acesso em: 20 abr. 2024. </w:t>
      </w:r>
    </w:p>
    <w:p w14:paraId="445855E5" w14:textId="77777777" w:rsidR="00A81299" w:rsidRDefault="00A81299">
      <w:pPr>
        <w:jc w:val="both"/>
        <w:rPr>
          <w:rFonts w:ascii="Times New Roman" w:eastAsia="Times New Roman" w:hAnsi="Times New Roman" w:cs="Times New Roman"/>
        </w:rPr>
      </w:pPr>
    </w:p>
    <w:p w14:paraId="0BE3FA47" w14:textId="77777777" w:rsidR="00A81299" w:rsidRDefault="00C750EB">
      <w:pPr>
        <w:jc w:val="both"/>
        <w:rPr>
          <w:rFonts w:ascii="Times New Roman" w:eastAsia="Times New Roman" w:hAnsi="Times New Roman" w:cs="Times New Roman"/>
        </w:rPr>
      </w:pPr>
      <w:r>
        <w:rPr>
          <w:rFonts w:ascii="Times New Roman" w:eastAsia="Times New Roman" w:hAnsi="Times New Roman" w:cs="Times New Roman"/>
        </w:rPr>
        <w:t xml:space="preserve">SCHIENBINGER, Londa. </w:t>
      </w:r>
      <w:r>
        <w:rPr>
          <w:rFonts w:ascii="Times New Roman" w:eastAsia="Times New Roman" w:hAnsi="Times New Roman" w:cs="Times New Roman"/>
          <w:b/>
        </w:rPr>
        <w:t>O feminismo mudou a ciência?</w:t>
      </w:r>
      <w:r>
        <w:rPr>
          <w:rFonts w:ascii="Times New Roman" w:eastAsia="Times New Roman" w:hAnsi="Times New Roman" w:cs="Times New Roman"/>
        </w:rPr>
        <w:t xml:space="preserve"> Bauru, SP: EDUSC, 2001.</w:t>
      </w:r>
    </w:p>
    <w:p w14:paraId="44051F3A" w14:textId="77777777" w:rsidR="00A81299" w:rsidRDefault="00A81299">
      <w:pPr>
        <w:rPr>
          <w:rFonts w:ascii="Times New Roman" w:eastAsia="Times New Roman" w:hAnsi="Times New Roman" w:cs="Times New Roman"/>
        </w:rPr>
      </w:pPr>
    </w:p>
    <w:sectPr w:rsidR="00A81299">
      <w:headerReference w:type="even" r:id="rId16"/>
      <w:headerReference w:type="default" r:id="rId17"/>
      <w:footerReference w:type="even" r:id="rId18"/>
      <w:footerReference w:type="default" r:id="rId19"/>
      <w:headerReference w:type="first" r:id="rId20"/>
      <w:footerReference w:type="first" r:id="rId21"/>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999C1" w14:textId="77777777" w:rsidR="00C750EB" w:rsidRDefault="00C750EB">
      <w:r>
        <w:separator/>
      </w:r>
    </w:p>
  </w:endnote>
  <w:endnote w:type="continuationSeparator" w:id="0">
    <w:p w14:paraId="7AF18FA7" w14:textId="77777777" w:rsidR="00C750EB" w:rsidRDefault="00C75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A0B0C" w14:textId="77777777" w:rsidR="00A81299" w:rsidRDefault="00A81299">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ED6FE" w14:textId="77777777" w:rsidR="00A81299" w:rsidRDefault="00A81299">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9F7D2" w14:textId="77777777" w:rsidR="00A81299" w:rsidRDefault="00A81299">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C3891" w14:textId="77777777" w:rsidR="00C750EB" w:rsidRDefault="00C750EB">
      <w:r>
        <w:separator/>
      </w:r>
    </w:p>
  </w:footnote>
  <w:footnote w:type="continuationSeparator" w:id="0">
    <w:p w14:paraId="691F8019" w14:textId="77777777" w:rsidR="00C750EB" w:rsidRDefault="00C750EB">
      <w:r>
        <w:continuationSeparator/>
      </w:r>
    </w:p>
  </w:footnote>
  <w:footnote w:id="1">
    <w:p w14:paraId="3437B11F" w14:textId="77777777" w:rsidR="00A81299" w:rsidRDefault="00C750EB">
      <w:pPr>
        <w:pBdr>
          <w:top w:val="nil"/>
          <w:left w:val="nil"/>
          <w:bottom w:val="nil"/>
          <w:right w:val="nil"/>
          <w:between w:val="nil"/>
        </w:pBdr>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Doutoranda pelo Curso de Pós-Graduação em Educação da Universidade do Estado do Rio de Janeiro (ProPEd/UERJ), do Grupo de Pesquisa EduStoryLab, sob a orientação da Prof</w:t>
      </w:r>
      <w:r>
        <w:rPr>
          <w:rFonts w:ascii="Times New Roman" w:eastAsia="Times New Roman" w:hAnsi="Times New Roman" w:cs="Times New Roman"/>
          <w:sz w:val="20"/>
          <w:szCs w:val="20"/>
        </w:rPr>
        <w:t xml:space="preserve">ª Tania Lucía Maddalena. </w:t>
      </w:r>
      <w:hyperlink r:id="rId1">
        <w:r>
          <w:rPr>
            <w:rFonts w:ascii="Times New Roman" w:eastAsia="Times New Roman" w:hAnsi="Times New Roman" w:cs="Times New Roman"/>
            <w:color w:val="0563C1"/>
            <w:sz w:val="20"/>
            <w:szCs w:val="20"/>
            <w:u w:val="single"/>
          </w:rPr>
          <w:t>mi</w:t>
        </w:r>
        <w:r>
          <w:rPr>
            <w:rFonts w:ascii="Times New Roman" w:eastAsia="Times New Roman" w:hAnsi="Times New Roman" w:cs="Times New Roman"/>
            <w:color w:val="0563C1"/>
            <w:sz w:val="20"/>
            <w:szCs w:val="20"/>
            <w:u w:val="single"/>
          </w:rPr>
          <w:t>chelle.viana.trancoso@gmail.com</w:t>
        </w:r>
      </w:hyperlink>
      <w:r>
        <w:rPr>
          <w:rFonts w:ascii="Times New Roman" w:eastAsia="Times New Roman" w:hAnsi="Times New Roman" w:cs="Times New Roman"/>
          <w:color w:val="000000"/>
          <w:sz w:val="20"/>
          <w:szCs w:val="20"/>
        </w:rPr>
        <w:t>.</w:t>
      </w:r>
    </w:p>
  </w:footnote>
  <w:footnote w:id="2">
    <w:p w14:paraId="5792BCE4" w14:textId="77777777" w:rsidR="00A81299" w:rsidRDefault="00C750EB">
      <w:pPr>
        <w:pBdr>
          <w:top w:val="nil"/>
          <w:left w:val="nil"/>
          <w:bottom w:val="nil"/>
          <w:right w:val="nil"/>
          <w:between w:val="nil"/>
        </w:pBdr>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Dissertação intitulada Educação feminista e antirracista na cibercultura: um mapa de narrativas, conflitos e desconstruções, realizada no Grupo GPDOC, do Programa de Pós-Graduação em Educação da Uerj, sob a orientação de </w:t>
      </w:r>
      <w:r>
        <w:rPr>
          <w:rFonts w:ascii="Times New Roman" w:eastAsia="Times New Roman" w:hAnsi="Times New Roman" w:cs="Times New Roman"/>
          <w:color w:val="000000"/>
          <w:sz w:val="20"/>
          <w:szCs w:val="20"/>
        </w:rPr>
        <w:t>Edméa dos Santos.</w:t>
      </w:r>
    </w:p>
  </w:footnote>
  <w:footnote w:id="3">
    <w:p w14:paraId="33654D5F" w14:textId="77777777" w:rsidR="00A81299" w:rsidRPr="00CA012B" w:rsidRDefault="00C750EB">
      <w:pPr>
        <w:rPr>
          <w:rFonts w:ascii="Times New Roman" w:hAnsi="Times New Roman" w:cs="Times New Roman"/>
          <w:sz w:val="20"/>
          <w:szCs w:val="20"/>
        </w:rPr>
      </w:pPr>
      <w:r w:rsidRPr="00CA012B">
        <w:rPr>
          <w:rFonts w:ascii="Times New Roman" w:hAnsi="Times New Roman" w:cs="Times New Roman"/>
          <w:vertAlign w:val="superscript"/>
        </w:rPr>
        <w:footnoteRef/>
      </w:r>
      <w:r w:rsidRPr="00CA012B">
        <w:rPr>
          <w:rFonts w:ascii="Times New Roman" w:hAnsi="Times New Roman" w:cs="Times New Roman"/>
          <w:sz w:val="20"/>
          <w:szCs w:val="20"/>
        </w:rPr>
        <w:t xml:space="preserve"> </w:t>
      </w:r>
      <w:r w:rsidRPr="00CA012B">
        <w:rPr>
          <w:rFonts w:ascii="Times New Roman" w:hAnsi="Times New Roman" w:cs="Times New Roman"/>
          <w:sz w:val="20"/>
          <w:szCs w:val="20"/>
        </w:rPr>
        <w:t xml:space="preserve">Temática </w:t>
      </w:r>
      <w:r w:rsidRPr="00CA012B">
        <w:rPr>
          <w:rFonts w:ascii="Times New Roman" w:hAnsi="Times New Roman" w:cs="Times New Roman"/>
          <w:sz w:val="20"/>
          <w:szCs w:val="20"/>
        </w:rPr>
        <w:t xml:space="preserve">da atual pesquisa de Doutorado em andamento, orientada pela Prof. Dra. Tania Lucía Maddalena.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527C2" w14:textId="77777777" w:rsidR="00A81299" w:rsidRDefault="00A81299">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4058C" w14:textId="77777777" w:rsidR="00A81299" w:rsidRDefault="00C750EB">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14:anchorId="1701AF9C" wp14:editId="36BAB828">
          <wp:extent cx="5400040" cy="1771650"/>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A007D" w14:textId="77777777" w:rsidR="00A81299" w:rsidRDefault="00A81299">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299"/>
    <w:rsid w:val="00500ED4"/>
    <w:rsid w:val="00A81299"/>
    <w:rsid w:val="00C750EB"/>
    <w:rsid w:val="00CA01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09E04"/>
  <w15:docId w15:val="{13465EE6-459D-499E-860F-7AB483D77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pt-PT"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har"/>
    <w:uiPriority w:val="9"/>
    <w:semiHidden/>
    <w:unhideWhenUsed/>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Hyperlink1">
    <w:name w:val="Hyperlink1"/>
    <w:basedOn w:val="Fontepargpadro"/>
    <w:uiPriority w:val="99"/>
    <w:unhideWhenUsed/>
    <w:rsid w:val="00305378"/>
    <w:rPr>
      <w:color w:val="0563C1"/>
      <w:u w:val="single"/>
    </w:rPr>
  </w:style>
  <w:style w:type="paragraph" w:styleId="Textodenotaderodap">
    <w:name w:val="footnote text"/>
    <w:basedOn w:val="Normal"/>
    <w:link w:val="TextodenotaderodapChar"/>
    <w:rsid w:val="00305378"/>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rsid w:val="00305378"/>
    <w:rPr>
      <w:rFonts w:ascii="Times New Roman" w:eastAsia="Times New Roman" w:hAnsi="Times New Roman" w:cs="Times New Roman"/>
      <w:sz w:val="20"/>
      <w:szCs w:val="20"/>
      <w:lang w:val="pt-PT"/>
    </w:rPr>
  </w:style>
  <w:style w:type="character" w:styleId="Refdenotaderodap">
    <w:name w:val="footnote reference"/>
    <w:rsid w:val="00305378"/>
    <w:rPr>
      <w:vertAlign w:val="superscript"/>
    </w:rPr>
  </w:style>
  <w:style w:type="character" w:styleId="Hyperlink">
    <w:name w:val="Hyperlink"/>
    <w:basedOn w:val="Fontepargpadro"/>
    <w:uiPriority w:val="99"/>
    <w:unhideWhenUsed/>
    <w:rsid w:val="00823F74"/>
    <w:rPr>
      <w:color w:val="0563C1" w:themeColor="hyperlink"/>
      <w:u w:val="single"/>
    </w:rPr>
  </w:style>
  <w:style w:type="character" w:styleId="MenoPendente">
    <w:name w:val="Unresolved Mention"/>
    <w:basedOn w:val="Fontepargpadro"/>
    <w:uiPriority w:val="99"/>
    <w:semiHidden/>
    <w:unhideWhenUsed/>
    <w:rsid w:val="00823F74"/>
    <w:rPr>
      <w:color w:val="605E5C"/>
      <w:shd w:val="clear" w:color="auto" w:fill="E1DFDD"/>
    </w:rPr>
  </w:style>
  <w:style w:type="character" w:styleId="HiperlinkVisitado">
    <w:name w:val="FollowedHyperlink"/>
    <w:basedOn w:val="Fontepargpadro"/>
    <w:uiPriority w:val="99"/>
    <w:semiHidden/>
    <w:unhideWhenUsed/>
    <w:rsid w:val="008078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bdtd.ibict.br/vufind/Record/UERJ_d76bb0cc8114e1349b935a1eb45ddb85" TargetMode="External"/><Relationship Id="rId13" Type="http://schemas.openxmlformats.org/officeDocument/2006/relationships/image" Target="media/image4.jp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www.gov.br/cnpq/pt-br/acesso-a-informacao/dados-abertos/painel-de-chamadas-de-bolsas-de-produtividade-pq"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doi.org/10.1590/S0102-88392001000300009" TargetMode="External"/><Relationship Id="rId23" Type="http://schemas.openxmlformats.org/officeDocument/2006/relationships/theme" Target="theme/theme1.xml"/><Relationship Id="rId10" Type="http://schemas.openxmlformats.org/officeDocument/2006/relationships/hyperlink" Target="https://x.com/maria___maria"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bi.cnpq.br/painel/formacao-atuacao-lattes/"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michelle.viana.trancoso@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CZrUU0MmHSkfC8/33m92XNdbMg==">CgMxLjA4AHIhMW9kTWtuR1hmSEFBQUhncW95c1Fyc2dlMGowMHoxSzdS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Pages>
  <Words>1937</Words>
  <Characters>10460</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Michelle Viana Trancoso</cp:lastModifiedBy>
  <cp:revision>2</cp:revision>
  <cp:lastPrinted>2024-08-30T18:37:00Z</cp:lastPrinted>
  <dcterms:created xsi:type="dcterms:W3CDTF">2024-08-19T22:58:00Z</dcterms:created>
  <dcterms:modified xsi:type="dcterms:W3CDTF">2024-08-30T18:50:00Z</dcterms:modified>
</cp:coreProperties>
</file>