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78" w:rsidRDefault="00D02B78" w:rsidP="00D02B78">
      <w:pPr>
        <w:jc w:val="center"/>
        <w:rPr>
          <w:rFonts w:ascii="Times New Roman" w:hAnsi="Times New Roman" w:cs="Times New Roman"/>
          <w:b/>
          <w:sz w:val="20"/>
          <w:szCs w:val="20"/>
        </w:rPr>
      </w:pPr>
      <w:r w:rsidRPr="00D02B78">
        <w:rPr>
          <w:rFonts w:ascii="Times New Roman" w:hAnsi="Times New Roman" w:cs="Times New Roman"/>
          <w:b/>
          <w:sz w:val="20"/>
          <w:szCs w:val="20"/>
        </w:rPr>
        <w:t>ANOMALIA ANORRETAL NA</w:t>
      </w:r>
      <w:r>
        <w:rPr>
          <w:rFonts w:ascii="Times New Roman" w:hAnsi="Times New Roman" w:cs="Times New Roman"/>
          <w:b/>
          <w:sz w:val="20"/>
          <w:szCs w:val="20"/>
        </w:rPr>
        <w:t xml:space="preserve"> INFÂNCIA: UMA REVISÃO NARRATIVA</w:t>
      </w:r>
    </w:p>
    <w:p w:rsidR="00362F06" w:rsidRPr="00362F06" w:rsidRDefault="00362F06" w:rsidP="00362F06">
      <w:pPr>
        <w:rPr>
          <w:rFonts w:ascii="Times New Roman" w:hAnsi="Times New Roman" w:cs="Times New Roman"/>
          <w:sz w:val="20"/>
          <w:szCs w:val="20"/>
        </w:rPr>
      </w:pPr>
      <w:r>
        <w:rPr>
          <w:rFonts w:ascii="Times New Roman" w:hAnsi="Times New Roman" w:cs="Times New Roman"/>
          <w:b/>
          <w:sz w:val="20"/>
          <w:szCs w:val="20"/>
        </w:rPr>
        <w:t xml:space="preserve">Autores: </w:t>
      </w:r>
      <w:r>
        <w:rPr>
          <w:rFonts w:ascii="Times New Roman" w:hAnsi="Times New Roman" w:cs="Times New Roman"/>
          <w:sz w:val="20"/>
          <w:szCs w:val="20"/>
        </w:rPr>
        <w:t xml:space="preserve">Maíra Maria Leite de Freitas¹, </w:t>
      </w:r>
      <w:proofErr w:type="spellStart"/>
      <w:r>
        <w:rPr>
          <w:rFonts w:ascii="Times New Roman" w:hAnsi="Times New Roman" w:cs="Times New Roman"/>
          <w:sz w:val="20"/>
          <w:szCs w:val="20"/>
        </w:rPr>
        <w:t>Kauane</w:t>
      </w:r>
      <w:proofErr w:type="spellEnd"/>
      <w:r>
        <w:rPr>
          <w:rFonts w:ascii="Times New Roman" w:hAnsi="Times New Roman" w:cs="Times New Roman"/>
          <w:sz w:val="20"/>
          <w:szCs w:val="20"/>
        </w:rPr>
        <w:t xml:space="preserve"> Matias Le</w:t>
      </w:r>
      <w:r w:rsidR="006C4463">
        <w:rPr>
          <w:rFonts w:ascii="Times New Roman" w:hAnsi="Times New Roman" w:cs="Times New Roman"/>
          <w:sz w:val="20"/>
          <w:szCs w:val="20"/>
        </w:rPr>
        <w:t>ite ², Leticia Machado de Sousa²</w:t>
      </w:r>
      <w:r>
        <w:rPr>
          <w:rFonts w:ascii="Times New Roman" w:hAnsi="Times New Roman" w:cs="Times New Roman"/>
          <w:sz w:val="20"/>
          <w:szCs w:val="20"/>
        </w:rPr>
        <w:t>, Gabriela Lacerda Souza</w:t>
      </w:r>
      <w:r w:rsidR="006C4463">
        <w:rPr>
          <w:rFonts w:ascii="Times New Roman" w:hAnsi="Times New Roman" w:cs="Times New Roman"/>
          <w:sz w:val="20"/>
          <w:szCs w:val="20"/>
        </w:rPr>
        <w:t>²</w:t>
      </w:r>
      <w:r>
        <w:rPr>
          <w:rFonts w:ascii="Times New Roman" w:hAnsi="Times New Roman" w:cs="Times New Roman"/>
          <w:sz w:val="20"/>
          <w:szCs w:val="20"/>
        </w:rPr>
        <w:t>, Antônio Dean Barbosa Marques</w:t>
      </w:r>
      <w:r w:rsidR="006C4463">
        <w:rPr>
          <w:rFonts w:ascii="Times New Roman" w:hAnsi="Times New Roman" w:cs="Times New Roman"/>
          <w:sz w:val="20"/>
          <w:szCs w:val="20"/>
        </w:rPr>
        <w:t>³</w:t>
      </w:r>
      <w:bookmarkStart w:id="0" w:name="_GoBack"/>
      <w:bookmarkEnd w:id="0"/>
    </w:p>
    <w:p w:rsidR="00374B12" w:rsidRDefault="00D02B78" w:rsidP="00362F06">
      <w:pPr>
        <w:jc w:val="both"/>
        <w:rPr>
          <w:rFonts w:ascii="Times New Roman" w:hAnsi="Times New Roman" w:cs="Times New Roman"/>
          <w:b/>
          <w:sz w:val="20"/>
          <w:szCs w:val="20"/>
        </w:rPr>
      </w:pPr>
      <w:r w:rsidRPr="00D02B78">
        <w:rPr>
          <w:rFonts w:ascii="Times New Roman" w:hAnsi="Times New Roman" w:cs="Times New Roman"/>
          <w:b/>
          <w:sz w:val="20"/>
          <w:szCs w:val="20"/>
        </w:rPr>
        <w:t xml:space="preserve"> </w:t>
      </w:r>
      <w:r w:rsidRPr="00D02B78">
        <w:rPr>
          <w:rFonts w:ascii="Times New Roman" w:hAnsi="Times New Roman" w:cs="Times New Roman"/>
          <w:sz w:val="20"/>
          <w:szCs w:val="20"/>
        </w:rPr>
        <w:t xml:space="preserve">As anomalias anorretais são anomalias congênitas que resultam de um desenvolvimento inadequado do intestino, alantoide, ducto </w:t>
      </w:r>
      <w:proofErr w:type="spellStart"/>
      <w:r w:rsidRPr="00D02B78">
        <w:rPr>
          <w:rFonts w:ascii="Times New Roman" w:hAnsi="Times New Roman" w:cs="Times New Roman"/>
          <w:sz w:val="20"/>
          <w:szCs w:val="20"/>
        </w:rPr>
        <w:t>Mulleriano</w:t>
      </w:r>
      <w:proofErr w:type="spellEnd"/>
      <w:r w:rsidRPr="00D02B78">
        <w:rPr>
          <w:rFonts w:ascii="Times New Roman" w:hAnsi="Times New Roman" w:cs="Times New Roman"/>
          <w:sz w:val="20"/>
          <w:szCs w:val="20"/>
        </w:rPr>
        <w:t xml:space="preserve">, ânus e reto. Acomete cerca de 1 em cada 1500 recém- nascidos, ocasionando malformações no trato urinário, genital e reto, requerendo tratamento cirúrgico precoce logo após o nascimento. As causas ainda são desconhecidas, mas sabe-se que resultam de algum processo de interrupção do desenvolvimento embrionário que ocorreu ainda no início do ciclo gravídico. </w:t>
      </w:r>
      <w:r>
        <w:rPr>
          <w:rFonts w:ascii="Times New Roman" w:hAnsi="Times New Roman" w:cs="Times New Roman"/>
          <w:sz w:val="20"/>
          <w:szCs w:val="20"/>
        </w:rPr>
        <w:t xml:space="preserve">O presente estudo tem por objetivo </w:t>
      </w:r>
      <w:r>
        <w:rPr>
          <w:rFonts w:ascii="Times New Roman" w:eastAsia="MinionPro-Regular" w:hAnsi="Times New Roman" w:cs="Times New Roman"/>
          <w:sz w:val="20"/>
          <w:szCs w:val="20"/>
        </w:rPr>
        <w:t>an</w:t>
      </w:r>
      <w:r w:rsidRPr="00D02B78">
        <w:rPr>
          <w:rFonts w:ascii="Times New Roman" w:eastAsia="MinionPro-Regular" w:hAnsi="Times New Roman" w:cs="Times New Roman"/>
          <w:sz w:val="20"/>
          <w:szCs w:val="20"/>
        </w:rPr>
        <w:t xml:space="preserve">alisar </w:t>
      </w:r>
      <w:r w:rsidRPr="00D02B78">
        <w:rPr>
          <w:rFonts w:ascii="Times New Roman" w:hAnsi="Times New Roman" w:cs="Times New Roman"/>
          <w:sz w:val="20"/>
          <w:szCs w:val="20"/>
        </w:rPr>
        <w:t xml:space="preserve">a produção científica acerca de anomalia anorretal na infância. Trata-se de uma revisão narrativa, realizada nas bases de dados: </w:t>
      </w:r>
      <w:proofErr w:type="spellStart"/>
      <w:r w:rsidRPr="00D02B78">
        <w:rPr>
          <w:rFonts w:ascii="Times New Roman" w:eastAsia="MinionPro-Regular" w:hAnsi="Times New Roman" w:cs="Times New Roman"/>
          <w:sz w:val="20"/>
          <w:szCs w:val="20"/>
        </w:rPr>
        <w:t>National</w:t>
      </w:r>
      <w:proofErr w:type="spellEnd"/>
      <w:r w:rsidRPr="00D02B78">
        <w:rPr>
          <w:rFonts w:ascii="Times New Roman" w:eastAsia="MinionPro-Regular" w:hAnsi="Times New Roman" w:cs="Times New Roman"/>
          <w:sz w:val="20"/>
          <w:szCs w:val="20"/>
        </w:rPr>
        <w:t xml:space="preserve"> Library </w:t>
      </w:r>
      <w:proofErr w:type="spellStart"/>
      <w:r w:rsidRPr="00D02B78">
        <w:rPr>
          <w:rFonts w:ascii="Times New Roman" w:eastAsia="MinionPro-Regular" w:hAnsi="Times New Roman" w:cs="Times New Roman"/>
          <w:sz w:val="20"/>
          <w:szCs w:val="20"/>
        </w:rPr>
        <w:t>of</w:t>
      </w:r>
      <w:proofErr w:type="spellEnd"/>
      <w:r w:rsidRPr="00D02B78">
        <w:rPr>
          <w:rFonts w:ascii="Times New Roman" w:eastAsia="MinionPro-Regular" w:hAnsi="Times New Roman" w:cs="Times New Roman"/>
          <w:sz w:val="20"/>
          <w:szCs w:val="20"/>
        </w:rPr>
        <w:t xml:space="preserve"> Medicine </w:t>
      </w:r>
      <w:proofErr w:type="spellStart"/>
      <w:r w:rsidRPr="00D02B78">
        <w:rPr>
          <w:rFonts w:ascii="Times New Roman" w:eastAsia="MinionPro-Regular" w:hAnsi="Times New Roman" w:cs="Times New Roman"/>
          <w:sz w:val="20"/>
          <w:szCs w:val="20"/>
        </w:rPr>
        <w:t>and</w:t>
      </w:r>
      <w:proofErr w:type="spellEnd"/>
      <w:r w:rsidRPr="00D02B78">
        <w:rPr>
          <w:rFonts w:ascii="Times New Roman" w:eastAsia="MinionPro-Regular" w:hAnsi="Times New Roman" w:cs="Times New Roman"/>
          <w:sz w:val="20"/>
          <w:szCs w:val="20"/>
        </w:rPr>
        <w:t xml:space="preserve"> </w:t>
      </w:r>
      <w:proofErr w:type="spellStart"/>
      <w:r w:rsidRPr="00D02B78">
        <w:rPr>
          <w:rFonts w:ascii="Times New Roman" w:eastAsia="MinionPro-Regular" w:hAnsi="Times New Roman" w:cs="Times New Roman"/>
          <w:sz w:val="20"/>
          <w:szCs w:val="20"/>
        </w:rPr>
        <w:t>National</w:t>
      </w:r>
      <w:proofErr w:type="spellEnd"/>
      <w:r w:rsidRPr="00D02B78">
        <w:rPr>
          <w:rFonts w:ascii="Times New Roman" w:eastAsia="MinionPro-Regular" w:hAnsi="Times New Roman" w:cs="Times New Roman"/>
          <w:sz w:val="20"/>
          <w:szCs w:val="20"/>
        </w:rPr>
        <w:t xml:space="preserve"> </w:t>
      </w:r>
      <w:proofErr w:type="spellStart"/>
      <w:r w:rsidRPr="00D02B78">
        <w:rPr>
          <w:rFonts w:ascii="Times New Roman" w:eastAsia="MinionPro-Regular" w:hAnsi="Times New Roman" w:cs="Times New Roman"/>
          <w:sz w:val="20"/>
          <w:szCs w:val="20"/>
        </w:rPr>
        <w:t>Institutes</w:t>
      </w:r>
      <w:proofErr w:type="spellEnd"/>
      <w:r w:rsidRPr="00D02B78">
        <w:rPr>
          <w:rFonts w:ascii="Times New Roman" w:eastAsia="MinionPro-Regular" w:hAnsi="Times New Roman" w:cs="Times New Roman"/>
          <w:sz w:val="20"/>
          <w:szCs w:val="20"/>
        </w:rPr>
        <w:t xml:space="preserve"> </w:t>
      </w:r>
      <w:proofErr w:type="spellStart"/>
      <w:r w:rsidRPr="00D02B78">
        <w:rPr>
          <w:rFonts w:ascii="Times New Roman" w:eastAsia="MinionPro-Regular" w:hAnsi="Times New Roman" w:cs="Times New Roman"/>
          <w:sz w:val="20"/>
          <w:szCs w:val="20"/>
        </w:rPr>
        <w:t>of</w:t>
      </w:r>
      <w:proofErr w:type="spellEnd"/>
      <w:r w:rsidRPr="00D02B78">
        <w:rPr>
          <w:rFonts w:ascii="Times New Roman" w:eastAsia="MinionPro-Regular" w:hAnsi="Times New Roman" w:cs="Times New Roman"/>
          <w:sz w:val="20"/>
          <w:szCs w:val="20"/>
        </w:rPr>
        <w:t xml:space="preserve"> Health (PUBMED) e </w:t>
      </w:r>
      <w:proofErr w:type="spellStart"/>
      <w:r w:rsidRPr="00D02B78">
        <w:rPr>
          <w:rFonts w:ascii="Times New Roman" w:eastAsia="MinionPro-Regular" w:hAnsi="Times New Roman" w:cs="Times New Roman"/>
          <w:sz w:val="20"/>
          <w:szCs w:val="20"/>
        </w:rPr>
        <w:t>Scientific</w:t>
      </w:r>
      <w:proofErr w:type="spellEnd"/>
      <w:r w:rsidRPr="00D02B78">
        <w:rPr>
          <w:rFonts w:ascii="Times New Roman" w:eastAsia="MinionPro-Regular" w:hAnsi="Times New Roman" w:cs="Times New Roman"/>
          <w:sz w:val="20"/>
          <w:szCs w:val="20"/>
        </w:rPr>
        <w:t xml:space="preserve"> </w:t>
      </w:r>
      <w:proofErr w:type="spellStart"/>
      <w:r w:rsidRPr="00D02B78">
        <w:rPr>
          <w:rFonts w:ascii="Times New Roman" w:eastAsia="MinionPro-Regular" w:hAnsi="Times New Roman" w:cs="Times New Roman"/>
          <w:sz w:val="20"/>
          <w:szCs w:val="20"/>
        </w:rPr>
        <w:t>Electronic</w:t>
      </w:r>
      <w:proofErr w:type="spellEnd"/>
      <w:r w:rsidRPr="00D02B78">
        <w:rPr>
          <w:rFonts w:ascii="Times New Roman" w:eastAsia="MinionPro-Regular" w:hAnsi="Times New Roman" w:cs="Times New Roman"/>
          <w:sz w:val="20"/>
          <w:szCs w:val="20"/>
        </w:rPr>
        <w:t xml:space="preserve"> Library Online (</w:t>
      </w:r>
      <w:proofErr w:type="spellStart"/>
      <w:r w:rsidRPr="00D02B78">
        <w:rPr>
          <w:rFonts w:ascii="Times New Roman" w:eastAsia="MinionPro-Regular" w:hAnsi="Times New Roman" w:cs="Times New Roman"/>
          <w:sz w:val="20"/>
          <w:szCs w:val="20"/>
        </w:rPr>
        <w:t>SciELO</w:t>
      </w:r>
      <w:proofErr w:type="spellEnd"/>
      <w:r w:rsidRPr="00D02B78">
        <w:rPr>
          <w:rFonts w:ascii="Times New Roman" w:eastAsia="MinionPro-Regular" w:hAnsi="Times New Roman" w:cs="Times New Roman"/>
          <w:sz w:val="20"/>
          <w:szCs w:val="20"/>
        </w:rPr>
        <w:t>), durante os meses de abril e maio de 2018. Os critérios de inclusão foram: estudos disponíveis na íntegra, de crianças e/ou adolescentes com anomalia anorretal.</w:t>
      </w:r>
      <w:r w:rsidR="00362F06">
        <w:rPr>
          <w:rFonts w:ascii="Times New Roman" w:eastAsia="MinionPro-Regular" w:hAnsi="Times New Roman" w:cs="Times New Roman"/>
          <w:sz w:val="20"/>
          <w:szCs w:val="20"/>
        </w:rPr>
        <w:t xml:space="preserve"> Não delimitou-se tempo ou idioma.</w:t>
      </w:r>
      <w:r w:rsidRPr="00D02B78">
        <w:rPr>
          <w:rFonts w:ascii="Times New Roman" w:eastAsia="MinionPro-Regular" w:hAnsi="Times New Roman" w:cs="Times New Roman"/>
          <w:sz w:val="20"/>
          <w:szCs w:val="20"/>
        </w:rPr>
        <w:t xml:space="preserve"> Os estudos com delineamento dúbio foram excluídos. </w:t>
      </w:r>
      <w:r w:rsidRPr="00D02B78">
        <w:rPr>
          <w:rFonts w:ascii="Times New Roman" w:hAnsi="Times New Roman" w:cs="Times New Roman"/>
          <w:color w:val="000000" w:themeColor="text1"/>
          <w:sz w:val="20"/>
          <w:szCs w:val="20"/>
        </w:rPr>
        <w:t xml:space="preserve">Entrecruzaram-se os descritores e palavras-chaves: </w:t>
      </w:r>
      <w:proofErr w:type="spellStart"/>
      <w:r w:rsidRPr="00D02B78">
        <w:rPr>
          <w:rFonts w:ascii="Times New Roman" w:eastAsia="MinionPro-Regular" w:hAnsi="Times New Roman" w:cs="Times New Roman"/>
          <w:sz w:val="20"/>
          <w:szCs w:val="20"/>
        </w:rPr>
        <w:t>Child</w:t>
      </w:r>
      <w:proofErr w:type="spellEnd"/>
      <w:r w:rsidRPr="00D02B78">
        <w:rPr>
          <w:rFonts w:ascii="Times New Roman" w:eastAsia="MinionPro-Regular" w:hAnsi="Times New Roman" w:cs="Times New Roman"/>
          <w:sz w:val="20"/>
          <w:szCs w:val="20"/>
        </w:rPr>
        <w:t xml:space="preserve"> OR </w:t>
      </w:r>
      <w:proofErr w:type="spellStart"/>
      <w:r w:rsidRPr="00D02B78">
        <w:rPr>
          <w:rFonts w:ascii="Times New Roman" w:eastAsia="MinionPro-Regular" w:hAnsi="Times New Roman" w:cs="Times New Roman"/>
          <w:sz w:val="20"/>
          <w:szCs w:val="20"/>
        </w:rPr>
        <w:t>Adolescent</w:t>
      </w:r>
      <w:proofErr w:type="spellEnd"/>
      <w:r w:rsidRPr="00D02B78">
        <w:rPr>
          <w:rFonts w:ascii="Times New Roman" w:eastAsia="MinionPro-Regular" w:hAnsi="Times New Roman" w:cs="Times New Roman"/>
          <w:sz w:val="20"/>
          <w:szCs w:val="20"/>
        </w:rPr>
        <w:t xml:space="preserve"> AND Anus, </w:t>
      </w:r>
      <w:proofErr w:type="spellStart"/>
      <w:r w:rsidRPr="00D02B78">
        <w:rPr>
          <w:rFonts w:ascii="Times New Roman" w:eastAsia="MinionPro-Regular" w:hAnsi="Times New Roman" w:cs="Times New Roman"/>
          <w:sz w:val="20"/>
          <w:szCs w:val="20"/>
        </w:rPr>
        <w:t>Imperforate</w:t>
      </w:r>
      <w:proofErr w:type="spellEnd"/>
      <w:r w:rsidRPr="00D02B78">
        <w:rPr>
          <w:rFonts w:ascii="Times New Roman" w:eastAsia="MinionPro-Regular" w:hAnsi="Times New Roman" w:cs="Times New Roman"/>
          <w:sz w:val="20"/>
          <w:szCs w:val="20"/>
        </w:rPr>
        <w:t xml:space="preserve"> AND </w:t>
      </w:r>
      <w:proofErr w:type="spellStart"/>
      <w:r w:rsidRPr="00D02B78">
        <w:rPr>
          <w:rFonts w:ascii="Times New Roman" w:hAnsi="Times New Roman" w:cs="Times New Roman"/>
          <w:sz w:val="20"/>
          <w:szCs w:val="20"/>
        </w:rPr>
        <w:t>Stomatherapy</w:t>
      </w:r>
      <w:proofErr w:type="spellEnd"/>
      <w:r w:rsidRPr="00D02B78">
        <w:rPr>
          <w:rFonts w:ascii="Times New Roman" w:hAnsi="Times New Roman" w:cs="Times New Roman"/>
          <w:sz w:val="20"/>
          <w:szCs w:val="20"/>
        </w:rPr>
        <w:t xml:space="preserve">. Foram identificados 1700 estudos, após o processo de refinamento por meio da leitura do título e resumo, foram triados 312 artigos, destes 47 foram elegido para leitura na íntegra, sendo apenas 11 inclusos no corpus da redação por irem ao encontro do objetivo proposto. As malformações anorretais dividem-se anatomicamente de acordo com a localização </w:t>
      </w:r>
      <w:r w:rsidRPr="00D02B78">
        <w:rPr>
          <w:rFonts w:ascii="Times New Roman" w:eastAsia="MinionPro-Regular" w:hAnsi="Times New Roman" w:cs="Times New Roman"/>
          <w:sz w:val="20"/>
          <w:szCs w:val="20"/>
        </w:rPr>
        <w:t>do fundo cego do reto e sua relação com o músculo elevador do ânus. São divididas em formas altas (acima do músculo elevador do ânus), intermediárias (as que ocorrem no mesmo nível do músculo elevador do ânus) e baixas (abaixo do nível desse músculo)</w:t>
      </w:r>
      <w:r w:rsidR="00362F06">
        <w:rPr>
          <w:rFonts w:ascii="Times New Roman" w:eastAsia="MinionPro-Regular" w:hAnsi="Times New Roman" w:cs="Times New Roman"/>
          <w:sz w:val="20"/>
          <w:szCs w:val="20"/>
        </w:rPr>
        <w:t xml:space="preserve">. </w:t>
      </w:r>
      <w:r w:rsidRPr="00D02B78">
        <w:rPr>
          <w:rFonts w:ascii="Times New Roman" w:eastAsia="MinionPro-Regular" w:hAnsi="Times New Roman" w:cs="Times New Roman"/>
          <w:sz w:val="20"/>
          <w:szCs w:val="20"/>
          <w:vertAlign w:val="superscript"/>
        </w:rPr>
        <w:t xml:space="preserve"> </w:t>
      </w:r>
      <w:r w:rsidRPr="00D02B78">
        <w:rPr>
          <w:rFonts w:ascii="Times New Roman" w:hAnsi="Times New Roman" w:cs="Times New Roman"/>
          <w:sz w:val="20"/>
          <w:szCs w:val="20"/>
        </w:rPr>
        <w:t xml:space="preserve">O diagnóstico inicial deve ser realizado logo após o nascimento durante o exame físico do recém-nascido, e confirmado com exames de imagem a </w:t>
      </w:r>
      <w:r w:rsidRPr="00D02B78">
        <w:rPr>
          <w:rFonts w:ascii="Times New Roman" w:eastAsia="MinionPro-Regular" w:hAnsi="Times New Roman" w:cs="Times New Roman"/>
          <w:sz w:val="20"/>
          <w:szCs w:val="20"/>
        </w:rPr>
        <w:t>fim de definir o tipo de tratamento a ser instituído</w:t>
      </w:r>
      <w:r w:rsidRPr="00D02B78">
        <w:rPr>
          <w:rFonts w:ascii="Times New Roman" w:hAnsi="Times New Roman" w:cs="Times New Roman"/>
          <w:sz w:val="20"/>
          <w:szCs w:val="20"/>
        </w:rPr>
        <w:t xml:space="preserve">. O tratamento cirúrgico </w:t>
      </w:r>
      <w:r w:rsidRPr="00D02B78">
        <w:rPr>
          <w:rFonts w:ascii="Times New Roman" w:eastAsia="MinionPro-Regular" w:hAnsi="Times New Roman" w:cs="Times New Roman"/>
          <w:sz w:val="20"/>
          <w:szCs w:val="20"/>
        </w:rPr>
        <w:t xml:space="preserve">visa o adequado rebaixamento do reto para dentro do complexo muscular do esfíncter anal, garantindo assim uma melhora na qualidade de vida da criança. </w:t>
      </w:r>
      <w:r w:rsidRPr="00D02B78">
        <w:rPr>
          <w:rFonts w:ascii="Times New Roman" w:hAnsi="Times New Roman" w:cs="Times New Roman"/>
          <w:sz w:val="20"/>
          <w:szCs w:val="20"/>
        </w:rPr>
        <w:t xml:space="preserve"> É de extrema importância orientar a família quanto ao prognostico e tratamento, já que a sobrevida gira em torno de 13,7%. Vale ressaltar que muitos portadores de anomalia anorretal podem apresentar também cardiopatias congênitas, sendo necessária a realização de um </w:t>
      </w:r>
      <w:proofErr w:type="spellStart"/>
      <w:r w:rsidRPr="00D02B78">
        <w:rPr>
          <w:rFonts w:ascii="Times New Roman" w:hAnsi="Times New Roman" w:cs="Times New Roman"/>
          <w:sz w:val="20"/>
          <w:szCs w:val="20"/>
        </w:rPr>
        <w:t>ecocardiograma</w:t>
      </w:r>
      <w:proofErr w:type="spellEnd"/>
      <w:r w:rsidRPr="00D02B78">
        <w:rPr>
          <w:rFonts w:ascii="Times New Roman" w:hAnsi="Times New Roman" w:cs="Times New Roman"/>
          <w:sz w:val="20"/>
          <w:szCs w:val="20"/>
        </w:rPr>
        <w:t xml:space="preserve"> para possível diagnóstico.</w:t>
      </w:r>
      <w:r w:rsidRPr="00D02B78">
        <w:rPr>
          <w:rFonts w:ascii="Times New Roman" w:eastAsia="MinionPro-Regular" w:hAnsi="Times New Roman" w:cs="Times New Roman"/>
          <w:sz w:val="20"/>
          <w:szCs w:val="20"/>
        </w:rPr>
        <w:t xml:space="preserve"> Anomalias congênitas como a anorretal são malformações que podem ter inúmeras repercussões negativas na qualidade de vida da criança ou adolescente. É de fundamental importância que os profissionais da saúde estejam preparados e capacitados para o diagnóstico precoce, aumentando assim a sobrevida dessas crianças, já que o prognostico não é favorável.  </w:t>
      </w:r>
    </w:p>
    <w:p w:rsidR="00362F06" w:rsidRDefault="00362F06" w:rsidP="00362F06">
      <w:pPr>
        <w:jc w:val="both"/>
        <w:rPr>
          <w:rFonts w:ascii="Times New Roman" w:hAnsi="Times New Roman" w:cs="Times New Roman"/>
          <w:sz w:val="20"/>
          <w:szCs w:val="20"/>
        </w:rPr>
      </w:pPr>
      <w:r>
        <w:rPr>
          <w:rFonts w:ascii="Times New Roman" w:hAnsi="Times New Roman" w:cs="Times New Roman"/>
          <w:b/>
          <w:sz w:val="20"/>
          <w:szCs w:val="20"/>
        </w:rPr>
        <w:t xml:space="preserve">Descritores: </w:t>
      </w:r>
      <w:proofErr w:type="spellStart"/>
      <w:r w:rsidR="00083A1F">
        <w:rPr>
          <w:rFonts w:ascii="Times New Roman" w:hAnsi="Times New Roman" w:cs="Times New Roman"/>
          <w:sz w:val="20"/>
          <w:szCs w:val="20"/>
        </w:rPr>
        <w:t>Estomaterapia</w:t>
      </w:r>
      <w:proofErr w:type="spellEnd"/>
      <w:r w:rsidR="00083A1F">
        <w:rPr>
          <w:rFonts w:ascii="Times New Roman" w:hAnsi="Times New Roman" w:cs="Times New Roman"/>
          <w:sz w:val="20"/>
          <w:szCs w:val="20"/>
        </w:rPr>
        <w:t>, S</w:t>
      </w:r>
      <w:r>
        <w:rPr>
          <w:rFonts w:ascii="Times New Roman" w:hAnsi="Times New Roman" w:cs="Times New Roman"/>
          <w:sz w:val="20"/>
          <w:szCs w:val="20"/>
        </w:rPr>
        <w:t xml:space="preserve">aúde pediátrica, </w:t>
      </w:r>
      <w:r w:rsidR="00083A1F">
        <w:rPr>
          <w:rFonts w:ascii="Times New Roman" w:hAnsi="Times New Roman" w:cs="Times New Roman"/>
          <w:sz w:val="20"/>
          <w:szCs w:val="20"/>
        </w:rPr>
        <w:t>Malformações.</w:t>
      </w:r>
    </w:p>
    <w:p w:rsidR="00083A1F" w:rsidRPr="00083A1F" w:rsidRDefault="00083A1F" w:rsidP="00362F06">
      <w:pPr>
        <w:jc w:val="both"/>
        <w:rPr>
          <w:rFonts w:ascii="Times New Roman" w:hAnsi="Times New Roman" w:cs="Times New Roman"/>
          <w:sz w:val="20"/>
          <w:szCs w:val="20"/>
        </w:rPr>
      </w:pPr>
      <w:r>
        <w:rPr>
          <w:rFonts w:ascii="Times New Roman" w:hAnsi="Times New Roman" w:cs="Times New Roman"/>
          <w:b/>
          <w:sz w:val="20"/>
          <w:szCs w:val="20"/>
        </w:rPr>
        <w:t xml:space="preserve">Instituições: </w:t>
      </w:r>
      <w:r>
        <w:rPr>
          <w:rFonts w:ascii="Times New Roman" w:hAnsi="Times New Roman" w:cs="Times New Roman"/>
          <w:sz w:val="20"/>
          <w:szCs w:val="20"/>
        </w:rPr>
        <w:t>1. Acadêmica</w:t>
      </w:r>
      <w:r w:rsidRPr="00083A1F">
        <w:rPr>
          <w:rFonts w:ascii="Times New Roman" w:hAnsi="Times New Roman" w:cs="Times New Roman"/>
          <w:sz w:val="20"/>
          <w:szCs w:val="20"/>
        </w:rPr>
        <w:t xml:space="preserve"> do curso de Enfermagem</w:t>
      </w:r>
      <w:r>
        <w:rPr>
          <w:rFonts w:ascii="Times New Roman" w:hAnsi="Times New Roman" w:cs="Times New Roman"/>
          <w:sz w:val="20"/>
          <w:szCs w:val="20"/>
        </w:rPr>
        <w:t xml:space="preserve"> da Universidade Federal do Ceará- UFC</w:t>
      </w:r>
      <w:r w:rsidRPr="00083A1F">
        <w:rPr>
          <w:rFonts w:ascii="Times New Roman" w:hAnsi="Times New Roman" w:cs="Times New Roman"/>
          <w:sz w:val="20"/>
          <w:szCs w:val="20"/>
        </w:rPr>
        <w:t xml:space="preserve">. </w:t>
      </w:r>
      <w:r>
        <w:rPr>
          <w:rFonts w:ascii="Times New Roman" w:hAnsi="Times New Roman" w:cs="Times New Roman"/>
          <w:sz w:val="20"/>
          <w:szCs w:val="20"/>
        </w:rPr>
        <w:t>Fortaleza, Ceará</w:t>
      </w:r>
      <w:r w:rsidRPr="00083A1F">
        <w:rPr>
          <w:rFonts w:ascii="Times New Roman" w:hAnsi="Times New Roman" w:cs="Times New Roman"/>
          <w:sz w:val="20"/>
          <w:szCs w:val="20"/>
        </w:rPr>
        <w:t>. Brasil. Apresentador</w:t>
      </w:r>
      <w:r>
        <w:rPr>
          <w:rFonts w:ascii="Times New Roman" w:hAnsi="Times New Roman" w:cs="Times New Roman"/>
          <w:sz w:val="20"/>
          <w:szCs w:val="20"/>
        </w:rPr>
        <w:t>a</w:t>
      </w:r>
      <w:r w:rsidRPr="00083A1F">
        <w:rPr>
          <w:rFonts w:ascii="Times New Roman" w:hAnsi="Times New Roman" w:cs="Times New Roman"/>
          <w:sz w:val="20"/>
          <w:szCs w:val="20"/>
        </w:rPr>
        <w:t>. 2- Acadêmicas do curso de Enfermagem da Universidade</w:t>
      </w:r>
      <w:r>
        <w:rPr>
          <w:rFonts w:ascii="Times New Roman" w:hAnsi="Times New Roman" w:cs="Times New Roman"/>
          <w:sz w:val="20"/>
          <w:szCs w:val="20"/>
        </w:rPr>
        <w:t xml:space="preserve"> Federal do Ceará- UFC</w:t>
      </w:r>
      <w:r w:rsidRPr="00083A1F">
        <w:rPr>
          <w:rFonts w:ascii="Times New Roman" w:hAnsi="Times New Roman" w:cs="Times New Roman"/>
          <w:sz w:val="20"/>
          <w:szCs w:val="20"/>
        </w:rPr>
        <w:t xml:space="preserve">. </w:t>
      </w:r>
      <w:r>
        <w:rPr>
          <w:rFonts w:ascii="Times New Roman" w:hAnsi="Times New Roman" w:cs="Times New Roman"/>
          <w:sz w:val="20"/>
          <w:szCs w:val="20"/>
        </w:rPr>
        <w:t xml:space="preserve">Fortaleza, Ceará. Brasil. 3- Enfermeiro. </w:t>
      </w:r>
      <w:proofErr w:type="spellStart"/>
      <w:r>
        <w:rPr>
          <w:rFonts w:ascii="Times New Roman" w:hAnsi="Times New Roman" w:cs="Times New Roman"/>
          <w:sz w:val="20"/>
          <w:szCs w:val="20"/>
        </w:rPr>
        <w:t>Estomaterapeuta</w:t>
      </w:r>
      <w:proofErr w:type="spellEnd"/>
      <w:r w:rsidRPr="00083A1F">
        <w:rPr>
          <w:rFonts w:ascii="Times New Roman" w:hAnsi="Times New Roman" w:cs="Times New Roman"/>
          <w:sz w:val="20"/>
          <w:szCs w:val="20"/>
        </w:rPr>
        <w:t>.</w:t>
      </w:r>
      <w:r>
        <w:rPr>
          <w:rFonts w:ascii="Times New Roman" w:hAnsi="Times New Roman" w:cs="Times New Roman"/>
          <w:sz w:val="20"/>
          <w:szCs w:val="20"/>
        </w:rPr>
        <w:t xml:space="preserve"> Doutor em Enfermagem pela Universidade Estadual do Ceará- UECE. Fortaleza, Ceará. Brasil. Orientador</w:t>
      </w:r>
      <w:r w:rsidRPr="00083A1F">
        <w:rPr>
          <w:rFonts w:ascii="Times New Roman" w:hAnsi="Times New Roman" w:cs="Times New Roman"/>
          <w:sz w:val="20"/>
          <w:szCs w:val="20"/>
        </w:rPr>
        <w:t>.</w:t>
      </w:r>
    </w:p>
    <w:sectPr w:rsidR="00083A1F" w:rsidRPr="00083A1F" w:rsidSect="00362F0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78"/>
    <w:rsid w:val="00083A1F"/>
    <w:rsid w:val="00362F06"/>
    <w:rsid w:val="00374B12"/>
    <w:rsid w:val="006C4463"/>
    <w:rsid w:val="00D02B78"/>
    <w:rsid w:val="00D329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1540C-13FD-4F20-8DB8-E30ABDDF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7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532</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Maíra</dc:creator>
  <cp:keywords/>
  <dc:description/>
  <cp:lastModifiedBy>Maíra</cp:lastModifiedBy>
  <cp:revision>2</cp:revision>
  <dcterms:created xsi:type="dcterms:W3CDTF">2019-10-27T19:42:00Z</dcterms:created>
  <dcterms:modified xsi:type="dcterms:W3CDTF">2019-10-30T17:45:00Z</dcterms:modified>
</cp:coreProperties>
</file>