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CC84" w14:textId="77777777" w:rsidR="008565BE" w:rsidRPr="009B08CC" w:rsidRDefault="008565BE">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rPr>
      </w:pPr>
    </w:p>
    <w:p w14:paraId="6D5E7717" w14:textId="7828D683" w:rsidR="008565BE" w:rsidRPr="009B08CC" w:rsidRDefault="00AB2DE8" w:rsidP="00AB2DE8">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rPr>
      </w:pPr>
      <w:r w:rsidRPr="009B08CC">
        <w:rPr>
          <w:rFonts w:ascii="Times New Roman" w:eastAsia="Arial" w:hAnsi="Times New Roman" w:cs="Times New Roman"/>
          <w:b/>
          <w:color w:val="000000"/>
        </w:rPr>
        <w:t>O NÃO LUGAR DAS MULHERES RACIALIZADAS: RACISMO E MISOGINIA NA TRAJETÓRIA E PRÁTICA DOCENTE NOS CURSOS DE JORNALISMO NA AMAZÔNIA</w:t>
      </w:r>
    </w:p>
    <w:p w14:paraId="5C0BA131" w14:textId="77777777" w:rsidR="008565BE" w:rsidRPr="009B08CC" w:rsidRDefault="008565BE">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4533CE1C" w14:textId="413FE6B9" w:rsidR="008565BE" w:rsidRPr="009B08CC" w:rsidRDefault="001A5CCC">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rPr>
      </w:pPr>
      <w:r w:rsidRPr="009B08CC">
        <w:rPr>
          <w:rFonts w:ascii="Times New Roman" w:eastAsia="Arial" w:hAnsi="Times New Roman" w:cs="Times New Roman"/>
          <w:b/>
          <w:color w:val="000000"/>
        </w:rPr>
        <w:t>Janaina Lopes de AMORIM</w:t>
      </w:r>
      <w:r w:rsidR="00053457" w:rsidRPr="009B08CC">
        <w:rPr>
          <w:rFonts w:ascii="Times New Roman" w:eastAsia="Arial" w:hAnsi="Times New Roman" w:cs="Times New Roman"/>
          <w:b/>
          <w:color w:val="000000"/>
        </w:rPr>
        <w:t xml:space="preserve"> </w:t>
      </w:r>
      <w:r w:rsidRPr="009B08CC">
        <w:rPr>
          <w:rFonts w:ascii="Times New Roman" w:eastAsia="Arial" w:hAnsi="Times New Roman" w:cs="Times New Roman"/>
          <w:b/>
          <w:color w:val="000000"/>
        </w:rPr>
        <w:t>–</w:t>
      </w:r>
      <w:r w:rsidR="00053457" w:rsidRPr="009B08CC">
        <w:rPr>
          <w:rFonts w:ascii="Times New Roman" w:eastAsia="Arial" w:hAnsi="Times New Roman" w:cs="Times New Roman"/>
          <w:b/>
          <w:color w:val="000000"/>
        </w:rPr>
        <w:t xml:space="preserve"> </w:t>
      </w:r>
      <w:r w:rsidRPr="009B08CC">
        <w:rPr>
          <w:rFonts w:ascii="Times New Roman" w:eastAsia="Arial" w:hAnsi="Times New Roman" w:cs="Times New Roman"/>
          <w:b/>
          <w:color w:val="000000"/>
        </w:rPr>
        <w:t>PPGCOM/UFPA</w:t>
      </w:r>
      <w:r w:rsidR="00053457" w:rsidRPr="009B08CC">
        <w:rPr>
          <w:rFonts w:ascii="Times New Roman" w:eastAsia="Arial" w:hAnsi="Times New Roman" w:cs="Times New Roman"/>
          <w:b/>
          <w:color w:val="000000"/>
          <w:vertAlign w:val="superscript"/>
        </w:rPr>
        <w:footnoteReference w:id="1"/>
      </w:r>
    </w:p>
    <w:p w14:paraId="6F76E4EE" w14:textId="41F6D457" w:rsidR="008565BE" w:rsidRPr="009B08CC" w:rsidRDefault="001A5CCC">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rPr>
      </w:pPr>
      <w:proofErr w:type="spellStart"/>
      <w:r w:rsidRPr="009B08CC">
        <w:rPr>
          <w:rFonts w:ascii="Times New Roman" w:eastAsia="Arial" w:hAnsi="Times New Roman" w:cs="Times New Roman"/>
          <w:b/>
          <w:color w:val="000000"/>
        </w:rPr>
        <w:t>Rosaly</w:t>
      </w:r>
      <w:proofErr w:type="spellEnd"/>
      <w:r w:rsidRPr="009B08CC">
        <w:rPr>
          <w:rFonts w:ascii="Times New Roman" w:eastAsia="Arial" w:hAnsi="Times New Roman" w:cs="Times New Roman"/>
          <w:b/>
          <w:color w:val="000000"/>
        </w:rPr>
        <w:t xml:space="preserve"> de Seixas</w:t>
      </w:r>
      <w:r w:rsidR="00053457" w:rsidRPr="009B08CC">
        <w:rPr>
          <w:rFonts w:ascii="Times New Roman" w:eastAsia="Arial" w:hAnsi="Times New Roman" w:cs="Times New Roman"/>
          <w:b/>
          <w:color w:val="000000"/>
        </w:rPr>
        <w:t xml:space="preserve"> </w:t>
      </w:r>
      <w:r w:rsidRPr="009B08CC">
        <w:rPr>
          <w:rFonts w:ascii="Times New Roman" w:eastAsia="Arial" w:hAnsi="Times New Roman" w:cs="Times New Roman"/>
          <w:b/>
          <w:color w:val="000000"/>
        </w:rPr>
        <w:t>BRITO</w:t>
      </w:r>
      <w:r w:rsidR="00053457" w:rsidRPr="009B08CC">
        <w:rPr>
          <w:rFonts w:ascii="Times New Roman" w:eastAsia="Arial" w:hAnsi="Times New Roman" w:cs="Times New Roman"/>
          <w:b/>
          <w:color w:val="000000"/>
        </w:rPr>
        <w:t xml:space="preserve"> - </w:t>
      </w:r>
      <w:r w:rsidRPr="009B08CC">
        <w:rPr>
          <w:rFonts w:ascii="Times New Roman" w:eastAsia="Arial" w:hAnsi="Times New Roman" w:cs="Times New Roman"/>
          <w:b/>
          <w:color w:val="000000"/>
        </w:rPr>
        <w:t>PPGCOM/UFPA</w:t>
      </w:r>
      <w:r w:rsidR="00053457" w:rsidRPr="009B08CC">
        <w:rPr>
          <w:rFonts w:ascii="Times New Roman" w:eastAsia="Arial" w:hAnsi="Times New Roman" w:cs="Times New Roman"/>
          <w:b/>
          <w:color w:val="000000"/>
          <w:vertAlign w:val="superscript"/>
        </w:rPr>
        <w:footnoteReference w:id="2"/>
      </w:r>
      <w:r w:rsidR="00053457" w:rsidRPr="009B08CC">
        <w:rPr>
          <w:rFonts w:ascii="Times New Roman" w:eastAsia="Arial" w:hAnsi="Times New Roman" w:cs="Times New Roman"/>
          <w:b/>
          <w:color w:val="000000"/>
        </w:rPr>
        <w:t xml:space="preserve"> </w:t>
      </w:r>
    </w:p>
    <w:p w14:paraId="353CD47D" w14:textId="123601AF" w:rsidR="001A5CCC" w:rsidRPr="009B08CC" w:rsidRDefault="001A5CCC">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rPr>
      </w:pPr>
      <w:r w:rsidRPr="009B08CC">
        <w:rPr>
          <w:rFonts w:ascii="Times New Roman" w:eastAsia="Arial" w:hAnsi="Times New Roman" w:cs="Times New Roman"/>
          <w:b/>
          <w:color w:val="000000"/>
        </w:rPr>
        <w:t xml:space="preserve">Thaisa </w:t>
      </w:r>
      <w:r w:rsidR="00C05F25">
        <w:rPr>
          <w:rFonts w:ascii="Times New Roman" w:eastAsia="Arial" w:hAnsi="Times New Roman" w:cs="Times New Roman"/>
          <w:b/>
          <w:color w:val="000000"/>
        </w:rPr>
        <w:t>BUENO</w:t>
      </w:r>
      <w:r w:rsidRPr="009B08CC">
        <w:rPr>
          <w:rFonts w:ascii="Times New Roman" w:eastAsia="Arial" w:hAnsi="Times New Roman" w:cs="Times New Roman"/>
          <w:b/>
          <w:color w:val="000000"/>
        </w:rPr>
        <w:t xml:space="preserve"> – PPGCOM/UFMA</w:t>
      </w:r>
      <w:r w:rsidRPr="009B08CC">
        <w:rPr>
          <w:rStyle w:val="Refdenotaderodap"/>
          <w:rFonts w:ascii="Times New Roman" w:eastAsia="Arial" w:hAnsi="Times New Roman" w:cs="Times New Roman"/>
          <w:b/>
          <w:color w:val="000000"/>
        </w:rPr>
        <w:footnoteReference w:id="3"/>
      </w:r>
    </w:p>
    <w:p w14:paraId="3F3979B8" w14:textId="77777777" w:rsidR="008565BE" w:rsidRPr="009B08CC" w:rsidRDefault="008565BE">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1AFF5A0B" w14:textId="77777777" w:rsidR="008565BE" w:rsidRPr="009B08CC" w:rsidRDefault="00053457">
      <w:pPr>
        <w:widowControl w:val="0"/>
        <w:pBdr>
          <w:top w:val="nil"/>
          <w:left w:val="nil"/>
          <w:bottom w:val="nil"/>
          <w:right w:val="nil"/>
          <w:between w:val="nil"/>
        </w:pBdr>
        <w:spacing w:after="0" w:line="240" w:lineRule="auto"/>
        <w:rPr>
          <w:rFonts w:ascii="Times New Roman" w:eastAsia="Arial" w:hAnsi="Times New Roman" w:cs="Times New Roman"/>
          <w:b/>
          <w:color w:val="000000"/>
        </w:rPr>
      </w:pPr>
      <w:r w:rsidRPr="009B08CC">
        <w:rPr>
          <w:rFonts w:ascii="Times New Roman" w:eastAsia="Arial" w:hAnsi="Times New Roman" w:cs="Times New Roman"/>
          <w:b/>
          <w:color w:val="000000"/>
        </w:rPr>
        <w:t xml:space="preserve">RESUMO </w:t>
      </w:r>
    </w:p>
    <w:p w14:paraId="512E1570" w14:textId="77777777" w:rsidR="008565BE" w:rsidRPr="009B08CC" w:rsidRDefault="008565BE">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p w14:paraId="31CE1D48" w14:textId="7635B3A0" w:rsidR="001A5CCC" w:rsidRPr="009B08CC" w:rsidRDefault="001A5CCC" w:rsidP="004508FE">
      <w:pPr>
        <w:pStyle w:val="NormalWeb"/>
        <w:jc w:val="both"/>
        <w:rPr>
          <w:color w:val="000000"/>
        </w:rPr>
      </w:pPr>
      <w:r w:rsidRPr="009B08CC">
        <w:rPr>
          <w:sz w:val="22"/>
          <w:szCs w:val="22"/>
        </w:rPr>
        <w:t xml:space="preserve">Este trabalho analisa as intersecções de raça e gênero na trajetória de cinco professoras que atuam em cursos de jornalismo na Amazônia, </w:t>
      </w:r>
      <w:proofErr w:type="gramStart"/>
      <w:r w:rsidRPr="009B08CC">
        <w:rPr>
          <w:sz w:val="22"/>
          <w:szCs w:val="22"/>
        </w:rPr>
        <w:t>com  objetivo</w:t>
      </w:r>
      <w:proofErr w:type="gramEnd"/>
      <w:r w:rsidRPr="009B08CC">
        <w:rPr>
          <w:sz w:val="22"/>
          <w:szCs w:val="22"/>
        </w:rPr>
        <w:t xml:space="preserve"> de identificar </w:t>
      </w:r>
      <w:r w:rsidR="00C40CD5">
        <w:rPr>
          <w:sz w:val="22"/>
          <w:szCs w:val="22"/>
        </w:rPr>
        <w:t>as formas mais comuns de materialização</w:t>
      </w:r>
      <w:r w:rsidRPr="009B08CC">
        <w:rPr>
          <w:sz w:val="22"/>
          <w:szCs w:val="22"/>
        </w:rPr>
        <w:t xml:space="preserve"> </w:t>
      </w:r>
      <w:r w:rsidR="00C40CD5">
        <w:rPr>
          <w:sz w:val="22"/>
          <w:szCs w:val="22"/>
        </w:rPr>
        <w:t xml:space="preserve">das </w:t>
      </w:r>
      <w:r w:rsidRPr="009B08CC">
        <w:rPr>
          <w:sz w:val="22"/>
          <w:szCs w:val="22"/>
        </w:rPr>
        <w:t xml:space="preserve">violências. A coleta e análise dos dados foram realizadas por meio da Hermenêutica em Profundidade. </w:t>
      </w:r>
      <w:r w:rsidRPr="00AB7148">
        <w:rPr>
          <w:color w:val="000000"/>
          <w:sz w:val="22"/>
          <w:szCs w:val="22"/>
        </w:rPr>
        <w:t xml:space="preserve">As manifestações discriminatórias se revelam em formas sutis e institucionais, </w:t>
      </w:r>
      <w:r w:rsidRPr="009B08CC">
        <w:rPr>
          <w:color w:val="000000"/>
          <w:sz w:val="22"/>
          <w:szCs w:val="22"/>
        </w:rPr>
        <w:t>sendo elas: questionamento da competência</w:t>
      </w:r>
      <w:r w:rsidR="00C40CD5">
        <w:rPr>
          <w:color w:val="000000"/>
          <w:sz w:val="22"/>
          <w:szCs w:val="22"/>
        </w:rPr>
        <w:t xml:space="preserve"> e</w:t>
      </w:r>
      <w:r w:rsidRPr="009B08CC">
        <w:rPr>
          <w:color w:val="000000"/>
          <w:sz w:val="22"/>
          <w:szCs w:val="22"/>
        </w:rPr>
        <w:t xml:space="preserve"> da postura</w:t>
      </w:r>
      <w:r w:rsidR="00C40CD5">
        <w:rPr>
          <w:color w:val="000000"/>
          <w:sz w:val="22"/>
          <w:szCs w:val="22"/>
        </w:rPr>
        <w:t>,</w:t>
      </w:r>
      <w:r w:rsidRPr="009B08CC">
        <w:rPr>
          <w:color w:val="000000"/>
          <w:sz w:val="22"/>
          <w:szCs w:val="22"/>
        </w:rPr>
        <w:t xml:space="preserve"> invalidação do trabalho,</w:t>
      </w:r>
      <w:r w:rsidR="00C40CD5">
        <w:rPr>
          <w:color w:val="000000"/>
          <w:sz w:val="22"/>
          <w:szCs w:val="22"/>
        </w:rPr>
        <w:t xml:space="preserve"> </w:t>
      </w:r>
      <w:r w:rsidRPr="009B08CC">
        <w:rPr>
          <w:color w:val="000000"/>
          <w:sz w:val="22"/>
          <w:szCs w:val="22"/>
        </w:rPr>
        <w:t xml:space="preserve">pouca representatividade em cargos altos, objetificação, cobrança para </w:t>
      </w:r>
      <w:r w:rsidR="00C40CD5" w:rsidRPr="00C40CD5">
        <w:rPr>
          <w:color w:val="000000"/>
          <w:sz w:val="22"/>
          <w:szCs w:val="22"/>
        </w:rPr>
        <w:t>conformar-se a um padrão estético eurocêntrico</w:t>
      </w:r>
      <w:r w:rsidRPr="009B08CC">
        <w:rPr>
          <w:color w:val="000000"/>
          <w:sz w:val="22"/>
          <w:szCs w:val="22"/>
        </w:rPr>
        <w:t>, isolamento social</w:t>
      </w:r>
      <w:r w:rsidR="004508FE" w:rsidRPr="009B08CC">
        <w:rPr>
          <w:color w:val="000000"/>
          <w:sz w:val="22"/>
          <w:szCs w:val="22"/>
        </w:rPr>
        <w:t xml:space="preserve"> e</w:t>
      </w:r>
      <w:r w:rsidRPr="009B08CC">
        <w:rPr>
          <w:color w:val="000000"/>
          <w:sz w:val="22"/>
          <w:szCs w:val="22"/>
        </w:rPr>
        <w:t xml:space="preserve"> falta de apoio. Entendemos</w:t>
      </w:r>
      <w:r w:rsidRPr="00AB7148">
        <w:rPr>
          <w:color w:val="000000"/>
          <w:sz w:val="22"/>
          <w:szCs w:val="22"/>
        </w:rPr>
        <w:t xml:space="preserve"> que </w:t>
      </w:r>
      <w:r w:rsidRPr="009B08CC">
        <w:rPr>
          <w:color w:val="000000"/>
          <w:sz w:val="22"/>
          <w:szCs w:val="22"/>
        </w:rPr>
        <w:t>essas opressões são decorrentes de um</w:t>
      </w:r>
      <w:r w:rsidRPr="00AB7148">
        <w:rPr>
          <w:color w:val="000000"/>
          <w:sz w:val="22"/>
          <w:szCs w:val="22"/>
        </w:rPr>
        <w:t xml:space="preserve"> projeto </w:t>
      </w:r>
      <w:r w:rsidRPr="009B08CC">
        <w:rPr>
          <w:color w:val="000000"/>
          <w:sz w:val="22"/>
          <w:szCs w:val="22"/>
        </w:rPr>
        <w:t xml:space="preserve">colonial </w:t>
      </w:r>
      <w:r w:rsidRPr="00AB7148">
        <w:rPr>
          <w:color w:val="000000"/>
          <w:sz w:val="22"/>
          <w:szCs w:val="22"/>
        </w:rPr>
        <w:t>de poder viabilizado por meio de mecanismos políticos, econômicos</w:t>
      </w:r>
      <w:r w:rsidRPr="009B08CC">
        <w:rPr>
          <w:color w:val="000000"/>
          <w:sz w:val="22"/>
          <w:szCs w:val="22"/>
        </w:rPr>
        <w:t xml:space="preserve"> </w:t>
      </w:r>
      <w:r w:rsidRPr="00AB7148">
        <w:rPr>
          <w:color w:val="000000"/>
          <w:sz w:val="22"/>
          <w:szCs w:val="22"/>
        </w:rPr>
        <w:t xml:space="preserve">e relações </w:t>
      </w:r>
      <w:r w:rsidRPr="009B08CC">
        <w:rPr>
          <w:color w:val="000000"/>
          <w:sz w:val="22"/>
          <w:szCs w:val="22"/>
        </w:rPr>
        <w:t>cotidianas, sustentado</w:t>
      </w:r>
      <w:r w:rsidRPr="00AB7148">
        <w:rPr>
          <w:color w:val="000000"/>
          <w:sz w:val="22"/>
          <w:szCs w:val="22"/>
        </w:rPr>
        <w:t xml:space="preserve"> por uma estrutura social </w:t>
      </w:r>
      <w:r w:rsidRPr="009B08CC">
        <w:rPr>
          <w:color w:val="000000"/>
          <w:sz w:val="22"/>
          <w:szCs w:val="22"/>
        </w:rPr>
        <w:t xml:space="preserve">(Almeida, </w:t>
      </w:r>
      <w:r w:rsidRPr="00AB7148">
        <w:rPr>
          <w:color w:val="000000"/>
          <w:sz w:val="22"/>
          <w:szCs w:val="22"/>
        </w:rPr>
        <w:t>2019</w:t>
      </w:r>
      <w:r w:rsidRPr="009B08CC">
        <w:rPr>
          <w:color w:val="000000"/>
          <w:sz w:val="22"/>
          <w:szCs w:val="22"/>
        </w:rPr>
        <w:t xml:space="preserve">; </w:t>
      </w:r>
      <w:proofErr w:type="spellStart"/>
      <w:r w:rsidRPr="00AB7148">
        <w:rPr>
          <w:color w:val="000000"/>
          <w:sz w:val="22"/>
          <w:szCs w:val="22"/>
        </w:rPr>
        <w:t>Lugones</w:t>
      </w:r>
      <w:proofErr w:type="spellEnd"/>
      <w:r w:rsidRPr="00AB7148">
        <w:rPr>
          <w:color w:val="000000"/>
          <w:sz w:val="22"/>
          <w:szCs w:val="22"/>
        </w:rPr>
        <w:t>, 2014</w:t>
      </w:r>
      <w:r w:rsidRPr="009B08CC">
        <w:rPr>
          <w:color w:val="000000"/>
          <w:sz w:val="22"/>
          <w:szCs w:val="22"/>
        </w:rPr>
        <w:t xml:space="preserve">; </w:t>
      </w:r>
      <w:proofErr w:type="spellStart"/>
      <w:r w:rsidRPr="00AB7148">
        <w:rPr>
          <w:color w:val="000000"/>
          <w:sz w:val="22"/>
          <w:szCs w:val="22"/>
        </w:rPr>
        <w:t>Quijano</w:t>
      </w:r>
      <w:proofErr w:type="spellEnd"/>
      <w:r w:rsidRPr="00AB7148">
        <w:rPr>
          <w:color w:val="000000"/>
          <w:sz w:val="22"/>
          <w:szCs w:val="22"/>
        </w:rPr>
        <w:t>, 2005</w:t>
      </w:r>
      <w:r w:rsidRPr="009B08CC">
        <w:rPr>
          <w:color w:val="000000"/>
          <w:sz w:val="22"/>
          <w:szCs w:val="22"/>
        </w:rPr>
        <w:t>). Entre as conclusões da pesquisa está que as o</w:t>
      </w:r>
      <w:r w:rsidRPr="00AB7148">
        <w:rPr>
          <w:color w:val="000000"/>
          <w:sz w:val="22"/>
          <w:szCs w:val="22"/>
        </w:rPr>
        <w:t>pressões frequentemente mascaradas por discursos da objetividade e racionalidade</w:t>
      </w:r>
      <w:r w:rsidRPr="009B08CC">
        <w:rPr>
          <w:sz w:val="22"/>
          <w:szCs w:val="22"/>
        </w:rPr>
        <w:t xml:space="preserve"> perpetuam a exclusão e a marginalização das mulheres </w:t>
      </w:r>
      <w:r w:rsidR="00397040">
        <w:rPr>
          <w:sz w:val="22"/>
          <w:szCs w:val="22"/>
        </w:rPr>
        <w:t>racializadas</w:t>
      </w:r>
      <w:r w:rsidRPr="009B08CC">
        <w:rPr>
          <w:sz w:val="22"/>
          <w:szCs w:val="22"/>
        </w:rPr>
        <w:t>, resultando em sobrecarga de trabalho e desgaste emocional</w:t>
      </w:r>
      <w:r w:rsidRPr="009B08CC">
        <w:t>.</w:t>
      </w:r>
    </w:p>
    <w:p w14:paraId="484FE756" w14:textId="77777777" w:rsidR="008565BE" w:rsidRPr="009B08CC" w:rsidRDefault="008565BE">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3C6AA815" w14:textId="2C9BDC43" w:rsidR="008565BE" w:rsidRPr="00AC41D1" w:rsidRDefault="00053457">
      <w:pPr>
        <w:widowControl w:val="0"/>
        <w:pBdr>
          <w:top w:val="nil"/>
          <w:left w:val="nil"/>
          <w:bottom w:val="nil"/>
          <w:right w:val="nil"/>
          <w:between w:val="nil"/>
        </w:pBdr>
        <w:spacing w:after="0" w:line="240" w:lineRule="auto"/>
        <w:rPr>
          <w:rFonts w:ascii="Times New Roman" w:hAnsi="Times New Roman" w:cs="Times New Roman"/>
          <w:bCs/>
          <w:noProof/>
        </w:rPr>
      </w:pPr>
      <w:r w:rsidRPr="009B08CC">
        <w:rPr>
          <w:rFonts w:ascii="Times New Roman" w:eastAsia="Arial" w:hAnsi="Times New Roman" w:cs="Times New Roman"/>
          <w:b/>
          <w:color w:val="000000"/>
        </w:rPr>
        <w:t xml:space="preserve">Palavras-chave: </w:t>
      </w:r>
      <w:r w:rsidR="00AC41D1" w:rsidRPr="00AC41D1">
        <w:rPr>
          <w:rFonts w:ascii="Times New Roman" w:eastAsia="Arial" w:hAnsi="Times New Roman" w:cs="Times New Roman"/>
          <w:bCs/>
          <w:color w:val="000000"/>
        </w:rPr>
        <w:t>Racismo; Misoginia; Mulheres racializadas; Docência</w:t>
      </w:r>
    </w:p>
    <w:p w14:paraId="1C099138" w14:textId="36E96416" w:rsidR="00AC41D1" w:rsidRPr="00AC41D1" w:rsidRDefault="00AC41D1">
      <w:pPr>
        <w:widowControl w:val="0"/>
        <w:pBdr>
          <w:top w:val="nil"/>
          <w:left w:val="nil"/>
          <w:bottom w:val="nil"/>
          <w:right w:val="nil"/>
          <w:between w:val="nil"/>
        </w:pBdr>
        <w:spacing w:after="0" w:line="240" w:lineRule="auto"/>
        <w:rPr>
          <w:rFonts w:ascii="Times New Roman" w:eastAsia="Arial" w:hAnsi="Times New Roman" w:cs="Times New Roman"/>
          <w:bCs/>
          <w:color w:val="000000"/>
        </w:rPr>
      </w:pPr>
    </w:p>
    <w:p w14:paraId="62BEFF4D" w14:textId="725DB08E" w:rsidR="008565BE" w:rsidRPr="009B08CC" w:rsidRDefault="008565BE">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5455065C" w14:textId="63FB3CEC" w:rsidR="008565BE" w:rsidRPr="009B08CC" w:rsidRDefault="00053457">
      <w:pPr>
        <w:widowControl w:val="0"/>
        <w:pBdr>
          <w:top w:val="nil"/>
          <w:left w:val="nil"/>
          <w:bottom w:val="nil"/>
          <w:right w:val="nil"/>
          <w:between w:val="nil"/>
        </w:pBdr>
        <w:spacing w:after="0" w:line="240" w:lineRule="auto"/>
        <w:rPr>
          <w:rFonts w:ascii="Times New Roman" w:eastAsia="Arial" w:hAnsi="Times New Roman" w:cs="Times New Roman"/>
          <w:b/>
          <w:color w:val="000000"/>
        </w:rPr>
      </w:pPr>
      <w:r w:rsidRPr="009B08CC">
        <w:rPr>
          <w:rFonts w:ascii="Times New Roman" w:eastAsia="Arial" w:hAnsi="Times New Roman" w:cs="Times New Roman"/>
          <w:b/>
          <w:color w:val="000000"/>
        </w:rPr>
        <w:t xml:space="preserve">1. INTRODUÇÃO </w:t>
      </w:r>
    </w:p>
    <w:p w14:paraId="5CE1EC02" w14:textId="77777777" w:rsidR="008565BE" w:rsidRPr="009B08CC" w:rsidRDefault="008565BE">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p w14:paraId="4844A674" w14:textId="62BB9716" w:rsidR="001A5CCC" w:rsidRPr="009B08CC" w:rsidRDefault="001A5CCC" w:rsidP="004508FE">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Este </w:t>
      </w:r>
      <w:r w:rsidR="004508FE" w:rsidRPr="009B08CC">
        <w:rPr>
          <w:rFonts w:ascii="Times New Roman" w:eastAsia="Arial" w:hAnsi="Times New Roman" w:cs="Times New Roman"/>
          <w:color w:val="000000"/>
        </w:rPr>
        <w:t>artigo</w:t>
      </w:r>
      <w:r w:rsidRPr="009B08CC">
        <w:rPr>
          <w:rFonts w:ascii="Times New Roman" w:eastAsia="Arial" w:hAnsi="Times New Roman" w:cs="Times New Roman"/>
          <w:color w:val="000000"/>
        </w:rPr>
        <w:t xml:space="preserve"> examina como as intersecções de raça e gênero marcam a trajetória das mulheres docentes nos cursos de jornalismo na Amazônia. Mesmo que o foco da análise seja </w:t>
      </w:r>
      <w:r w:rsidR="004508FE" w:rsidRPr="009B08CC">
        <w:rPr>
          <w:rFonts w:ascii="Times New Roman" w:eastAsia="Arial" w:hAnsi="Times New Roman" w:cs="Times New Roman"/>
          <w:color w:val="000000"/>
        </w:rPr>
        <w:t>à</w:t>
      </w:r>
      <w:r w:rsidRPr="009B08CC">
        <w:rPr>
          <w:rFonts w:ascii="Times New Roman" w:eastAsia="Arial" w:hAnsi="Times New Roman" w:cs="Times New Roman"/>
          <w:color w:val="000000"/>
        </w:rPr>
        <w:t xml:space="preserve"> docência, entendemos que esses atravessamentos abrangem toda a sua trajetória, muito antes do ingresso, condições de entrada, progressão na carreira acadêmica até as dinâmicas cotidianas </w:t>
      </w:r>
      <w:r w:rsidRPr="009B08CC">
        <w:rPr>
          <w:rFonts w:ascii="Times New Roman" w:eastAsia="Arial" w:hAnsi="Times New Roman" w:cs="Times New Roman"/>
          <w:color w:val="000000"/>
        </w:rPr>
        <w:lastRenderedPageBreak/>
        <w:t>dentro da universidade.</w:t>
      </w:r>
      <w:r w:rsidR="004508FE" w:rsidRPr="009B08CC">
        <w:rPr>
          <w:rFonts w:ascii="Times New Roman" w:eastAsia="Arial" w:hAnsi="Times New Roman" w:cs="Times New Roman"/>
          <w:color w:val="000000"/>
        </w:rPr>
        <w:t xml:space="preserve"> </w:t>
      </w:r>
      <w:r w:rsidRPr="009B08CC">
        <w:rPr>
          <w:rFonts w:ascii="Times New Roman" w:eastAsia="Arial" w:hAnsi="Times New Roman" w:cs="Times New Roman"/>
          <w:color w:val="000000"/>
        </w:rPr>
        <w:t xml:space="preserve">As manifestações discriminatórias se revelam em formas sutis e institucionais, como </w:t>
      </w:r>
      <w:r w:rsidR="004508FE" w:rsidRPr="009B08CC">
        <w:rPr>
          <w:rFonts w:ascii="Times New Roman" w:hAnsi="Times New Roman" w:cs="Times New Roman"/>
          <w:color w:val="000000"/>
        </w:rPr>
        <w:t xml:space="preserve">questionamento da competência, da postura e/ou invalidação do trabalho, pouca representatividade em cargos altos, objetificação, </w:t>
      </w:r>
      <w:r w:rsidR="00397040" w:rsidRPr="00397040">
        <w:rPr>
          <w:rFonts w:ascii="Times New Roman" w:hAnsi="Times New Roman" w:cs="Times New Roman"/>
          <w:color w:val="000000"/>
        </w:rPr>
        <w:t>na pressão para seguir um padrão estético eurocêntrico</w:t>
      </w:r>
      <w:r w:rsidR="004508FE" w:rsidRPr="009B08CC">
        <w:rPr>
          <w:rFonts w:ascii="Times New Roman" w:hAnsi="Times New Roman" w:cs="Times New Roman"/>
          <w:color w:val="000000"/>
        </w:rPr>
        <w:t>, isolamento social e falta de apoio que vai desde o acesso a condições para a produção</w:t>
      </w:r>
      <w:r w:rsidRPr="009B08CC">
        <w:rPr>
          <w:rFonts w:ascii="Times New Roman" w:eastAsia="Arial" w:hAnsi="Times New Roman" w:cs="Times New Roman"/>
          <w:color w:val="000000"/>
        </w:rPr>
        <w:t>. Opressões frequentemente mascaradas por discursos da objetividade e racionalidade.</w:t>
      </w:r>
    </w:p>
    <w:p w14:paraId="51D55A08" w14:textId="77777777" w:rsidR="00C91428" w:rsidRPr="009B08CC" w:rsidRDefault="00C91428" w:rsidP="00C91428">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O estudo</w:t>
      </w:r>
      <w:r w:rsidRPr="001C67F8">
        <w:rPr>
          <w:rFonts w:ascii="Times New Roman" w:eastAsia="Arial" w:hAnsi="Times New Roman" w:cs="Times New Roman"/>
          <w:color w:val="000000"/>
        </w:rPr>
        <w:t xml:space="preserve"> se fundamenta nas epistemologias negra e feminista, especialmente no contexto </w:t>
      </w:r>
      <w:proofErr w:type="spellStart"/>
      <w:r w:rsidRPr="001C67F8">
        <w:rPr>
          <w:rFonts w:ascii="Times New Roman" w:eastAsia="Arial" w:hAnsi="Times New Roman" w:cs="Times New Roman"/>
          <w:color w:val="000000"/>
        </w:rPr>
        <w:t>decolonial</w:t>
      </w:r>
      <w:proofErr w:type="spellEnd"/>
      <w:r w:rsidRPr="001C67F8">
        <w:rPr>
          <w:rFonts w:ascii="Times New Roman" w:eastAsia="Arial" w:hAnsi="Times New Roman" w:cs="Times New Roman"/>
          <w:color w:val="000000"/>
        </w:rPr>
        <w:t xml:space="preserve">, abordagens que permitem questionar e transformar as práticas, métodos e teorias tradicionais que, historicamente, tendem a reproduzir desigualdades. A partir de Patrícia Collins (2000), Margareth </w:t>
      </w:r>
      <w:proofErr w:type="spellStart"/>
      <w:r w:rsidRPr="001C67F8">
        <w:rPr>
          <w:rFonts w:ascii="Times New Roman" w:eastAsia="Arial" w:hAnsi="Times New Roman" w:cs="Times New Roman"/>
          <w:color w:val="000000"/>
        </w:rPr>
        <w:t>Rago</w:t>
      </w:r>
      <w:proofErr w:type="spellEnd"/>
      <w:r w:rsidRPr="001C67F8">
        <w:rPr>
          <w:rFonts w:ascii="Times New Roman" w:eastAsia="Arial" w:hAnsi="Times New Roman" w:cs="Times New Roman"/>
          <w:color w:val="000000"/>
        </w:rPr>
        <w:t xml:space="preserve"> (2019) e Donna </w:t>
      </w:r>
      <w:proofErr w:type="spellStart"/>
      <w:r w:rsidRPr="001C67F8">
        <w:rPr>
          <w:rFonts w:ascii="Times New Roman" w:eastAsia="Arial" w:hAnsi="Times New Roman" w:cs="Times New Roman"/>
          <w:color w:val="000000"/>
        </w:rPr>
        <w:t>Haraway</w:t>
      </w:r>
      <w:proofErr w:type="spellEnd"/>
      <w:r w:rsidRPr="001C67F8">
        <w:rPr>
          <w:rFonts w:ascii="Times New Roman" w:eastAsia="Arial" w:hAnsi="Times New Roman" w:cs="Times New Roman"/>
          <w:color w:val="000000"/>
        </w:rPr>
        <w:t xml:space="preserve"> (1995), destaca-se a importância de um projeto feminista da ciência e a valorização das subjetividades e dos diversos saberes.</w:t>
      </w:r>
    </w:p>
    <w:p w14:paraId="3F012EA6" w14:textId="3F283F49" w:rsidR="001C67F8" w:rsidRPr="001C67F8" w:rsidRDefault="001C67F8" w:rsidP="001C67F8">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Em relação ao aporte teórico-metodológico, recorre</w:t>
      </w:r>
      <w:r w:rsidR="00C91428" w:rsidRPr="009B08CC">
        <w:rPr>
          <w:rFonts w:ascii="Times New Roman" w:eastAsia="Arial" w:hAnsi="Times New Roman" w:cs="Times New Roman"/>
          <w:color w:val="000000"/>
        </w:rPr>
        <w:t>mos</w:t>
      </w:r>
      <w:r w:rsidRPr="009B08CC">
        <w:rPr>
          <w:rFonts w:ascii="Times New Roman" w:eastAsia="Arial" w:hAnsi="Times New Roman" w:cs="Times New Roman"/>
          <w:color w:val="000000"/>
        </w:rPr>
        <w:t xml:space="preserve"> à hermenêutica em profundidade, por ser centrada na linguagem humana, </w:t>
      </w:r>
      <w:r w:rsidR="00C91428" w:rsidRPr="009B08CC">
        <w:rPr>
          <w:rFonts w:ascii="Times New Roman" w:eastAsia="Arial" w:hAnsi="Times New Roman" w:cs="Times New Roman"/>
          <w:color w:val="000000"/>
        </w:rPr>
        <w:t xml:space="preserve">na </w:t>
      </w:r>
      <w:r w:rsidRPr="009B08CC">
        <w:rPr>
          <w:rFonts w:ascii="Times New Roman" w:eastAsia="Arial" w:hAnsi="Times New Roman" w:cs="Times New Roman"/>
          <w:color w:val="000000"/>
        </w:rPr>
        <w:t>interpretação, bem como nas formas simbólicas, que são o</w:t>
      </w:r>
      <w:r w:rsidR="00C91428" w:rsidRPr="009B08CC">
        <w:rPr>
          <w:rFonts w:ascii="Times New Roman" w:eastAsia="Arial" w:hAnsi="Times New Roman" w:cs="Times New Roman"/>
          <w:color w:val="000000"/>
        </w:rPr>
        <w:t xml:space="preserve"> </w:t>
      </w:r>
      <w:r w:rsidRPr="009B08CC">
        <w:rPr>
          <w:rFonts w:ascii="Times New Roman" w:eastAsia="Arial" w:hAnsi="Times New Roman" w:cs="Times New Roman"/>
          <w:color w:val="000000"/>
        </w:rPr>
        <w:t>que movem os sentidos no meio social (Thompson, 2011).</w:t>
      </w:r>
      <w:r w:rsidR="00C91428" w:rsidRPr="009B08CC">
        <w:rPr>
          <w:rFonts w:ascii="Times New Roman" w:hAnsi="Times New Roman" w:cs="Times New Roman"/>
        </w:rPr>
        <w:t xml:space="preserve"> </w:t>
      </w:r>
      <w:r w:rsidR="00C91428" w:rsidRPr="009B08CC">
        <w:rPr>
          <w:rFonts w:ascii="Times New Roman" w:eastAsia="Arial" w:hAnsi="Times New Roman" w:cs="Times New Roman"/>
          <w:color w:val="000000"/>
        </w:rPr>
        <w:t xml:space="preserve">A pesquisa envolveu entrevistas </w:t>
      </w:r>
      <w:proofErr w:type="spellStart"/>
      <w:r w:rsidR="00C91428" w:rsidRPr="009B08CC">
        <w:rPr>
          <w:rFonts w:ascii="Times New Roman" w:eastAsia="Arial" w:hAnsi="Times New Roman" w:cs="Times New Roman"/>
          <w:color w:val="000000"/>
        </w:rPr>
        <w:t>semi-estruturadas</w:t>
      </w:r>
      <w:proofErr w:type="spellEnd"/>
      <w:r w:rsidR="00C91428" w:rsidRPr="009B08CC">
        <w:rPr>
          <w:rFonts w:ascii="Times New Roman" w:eastAsia="Arial" w:hAnsi="Times New Roman" w:cs="Times New Roman"/>
          <w:color w:val="000000"/>
        </w:rPr>
        <w:t xml:space="preserve"> com cinco professoras, cada uma atuante em diferentes </w:t>
      </w:r>
      <w:proofErr w:type="spellStart"/>
      <w:r w:rsidR="00C91428" w:rsidRPr="009B08CC">
        <w:rPr>
          <w:rFonts w:ascii="Times New Roman" w:eastAsia="Arial" w:hAnsi="Times New Roman" w:cs="Times New Roman"/>
          <w:color w:val="000000"/>
        </w:rPr>
        <w:t>campi</w:t>
      </w:r>
      <w:proofErr w:type="spellEnd"/>
      <w:r w:rsidR="00C91428" w:rsidRPr="009B08CC">
        <w:rPr>
          <w:rFonts w:ascii="Times New Roman" w:eastAsia="Arial" w:hAnsi="Times New Roman" w:cs="Times New Roman"/>
          <w:color w:val="000000"/>
        </w:rPr>
        <w:t xml:space="preserve"> da região.</w:t>
      </w:r>
      <w:r w:rsidR="00C91428" w:rsidRPr="009B08CC">
        <w:rPr>
          <w:rFonts w:ascii="Times New Roman" w:hAnsi="Times New Roman" w:cs="Times New Roman"/>
        </w:rPr>
        <w:t xml:space="preserve"> </w:t>
      </w:r>
      <w:r w:rsidR="00C91428" w:rsidRPr="009B08CC">
        <w:rPr>
          <w:rFonts w:ascii="Times New Roman" w:eastAsia="Arial" w:hAnsi="Times New Roman" w:cs="Times New Roman"/>
          <w:color w:val="000000"/>
        </w:rPr>
        <w:t>A seleção das interlocutoras foi baseada em critérios relacionados à interseccionalidade, considerando as múltiplas opressões. Entre os apontamentos identificados, destacam a complexidade das experiências das mulheres docentes na Amazônia e a necessidade de um olhar crítico sobre as estruturas que perpetuam as discriminações de gênero e raça.</w:t>
      </w:r>
    </w:p>
    <w:p w14:paraId="486FD194" w14:textId="77777777" w:rsidR="008565BE" w:rsidRPr="009B08CC" w:rsidRDefault="008565BE">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04C7E759" w14:textId="5C7D0333" w:rsidR="008565BE" w:rsidRPr="009B08CC" w:rsidRDefault="00053457" w:rsidP="00AB2DE8">
      <w:pPr>
        <w:widowControl w:val="0"/>
        <w:pBdr>
          <w:top w:val="nil"/>
          <w:left w:val="nil"/>
          <w:bottom w:val="nil"/>
          <w:right w:val="nil"/>
          <w:between w:val="nil"/>
        </w:pBdr>
        <w:spacing w:after="0" w:line="240" w:lineRule="auto"/>
        <w:jc w:val="both"/>
        <w:rPr>
          <w:rFonts w:ascii="Times New Roman" w:eastAsia="Arial" w:hAnsi="Times New Roman" w:cs="Times New Roman"/>
          <w:b/>
          <w:color w:val="000000"/>
        </w:rPr>
      </w:pPr>
      <w:r w:rsidRPr="009B08CC">
        <w:rPr>
          <w:rFonts w:ascii="Times New Roman" w:eastAsia="Arial" w:hAnsi="Times New Roman" w:cs="Times New Roman"/>
          <w:b/>
          <w:color w:val="000000"/>
        </w:rPr>
        <w:t xml:space="preserve">2. </w:t>
      </w:r>
      <w:r w:rsidR="00AB2DE8" w:rsidRPr="00AB2DE8">
        <w:rPr>
          <w:rFonts w:ascii="Times New Roman" w:eastAsia="Arial" w:hAnsi="Times New Roman" w:cs="Times New Roman"/>
          <w:b/>
          <w:color w:val="000000"/>
        </w:rPr>
        <w:t xml:space="preserve">EMOCIONAIS, IRRACIONAIS E INSUBORDINADAS: os rótulos </w:t>
      </w:r>
      <w:r w:rsidR="00AB2DE8">
        <w:rPr>
          <w:rFonts w:ascii="Times New Roman" w:eastAsia="Arial" w:hAnsi="Times New Roman" w:cs="Times New Roman"/>
          <w:b/>
          <w:color w:val="000000"/>
        </w:rPr>
        <w:t>e as demais</w:t>
      </w:r>
      <w:r w:rsidR="00AB2DE8" w:rsidRPr="00AB2DE8">
        <w:rPr>
          <w:rFonts w:ascii="Times New Roman" w:eastAsia="Arial" w:hAnsi="Times New Roman" w:cs="Times New Roman"/>
          <w:b/>
          <w:color w:val="000000"/>
        </w:rPr>
        <w:t xml:space="preserve"> materialização do racismo e misoginia na trajetória feminina e na prática docente</w:t>
      </w:r>
      <w:r w:rsidRPr="009B08CC">
        <w:rPr>
          <w:rFonts w:ascii="Times New Roman" w:eastAsia="Arial" w:hAnsi="Times New Roman" w:cs="Times New Roman"/>
          <w:b/>
          <w:color w:val="000000"/>
        </w:rPr>
        <w:t xml:space="preserve"> </w:t>
      </w:r>
    </w:p>
    <w:p w14:paraId="0402E6E0" w14:textId="77777777" w:rsidR="008565BE" w:rsidRPr="009B08CC" w:rsidRDefault="008565BE">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p w14:paraId="3B6E3C0C" w14:textId="7D0F03C4" w:rsidR="001A5CCC" w:rsidRPr="009B08CC" w:rsidRDefault="004508FE" w:rsidP="001A5CC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Esta pesquisa se debruça sobre as narrativas de mulheres racializadas na docência na área de jornalismo e sobre suas trajetórias em uma perspectiva interseccional, buscando compreender as interações entre as múltiplas formas de subalternização como de raça, gênero, etnia, território e classe </w:t>
      </w:r>
      <w:bookmarkStart w:id="0" w:name="_Hlk179449356"/>
      <w:r w:rsidRPr="009B08CC">
        <w:rPr>
          <w:rFonts w:ascii="Times New Roman" w:eastAsia="Arial" w:hAnsi="Times New Roman" w:cs="Times New Roman"/>
          <w:color w:val="000000"/>
        </w:rPr>
        <w:t xml:space="preserve">(Gonzalez, </w:t>
      </w:r>
      <w:proofErr w:type="gramStart"/>
      <w:r w:rsidRPr="009B08CC">
        <w:rPr>
          <w:rFonts w:ascii="Times New Roman" w:eastAsia="Arial" w:hAnsi="Times New Roman" w:cs="Times New Roman"/>
          <w:color w:val="000000"/>
        </w:rPr>
        <w:t>1984;  Davis</w:t>
      </w:r>
      <w:proofErr w:type="gramEnd"/>
      <w:r w:rsidRPr="009B08CC">
        <w:rPr>
          <w:rFonts w:ascii="Times New Roman" w:eastAsia="Arial" w:hAnsi="Times New Roman" w:cs="Times New Roman"/>
          <w:color w:val="000000"/>
        </w:rPr>
        <w:t xml:space="preserve">, 2016; </w:t>
      </w:r>
      <w:proofErr w:type="spellStart"/>
      <w:r w:rsidRPr="009B08CC">
        <w:rPr>
          <w:rFonts w:ascii="Times New Roman" w:eastAsia="Arial" w:hAnsi="Times New Roman" w:cs="Times New Roman"/>
          <w:color w:val="000000"/>
        </w:rPr>
        <w:t>Crenshaw</w:t>
      </w:r>
      <w:proofErr w:type="spellEnd"/>
      <w:r w:rsidRPr="009B08CC">
        <w:rPr>
          <w:rFonts w:ascii="Times New Roman" w:eastAsia="Arial" w:hAnsi="Times New Roman" w:cs="Times New Roman"/>
          <w:color w:val="000000"/>
        </w:rPr>
        <w:t xml:space="preserve">, 1991, Collins, 2020).  </w:t>
      </w:r>
      <w:bookmarkEnd w:id="0"/>
      <w:r w:rsidRPr="009B08CC">
        <w:rPr>
          <w:rFonts w:ascii="Times New Roman" w:eastAsia="Arial" w:hAnsi="Times New Roman" w:cs="Times New Roman"/>
          <w:color w:val="000000"/>
        </w:rPr>
        <w:t>Esses atravessamentos decorrem da construção social e econômica vigente e incidem sobre a percepção que têm de si e do mundo. Interferem ainda na forma e na qualidade de acesso a direitos básicos, como a educação, que neste caso, é essencial para que elas ocupem esses espaços.</w:t>
      </w:r>
    </w:p>
    <w:p w14:paraId="371D3992" w14:textId="28581CDB" w:rsidR="001A5CCC" w:rsidRPr="009B08CC" w:rsidRDefault="001A5CCC" w:rsidP="001A5CC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Partindo da Hermenêutica em Profundidade como metodologia de coleta e análise,</w:t>
      </w:r>
      <w:r w:rsidR="001C67F8" w:rsidRPr="009B08CC">
        <w:rPr>
          <w:rFonts w:ascii="Times New Roman" w:eastAsia="Arial" w:hAnsi="Times New Roman" w:cs="Times New Roman"/>
          <w:color w:val="000000"/>
        </w:rPr>
        <w:t xml:space="preserve"> identificamos que a</w:t>
      </w:r>
      <w:r w:rsidRPr="009B08CC">
        <w:rPr>
          <w:rFonts w:ascii="Times New Roman" w:eastAsia="Arial" w:hAnsi="Times New Roman" w:cs="Times New Roman"/>
          <w:color w:val="000000"/>
        </w:rPr>
        <w:t>pesar de estarem em um ambiente acadêmico que deveria promover igualdade, as professoras enfrentam desafios que vão além do sexism</w:t>
      </w:r>
      <w:r w:rsidR="001C67F8" w:rsidRPr="009B08CC">
        <w:rPr>
          <w:rFonts w:ascii="Times New Roman" w:eastAsia="Arial" w:hAnsi="Times New Roman" w:cs="Times New Roman"/>
          <w:color w:val="000000"/>
        </w:rPr>
        <w:t>o</w:t>
      </w:r>
      <w:r w:rsidRPr="009B08CC">
        <w:rPr>
          <w:rFonts w:ascii="Times New Roman" w:eastAsia="Arial" w:hAnsi="Times New Roman" w:cs="Times New Roman"/>
          <w:color w:val="000000"/>
        </w:rPr>
        <w:t>, sendo também alvo de racismo institucional, que as invisibiliza e limita seu acesso a cargos de poder. Inclusive o acesso a cargos de decisão esteve entre uma das principais formas de racismo apontadas pelas interlocutoras, conforme a tabela a seguir:</w:t>
      </w:r>
    </w:p>
    <w:p w14:paraId="77366DE3" w14:textId="77777777" w:rsidR="001A5CCC" w:rsidRPr="009B08CC" w:rsidRDefault="001A5CCC" w:rsidP="001A5CC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443"/>
        <w:gridCol w:w="3041"/>
      </w:tblGrid>
      <w:tr w:rsidR="001A5CCC" w:rsidRPr="001A5CCC" w14:paraId="16C88A44" w14:textId="77777777" w:rsidTr="001A5C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FB7F3"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b/>
                <w:bCs/>
                <w:color w:val="000000"/>
                <w:sz w:val="24"/>
                <w:szCs w:val="24"/>
              </w:rPr>
              <w:t>Como o racismo se manifesta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0D719"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b/>
                <w:bCs/>
                <w:color w:val="000000"/>
                <w:sz w:val="24"/>
                <w:szCs w:val="24"/>
              </w:rPr>
              <w:t>Quantas interlocutoras apontaram</w:t>
            </w:r>
          </w:p>
        </w:tc>
      </w:tr>
      <w:tr w:rsidR="001A5CCC" w:rsidRPr="001A5CCC" w14:paraId="466EEE79" w14:textId="77777777" w:rsidTr="001A5C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CFE50" w14:textId="77777777" w:rsidR="001A5CCC" w:rsidRPr="001A5CCC" w:rsidRDefault="001A5CCC" w:rsidP="001A5CCC">
            <w:pPr>
              <w:spacing w:after="0" w:line="240" w:lineRule="auto"/>
              <w:jc w:val="both"/>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Questionamento da competência, da postura e/ou invalidação do trabalho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511F6"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4</w:t>
            </w:r>
          </w:p>
        </w:tc>
      </w:tr>
      <w:tr w:rsidR="001A5CCC" w:rsidRPr="001A5CCC" w14:paraId="3027046A" w14:textId="77777777" w:rsidTr="001A5C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F6536" w14:textId="77777777" w:rsidR="001A5CCC" w:rsidRPr="001A5CCC" w:rsidRDefault="001A5CCC" w:rsidP="001A5CCC">
            <w:pPr>
              <w:spacing w:line="240" w:lineRule="auto"/>
              <w:jc w:val="both"/>
              <w:rPr>
                <w:rFonts w:ascii="Times New Roman" w:eastAsia="Times New Roman" w:hAnsi="Times New Roman" w:cs="Times New Roman"/>
                <w:sz w:val="24"/>
                <w:szCs w:val="24"/>
              </w:rPr>
            </w:pPr>
            <w:r w:rsidRPr="001A5CCC">
              <w:rPr>
                <w:rFonts w:ascii="Times New Roman" w:eastAsia="Times New Roman" w:hAnsi="Times New Roman" w:cs="Times New Roman"/>
                <w:color w:val="0D0D0D"/>
                <w:sz w:val="24"/>
                <w:szCs w:val="24"/>
                <w:shd w:val="clear" w:color="auto" w:fill="FFFFFF"/>
              </w:rPr>
              <w:t>Pouca representatividade em cargos altos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A8682"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4</w:t>
            </w:r>
          </w:p>
        </w:tc>
      </w:tr>
      <w:tr w:rsidR="001A5CCC" w:rsidRPr="001A5CCC" w14:paraId="4FB63695" w14:textId="77777777" w:rsidTr="001A5C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13285"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Objetificação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BF441"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2</w:t>
            </w:r>
          </w:p>
        </w:tc>
      </w:tr>
      <w:tr w:rsidR="001A5CCC" w:rsidRPr="001A5CCC" w14:paraId="5D6AA7AF" w14:textId="77777777" w:rsidTr="001A5C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8CB39"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Cobrança Estética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8FC10"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2</w:t>
            </w:r>
          </w:p>
        </w:tc>
      </w:tr>
      <w:tr w:rsidR="001A5CCC" w:rsidRPr="001A5CCC" w14:paraId="17EC4C89" w14:textId="77777777" w:rsidTr="001A5C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FD56A"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Isolamento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B3279"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1</w:t>
            </w:r>
          </w:p>
        </w:tc>
      </w:tr>
      <w:tr w:rsidR="001A5CCC" w:rsidRPr="001A5CCC" w14:paraId="2B93516B" w14:textId="77777777" w:rsidTr="001A5C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0F1EB"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lastRenderedPageBreak/>
              <w:t>Falta de apoio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DAF84"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1</w:t>
            </w:r>
          </w:p>
        </w:tc>
      </w:tr>
      <w:tr w:rsidR="001A5CCC" w:rsidRPr="001A5CCC" w14:paraId="247C8906" w14:textId="77777777" w:rsidTr="001A5C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73004"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Sobrecarga com atividades de cuidado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9E17F" w14:textId="77777777" w:rsidR="001A5CCC" w:rsidRPr="001A5CCC" w:rsidRDefault="001A5CCC" w:rsidP="001A5CCC">
            <w:pPr>
              <w:spacing w:after="0" w:line="240" w:lineRule="auto"/>
              <w:rPr>
                <w:rFonts w:ascii="Times New Roman" w:eastAsia="Times New Roman" w:hAnsi="Times New Roman" w:cs="Times New Roman"/>
                <w:sz w:val="24"/>
                <w:szCs w:val="24"/>
              </w:rPr>
            </w:pPr>
            <w:r w:rsidRPr="001A5CCC">
              <w:rPr>
                <w:rFonts w:ascii="Times New Roman" w:eastAsia="Times New Roman" w:hAnsi="Times New Roman" w:cs="Times New Roman"/>
                <w:color w:val="000000"/>
                <w:sz w:val="24"/>
                <w:szCs w:val="24"/>
              </w:rPr>
              <w:t>4</w:t>
            </w:r>
          </w:p>
        </w:tc>
      </w:tr>
    </w:tbl>
    <w:p w14:paraId="360E2F12" w14:textId="77777777" w:rsidR="001A5CCC" w:rsidRPr="009B08CC" w:rsidRDefault="001A5CCC" w:rsidP="001A5CC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p w14:paraId="16C1A375" w14:textId="1FD36F68" w:rsidR="001A5CCC" w:rsidRPr="009B08CC" w:rsidRDefault="001A5CCC" w:rsidP="004508FE">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Cabe reforçar que essa materialização se caracteriza como racismo institucional, mas como é baseada em uma estrutura mais ampla, também é estrutural. As manifestações de racismo mais comuns foram o questionamento da competência ou invalidação do trabalho e a pouca representatividade em cargos de alto escalão presente na fala de quatro das entrevistadas. Seguido da objetificação das mulheres e cobrança estética mencionada mencionados por duas mulheres. Isolamento social e falta de apoio foi citado em duas entrevistas. Em relação a sobrecarga com atividades de cuidado, como atividades doméstica e com os filhos, embora seja mais comum associar ao gênero, resolvemos considerar partindo do pressuposto de que isso pode se entrelaçar com o racismo devido a associação de que as racializadas comumente são vistas como "naturalmente" mais aptas ou responsáveis por esses papeis.  </w:t>
      </w:r>
    </w:p>
    <w:p w14:paraId="37D6F0B5" w14:textId="7D3B787D" w:rsidR="00237B9A" w:rsidRPr="009B08CC" w:rsidRDefault="00237B9A" w:rsidP="00237B9A">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A pesquisa identificou ainda rótulos atribuídos a elas, principalmente em momentos de enfrentamentos, como loucas, insubordinadas ou emocionais, uma tentativa de </w:t>
      </w:r>
      <w:proofErr w:type="spellStart"/>
      <w:r w:rsidRPr="009B08CC">
        <w:rPr>
          <w:rFonts w:ascii="Times New Roman" w:eastAsia="Arial" w:hAnsi="Times New Roman" w:cs="Times New Roman"/>
          <w:color w:val="000000"/>
        </w:rPr>
        <w:t>descredibilização</w:t>
      </w:r>
      <w:proofErr w:type="spellEnd"/>
      <w:r w:rsidRPr="009B08CC">
        <w:rPr>
          <w:rFonts w:ascii="Times New Roman" w:eastAsia="Arial" w:hAnsi="Times New Roman" w:cs="Times New Roman"/>
          <w:color w:val="000000"/>
        </w:rPr>
        <w:t xml:space="preserve">. Para Grada Kilomba (2019), essas são classificações que </w:t>
      </w:r>
      <w:r w:rsidR="006A042E" w:rsidRPr="009B08CC">
        <w:rPr>
          <w:rFonts w:ascii="Times New Roman" w:eastAsia="Arial" w:hAnsi="Times New Roman" w:cs="Times New Roman"/>
          <w:color w:val="000000"/>
        </w:rPr>
        <w:t>denotam uma</w:t>
      </w:r>
      <w:r w:rsidRPr="009B08CC">
        <w:rPr>
          <w:rFonts w:ascii="Times New Roman" w:eastAsia="Arial" w:hAnsi="Times New Roman" w:cs="Times New Roman"/>
          <w:color w:val="000000"/>
        </w:rPr>
        <w:t xml:space="preserve"> relação de poder que hierarquiza o conhecimento</w:t>
      </w:r>
      <w:r w:rsidR="009B08CC" w:rsidRPr="009B08CC">
        <w:rPr>
          <w:rFonts w:ascii="Times New Roman" w:eastAsia="Arial" w:hAnsi="Times New Roman" w:cs="Times New Roman"/>
          <w:color w:val="000000"/>
        </w:rPr>
        <w:t xml:space="preserve"> </w:t>
      </w:r>
      <w:r w:rsidRPr="009B08CC">
        <w:rPr>
          <w:rFonts w:ascii="Times New Roman" w:eastAsia="Arial" w:hAnsi="Times New Roman" w:cs="Times New Roman"/>
          <w:color w:val="000000"/>
        </w:rPr>
        <w:t xml:space="preserve">em que o branco é considerado supremo e inquestionável e os demais rejeitados, subalternizados e colocados em uma posição de </w:t>
      </w:r>
      <w:proofErr w:type="spellStart"/>
      <w:r w:rsidRPr="009B08CC">
        <w:rPr>
          <w:rFonts w:ascii="Times New Roman" w:eastAsia="Arial" w:hAnsi="Times New Roman" w:cs="Times New Roman"/>
          <w:color w:val="000000"/>
        </w:rPr>
        <w:t>outridade</w:t>
      </w:r>
      <w:proofErr w:type="spellEnd"/>
      <w:r w:rsidRPr="009B08CC">
        <w:rPr>
          <w:rFonts w:ascii="Times New Roman" w:eastAsia="Arial" w:hAnsi="Times New Roman" w:cs="Times New Roman"/>
          <w:color w:val="000000"/>
        </w:rPr>
        <w:t xml:space="preserve">, sob uma justificativa de neutralidade ou de uma ciência credível. Assim, quando os saberes negros são questionados desta forma, há uma construção de uma ideia de impropriedade dos corpos negros, como se eles não pudessem pertencer ao espaço científico, mas somente a espaços à margem (Kilomba, 2019). </w:t>
      </w:r>
    </w:p>
    <w:p w14:paraId="0D65A4A7" w14:textId="4BDD17C2" w:rsidR="00237B9A" w:rsidRPr="009B08CC" w:rsidRDefault="00237B9A" w:rsidP="00237B9A">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Esse comportamento reforça estereótipos de gênero ou raça, como a ideia de que mulheres são mais emocionais, como se isso as desqualificasse. Ou ainda menos racionais, o que levanta </w:t>
      </w:r>
      <w:proofErr w:type="gramStart"/>
      <w:r w:rsidRPr="009B08CC">
        <w:rPr>
          <w:rFonts w:ascii="Times New Roman" w:eastAsia="Arial" w:hAnsi="Times New Roman" w:cs="Times New Roman"/>
          <w:color w:val="000000"/>
        </w:rPr>
        <w:t>alguns  questionamentos</w:t>
      </w:r>
      <w:proofErr w:type="gramEnd"/>
      <w:r w:rsidRPr="009B08CC">
        <w:rPr>
          <w:rFonts w:ascii="Times New Roman" w:eastAsia="Arial" w:hAnsi="Times New Roman" w:cs="Times New Roman"/>
          <w:color w:val="000000"/>
        </w:rPr>
        <w:t xml:space="preserve">: de que racionalidade estamos falando? Porque a racionalidade é atrelada ao masculino? O que se </w:t>
      </w:r>
      <w:proofErr w:type="gramStart"/>
      <w:r w:rsidRPr="009B08CC">
        <w:rPr>
          <w:rFonts w:ascii="Times New Roman" w:eastAsia="Arial" w:hAnsi="Times New Roman" w:cs="Times New Roman"/>
          <w:color w:val="000000"/>
        </w:rPr>
        <w:t>percebe  é</w:t>
      </w:r>
      <w:proofErr w:type="gramEnd"/>
      <w:r w:rsidRPr="009B08CC">
        <w:rPr>
          <w:rFonts w:ascii="Times New Roman" w:eastAsia="Arial" w:hAnsi="Times New Roman" w:cs="Times New Roman"/>
          <w:color w:val="000000"/>
        </w:rPr>
        <w:t xml:space="preserve"> uma lógica acadêmica, além de masculina, também é racista e que continua usando a ideia de racionalidade para mascarar preconceitos, calçados em um modelo binário e que hierarquiza grupos sociais (</w:t>
      </w:r>
      <w:proofErr w:type="spellStart"/>
      <w:r w:rsidRPr="009B08CC">
        <w:rPr>
          <w:rFonts w:ascii="Times New Roman" w:eastAsia="Arial" w:hAnsi="Times New Roman" w:cs="Times New Roman"/>
          <w:color w:val="000000"/>
        </w:rPr>
        <w:t>Lugones</w:t>
      </w:r>
      <w:proofErr w:type="spellEnd"/>
      <w:r w:rsidRPr="009B08CC">
        <w:rPr>
          <w:rFonts w:ascii="Times New Roman" w:eastAsia="Arial" w:hAnsi="Times New Roman" w:cs="Times New Roman"/>
          <w:color w:val="000000"/>
        </w:rPr>
        <w:t>, 2014).</w:t>
      </w:r>
    </w:p>
    <w:p w14:paraId="1DA8742E" w14:textId="07C77DF2" w:rsidR="001A5CCC" w:rsidRPr="009B08CC" w:rsidRDefault="001A5CCC" w:rsidP="001A5CC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A estrutura de poder masculina e raci</w:t>
      </w:r>
      <w:r w:rsidR="004508FE" w:rsidRPr="009B08CC">
        <w:rPr>
          <w:rFonts w:ascii="Times New Roman" w:eastAsia="Arial" w:hAnsi="Times New Roman" w:cs="Times New Roman"/>
          <w:color w:val="000000"/>
        </w:rPr>
        <w:t>sta</w:t>
      </w:r>
      <w:r w:rsidRPr="009B08CC">
        <w:rPr>
          <w:rFonts w:ascii="Times New Roman" w:eastAsia="Arial" w:hAnsi="Times New Roman" w:cs="Times New Roman"/>
          <w:color w:val="000000"/>
        </w:rPr>
        <w:t xml:space="preserve"> da academia impõe uma sobrecarga emocional e psicológica às mulheres. As "micro hostilidades" mencionadas</w:t>
      </w:r>
      <w:r w:rsidR="004508FE" w:rsidRPr="009B08CC">
        <w:rPr>
          <w:rFonts w:ascii="Times New Roman" w:eastAsia="Arial" w:hAnsi="Times New Roman" w:cs="Times New Roman"/>
          <w:color w:val="000000"/>
        </w:rPr>
        <w:t xml:space="preserve"> pelas interlocutoras</w:t>
      </w:r>
      <w:r w:rsidRPr="009B08CC">
        <w:rPr>
          <w:rFonts w:ascii="Times New Roman" w:eastAsia="Arial" w:hAnsi="Times New Roman" w:cs="Times New Roman"/>
          <w:color w:val="000000"/>
        </w:rPr>
        <w:t xml:space="preserve"> – são menos diretas e por isso são mais difíceis de serem contestadas. Elas funcionam como mecanismos de controle simbólico, reforçando a ideia de que certos espaços não pertencem às mulheres. Essa sutileza acaba colaborando para a naturalização das discriminações, que passam a ser cada vez mais incorporadas ao cotidiano e vistas como "normais". O </w:t>
      </w:r>
      <w:r w:rsidR="00397040" w:rsidRPr="009B08CC">
        <w:rPr>
          <w:rFonts w:ascii="Times New Roman" w:eastAsia="Arial" w:hAnsi="Times New Roman" w:cs="Times New Roman"/>
          <w:color w:val="000000"/>
        </w:rPr>
        <w:t>esforço a</w:t>
      </w:r>
      <w:r w:rsidRPr="009B08CC">
        <w:rPr>
          <w:rFonts w:ascii="Times New Roman" w:eastAsia="Arial" w:hAnsi="Times New Roman" w:cs="Times New Roman"/>
          <w:color w:val="000000"/>
        </w:rPr>
        <w:t xml:space="preserve"> mais contínuo exercido só pelas mulheres também mostra a dinâmica desigual destes espaços.</w:t>
      </w:r>
    </w:p>
    <w:p w14:paraId="627DD6C9" w14:textId="5757CF01" w:rsidR="001A5CCC" w:rsidRPr="009B08CC" w:rsidRDefault="001A5CCC" w:rsidP="001A5CC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Soma-se a isso a inexistência de medidas efetivas de combate e prevenção a situações como essas, como estabelecimento de normas claras, a falta de canais específicos de denúncia e acolhimento, tratamento das denúncias que tornam o ambiente propício para estas violências e também são expressões da naturalização. Isso também reforça a solidão das vítimas, o que pode ser um reflexo dessas ações das vítimas de se esforçarem mais, que apesar de ser uma ação de resistência no intuito de se manterem nesses espaços e conquistar o respeito dos pares, sobrecarrega que tem cunho individual (Rodrigues, Freitas, 2014).</w:t>
      </w:r>
    </w:p>
    <w:p w14:paraId="0F7C703C" w14:textId="0A743107" w:rsidR="001C67F8" w:rsidRPr="009B08CC" w:rsidRDefault="001C67F8" w:rsidP="00237B9A">
      <w:pPr>
        <w:widowControl w:val="0"/>
        <w:pBdr>
          <w:top w:val="nil"/>
          <w:left w:val="nil"/>
          <w:bottom w:val="nil"/>
          <w:right w:val="nil"/>
          <w:between w:val="nil"/>
        </w:pBdr>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Cabe pontuar que as assimetrias que serão apresentadas pelas interlocutoras desta pesquisa provavelmente não se constituem como novidades e que para chegar à docência no ensino superior é necessária uma trajetória educacional longa, estas mulheres rompem com um lugar de subalternidade imposto socialmente, onde elas normalmente ficam relegadas a papéis de menor prestígio (Hirata, 2014). Ao romper com este lugar, elas se encaixam no que Daniela </w:t>
      </w:r>
      <w:proofErr w:type="spellStart"/>
      <w:r w:rsidRPr="009B08CC">
        <w:rPr>
          <w:rFonts w:ascii="Times New Roman" w:eastAsia="Arial" w:hAnsi="Times New Roman" w:cs="Times New Roman"/>
          <w:color w:val="000000"/>
        </w:rPr>
        <w:t>Auad</w:t>
      </w:r>
      <w:proofErr w:type="spellEnd"/>
      <w:r w:rsidRPr="009B08CC">
        <w:rPr>
          <w:rFonts w:ascii="Times New Roman" w:eastAsia="Arial" w:hAnsi="Times New Roman" w:cs="Times New Roman"/>
          <w:color w:val="000000"/>
        </w:rPr>
        <w:t xml:space="preserve"> </w:t>
      </w:r>
      <w:proofErr w:type="gramStart"/>
      <w:r w:rsidRPr="009B08CC">
        <w:rPr>
          <w:rFonts w:ascii="Times New Roman" w:eastAsia="Arial" w:hAnsi="Times New Roman" w:cs="Times New Roman"/>
          <w:color w:val="000000"/>
        </w:rPr>
        <w:t>e  Claudia</w:t>
      </w:r>
      <w:proofErr w:type="gramEnd"/>
      <w:r w:rsidRPr="009B08CC">
        <w:rPr>
          <w:rFonts w:ascii="Times New Roman" w:eastAsia="Arial" w:hAnsi="Times New Roman" w:cs="Times New Roman"/>
          <w:color w:val="000000"/>
        </w:rPr>
        <w:t xml:space="preserve">  Lahn (2021, p. 2) chamam de “mulheres que não se localizam e não são localizadas” para se referir àquelas que rompem com as imposições e expectativas sociais, que ressignificam </w:t>
      </w:r>
      <w:r w:rsidRPr="009B08CC">
        <w:rPr>
          <w:rFonts w:ascii="Times New Roman" w:eastAsia="Arial" w:hAnsi="Times New Roman" w:cs="Times New Roman"/>
          <w:color w:val="000000"/>
        </w:rPr>
        <w:lastRenderedPageBreak/>
        <w:t xml:space="preserve">trajetórias e que “ao existirem em suas espacialidades, promovem justiças epistêmicas e acadêmicas”. Por isso, compreender o caminho trilhado por estas profissionais engloba </w:t>
      </w:r>
      <w:r w:rsidR="00397040" w:rsidRPr="009B08CC">
        <w:rPr>
          <w:rFonts w:ascii="Times New Roman" w:eastAsia="Arial" w:hAnsi="Times New Roman" w:cs="Times New Roman"/>
          <w:color w:val="000000"/>
        </w:rPr>
        <w:t>um exercício</w:t>
      </w:r>
      <w:r w:rsidRPr="009B08CC">
        <w:rPr>
          <w:rFonts w:ascii="Times New Roman" w:eastAsia="Arial" w:hAnsi="Times New Roman" w:cs="Times New Roman"/>
          <w:color w:val="000000"/>
        </w:rPr>
        <w:t xml:space="preserve"> básico do jornalismo, o de contar histórias, que além do simples ato de narrar, inclui o ato de demarcar um lugar de fala (Costa, Nunes, Costa, 2022). </w:t>
      </w:r>
      <w:r w:rsidR="00397040">
        <w:rPr>
          <w:rFonts w:ascii="Times New Roman" w:eastAsia="Arial" w:hAnsi="Times New Roman" w:cs="Times New Roman"/>
          <w:color w:val="000000"/>
        </w:rPr>
        <w:t>É</w:t>
      </w:r>
      <w:r w:rsidRPr="009B08CC">
        <w:rPr>
          <w:rFonts w:ascii="Times New Roman" w:eastAsia="Arial" w:hAnsi="Times New Roman" w:cs="Times New Roman"/>
          <w:color w:val="000000"/>
        </w:rPr>
        <w:t xml:space="preserve"> uma forma de entender estas mulheres e suas narrativas como lócus de comunicação e reconhecer suas experiências como uma forma de conhecimento (Moraes,</w:t>
      </w:r>
      <w:r w:rsidR="009B08CC" w:rsidRPr="009B08CC">
        <w:rPr>
          <w:rFonts w:ascii="Times New Roman" w:eastAsia="Arial" w:hAnsi="Times New Roman" w:cs="Times New Roman"/>
          <w:color w:val="000000"/>
        </w:rPr>
        <w:t xml:space="preserve"> Farias,</w:t>
      </w:r>
      <w:r w:rsidRPr="009B08CC">
        <w:rPr>
          <w:rFonts w:ascii="Times New Roman" w:eastAsia="Arial" w:hAnsi="Times New Roman" w:cs="Times New Roman"/>
          <w:color w:val="000000"/>
        </w:rPr>
        <w:t xml:space="preserve"> 2018).</w:t>
      </w:r>
    </w:p>
    <w:p w14:paraId="5EAD4436" w14:textId="33EA750E" w:rsidR="001C67F8" w:rsidRPr="009B08CC" w:rsidRDefault="001C67F8" w:rsidP="001A5CCC">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p w14:paraId="078C69F0" w14:textId="77777777" w:rsidR="008565BE" w:rsidRPr="009B08CC" w:rsidRDefault="008565BE">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p w14:paraId="30C8D3EF" w14:textId="77777777" w:rsidR="008565BE" w:rsidRPr="009B08CC" w:rsidRDefault="00053457">
      <w:pPr>
        <w:widowControl w:val="0"/>
        <w:pBdr>
          <w:top w:val="nil"/>
          <w:left w:val="nil"/>
          <w:bottom w:val="nil"/>
          <w:right w:val="nil"/>
          <w:between w:val="nil"/>
        </w:pBdr>
        <w:spacing w:after="0" w:line="240" w:lineRule="auto"/>
        <w:rPr>
          <w:rFonts w:ascii="Times New Roman" w:eastAsia="Arial" w:hAnsi="Times New Roman" w:cs="Times New Roman"/>
          <w:b/>
          <w:color w:val="000000"/>
        </w:rPr>
      </w:pPr>
      <w:r w:rsidRPr="009B08CC">
        <w:rPr>
          <w:rFonts w:ascii="Times New Roman" w:eastAsia="Arial" w:hAnsi="Times New Roman" w:cs="Times New Roman"/>
          <w:b/>
          <w:color w:val="000000"/>
        </w:rPr>
        <w:t xml:space="preserve">3. CONSIDERAÇÕES FINAIS  </w:t>
      </w:r>
    </w:p>
    <w:p w14:paraId="2377570F" w14:textId="77777777" w:rsidR="008565BE" w:rsidRPr="009B08CC" w:rsidRDefault="008565BE">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p w14:paraId="3AE556D8" w14:textId="09B39C5B" w:rsidR="001C67F8" w:rsidRPr="009B08CC" w:rsidRDefault="001C67F8" w:rsidP="001C67F8">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As universidades, sobretudo as públicas, são administradas por outros professores. Portanto, por pares e não por patrões, gerentes. Tanto as decisões quanto as regras são articuladas coletivamente, por colegiados. Em teoria, são ambientes com mais abertura para negociação e com mais vozes que atuam e interferem na sua forma e configuração. No entanto, o que percebemos foi um espaço, como os demais espaços sociais, com estruturas que de alguma forma reproduzem as opressões de gênero, raça e as desigualdades sociais.</w:t>
      </w:r>
    </w:p>
    <w:p w14:paraId="23A4261F" w14:textId="53C4AB1D" w:rsidR="004508FE" w:rsidRPr="009B08CC" w:rsidRDefault="004508FE" w:rsidP="001C67F8">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Os apontamentos deste estudo reforçam a compreensão de que o racismo e a misoginia operam de maneira profunda e estrutural na trajetória das mulheres racializadas que atuam como professoras nos cursos de jornalismo na Amazônia. Identificamos que essas opressões são materializadas por meio de práticas institucionais e culturais que perpetuam a exclusão e a desvalorização dessas profissionais, muitas vezes mascaradas com a ideia de objetividade e racionalidade.</w:t>
      </w:r>
    </w:p>
    <w:p w14:paraId="0EB455F1" w14:textId="49D8128C" w:rsidR="004508FE" w:rsidRPr="009B08CC" w:rsidRDefault="004508FE" w:rsidP="001C67F8">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O constante questionamento de suas capacidades, a falta de representatividade em cargos de liderança e a sobrecarga com atividades de cuidado são exemplos das diversas formas de discriminação enfrentadas por essas mulheres. Esses desafios resultam na criação </w:t>
      </w:r>
      <w:proofErr w:type="gramStart"/>
      <w:r w:rsidRPr="009B08CC">
        <w:rPr>
          <w:rFonts w:ascii="Times New Roman" w:eastAsia="Arial" w:hAnsi="Times New Roman" w:cs="Times New Roman"/>
          <w:color w:val="000000"/>
        </w:rPr>
        <w:t xml:space="preserve">de </w:t>
      </w:r>
      <w:r w:rsidR="00A4398F">
        <w:rPr>
          <w:rFonts w:ascii="Times New Roman" w:eastAsia="Arial" w:hAnsi="Times New Roman" w:cs="Times New Roman"/>
          <w:color w:val="000000"/>
        </w:rPr>
        <w:t xml:space="preserve"> barreiras</w:t>
      </w:r>
      <w:proofErr w:type="gramEnd"/>
      <w:r w:rsidR="00A4398F">
        <w:rPr>
          <w:rFonts w:ascii="Times New Roman" w:eastAsia="Arial" w:hAnsi="Times New Roman" w:cs="Times New Roman"/>
          <w:color w:val="000000"/>
        </w:rPr>
        <w:t xml:space="preserve">, de </w:t>
      </w:r>
      <w:r w:rsidRPr="009B08CC">
        <w:rPr>
          <w:rFonts w:ascii="Times New Roman" w:eastAsia="Arial" w:hAnsi="Times New Roman" w:cs="Times New Roman"/>
          <w:color w:val="000000"/>
        </w:rPr>
        <w:t>"não lugares"</w:t>
      </w:r>
      <w:r w:rsidR="00A4398F">
        <w:rPr>
          <w:rFonts w:ascii="Times New Roman" w:eastAsia="Arial" w:hAnsi="Times New Roman" w:cs="Times New Roman"/>
          <w:color w:val="000000"/>
        </w:rPr>
        <w:t xml:space="preserve"> - </w:t>
      </w:r>
      <w:r w:rsidRPr="009B08CC">
        <w:rPr>
          <w:rFonts w:ascii="Times New Roman" w:eastAsia="Arial" w:hAnsi="Times New Roman" w:cs="Times New Roman"/>
          <w:color w:val="000000"/>
        </w:rPr>
        <w:t>espaços onde, apesar de presentes, elas são sistematicamente invisibilizadas ou invalidadas.</w:t>
      </w:r>
    </w:p>
    <w:p w14:paraId="0971F57B" w14:textId="4CA93DDE" w:rsidR="008565BE" w:rsidRPr="009B08CC" w:rsidRDefault="004508FE" w:rsidP="001C67F8">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A pesquisa aponta ainda para a necessidade de ações efetivas para romper com as barreiras que estas professoras enfrentam, com adoção de medidas que promovam a equidade racial e de gênero, assegurando que essas mulheres tenham as mesmas oportunidades de ascensão e reconhecimento que seus pares. </w:t>
      </w:r>
    </w:p>
    <w:p w14:paraId="6E15F30D" w14:textId="77777777" w:rsidR="008565BE" w:rsidRPr="009B08CC" w:rsidRDefault="008565BE">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5B1A38BA" w14:textId="77777777" w:rsidR="008565BE" w:rsidRPr="009B08CC" w:rsidRDefault="00053457">
      <w:pPr>
        <w:widowControl w:val="0"/>
        <w:pBdr>
          <w:top w:val="nil"/>
          <w:left w:val="nil"/>
          <w:bottom w:val="nil"/>
          <w:right w:val="nil"/>
          <w:between w:val="nil"/>
        </w:pBdr>
        <w:spacing w:after="0" w:line="240" w:lineRule="auto"/>
        <w:rPr>
          <w:rFonts w:ascii="Times New Roman" w:eastAsia="Arial" w:hAnsi="Times New Roman" w:cs="Times New Roman"/>
          <w:b/>
          <w:color w:val="000000"/>
        </w:rPr>
      </w:pPr>
      <w:r w:rsidRPr="009B08CC">
        <w:rPr>
          <w:rFonts w:ascii="Times New Roman" w:eastAsia="Arial" w:hAnsi="Times New Roman" w:cs="Times New Roman"/>
          <w:b/>
          <w:color w:val="000000"/>
        </w:rPr>
        <w:t>REFERÊNCIAS BIBLIOGRÁFICAS</w:t>
      </w:r>
    </w:p>
    <w:p w14:paraId="17FF0CEB" w14:textId="77777777" w:rsidR="008565BE" w:rsidRPr="009B08CC" w:rsidRDefault="008565BE">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p w14:paraId="03804A49" w14:textId="0B0136F7" w:rsidR="008565BE" w:rsidRPr="009B08CC" w:rsidRDefault="00C91428">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ALMEIDA, Silvio Luiz de. </w:t>
      </w:r>
      <w:r w:rsidRPr="009B08CC">
        <w:rPr>
          <w:rFonts w:ascii="Times New Roman" w:eastAsia="Arial" w:hAnsi="Times New Roman" w:cs="Times New Roman"/>
          <w:b/>
          <w:bCs/>
          <w:color w:val="000000"/>
        </w:rPr>
        <w:t>Racismo estrutural</w:t>
      </w:r>
      <w:r w:rsidRPr="009B08CC">
        <w:rPr>
          <w:rFonts w:ascii="Times New Roman" w:eastAsia="Arial" w:hAnsi="Times New Roman" w:cs="Times New Roman"/>
          <w:color w:val="000000"/>
        </w:rPr>
        <w:t>. São Paulo: Sueli Carneiro; Pólen, 2019.</w:t>
      </w:r>
    </w:p>
    <w:p w14:paraId="48A6531C" w14:textId="2FCF278C" w:rsidR="00237B9A" w:rsidRPr="009B08CC" w:rsidRDefault="00237B9A">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p w14:paraId="255DDB69" w14:textId="77777777" w:rsidR="009B08CC" w:rsidRPr="009B08CC" w:rsidRDefault="009B08CC" w:rsidP="00237B9A">
      <w:pPr>
        <w:spacing w:after="0" w:line="240" w:lineRule="auto"/>
        <w:rPr>
          <w:rFonts w:ascii="Times New Roman" w:eastAsia="Times New Roman" w:hAnsi="Times New Roman" w:cs="Times New Roman"/>
          <w:color w:val="000000"/>
          <w:sz w:val="24"/>
          <w:szCs w:val="24"/>
          <w:shd w:val="clear" w:color="auto" w:fill="FFFFFF"/>
        </w:rPr>
      </w:pPr>
      <w:r w:rsidRPr="009B08CC">
        <w:rPr>
          <w:rFonts w:ascii="Times New Roman" w:hAnsi="Times New Roman" w:cs="Times New Roman"/>
          <w:color w:val="000000"/>
          <w:shd w:val="clear" w:color="auto" w:fill="FFFFFF"/>
        </w:rPr>
        <w:t xml:space="preserve">AUAD, Daniela; LAHNI, Cláudia Regina. Topografias Feministas: uma teoria das mulheres em movimento. </w:t>
      </w:r>
      <w:r w:rsidRPr="009B08CC">
        <w:rPr>
          <w:rFonts w:ascii="Times New Roman" w:hAnsi="Times New Roman" w:cs="Times New Roman"/>
          <w:b/>
          <w:bCs/>
          <w:color w:val="000000"/>
          <w:shd w:val="clear" w:color="auto" w:fill="FFFFFF"/>
        </w:rPr>
        <w:t>Revista Estudos Feministas.</w:t>
      </w:r>
      <w:r w:rsidRPr="009B08CC">
        <w:rPr>
          <w:rFonts w:ascii="Times New Roman" w:hAnsi="Times New Roman" w:cs="Times New Roman"/>
          <w:color w:val="000000"/>
          <w:shd w:val="clear" w:color="auto" w:fill="FFFFFF"/>
        </w:rPr>
        <w:t xml:space="preserve"> Florianópolis: UFSC, v. 29, p. 1-6, 2021.</w:t>
      </w:r>
      <w:r w:rsidRPr="009B08CC">
        <w:rPr>
          <w:rFonts w:ascii="Times New Roman" w:eastAsia="Times New Roman" w:hAnsi="Times New Roman" w:cs="Times New Roman"/>
          <w:color w:val="000000"/>
          <w:sz w:val="24"/>
          <w:szCs w:val="24"/>
          <w:shd w:val="clear" w:color="auto" w:fill="FFFFFF"/>
        </w:rPr>
        <w:t xml:space="preserve"> </w:t>
      </w:r>
    </w:p>
    <w:p w14:paraId="38A84E01" w14:textId="77777777" w:rsidR="009B08CC" w:rsidRPr="009B08CC" w:rsidRDefault="009B08CC" w:rsidP="00237B9A">
      <w:pPr>
        <w:spacing w:after="0" w:line="240" w:lineRule="auto"/>
        <w:rPr>
          <w:rFonts w:ascii="Times New Roman" w:eastAsia="Times New Roman" w:hAnsi="Times New Roman" w:cs="Times New Roman"/>
          <w:color w:val="000000"/>
          <w:sz w:val="24"/>
          <w:szCs w:val="24"/>
          <w:shd w:val="clear" w:color="auto" w:fill="FFFFFF"/>
        </w:rPr>
      </w:pPr>
    </w:p>
    <w:p w14:paraId="7FB0623D" w14:textId="1CB72237" w:rsidR="00237B9A" w:rsidRPr="00AC41D1" w:rsidRDefault="00237B9A" w:rsidP="00237B9A">
      <w:pPr>
        <w:spacing w:after="0" w:line="240" w:lineRule="auto"/>
        <w:rPr>
          <w:rFonts w:ascii="Times New Roman" w:eastAsia="Times New Roman" w:hAnsi="Times New Roman" w:cs="Times New Roman"/>
          <w:sz w:val="24"/>
          <w:szCs w:val="24"/>
        </w:rPr>
      </w:pPr>
      <w:r w:rsidRPr="00237B9A">
        <w:rPr>
          <w:rFonts w:ascii="Times New Roman" w:eastAsia="Times New Roman" w:hAnsi="Times New Roman" w:cs="Times New Roman"/>
          <w:color w:val="000000"/>
          <w:sz w:val="24"/>
          <w:szCs w:val="24"/>
          <w:shd w:val="clear" w:color="auto" w:fill="FFFFFF"/>
        </w:rPr>
        <w:t xml:space="preserve">COLLINS, </w:t>
      </w:r>
      <w:proofErr w:type="spellStart"/>
      <w:r w:rsidRPr="00237B9A">
        <w:rPr>
          <w:rFonts w:ascii="Times New Roman" w:eastAsia="Times New Roman" w:hAnsi="Times New Roman" w:cs="Times New Roman"/>
          <w:color w:val="000000"/>
          <w:sz w:val="24"/>
          <w:szCs w:val="24"/>
          <w:shd w:val="clear" w:color="auto" w:fill="FFFFFF"/>
        </w:rPr>
        <w:t>Patricia</w:t>
      </w:r>
      <w:proofErr w:type="spellEnd"/>
      <w:r w:rsidRPr="00237B9A">
        <w:rPr>
          <w:rFonts w:ascii="Times New Roman" w:eastAsia="Times New Roman" w:hAnsi="Times New Roman" w:cs="Times New Roman"/>
          <w:color w:val="000000"/>
          <w:sz w:val="24"/>
          <w:szCs w:val="24"/>
          <w:shd w:val="clear" w:color="auto" w:fill="FFFFFF"/>
        </w:rPr>
        <w:t xml:space="preserve"> Hill</w:t>
      </w:r>
      <w:r w:rsidRPr="009B08CC">
        <w:rPr>
          <w:rFonts w:ascii="Times New Roman" w:eastAsia="Times New Roman" w:hAnsi="Times New Roman" w:cs="Times New Roman"/>
          <w:color w:val="000000"/>
          <w:sz w:val="24"/>
          <w:szCs w:val="24"/>
          <w:shd w:val="clear" w:color="auto" w:fill="FFFFFF"/>
        </w:rPr>
        <w:t xml:space="preserve">. </w:t>
      </w:r>
      <w:r w:rsidRPr="00237B9A">
        <w:rPr>
          <w:rFonts w:ascii="Times New Roman" w:eastAsia="Times New Roman" w:hAnsi="Times New Roman" w:cs="Times New Roman"/>
          <w:b/>
          <w:bCs/>
          <w:color w:val="000000"/>
          <w:sz w:val="24"/>
          <w:szCs w:val="24"/>
          <w:lang w:val="en-US"/>
        </w:rPr>
        <w:t>Black Feminist Thought</w:t>
      </w:r>
      <w:r w:rsidRPr="00237B9A">
        <w:rPr>
          <w:rFonts w:ascii="Times New Roman" w:eastAsia="Times New Roman" w:hAnsi="Times New Roman" w:cs="Times New Roman"/>
          <w:color w:val="000000"/>
          <w:sz w:val="24"/>
          <w:szCs w:val="24"/>
          <w:lang w:val="en-US"/>
        </w:rPr>
        <w:t xml:space="preserve">: Knowledge, Consciousness, and the Politics of </w:t>
      </w:r>
      <w:proofErr w:type="spellStart"/>
      <w:r w:rsidRPr="00237B9A">
        <w:rPr>
          <w:rFonts w:ascii="Times New Roman" w:eastAsia="Times New Roman" w:hAnsi="Times New Roman" w:cs="Times New Roman"/>
          <w:color w:val="000000"/>
          <w:sz w:val="24"/>
          <w:szCs w:val="24"/>
          <w:lang w:val="en-US"/>
        </w:rPr>
        <w:t>Empowermen</w:t>
      </w:r>
      <w:proofErr w:type="spellEnd"/>
      <w:r w:rsidRPr="00237B9A">
        <w:rPr>
          <w:rFonts w:ascii="Times New Roman" w:eastAsia="Times New Roman" w:hAnsi="Times New Roman" w:cs="Times New Roman"/>
          <w:color w:val="000000"/>
          <w:sz w:val="24"/>
          <w:szCs w:val="24"/>
          <w:lang w:val="en-US"/>
        </w:rPr>
        <w:t xml:space="preserve">. </w:t>
      </w:r>
      <w:proofErr w:type="spellStart"/>
      <w:r w:rsidRPr="00AC41D1">
        <w:rPr>
          <w:rFonts w:ascii="Times New Roman" w:eastAsia="Times New Roman" w:hAnsi="Times New Roman" w:cs="Times New Roman"/>
          <w:color w:val="000000"/>
          <w:sz w:val="24"/>
          <w:szCs w:val="24"/>
          <w:shd w:val="clear" w:color="auto" w:fill="FFFFFF"/>
        </w:rPr>
        <w:t>Routledge</w:t>
      </w:r>
      <w:proofErr w:type="spellEnd"/>
      <w:r w:rsidRPr="00AC41D1">
        <w:rPr>
          <w:rFonts w:ascii="Times New Roman" w:eastAsia="Times New Roman" w:hAnsi="Times New Roman" w:cs="Times New Roman"/>
          <w:color w:val="000000"/>
          <w:sz w:val="24"/>
          <w:szCs w:val="24"/>
          <w:shd w:val="clear" w:color="auto" w:fill="FFFFFF"/>
        </w:rPr>
        <w:t>: Nova York, 2000</w:t>
      </w:r>
    </w:p>
    <w:p w14:paraId="392CFF8D" w14:textId="77777777" w:rsidR="00237B9A" w:rsidRPr="00AC41D1" w:rsidRDefault="00237B9A">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p w14:paraId="13776720" w14:textId="77777777" w:rsidR="009B08CC" w:rsidRPr="009B08CC" w:rsidRDefault="009B08CC" w:rsidP="009B08CC">
      <w:pPr>
        <w:pStyle w:val="NormalWeb"/>
        <w:spacing w:before="0" w:beforeAutospacing="0" w:after="0" w:afterAutospacing="0"/>
        <w:jc w:val="both"/>
        <w:rPr>
          <w:color w:val="0D0D0D"/>
          <w:shd w:val="clear" w:color="auto" w:fill="FFFFFF"/>
        </w:rPr>
      </w:pPr>
      <w:r w:rsidRPr="009B08CC">
        <w:rPr>
          <w:color w:val="0D0D0D"/>
          <w:shd w:val="clear" w:color="auto" w:fill="FFFFFF"/>
        </w:rPr>
        <w:t xml:space="preserve">COSTA, Alda Cristina; NUNES, Paulo; TORRES COSTA, Vânia Maria. "Narrar a partir da Amazônia: nosso ser e estar nas narrativas do mundo". In: </w:t>
      </w:r>
      <w:proofErr w:type="spellStart"/>
      <w:r w:rsidRPr="009B08CC">
        <w:rPr>
          <w:b/>
          <w:bCs/>
          <w:color w:val="0D0D0D"/>
          <w:shd w:val="clear" w:color="auto" w:fill="FFFFFF"/>
        </w:rPr>
        <w:t>Narr'amazônia</w:t>
      </w:r>
      <w:proofErr w:type="spellEnd"/>
      <w:r w:rsidRPr="009B08CC">
        <w:rPr>
          <w:b/>
          <w:bCs/>
          <w:color w:val="0D0D0D"/>
          <w:shd w:val="clear" w:color="auto" w:fill="FFFFFF"/>
        </w:rPr>
        <w:t>: modos de ser e estar no mundo</w:t>
      </w:r>
      <w:r w:rsidRPr="009B08CC">
        <w:rPr>
          <w:color w:val="0D0D0D"/>
          <w:shd w:val="clear" w:color="auto" w:fill="FFFFFF"/>
        </w:rPr>
        <w:t xml:space="preserve">, organizado por Alda Cristina Costa, Paulo Nunes e Vânia Maria Torres Costa. Belém: Folheando, 2022, p.  35 a 54. </w:t>
      </w:r>
    </w:p>
    <w:p w14:paraId="54B71A98" w14:textId="77777777" w:rsidR="009B08CC" w:rsidRPr="009B08CC" w:rsidRDefault="009B08CC" w:rsidP="009B08CC">
      <w:pPr>
        <w:pStyle w:val="NormalWeb"/>
        <w:spacing w:before="0" w:beforeAutospacing="0" w:after="0" w:afterAutospacing="0"/>
        <w:jc w:val="both"/>
        <w:rPr>
          <w:color w:val="0D0D0D"/>
          <w:shd w:val="clear" w:color="auto" w:fill="FFFFFF"/>
        </w:rPr>
      </w:pPr>
    </w:p>
    <w:p w14:paraId="54D38FE8" w14:textId="66BBFBC8" w:rsidR="009B08CC" w:rsidRPr="009B08CC" w:rsidRDefault="009B08CC" w:rsidP="009B08CC">
      <w:pPr>
        <w:pStyle w:val="NormalWeb"/>
        <w:spacing w:before="0" w:beforeAutospacing="0" w:after="0" w:afterAutospacing="0"/>
        <w:jc w:val="both"/>
        <w:rPr>
          <w:color w:val="000000"/>
        </w:rPr>
      </w:pPr>
      <w:r w:rsidRPr="009B08CC">
        <w:rPr>
          <w:color w:val="000000"/>
        </w:rPr>
        <w:t xml:space="preserve">CRENSHAW, </w:t>
      </w:r>
      <w:proofErr w:type="spellStart"/>
      <w:r w:rsidRPr="009B08CC">
        <w:rPr>
          <w:color w:val="000000"/>
        </w:rPr>
        <w:t>Kimberlé</w:t>
      </w:r>
      <w:proofErr w:type="spellEnd"/>
      <w:r w:rsidRPr="009B08CC">
        <w:rPr>
          <w:color w:val="000000"/>
        </w:rPr>
        <w:t xml:space="preserve">. </w:t>
      </w:r>
      <w:r w:rsidRPr="009B08CC">
        <w:rPr>
          <w:b/>
          <w:bCs/>
          <w:color w:val="000000"/>
        </w:rPr>
        <w:t>Mapeando as margens: interseccionalidade, políticas de identidade e violência contra mulheres não-brancas</w:t>
      </w:r>
      <w:r w:rsidRPr="009B08CC">
        <w:rPr>
          <w:color w:val="000000"/>
        </w:rPr>
        <w:t xml:space="preserve">. Tradução de Carol Correia. </w:t>
      </w:r>
      <w:r w:rsidRPr="009B08CC">
        <w:rPr>
          <w:color w:val="000000"/>
        </w:rPr>
        <w:lastRenderedPageBreak/>
        <w:t xml:space="preserve">Disponível em: </w:t>
      </w:r>
      <w:hyperlink r:id="rId8" w:history="1">
        <w:r w:rsidRPr="009B08CC">
          <w:rPr>
            <w:rStyle w:val="Hyperlink"/>
          </w:rPr>
          <w:t>https://www.geledes.org.br/mapeando-as-margens-interseccionalidade-politicas-de-identidade-eviolencia-contra-mulheres-nao-brancas-de-kimberle-crenshaw%E2%80%8A-%E2%80%8Aparte-1-4/</w:t>
        </w:r>
      </w:hyperlink>
      <w:r w:rsidRPr="009B08CC">
        <w:rPr>
          <w:color w:val="000000"/>
        </w:rPr>
        <w:t>. Acesso em: 5 set. 2024.</w:t>
      </w:r>
    </w:p>
    <w:p w14:paraId="7871B5DD" w14:textId="53448A9A" w:rsidR="009B08CC" w:rsidRPr="009B08CC" w:rsidRDefault="009B08CC" w:rsidP="009B08CC">
      <w:pPr>
        <w:pStyle w:val="NormalWeb"/>
        <w:spacing w:before="0" w:beforeAutospacing="0" w:after="0" w:afterAutospacing="0"/>
        <w:jc w:val="both"/>
        <w:rPr>
          <w:color w:val="000000"/>
        </w:rPr>
      </w:pPr>
    </w:p>
    <w:p w14:paraId="3D583088" w14:textId="5F526ECE" w:rsidR="009B08CC" w:rsidRPr="009B08CC" w:rsidRDefault="009B08CC" w:rsidP="009B08CC">
      <w:pPr>
        <w:pStyle w:val="NormalWeb"/>
        <w:spacing w:before="0" w:beforeAutospacing="0" w:after="0" w:afterAutospacing="0"/>
        <w:jc w:val="both"/>
      </w:pPr>
      <w:r w:rsidRPr="009B08CC">
        <w:rPr>
          <w:color w:val="000000"/>
        </w:rPr>
        <w:t xml:space="preserve">DAVIS, </w:t>
      </w:r>
      <w:proofErr w:type="spellStart"/>
      <w:r w:rsidRPr="009B08CC">
        <w:rPr>
          <w:color w:val="000000"/>
        </w:rPr>
        <w:t>Angela</w:t>
      </w:r>
      <w:proofErr w:type="spellEnd"/>
      <w:r w:rsidRPr="009B08CC">
        <w:rPr>
          <w:color w:val="000000"/>
        </w:rPr>
        <w:t xml:space="preserve">. </w:t>
      </w:r>
      <w:r w:rsidRPr="009B08CC">
        <w:rPr>
          <w:b/>
          <w:bCs/>
          <w:color w:val="000000"/>
        </w:rPr>
        <w:t>Mulheres, raça e classe</w:t>
      </w:r>
      <w:r w:rsidRPr="009B08CC">
        <w:rPr>
          <w:color w:val="000000"/>
        </w:rPr>
        <w:t xml:space="preserve">. São Paulo: </w:t>
      </w:r>
      <w:proofErr w:type="spellStart"/>
      <w:r w:rsidRPr="009B08CC">
        <w:rPr>
          <w:color w:val="000000"/>
        </w:rPr>
        <w:t>Boitempo</w:t>
      </w:r>
      <w:proofErr w:type="spellEnd"/>
      <w:r w:rsidRPr="009B08CC">
        <w:rPr>
          <w:color w:val="000000"/>
        </w:rPr>
        <w:t>, 2016.</w:t>
      </w:r>
    </w:p>
    <w:p w14:paraId="31758AB9" w14:textId="77777777" w:rsidR="009B08CC" w:rsidRPr="009B08CC" w:rsidRDefault="009B08CC" w:rsidP="00237B9A">
      <w:pPr>
        <w:pStyle w:val="NormalWeb"/>
        <w:spacing w:before="0" w:beforeAutospacing="0" w:after="0" w:afterAutospacing="0"/>
        <w:jc w:val="both"/>
        <w:rPr>
          <w:color w:val="000000"/>
          <w:shd w:val="clear" w:color="auto" w:fill="FFFFFF"/>
        </w:rPr>
      </w:pPr>
    </w:p>
    <w:p w14:paraId="255738DC" w14:textId="0B46AD5D" w:rsidR="009B08CC" w:rsidRPr="009B08CC" w:rsidRDefault="009B08CC" w:rsidP="00237B9A">
      <w:pPr>
        <w:pStyle w:val="NormalWeb"/>
        <w:spacing w:before="0" w:beforeAutospacing="0" w:after="0" w:afterAutospacing="0"/>
        <w:jc w:val="both"/>
        <w:rPr>
          <w:color w:val="000000"/>
          <w:shd w:val="clear" w:color="auto" w:fill="FFFFFF"/>
        </w:rPr>
      </w:pPr>
      <w:r w:rsidRPr="009B08CC">
        <w:rPr>
          <w:color w:val="000000"/>
          <w:shd w:val="clear" w:color="auto" w:fill="FFFFFF"/>
        </w:rPr>
        <w:t xml:space="preserve">GONZALEZ, Lélia. Racismo e sexismo na cultura brasileira. </w:t>
      </w:r>
      <w:r w:rsidRPr="009B08CC">
        <w:rPr>
          <w:b/>
          <w:bCs/>
          <w:color w:val="000000"/>
          <w:shd w:val="clear" w:color="auto" w:fill="FFFFFF"/>
        </w:rPr>
        <w:t>Revista Ciências Sociais Hoje</w:t>
      </w:r>
      <w:r w:rsidRPr="009B08CC">
        <w:rPr>
          <w:color w:val="000000"/>
          <w:shd w:val="clear" w:color="auto" w:fill="FFFFFF"/>
        </w:rPr>
        <w:t xml:space="preserve">, </w:t>
      </w:r>
      <w:proofErr w:type="spellStart"/>
      <w:r w:rsidRPr="009B08CC">
        <w:rPr>
          <w:color w:val="000000"/>
          <w:shd w:val="clear" w:color="auto" w:fill="FFFFFF"/>
        </w:rPr>
        <w:t>Anpocs</w:t>
      </w:r>
      <w:proofErr w:type="spellEnd"/>
      <w:r w:rsidRPr="009B08CC">
        <w:rPr>
          <w:color w:val="000000"/>
          <w:shd w:val="clear" w:color="auto" w:fill="FFFFFF"/>
        </w:rPr>
        <w:t>, 1984. p. 223-244.</w:t>
      </w:r>
    </w:p>
    <w:p w14:paraId="422FB779" w14:textId="77777777" w:rsidR="009B08CC" w:rsidRPr="009B08CC" w:rsidRDefault="009B08CC" w:rsidP="00237B9A">
      <w:pPr>
        <w:pStyle w:val="NormalWeb"/>
        <w:spacing w:before="0" w:beforeAutospacing="0" w:after="0" w:afterAutospacing="0"/>
        <w:jc w:val="both"/>
        <w:rPr>
          <w:color w:val="000000"/>
          <w:shd w:val="clear" w:color="auto" w:fill="FFFFFF"/>
        </w:rPr>
      </w:pPr>
    </w:p>
    <w:p w14:paraId="6794ECE7" w14:textId="1E2D129C" w:rsidR="00237B9A" w:rsidRPr="009B08CC" w:rsidRDefault="00237B9A" w:rsidP="00237B9A">
      <w:pPr>
        <w:pStyle w:val="NormalWeb"/>
        <w:spacing w:before="0" w:beforeAutospacing="0" w:after="0" w:afterAutospacing="0"/>
        <w:jc w:val="both"/>
      </w:pPr>
      <w:r w:rsidRPr="009B08CC">
        <w:rPr>
          <w:color w:val="000000"/>
          <w:sz w:val="22"/>
          <w:szCs w:val="22"/>
          <w:shd w:val="clear" w:color="auto" w:fill="FFFFFF"/>
        </w:rPr>
        <w:t xml:space="preserve">HARAWAY, Donna. Saberes localizados: a questão da ciência para o feminismo e o privilégio da perspectiva parcial. </w:t>
      </w:r>
      <w:r w:rsidRPr="009B08CC">
        <w:rPr>
          <w:b/>
          <w:bCs/>
          <w:color w:val="000000"/>
          <w:sz w:val="22"/>
          <w:szCs w:val="22"/>
          <w:shd w:val="clear" w:color="auto" w:fill="FFFFFF"/>
        </w:rPr>
        <w:t xml:space="preserve">Cadernos </w:t>
      </w:r>
      <w:proofErr w:type="spellStart"/>
      <w:r w:rsidRPr="009B08CC">
        <w:rPr>
          <w:b/>
          <w:bCs/>
          <w:color w:val="000000"/>
          <w:sz w:val="22"/>
          <w:szCs w:val="22"/>
          <w:shd w:val="clear" w:color="auto" w:fill="FFFFFF"/>
        </w:rPr>
        <w:t>Pagu</w:t>
      </w:r>
      <w:proofErr w:type="spellEnd"/>
      <w:r w:rsidRPr="009B08CC">
        <w:rPr>
          <w:b/>
          <w:bCs/>
          <w:color w:val="000000"/>
          <w:sz w:val="22"/>
          <w:szCs w:val="22"/>
          <w:shd w:val="clear" w:color="auto" w:fill="FFFFFF"/>
        </w:rPr>
        <w:t>,</w:t>
      </w:r>
      <w:r w:rsidRPr="009B08CC">
        <w:rPr>
          <w:color w:val="000000"/>
          <w:sz w:val="22"/>
          <w:szCs w:val="22"/>
          <w:shd w:val="clear" w:color="auto" w:fill="FFFFFF"/>
        </w:rPr>
        <w:t xml:space="preserve"> Campinas, SP, n. 5, p. 7–41, 2009. Disponível em: https://periodicos.sbu.unicamp.br/ojs/index.php/cadpagu/article/view/1773. </w:t>
      </w:r>
      <w:bookmarkStart w:id="1" w:name="_Hlk179449448"/>
      <w:r w:rsidRPr="009B08CC">
        <w:rPr>
          <w:color w:val="000000"/>
          <w:sz w:val="22"/>
          <w:szCs w:val="22"/>
          <w:shd w:val="clear" w:color="auto" w:fill="FFFFFF"/>
        </w:rPr>
        <w:t>Acesso em: 5 set. 2024</w:t>
      </w:r>
      <w:r w:rsidRPr="009B08CC">
        <w:rPr>
          <w:color w:val="333333"/>
          <w:sz w:val="22"/>
          <w:szCs w:val="22"/>
          <w:shd w:val="clear" w:color="auto" w:fill="FFFFFF"/>
        </w:rPr>
        <w:t>.</w:t>
      </w:r>
    </w:p>
    <w:bookmarkEnd w:id="1"/>
    <w:p w14:paraId="4F88AA68" w14:textId="77777777" w:rsidR="00C91428" w:rsidRPr="009B08CC" w:rsidRDefault="00C91428">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p w14:paraId="47835DA5" w14:textId="267710D2" w:rsidR="009B08CC" w:rsidRPr="009B08CC" w:rsidRDefault="009B08CC">
      <w:pPr>
        <w:widowControl w:val="0"/>
        <w:pBdr>
          <w:top w:val="nil"/>
          <w:left w:val="nil"/>
          <w:bottom w:val="nil"/>
          <w:right w:val="nil"/>
          <w:between w:val="nil"/>
        </w:pBdr>
        <w:spacing w:after="0" w:line="240" w:lineRule="auto"/>
        <w:jc w:val="both"/>
        <w:rPr>
          <w:rFonts w:ascii="Times New Roman" w:hAnsi="Times New Roman" w:cs="Times New Roman"/>
          <w:color w:val="000000"/>
          <w:shd w:val="clear" w:color="auto" w:fill="FFFFFF"/>
        </w:rPr>
      </w:pPr>
      <w:r w:rsidRPr="009B08CC">
        <w:rPr>
          <w:rFonts w:ascii="Times New Roman" w:hAnsi="Times New Roman" w:cs="Times New Roman"/>
          <w:color w:val="000000"/>
          <w:shd w:val="clear" w:color="auto" w:fill="FFFFFF"/>
        </w:rPr>
        <w:t xml:space="preserve">HIRATA, Helena. Gênero, classe e raça Interseccionalidade e consubstancialidade das relações sociais. </w:t>
      </w:r>
      <w:r w:rsidRPr="009B08CC">
        <w:rPr>
          <w:rFonts w:ascii="Times New Roman" w:hAnsi="Times New Roman" w:cs="Times New Roman"/>
          <w:b/>
          <w:bCs/>
          <w:color w:val="000000"/>
          <w:shd w:val="clear" w:color="auto" w:fill="FFFFFF"/>
        </w:rPr>
        <w:t>Tempo Social</w:t>
      </w:r>
      <w:r w:rsidRPr="009B08CC">
        <w:rPr>
          <w:rFonts w:ascii="Times New Roman" w:hAnsi="Times New Roman" w:cs="Times New Roman"/>
          <w:color w:val="000000"/>
          <w:shd w:val="clear" w:color="auto" w:fill="FFFFFF"/>
        </w:rPr>
        <w:t>, v. 26, n. 1, 2014.</w:t>
      </w:r>
    </w:p>
    <w:p w14:paraId="40CD134B" w14:textId="77777777" w:rsidR="009B08CC" w:rsidRPr="009B08CC" w:rsidRDefault="009B08CC">
      <w:pPr>
        <w:widowControl w:val="0"/>
        <w:pBdr>
          <w:top w:val="nil"/>
          <w:left w:val="nil"/>
          <w:bottom w:val="nil"/>
          <w:right w:val="nil"/>
          <w:between w:val="nil"/>
        </w:pBdr>
        <w:spacing w:after="0" w:line="240" w:lineRule="auto"/>
        <w:jc w:val="both"/>
        <w:rPr>
          <w:rFonts w:ascii="Times New Roman" w:hAnsi="Times New Roman" w:cs="Times New Roman"/>
          <w:color w:val="000000"/>
        </w:rPr>
      </w:pPr>
    </w:p>
    <w:p w14:paraId="267C5CC0" w14:textId="4835802F" w:rsidR="009B08CC" w:rsidRPr="009B08CC" w:rsidRDefault="009B08CC">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9B08CC">
        <w:rPr>
          <w:rFonts w:ascii="Times New Roman" w:hAnsi="Times New Roman" w:cs="Times New Roman"/>
          <w:color w:val="000000"/>
        </w:rPr>
        <w:t xml:space="preserve">KILOMBA, Grada. </w:t>
      </w:r>
      <w:r w:rsidRPr="009B08CC">
        <w:rPr>
          <w:rFonts w:ascii="Times New Roman" w:hAnsi="Times New Roman" w:cs="Times New Roman"/>
          <w:b/>
          <w:bCs/>
          <w:color w:val="000000"/>
        </w:rPr>
        <w:t>Memórias da plantação:</w:t>
      </w:r>
      <w:r w:rsidRPr="009B08CC">
        <w:rPr>
          <w:rFonts w:ascii="Times New Roman" w:hAnsi="Times New Roman" w:cs="Times New Roman"/>
          <w:color w:val="000000"/>
        </w:rPr>
        <w:t xml:space="preserve"> episódios de racismo cotidiano. Rio de Janeiro: </w:t>
      </w:r>
      <w:proofErr w:type="spellStart"/>
      <w:r w:rsidRPr="009B08CC">
        <w:rPr>
          <w:rFonts w:ascii="Times New Roman" w:hAnsi="Times New Roman" w:cs="Times New Roman"/>
          <w:color w:val="000000"/>
        </w:rPr>
        <w:t>Cobogá</w:t>
      </w:r>
      <w:proofErr w:type="spellEnd"/>
      <w:r w:rsidRPr="009B08CC">
        <w:rPr>
          <w:rFonts w:ascii="Times New Roman" w:hAnsi="Times New Roman" w:cs="Times New Roman"/>
          <w:color w:val="000000"/>
        </w:rPr>
        <w:t>, 2019.</w:t>
      </w:r>
    </w:p>
    <w:p w14:paraId="6C538B7E" w14:textId="77777777" w:rsidR="009B08CC" w:rsidRPr="009B08CC" w:rsidRDefault="009B08CC">
      <w:pPr>
        <w:widowControl w:val="0"/>
        <w:pBdr>
          <w:top w:val="nil"/>
          <w:left w:val="nil"/>
          <w:bottom w:val="nil"/>
          <w:right w:val="nil"/>
          <w:between w:val="nil"/>
        </w:pBdr>
        <w:spacing w:after="0" w:line="240" w:lineRule="auto"/>
        <w:jc w:val="both"/>
        <w:rPr>
          <w:rFonts w:ascii="Times New Roman" w:hAnsi="Times New Roman" w:cs="Times New Roman"/>
          <w:color w:val="000000"/>
        </w:rPr>
      </w:pPr>
    </w:p>
    <w:p w14:paraId="00A8DDC9" w14:textId="3EE3067A" w:rsidR="00C91428" w:rsidRPr="009B08CC" w:rsidRDefault="00C91428">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LUGONES, Maria. Rumo ao feminismo </w:t>
      </w:r>
      <w:proofErr w:type="spellStart"/>
      <w:r w:rsidRPr="009B08CC">
        <w:rPr>
          <w:rFonts w:ascii="Times New Roman" w:eastAsia="Arial" w:hAnsi="Times New Roman" w:cs="Times New Roman"/>
          <w:color w:val="000000"/>
        </w:rPr>
        <w:t>decolonial</w:t>
      </w:r>
      <w:proofErr w:type="spellEnd"/>
      <w:r w:rsidRPr="009B08CC">
        <w:rPr>
          <w:rFonts w:ascii="Times New Roman" w:eastAsia="Arial" w:hAnsi="Times New Roman" w:cs="Times New Roman"/>
          <w:color w:val="000000"/>
        </w:rPr>
        <w:t xml:space="preserve">. </w:t>
      </w:r>
      <w:r w:rsidRPr="009B08CC">
        <w:rPr>
          <w:rFonts w:ascii="Times New Roman" w:eastAsia="Arial" w:hAnsi="Times New Roman" w:cs="Times New Roman"/>
          <w:b/>
          <w:bCs/>
          <w:color w:val="000000"/>
        </w:rPr>
        <w:t>Estudos Feministas</w:t>
      </w:r>
      <w:r w:rsidRPr="009B08CC">
        <w:rPr>
          <w:rFonts w:ascii="Times New Roman" w:eastAsia="Arial" w:hAnsi="Times New Roman" w:cs="Times New Roman"/>
          <w:color w:val="000000"/>
        </w:rPr>
        <w:t>, Florianópolis, 2014.</w:t>
      </w:r>
    </w:p>
    <w:p w14:paraId="64542E71" w14:textId="77777777" w:rsidR="00C91428" w:rsidRPr="009B08CC" w:rsidRDefault="00C91428">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p w14:paraId="21405698" w14:textId="77777777" w:rsidR="009B08CC" w:rsidRPr="009B08CC" w:rsidRDefault="009B08CC" w:rsidP="00C91428">
      <w:pPr>
        <w:pStyle w:val="NormalWeb"/>
        <w:spacing w:before="0" w:beforeAutospacing="0" w:after="0" w:afterAutospacing="0"/>
        <w:jc w:val="both"/>
        <w:rPr>
          <w:color w:val="000000"/>
          <w:shd w:val="clear" w:color="auto" w:fill="FFFFFF"/>
        </w:rPr>
      </w:pPr>
      <w:r w:rsidRPr="009B08CC">
        <w:rPr>
          <w:color w:val="000000"/>
        </w:rPr>
        <w:t xml:space="preserve">MORAES, Andrea, FARIAS, Patrícia Silveira. Na academia. In: HOLLANDA, Heloisa Buarque. </w:t>
      </w:r>
      <w:r w:rsidRPr="009B08CC">
        <w:rPr>
          <w:b/>
          <w:bCs/>
          <w:color w:val="000000"/>
        </w:rPr>
        <w:t>Explosão Feminista</w:t>
      </w:r>
      <w:r w:rsidRPr="009B08CC">
        <w:rPr>
          <w:color w:val="000000"/>
        </w:rPr>
        <w:t>: arte, cultura, política e universidade. São Paulo: Companhia das Letras, 2018.</w:t>
      </w:r>
      <w:r w:rsidRPr="009B08CC">
        <w:rPr>
          <w:color w:val="000000"/>
          <w:shd w:val="clear" w:color="auto" w:fill="FFFFFF"/>
        </w:rPr>
        <w:t xml:space="preserve"> </w:t>
      </w:r>
    </w:p>
    <w:p w14:paraId="7FD7D9F4" w14:textId="77777777" w:rsidR="009B08CC" w:rsidRPr="009B08CC" w:rsidRDefault="009B08CC" w:rsidP="00C91428">
      <w:pPr>
        <w:pStyle w:val="NormalWeb"/>
        <w:spacing w:before="0" w:beforeAutospacing="0" w:after="0" w:afterAutospacing="0"/>
        <w:jc w:val="both"/>
        <w:rPr>
          <w:color w:val="000000"/>
          <w:shd w:val="clear" w:color="auto" w:fill="FFFFFF"/>
        </w:rPr>
      </w:pPr>
    </w:p>
    <w:p w14:paraId="71461493" w14:textId="3C46B699" w:rsidR="00C91428" w:rsidRPr="009B08CC" w:rsidRDefault="00C91428" w:rsidP="00C91428">
      <w:pPr>
        <w:pStyle w:val="NormalWeb"/>
        <w:spacing w:before="0" w:beforeAutospacing="0" w:after="0" w:afterAutospacing="0"/>
        <w:jc w:val="both"/>
      </w:pPr>
      <w:r w:rsidRPr="009B08CC">
        <w:rPr>
          <w:color w:val="000000"/>
          <w:shd w:val="clear" w:color="auto" w:fill="FFFFFF"/>
        </w:rPr>
        <w:t xml:space="preserve">QUIJANO, </w:t>
      </w:r>
      <w:proofErr w:type="spellStart"/>
      <w:r w:rsidRPr="009B08CC">
        <w:rPr>
          <w:color w:val="000000"/>
          <w:shd w:val="clear" w:color="auto" w:fill="FFFFFF"/>
        </w:rPr>
        <w:t>Anibal</w:t>
      </w:r>
      <w:proofErr w:type="spellEnd"/>
      <w:r w:rsidRPr="009B08CC">
        <w:rPr>
          <w:color w:val="000000"/>
          <w:shd w:val="clear" w:color="auto" w:fill="FFFFFF"/>
        </w:rPr>
        <w:t xml:space="preserve">. </w:t>
      </w:r>
      <w:proofErr w:type="spellStart"/>
      <w:r w:rsidRPr="009B08CC">
        <w:rPr>
          <w:color w:val="000000"/>
          <w:shd w:val="clear" w:color="auto" w:fill="FFFFFF"/>
        </w:rPr>
        <w:t>Colonialidade</w:t>
      </w:r>
      <w:proofErr w:type="spellEnd"/>
      <w:r w:rsidRPr="009B08CC">
        <w:rPr>
          <w:color w:val="000000"/>
          <w:shd w:val="clear" w:color="auto" w:fill="FFFFFF"/>
        </w:rPr>
        <w:t xml:space="preserve"> do poder, eurocentrismo e América Latina. In: QUIJANO, </w:t>
      </w:r>
      <w:proofErr w:type="spellStart"/>
      <w:r w:rsidRPr="009B08CC">
        <w:rPr>
          <w:color w:val="000000"/>
          <w:shd w:val="clear" w:color="auto" w:fill="FFFFFF"/>
        </w:rPr>
        <w:t>Anibal</w:t>
      </w:r>
      <w:proofErr w:type="spellEnd"/>
      <w:r w:rsidRPr="009B08CC">
        <w:rPr>
          <w:color w:val="000000"/>
          <w:shd w:val="clear" w:color="auto" w:fill="FFFFFF"/>
        </w:rPr>
        <w:t xml:space="preserve">. </w:t>
      </w:r>
      <w:r w:rsidRPr="009B08CC">
        <w:rPr>
          <w:b/>
          <w:bCs/>
          <w:color w:val="000000"/>
          <w:shd w:val="clear" w:color="auto" w:fill="FFFFFF"/>
        </w:rPr>
        <w:t xml:space="preserve">A </w:t>
      </w:r>
      <w:proofErr w:type="spellStart"/>
      <w:r w:rsidRPr="009B08CC">
        <w:rPr>
          <w:b/>
          <w:bCs/>
          <w:color w:val="000000"/>
          <w:shd w:val="clear" w:color="auto" w:fill="FFFFFF"/>
        </w:rPr>
        <w:t>colonialidade</w:t>
      </w:r>
      <w:proofErr w:type="spellEnd"/>
      <w:r w:rsidRPr="009B08CC">
        <w:rPr>
          <w:b/>
          <w:bCs/>
          <w:color w:val="000000"/>
          <w:shd w:val="clear" w:color="auto" w:fill="FFFFFF"/>
        </w:rPr>
        <w:t xml:space="preserve"> do saber: eurocentrismo e ciências sociais, perspectivas latino-americanas. </w:t>
      </w:r>
      <w:r w:rsidRPr="009B08CC">
        <w:rPr>
          <w:color w:val="000000"/>
          <w:shd w:val="clear" w:color="auto" w:fill="FFFFFF"/>
        </w:rPr>
        <w:t>Buenos Aires: CLACSO, 2005. p. 117-142.</w:t>
      </w:r>
    </w:p>
    <w:p w14:paraId="760F7AB4" w14:textId="024943D7" w:rsidR="008565BE" w:rsidRPr="009B08CC" w:rsidRDefault="00053457">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r w:rsidRPr="009B08CC">
        <w:rPr>
          <w:rFonts w:ascii="Times New Roman" w:eastAsia="Arial" w:hAnsi="Times New Roman" w:cs="Times New Roman"/>
          <w:color w:val="000000"/>
        </w:rPr>
        <w:t xml:space="preserve"> </w:t>
      </w:r>
    </w:p>
    <w:p w14:paraId="0ED81175" w14:textId="68C9B20E" w:rsidR="00237B9A" w:rsidRPr="009B08CC" w:rsidRDefault="00237B9A" w:rsidP="00237B9A">
      <w:pPr>
        <w:pStyle w:val="NormalWeb"/>
        <w:spacing w:before="0" w:beforeAutospacing="0" w:after="0" w:afterAutospacing="0"/>
        <w:jc w:val="both"/>
        <w:rPr>
          <w:color w:val="000000"/>
        </w:rPr>
      </w:pPr>
      <w:r w:rsidRPr="009B08CC">
        <w:rPr>
          <w:color w:val="000000"/>
        </w:rPr>
        <w:t xml:space="preserve">RAGO, Margareth. Epistemologia feminista, gênero e história. In: HOLLANDA, Heloisa Buarque de (org.). </w:t>
      </w:r>
      <w:r w:rsidRPr="009B08CC">
        <w:rPr>
          <w:b/>
          <w:bCs/>
          <w:color w:val="000000"/>
        </w:rPr>
        <w:t>Pensamento feminista brasileiro</w:t>
      </w:r>
      <w:r w:rsidRPr="009B08CC">
        <w:rPr>
          <w:color w:val="000000"/>
        </w:rPr>
        <w:t>: formação e contexto. Rio de Janeiro: Bazar do Tempo, 2019.</w:t>
      </w:r>
    </w:p>
    <w:p w14:paraId="1CC0A505" w14:textId="258773CE" w:rsidR="009B08CC" w:rsidRPr="009B08CC" w:rsidRDefault="009B08CC" w:rsidP="00237B9A">
      <w:pPr>
        <w:pStyle w:val="NormalWeb"/>
        <w:spacing w:before="0" w:beforeAutospacing="0" w:after="0" w:afterAutospacing="0"/>
        <w:jc w:val="both"/>
        <w:rPr>
          <w:color w:val="000000"/>
        </w:rPr>
      </w:pPr>
    </w:p>
    <w:p w14:paraId="102B5FA5" w14:textId="77777777" w:rsidR="009B08CC" w:rsidRPr="009B08CC" w:rsidRDefault="009B08CC" w:rsidP="009B08CC">
      <w:pPr>
        <w:pStyle w:val="NormalWeb"/>
        <w:spacing w:before="0" w:beforeAutospacing="0" w:after="0" w:afterAutospacing="0"/>
        <w:jc w:val="both"/>
      </w:pPr>
      <w:r w:rsidRPr="009B08CC">
        <w:rPr>
          <w:color w:val="000000"/>
          <w:shd w:val="clear" w:color="auto" w:fill="FFFFFF"/>
        </w:rPr>
        <w:t xml:space="preserve">RODRIGUES, Míriam; FREITAS, Maria Ester de. Assédio moral nas instituições de ensino superior: um estudo sobre as condições organizacionais que favorecem sua ocorrência. </w:t>
      </w:r>
      <w:r w:rsidRPr="009B08CC">
        <w:rPr>
          <w:b/>
          <w:bCs/>
          <w:color w:val="000000"/>
          <w:shd w:val="clear" w:color="auto" w:fill="FFFFFF"/>
        </w:rPr>
        <w:t>Cadernos EBAPE.BR,</w:t>
      </w:r>
      <w:r w:rsidRPr="009B08CC">
        <w:rPr>
          <w:color w:val="000000"/>
          <w:shd w:val="clear" w:color="auto" w:fill="FFFFFF"/>
        </w:rPr>
        <w:t xml:space="preserve"> Rio de Janeiro, v. 12, n. 2, p. 284–301, abr./jun. 2014.</w:t>
      </w:r>
    </w:p>
    <w:p w14:paraId="4AE35376" w14:textId="77777777" w:rsidR="008565BE" w:rsidRPr="009B08CC" w:rsidRDefault="008565BE">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p w14:paraId="021102EF" w14:textId="77777777" w:rsidR="009B08CC" w:rsidRPr="009B08CC" w:rsidRDefault="009B08CC" w:rsidP="009B08CC">
      <w:pPr>
        <w:pStyle w:val="NormalWeb"/>
        <w:shd w:val="clear" w:color="auto" w:fill="FFFFFF"/>
        <w:spacing w:before="0" w:beforeAutospacing="0" w:after="0" w:afterAutospacing="0"/>
        <w:jc w:val="both"/>
      </w:pPr>
      <w:r w:rsidRPr="009B08CC">
        <w:rPr>
          <w:color w:val="000000"/>
        </w:rPr>
        <w:t xml:space="preserve">THOMPSON, John </w:t>
      </w:r>
      <w:proofErr w:type="spellStart"/>
      <w:r w:rsidRPr="009B08CC">
        <w:rPr>
          <w:color w:val="000000"/>
          <w:shd w:val="clear" w:color="auto" w:fill="FFFFFF"/>
        </w:rPr>
        <w:t>Brookshire</w:t>
      </w:r>
      <w:proofErr w:type="spellEnd"/>
      <w:r w:rsidRPr="009B08CC">
        <w:rPr>
          <w:color w:val="000000"/>
        </w:rPr>
        <w:t xml:space="preserve">. </w:t>
      </w:r>
      <w:r w:rsidRPr="009B08CC">
        <w:rPr>
          <w:b/>
          <w:bCs/>
          <w:color w:val="000000"/>
        </w:rPr>
        <w:t>Ideologia e cultura moderna:</w:t>
      </w:r>
      <w:r w:rsidRPr="009B08CC">
        <w:rPr>
          <w:color w:val="000000"/>
        </w:rPr>
        <w:t xml:space="preserve"> teoria social e crítica na era dos meios de comunicação de massa. Petrópolis: Vozes, 2011.</w:t>
      </w:r>
    </w:p>
    <w:p w14:paraId="61AA420B" w14:textId="77777777" w:rsidR="009B08CC" w:rsidRPr="009B08CC" w:rsidRDefault="009B08CC" w:rsidP="009B08CC">
      <w:pPr>
        <w:pStyle w:val="NormalWeb"/>
        <w:shd w:val="clear" w:color="auto" w:fill="FFFFFF"/>
        <w:spacing w:before="0" w:beforeAutospacing="0" w:after="0" w:afterAutospacing="0"/>
        <w:jc w:val="both"/>
      </w:pPr>
    </w:p>
    <w:p w14:paraId="0A638DBE" w14:textId="77777777" w:rsidR="008565BE" w:rsidRPr="009B08CC" w:rsidRDefault="008565BE">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sectPr w:rsidR="008565BE" w:rsidRPr="009B08CC">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8F60" w14:textId="77777777" w:rsidR="00E44787" w:rsidRDefault="00E44787">
      <w:pPr>
        <w:spacing w:after="0" w:line="240" w:lineRule="auto"/>
      </w:pPr>
      <w:r>
        <w:separator/>
      </w:r>
    </w:p>
  </w:endnote>
  <w:endnote w:type="continuationSeparator" w:id="0">
    <w:p w14:paraId="5195393E" w14:textId="77777777" w:rsidR="00E44787" w:rsidRDefault="00E4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FD40" w14:textId="77777777" w:rsidR="008565BE" w:rsidRDefault="008565BE">
    <w:pPr>
      <w:pBdr>
        <w:top w:val="nil"/>
        <w:left w:val="nil"/>
        <w:bottom w:val="nil"/>
        <w:right w:val="nil"/>
        <w:between w:val="nil"/>
      </w:pBdr>
      <w:tabs>
        <w:tab w:val="center" w:pos="4252"/>
        <w:tab w:val="right" w:pos="8504"/>
      </w:tabs>
      <w:spacing w:after="0" w:line="240" w:lineRule="auto"/>
      <w:ind w:left="-115"/>
      <w:rPr>
        <w:b/>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4154" w14:textId="77777777" w:rsidR="00E44787" w:rsidRDefault="00E44787">
      <w:pPr>
        <w:spacing w:after="0" w:line="240" w:lineRule="auto"/>
      </w:pPr>
      <w:r>
        <w:separator/>
      </w:r>
    </w:p>
  </w:footnote>
  <w:footnote w:type="continuationSeparator" w:id="0">
    <w:p w14:paraId="656C87E9" w14:textId="77777777" w:rsidR="00E44787" w:rsidRDefault="00E44787">
      <w:pPr>
        <w:spacing w:after="0" w:line="240" w:lineRule="auto"/>
      </w:pPr>
      <w:r>
        <w:continuationSeparator/>
      </w:r>
    </w:p>
  </w:footnote>
  <w:footnote w:id="1">
    <w:p w14:paraId="7FA07122" w14:textId="78322B41" w:rsidR="008565BE" w:rsidRDefault="00053457" w:rsidP="00AB2DE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AB2DE8">
        <w:rPr>
          <w:rStyle w:val="fontstyle01"/>
        </w:rPr>
        <w:t xml:space="preserve">Doutoranda em Ciências da Comunicação pelo Programa de Pós-Graduação em Comunicação Cultura e Amazônia da Universidade Federal do Pará (PPGCOM-UFPA). Bolsista da Coordenação de Aperfeiçoamento de Pessoal de Nível Superior (Capes). Mestra em Comunicação pelo Programa de </w:t>
      </w:r>
      <w:proofErr w:type="spellStart"/>
      <w:r w:rsidR="00AB2DE8">
        <w:rPr>
          <w:rStyle w:val="fontstyle01"/>
        </w:rPr>
        <w:t>PósGraduação</w:t>
      </w:r>
      <w:proofErr w:type="spellEnd"/>
      <w:r w:rsidR="00AB2DE8">
        <w:rPr>
          <w:rStyle w:val="fontstyle01"/>
        </w:rPr>
        <w:t xml:space="preserve"> em Comunicação da Universidade Federal do Maranhão (PPGCOM/UFMA-Campus Imperatriz). Jornalista pela Universidade Federal do Maranhão (UFMA). </w:t>
      </w:r>
      <w:proofErr w:type="spellStart"/>
      <w:r w:rsidR="00AB2DE8">
        <w:rPr>
          <w:rStyle w:val="fontstyle01"/>
        </w:rPr>
        <w:t>Orcid</w:t>
      </w:r>
      <w:proofErr w:type="spellEnd"/>
      <w:r w:rsidR="00AB2DE8">
        <w:rPr>
          <w:rStyle w:val="fontstyle01"/>
        </w:rPr>
        <w:t>: http://orcid.org/0000-0003-1190-2547. E-mail: jannaina.amorim@gmail.com</w:t>
      </w:r>
    </w:p>
  </w:footnote>
  <w:footnote w:id="2">
    <w:p w14:paraId="49211DB0" w14:textId="315DB919" w:rsidR="008565BE" w:rsidRDefault="00053457" w:rsidP="00AB2DE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AB2DE8">
        <w:rPr>
          <w:rStyle w:val="fontstyle01"/>
        </w:rPr>
        <w:t>Professora associada da Faculdade de Comunicação (FACOM) e do Programa de Pós-Graduação em Comunicação, Cultura e Amazônia (</w:t>
      </w:r>
      <w:proofErr w:type="spellStart"/>
      <w:r w:rsidR="00AB2DE8">
        <w:rPr>
          <w:rStyle w:val="fontstyle01"/>
        </w:rPr>
        <w:t>PPGCom</w:t>
      </w:r>
      <w:proofErr w:type="spellEnd"/>
      <w:r w:rsidR="00AB2DE8">
        <w:rPr>
          <w:rStyle w:val="fontstyle01"/>
        </w:rPr>
        <w:t>) da Universidade Federal do Pará (UFPA). Doutora em Ciências Sociais, área de concentração em Antropologia, pelo Programa de Pós-Graduação em Sociologia e Antropologia da UFPA. Mestre em Comunicação pela Universidade Metodista de São Paulo (UMESP). É uma das líderes do grupo de pesquisa Comunicação, Política e Amazônia (</w:t>
      </w:r>
      <w:proofErr w:type="spellStart"/>
      <w:r w:rsidR="00AB2DE8">
        <w:rPr>
          <w:rStyle w:val="fontstyle01"/>
        </w:rPr>
        <w:t>Compoa</w:t>
      </w:r>
      <w:proofErr w:type="spellEnd"/>
      <w:r w:rsidR="00AB2DE8">
        <w:rPr>
          <w:rStyle w:val="fontstyle01"/>
        </w:rPr>
        <w:t xml:space="preserve">). </w:t>
      </w:r>
      <w:proofErr w:type="spellStart"/>
      <w:r w:rsidR="00AB2DE8">
        <w:rPr>
          <w:rStyle w:val="fontstyle01"/>
        </w:rPr>
        <w:t>Orcid</w:t>
      </w:r>
      <w:proofErr w:type="spellEnd"/>
      <w:r w:rsidR="00AB2DE8">
        <w:rPr>
          <w:rStyle w:val="fontstyle01"/>
        </w:rPr>
        <w:t>: https://orcid.org/0000-0001-7102-0293. E-mail: rosalysbrito@gmail.com</w:t>
      </w:r>
    </w:p>
  </w:footnote>
  <w:footnote w:id="3">
    <w:p w14:paraId="5F75EADC" w14:textId="0DC76CE3" w:rsidR="001A5CCC" w:rsidRDefault="001A5CCC" w:rsidP="00AB2DE8">
      <w:pPr>
        <w:pStyle w:val="Textodenotaderodap"/>
        <w:jc w:val="both"/>
      </w:pPr>
      <w:r>
        <w:rPr>
          <w:rStyle w:val="Refdenotaderodap"/>
        </w:rPr>
        <w:footnoteRef/>
      </w:r>
      <w:r>
        <w:t xml:space="preserve"> </w:t>
      </w:r>
      <w:r w:rsidR="00AB2DE8">
        <w:rPr>
          <w:rStyle w:val="fontstyle01"/>
        </w:rPr>
        <w:t xml:space="preserve">Professora adjunta de Jornalismo na pela Universidade Federal do Maranhão (UFMA-Campus Imperatriz). Docente permanente no Programa de Pós-Graduação (Mestrado em Comunicação) na mesma instituição. Doutora em Comunicação Social pela Pontifícia Universidade Católica do Rio Grande do Sul (PUC/RS) e mestra em Letras pela Universidade Federal de Mato Grosso do Sul (UFMS) e Jornalista pela mesma instituição. </w:t>
      </w:r>
      <w:proofErr w:type="spellStart"/>
      <w:r w:rsidR="00AB2DE8">
        <w:rPr>
          <w:rStyle w:val="fontstyle01"/>
        </w:rPr>
        <w:t>Orcid</w:t>
      </w:r>
      <w:proofErr w:type="spellEnd"/>
      <w:r w:rsidR="00AB2DE8">
        <w:rPr>
          <w:rStyle w:val="fontstyle01"/>
        </w:rPr>
        <w:t>: http://orcid.org/0000-0002-7048-3920 E-mail: thaisabu@gmail.com.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38F9" w14:textId="77777777" w:rsidR="008565BE" w:rsidRDefault="00053457">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8B866E4" wp14:editId="55502B78">
          <wp:extent cx="5400040" cy="1080135"/>
          <wp:effectExtent l="0" t="0" r="0" b="0"/>
          <wp:docPr id="7" name="image1.jpg" descr="Cabeçalho_ModeloArtigo_Prancheta 1.jpg"/>
          <wp:cNvGraphicFramePr/>
          <a:graphic xmlns:a="http://schemas.openxmlformats.org/drawingml/2006/main">
            <a:graphicData uri="http://schemas.openxmlformats.org/drawingml/2006/picture">
              <pic:pic xmlns:pic="http://schemas.openxmlformats.org/drawingml/2006/picture">
                <pic:nvPicPr>
                  <pic:cNvPr id="0" name="image1.jpg" descr="Cabeçalho_ModeloArtigo_Prancheta 1.jpg"/>
                  <pic:cNvPicPr preferRelativeResize="0"/>
                </pic:nvPicPr>
                <pic:blipFill>
                  <a:blip r:embed="rId1"/>
                  <a:srcRect/>
                  <a:stretch>
                    <a:fillRect/>
                  </a:stretch>
                </pic:blipFill>
                <pic:spPr>
                  <a:xfrm>
                    <a:off x="0" y="0"/>
                    <a:ext cx="5400040" cy="10801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BE"/>
    <w:rsid w:val="00053457"/>
    <w:rsid w:val="001A5CCC"/>
    <w:rsid w:val="001C67F8"/>
    <w:rsid w:val="00237B9A"/>
    <w:rsid w:val="00397040"/>
    <w:rsid w:val="004508FE"/>
    <w:rsid w:val="006A042E"/>
    <w:rsid w:val="008565BE"/>
    <w:rsid w:val="008E5DF7"/>
    <w:rsid w:val="009B08CC"/>
    <w:rsid w:val="00A4398F"/>
    <w:rsid w:val="00AB2DE8"/>
    <w:rsid w:val="00AC41D1"/>
    <w:rsid w:val="00C05F25"/>
    <w:rsid w:val="00C40CD5"/>
    <w:rsid w:val="00C91428"/>
    <w:rsid w:val="00E447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5DD"/>
  <w15:docId w15:val="{9FC781C5-C5C6-4CF0-B851-AC517766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2"/>
    <w:next w:val="Normal2"/>
    <w:uiPriority w:val="9"/>
    <w:qFormat/>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uiPriority w:val="9"/>
    <w:semiHidden/>
    <w:unhideWhenUsed/>
    <w:qFormat/>
    <w:rsid w:val="00470971"/>
    <w:pPr>
      <w:keepNext/>
      <w:keepLines/>
      <w:spacing w:before="360" w:after="80"/>
      <w:outlineLvl w:val="1"/>
    </w:pPr>
    <w:rPr>
      <w:b/>
      <w:sz w:val="36"/>
      <w:szCs w:val="36"/>
    </w:rPr>
  </w:style>
  <w:style w:type="paragraph" w:styleId="Ttulo3">
    <w:name w:val="heading 3"/>
    <w:basedOn w:val="Normal2"/>
    <w:next w:val="Normal2"/>
    <w:uiPriority w:val="9"/>
    <w:semiHidden/>
    <w:unhideWhenUsed/>
    <w:qFormat/>
    <w:rsid w:val="00470971"/>
    <w:pPr>
      <w:keepNext/>
      <w:keepLines/>
      <w:spacing w:before="280" w:after="80"/>
      <w:outlineLvl w:val="2"/>
    </w:pPr>
    <w:rPr>
      <w:b/>
      <w:sz w:val="28"/>
      <w:szCs w:val="28"/>
    </w:rPr>
  </w:style>
  <w:style w:type="paragraph" w:styleId="Ttulo4">
    <w:name w:val="heading 4"/>
    <w:basedOn w:val="Normal2"/>
    <w:next w:val="Normal2"/>
    <w:uiPriority w:val="9"/>
    <w:semiHidden/>
    <w:unhideWhenUsed/>
    <w:qFormat/>
    <w:rsid w:val="00470971"/>
    <w:pPr>
      <w:keepNext/>
      <w:keepLines/>
      <w:spacing w:before="240" w:after="40"/>
      <w:outlineLvl w:val="3"/>
    </w:pPr>
    <w:rPr>
      <w:b/>
      <w:sz w:val="24"/>
      <w:szCs w:val="24"/>
    </w:rPr>
  </w:style>
  <w:style w:type="paragraph" w:styleId="Ttulo5">
    <w:name w:val="heading 5"/>
    <w:basedOn w:val="Normal2"/>
    <w:next w:val="Normal2"/>
    <w:uiPriority w:val="9"/>
    <w:semiHidden/>
    <w:unhideWhenUsed/>
    <w:qFormat/>
    <w:rsid w:val="00470971"/>
    <w:pPr>
      <w:keepNext/>
      <w:keepLines/>
      <w:spacing w:before="220" w:after="40"/>
      <w:outlineLvl w:val="4"/>
    </w:pPr>
    <w:rPr>
      <w:b/>
    </w:rPr>
  </w:style>
  <w:style w:type="paragraph" w:styleId="Ttulo6">
    <w:name w:val="heading 6"/>
    <w:basedOn w:val="Normal2"/>
    <w:next w:val="Normal2"/>
    <w:uiPriority w:val="9"/>
    <w:semiHidden/>
    <w:unhideWhenUsed/>
    <w:qFormat/>
    <w:rsid w:val="004709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semiHidden/>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2DC"/>
  </w:style>
  <w:style w:type="paragraph" w:styleId="Rodap">
    <w:name w:val="footer"/>
    <w:basedOn w:val="Normal"/>
    <w:link w:val="RodapChar"/>
    <w:uiPriority w:val="99"/>
    <w:semiHidden/>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72DC"/>
  </w:style>
  <w:style w:type="paragraph" w:styleId="Textodenotaderodap">
    <w:name w:val="footnote text"/>
    <w:basedOn w:val="Normal"/>
    <w:link w:val="TextodenotaderodapChar"/>
    <w:uiPriority w:val="99"/>
    <w:semiHidden/>
    <w:unhideWhenUsed/>
    <w:rsid w:val="001A5C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A5CCC"/>
    <w:rPr>
      <w:sz w:val="20"/>
      <w:szCs w:val="20"/>
    </w:rPr>
  </w:style>
  <w:style w:type="character" w:styleId="Refdenotaderodap">
    <w:name w:val="footnote reference"/>
    <w:basedOn w:val="Fontepargpadro"/>
    <w:uiPriority w:val="99"/>
    <w:semiHidden/>
    <w:unhideWhenUsed/>
    <w:rsid w:val="001A5CCC"/>
    <w:rPr>
      <w:vertAlign w:val="superscript"/>
    </w:rPr>
  </w:style>
  <w:style w:type="paragraph" w:styleId="NormalWeb">
    <w:name w:val="Normal (Web)"/>
    <w:basedOn w:val="Normal"/>
    <w:uiPriority w:val="99"/>
    <w:unhideWhenUsed/>
    <w:rsid w:val="001A5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9B08CC"/>
    <w:rPr>
      <w:color w:val="0000FF" w:themeColor="hyperlink"/>
      <w:u w:val="single"/>
    </w:rPr>
  </w:style>
  <w:style w:type="character" w:styleId="MenoPendente">
    <w:name w:val="Unresolved Mention"/>
    <w:basedOn w:val="Fontepargpadro"/>
    <w:uiPriority w:val="99"/>
    <w:semiHidden/>
    <w:unhideWhenUsed/>
    <w:rsid w:val="009B08CC"/>
    <w:rPr>
      <w:color w:val="605E5C"/>
      <w:shd w:val="clear" w:color="auto" w:fill="E1DFDD"/>
    </w:rPr>
  </w:style>
  <w:style w:type="character" w:customStyle="1" w:styleId="fontstyle01">
    <w:name w:val="fontstyle01"/>
    <w:basedOn w:val="Fontepargpadro"/>
    <w:rsid w:val="00AB2DE8"/>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298">
      <w:bodyDiv w:val="1"/>
      <w:marLeft w:val="0"/>
      <w:marRight w:val="0"/>
      <w:marTop w:val="0"/>
      <w:marBottom w:val="0"/>
      <w:divBdr>
        <w:top w:val="none" w:sz="0" w:space="0" w:color="auto"/>
        <w:left w:val="none" w:sz="0" w:space="0" w:color="auto"/>
        <w:bottom w:val="none" w:sz="0" w:space="0" w:color="auto"/>
        <w:right w:val="none" w:sz="0" w:space="0" w:color="auto"/>
      </w:divBdr>
    </w:div>
    <w:div w:id="79185122">
      <w:bodyDiv w:val="1"/>
      <w:marLeft w:val="0"/>
      <w:marRight w:val="0"/>
      <w:marTop w:val="0"/>
      <w:marBottom w:val="0"/>
      <w:divBdr>
        <w:top w:val="none" w:sz="0" w:space="0" w:color="auto"/>
        <w:left w:val="none" w:sz="0" w:space="0" w:color="auto"/>
        <w:bottom w:val="none" w:sz="0" w:space="0" w:color="auto"/>
        <w:right w:val="none" w:sz="0" w:space="0" w:color="auto"/>
      </w:divBdr>
    </w:div>
    <w:div w:id="320547017">
      <w:bodyDiv w:val="1"/>
      <w:marLeft w:val="0"/>
      <w:marRight w:val="0"/>
      <w:marTop w:val="0"/>
      <w:marBottom w:val="0"/>
      <w:divBdr>
        <w:top w:val="none" w:sz="0" w:space="0" w:color="auto"/>
        <w:left w:val="none" w:sz="0" w:space="0" w:color="auto"/>
        <w:bottom w:val="none" w:sz="0" w:space="0" w:color="auto"/>
        <w:right w:val="none" w:sz="0" w:space="0" w:color="auto"/>
      </w:divBdr>
    </w:div>
    <w:div w:id="575551328">
      <w:bodyDiv w:val="1"/>
      <w:marLeft w:val="0"/>
      <w:marRight w:val="0"/>
      <w:marTop w:val="0"/>
      <w:marBottom w:val="0"/>
      <w:divBdr>
        <w:top w:val="none" w:sz="0" w:space="0" w:color="auto"/>
        <w:left w:val="none" w:sz="0" w:space="0" w:color="auto"/>
        <w:bottom w:val="none" w:sz="0" w:space="0" w:color="auto"/>
        <w:right w:val="none" w:sz="0" w:space="0" w:color="auto"/>
      </w:divBdr>
    </w:div>
    <w:div w:id="676615382">
      <w:bodyDiv w:val="1"/>
      <w:marLeft w:val="0"/>
      <w:marRight w:val="0"/>
      <w:marTop w:val="0"/>
      <w:marBottom w:val="0"/>
      <w:divBdr>
        <w:top w:val="none" w:sz="0" w:space="0" w:color="auto"/>
        <w:left w:val="none" w:sz="0" w:space="0" w:color="auto"/>
        <w:bottom w:val="none" w:sz="0" w:space="0" w:color="auto"/>
        <w:right w:val="none" w:sz="0" w:space="0" w:color="auto"/>
      </w:divBdr>
    </w:div>
    <w:div w:id="694309763">
      <w:bodyDiv w:val="1"/>
      <w:marLeft w:val="0"/>
      <w:marRight w:val="0"/>
      <w:marTop w:val="0"/>
      <w:marBottom w:val="0"/>
      <w:divBdr>
        <w:top w:val="none" w:sz="0" w:space="0" w:color="auto"/>
        <w:left w:val="none" w:sz="0" w:space="0" w:color="auto"/>
        <w:bottom w:val="none" w:sz="0" w:space="0" w:color="auto"/>
        <w:right w:val="none" w:sz="0" w:space="0" w:color="auto"/>
      </w:divBdr>
    </w:div>
    <w:div w:id="752169070">
      <w:bodyDiv w:val="1"/>
      <w:marLeft w:val="0"/>
      <w:marRight w:val="0"/>
      <w:marTop w:val="0"/>
      <w:marBottom w:val="0"/>
      <w:divBdr>
        <w:top w:val="none" w:sz="0" w:space="0" w:color="auto"/>
        <w:left w:val="none" w:sz="0" w:space="0" w:color="auto"/>
        <w:bottom w:val="none" w:sz="0" w:space="0" w:color="auto"/>
        <w:right w:val="none" w:sz="0" w:space="0" w:color="auto"/>
      </w:divBdr>
    </w:div>
    <w:div w:id="803350241">
      <w:bodyDiv w:val="1"/>
      <w:marLeft w:val="0"/>
      <w:marRight w:val="0"/>
      <w:marTop w:val="0"/>
      <w:marBottom w:val="0"/>
      <w:divBdr>
        <w:top w:val="none" w:sz="0" w:space="0" w:color="auto"/>
        <w:left w:val="none" w:sz="0" w:space="0" w:color="auto"/>
        <w:bottom w:val="none" w:sz="0" w:space="0" w:color="auto"/>
        <w:right w:val="none" w:sz="0" w:space="0" w:color="auto"/>
      </w:divBdr>
    </w:div>
    <w:div w:id="813722041">
      <w:bodyDiv w:val="1"/>
      <w:marLeft w:val="0"/>
      <w:marRight w:val="0"/>
      <w:marTop w:val="0"/>
      <w:marBottom w:val="0"/>
      <w:divBdr>
        <w:top w:val="none" w:sz="0" w:space="0" w:color="auto"/>
        <w:left w:val="none" w:sz="0" w:space="0" w:color="auto"/>
        <w:bottom w:val="none" w:sz="0" w:space="0" w:color="auto"/>
        <w:right w:val="none" w:sz="0" w:space="0" w:color="auto"/>
      </w:divBdr>
    </w:div>
    <w:div w:id="860166668">
      <w:bodyDiv w:val="1"/>
      <w:marLeft w:val="0"/>
      <w:marRight w:val="0"/>
      <w:marTop w:val="0"/>
      <w:marBottom w:val="0"/>
      <w:divBdr>
        <w:top w:val="none" w:sz="0" w:space="0" w:color="auto"/>
        <w:left w:val="none" w:sz="0" w:space="0" w:color="auto"/>
        <w:bottom w:val="none" w:sz="0" w:space="0" w:color="auto"/>
        <w:right w:val="none" w:sz="0" w:space="0" w:color="auto"/>
      </w:divBdr>
    </w:div>
    <w:div w:id="876284244">
      <w:bodyDiv w:val="1"/>
      <w:marLeft w:val="0"/>
      <w:marRight w:val="0"/>
      <w:marTop w:val="0"/>
      <w:marBottom w:val="0"/>
      <w:divBdr>
        <w:top w:val="none" w:sz="0" w:space="0" w:color="auto"/>
        <w:left w:val="none" w:sz="0" w:space="0" w:color="auto"/>
        <w:bottom w:val="none" w:sz="0" w:space="0" w:color="auto"/>
        <w:right w:val="none" w:sz="0" w:space="0" w:color="auto"/>
      </w:divBdr>
    </w:div>
    <w:div w:id="968979344">
      <w:bodyDiv w:val="1"/>
      <w:marLeft w:val="0"/>
      <w:marRight w:val="0"/>
      <w:marTop w:val="0"/>
      <w:marBottom w:val="0"/>
      <w:divBdr>
        <w:top w:val="none" w:sz="0" w:space="0" w:color="auto"/>
        <w:left w:val="none" w:sz="0" w:space="0" w:color="auto"/>
        <w:bottom w:val="none" w:sz="0" w:space="0" w:color="auto"/>
        <w:right w:val="none" w:sz="0" w:space="0" w:color="auto"/>
      </w:divBdr>
    </w:div>
    <w:div w:id="1258709896">
      <w:bodyDiv w:val="1"/>
      <w:marLeft w:val="0"/>
      <w:marRight w:val="0"/>
      <w:marTop w:val="0"/>
      <w:marBottom w:val="0"/>
      <w:divBdr>
        <w:top w:val="none" w:sz="0" w:space="0" w:color="auto"/>
        <w:left w:val="none" w:sz="0" w:space="0" w:color="auto"/>
        <w:bottom w:val="none" w:sz="0" w:space="0" w:color="auto"/>
        <w:right w:val="none" w:sz="0" w:space="0" w:color="auto"/>
      </w:divBdr>
    </w:div>
    <w:div w:id="1304044205">
      <w:bodyDiv w:val="1"/>
      <w:marLeft w:val="0"/>
      <w:marRight w:val="0"/>
      <w:marTop w:val="0"/>
      <w:marBottom w:val="0"/>
      <w:divBdr>
        <w:top w:val="none" w:sz="0" w:space="0" w:color="auto"/>
        <w:left w:val="none" w:sz="0" w:space="0" w:color="auto"/>
        <w:bottom w:val="none" w:sz="0" w:space="0" w:color="auto"/>
        <w:right w:val="none" w:sz="0" w:space="0" w:color="auto"/>
      </w:divBdr>
    </w:div>
    <w:div w:id="1344555525">
      <w:bodyDiv w:val="1"/>
      <w:marLeft w:val="0"/>
      <w:marRight w:val="0"/>
      <w:marTop w:val="0"/>
      <w:marBottom w:val="0"/>
      <w:divBdr>
        <w:top w:val="none" w:sz="0" w:space="0" w:color="auto"/>
        <w:left w:val="none" w:sz="0" w:space="0" w:color="auto"/>
        <w:bottom w:val="none" w:sz="0" w:space="0" w:color="auto"/>
        <w:right w:val="none" w:sz="0" w:space="0" w:color="auto"/>
      </w:divBdr>
    </w:div>
    <w:div w:id="1354529266">
      <w:bodyDiv w:val="1"/>
      <w:marLeft w:val="0"/>
      <w:marRight w:val="0"/>
      <w:marTop w:val="0"/>
      <w:marBottom w:val="0"/>
      <w:divBdr>
        <w:top w:val="none" w:sz="0" w:space="0" w:color="auto"/>
        <w:left w:val="none" w:sz="0" w:space="0" w:color="auto"/>
        <w:bottom w:val="none" w:sz="0" w:space="0" w:color="auto"/>
        <w:right w:val="none" w:sz="0" w:space="0" w:color="auto"/>
      </w:divBdr>
    </w:div>
    <w:div w:id="1441337722">
      <w:bodyDiv w:val="1"/>
      <w:marLeft w:val="0"/>
      <w:marRight w:val="0"/>
      <w:marTop w:val="0"/>
      <w:marBottom w:val="0"/>
      <w:divBdr>
        <w:top w:val="none" w:sz="0" w:space="0" w:color="auto"/>
        <w:left w:val="none" w:sz="0" w:space="0" w:color="auto"/>
        <w:bottom w:val="none" w:sz="0" w:space="0" w:color="auto"/>
        <w:right w:val="none" w:sz="0" w:space="0" w:color="auto"/>
      </w:divBdr>
      <w:divsChild>
        <w:div w:id="1585140286">
          <w:marLeft w:val="0"/>
          <w:marRight w:val="0"/>
          <w:marTop w:val="0"/>
          <w:marBottom w:val="0"/>
          <w:divBdr>
            <w:top w:val="none" w:sz="0" w:space="0" w:color="auto"/>
            <w:left w:val="none" w:sz="0" w:space="0" w:color="auto"/>
            <w:bottom w:val="none" w:sz="0" w:space="0" w:color="auto"/>
            <w:right w:val="none" w:sz="0" w:space="0" w:color="auto"/>
          </w:divBdr>
          <w:divsChild>
            <w:div w:id="2033415609">
              <w:marLeft w:val="0"/>
              <w:marRight w:val="0"/>
              <w:marTop w:val="0"/>
              <w:marBottom w:val="0"/>
              <w:divBdr>
                <w:top w:val="none" w:sz="0" w:space="0" w:color="auto"/>
                <w:left w:val="none" w:sz="0" w:space="0" w:color="auto"/>
                <w:bottom w:val="none" w:sz="0" w:space="0" w:color="auto"/>
                <w:right w:val="none" w:sz="0" w:space="0" w:color="auto"/>
              </w:divBdr>
              <w:divsChild>
                <w:div w:id="1365136897">
                  <w:marLeft w:val="0"/>
                  <w:marRight w:val="0"/>
                  <w:marTop w:val="0"/>
                  <w:marBottom w:val="0"/>
                  <w:divBdr>
                    <w:top w:val="none" w:sz="0" w:space="0" w:color="auto"/>
                    <w:left w:val="none" w:sz="0" w:space="0" w:color="auto"/>
                    <w:bottom w:val="none" w:sz="0" w:space="0" w:color="auto"/>
                    <w:right w:val="none" w:sz="0" w:space="0" w:color="auto"/>
                  </w:divBdr>
                  <w:divsChild>
                    <w:div w:id="1910575985">
                      <w:marLeft w:val="0"/>
                      <w:marRight w:val="0"/>
                      <w:marTop w:val="0"/>
                      <w:marBottom w:val="0"/>
                      <w:divBdr>
                        <w:top w:val="none" w:sz="0" w:space="0" w:color="auto"/>
                        <w:left w:val="none" w:sz="0" w:space="0" w:color="auto"/>
                        <w:bottom w:val="none" w:sz="0" w:space="0" w:color="auto"/>
                        <w:right w:val="none" w:sz="0" w:space="0" w:color="auto"/>
                      </w:divBdr>
                      <w:divsChild>
                        <w:div w:id="614487970">
                          <w:marLeft w:val="0"/>
                          <w:marRight w:val="0"/>
                          <w:marTop w:val="0"/>
                          <w:marBottom w:val="0"/>
                          <w:divBdr>
                            <w:top w:val="none" w:sz="0" w:space="0" w:color="auto"/>
                            <w:left w:val="none" w:sz="0" w:space="0" w:color="auto"/>
                            <w:bottom w:val="none" w:sz="0" w:space="0" w:color="auto"/>
                            <w:right w:val="none" w:sz="0" w:space="0" w:color="auto"/>
                          </w:divBdr>
                          <w:divsChild>
                            <w:div w:id="1631934311">
                              <w:marLeft w:val="0"/>
                              <w:marRight w:val="0"/>
                              <w:marTop w:val="0"/>
                              <w:marBottom w:val="0"/>
                              <w:divBdr>
                                <w:top w:val="none" w:sz="0" w:space="0" w:color="auto"/>
                                <w:left w:val="none" w:sz="0" w:space="0" w:color="auto"/>
                                <w:bottom w:val="none" w:sz="0" w:space="0" w:color="auto"/>
                                <w:right w:val="none" w:sz="0" w:space="0" w:color="auto"/>
                              </w:divBdr>
                              <w:divsChild>
                                <w:div w:id="1324314581">
                                  <w:marLeft w:val="0"/>
                                  <w:marRight w:val="0"/>
                                  <w:marTop w:val="0"/>
                                  <w:marBottom w:val="0"/>
                                  <w:divBdr>
                                    <w:top w:val="none" w:sz="0" w:space="0" w:color="auto"/>
                                    <w:left w:val="none" w:sz="0" w:space="0" w:color="auto"/>
                                    <w:bottom w:val="none" w:sz="0" w:space="0" w:color="auto"/>
                                    <w:right w:val="none" w:sz="0" w:space="0" w:color="auto"/>
                                  </w:divBdr>
                                  <w:divsChild>
                                    <w:div w:id="1909875751">
                                      <w:marLeft w:val="0"/>
                                      <w:marRight w:val="0"/>
                                      <w:marTop w:val="0"/>
                                      <w:marBottom w:val="0"/>
                                      <w:divBdr>
                                        <w:top w:val="none" w:sz="0" w:space="0" w:color="auto"/>
                                        <w:left w:val="none" w:sz="0" w:space="0" w:color="auto"/>
                                        <w:bottom w:val="none" w:sz="0" w:space="0" w:color="auto"/>
                                        <w:right w:val="none" w:sz="0" w:space="0" w:color="auto"/>
                                      </w:divBdr>
                                      <w:divsChild>
                                        <w:div w:id="187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157321">
          <w:marLeft w:val="0"/>
          <w:marRight w:val="0"/>
          <w:marTop w:val="0"/>
          <w:marBottom w:val="0"/>
          <w:divBdr>
            <w:top w:val="none" w:sz="0" w:space="0" w:color="auto"/>
            <w:left w:val="none" w:sz="0" w:space="0" w:color="auto"/>
            <w:bottom w:val="none" w:sz="0" w:space="0" w:color="auto"/>
            <w:right w:val="none" w:sz="0" w:space="0" w:color="auto"/>
          </w:divBdr>
          <w:divsChild>
            <w:div w:id="151024438">
              <w:marLeft w:val="0"/>
              <w:marRight w:val="0"/>
              <w:marTop w:val="0"/>
              <w:marBottom w:val="0"/>
              <w:divBdr>
                <w:top w:val="none" w:sz="0" w:space="0" w:color="auto"/>
                <w:left w:val="none" w:sz="0" w:space="0" w:color="auto"/>
                <w:bottom w:val="none" w:sz="0" w:space="0" w:color="auto"/>
                <w:right w:val="none" w:sz="0" w:space="0" w:color="auto"/>
              </w:divBdr>
              <w:divsChild>
                <w:div w:id="1816215244">
                  <w:marLeft w:val="0"/>
                  <w:marRight w:val="0"/>
                  <w:marTop w:val="0"/>
                  <w:marBottom w:val="0"/>
                  <w:divBdr>
                    <w:top w:val="none" w:sz="0" w:space="0" w:color="auto"/>
                    <w:left w:val="none" w:sz="0" w:space="0" w:color="auto"/>
                    <w:bottom w:val="none" w:sz="0" w:space="0" w:color="auto"/>
                    <w:right w:val="none" w:sz="0" w:space="0" w:color="auto"/>
                  </w:divBdr>
                  <w:divsChild>
                    <w:div w:id="526795640">
                      <w:marLeft w:val="0"/>
                      <w:marRight w:val="0"/>
                      <w:marTop w:val="0"/>
                      <w:marBottom w:val="0"/>
                      <w:divBdr>
                        <w:top w:val="none" w:sz="0" w:space="0" w:color="auto"/>
                        <w:left w:val="none" w:sz="0" w:space="0" w:color="auto"/>
                        <w:bottom w:val="none" w:sz="0" w:space="0" w:color="auto"/>
                        <w:right w:val="none" w:sz="0" w:space="0" w:color="auto"/>
                      </w:divBdr>
                      <w:divsChild>
                        <w:div w:id="1777675258">
                          <w:marLeft w:val="0"/>
                          <w:marRight w:val="0"/>
                          <w:marTop w:val="0"/>
                          <w:marBottom w:val="0"/>
                          <w:divBdr>
                            <w:top w:val="none" w:sz="0" w:space="0" w:color="auto"/>
                            <w:left w:val="none" w:sz="0" w:space="0" w:color="auto"/>
                            <w:bottom w:val="none" w:sz="0" w:space="0" w:color="auto"/>
                            <w:right w:val="none" w:sz="0" w:space="0" w:color="auto"/>
                          </w:divBdr>
                          <w:divsChild>
                            <w:div w:id="2016372926">
                              <w:marLeft w:val="0"/>
                              <w:marRight w:val="0"/>
                              <w:marTop w:val="0"/>
                              <w:marBottom w:val="0"/>
                              <w:divBdr>
                                <w:top w:val="none" w:sz="0" w:space="0" w:color="auto"/>
                                <w:left w:val="none" w:sz="0" w:space="0" w:color="auto"/>
                                <w:bottom w:val="none" w:sz="0" w:space="0" w:color="auto"/>
                                <w:right w:val="none" w:sz="0" w:space="0" w:color="auto"/>
                              </w:divBdr>
                              <w:divsChild>
                                <w:div w:id="7889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0795">
                  <w:marLeft w:val="0"/>
                  <w:marRight w:val="0"/>
                  <w:marTop w:val="0"/>
                  <w:marBottom w:val="0"/>
                  <w:divBdr>
                    <w:top w:val="none" w:sz="0" w:space="0" w:color="auto"/>
                    <w:left w:val="none" w:sz="0" w:space="0" w:color="auto"/>
                    <w:bottom w:val="none" w:sz="0" w:space="0" w:color="auto"/>
                    <w:right w:val="none" w:sz="0" w:space="0" w:color="auto"/>
                  </w:divBdr>
                  <w:divsChild>
                    <w:div w:id="1361589452">
                      <w:marLeft w:val="0"/>
                      <w:marRight w:val="0"/>
                      <w:marTop w:val="0"/>
                      <w:marBottom w:val="0"/>
                      <w:divBdr>
                        <w:top w:val="none" w:sz="0" w:space="0" w:color="auto"/>
                        <w:left w:val="none" w:sz="0" w:space="0" w:color="auto"/>
                        <w:bottom w:val="none" w:sz="0" w:space="0" w:color="auto"/>
                        <w:right w:val="none" w:sz="0" w:space="0" w:color="auto"/>
                      </w:divBdr>
                      <w:divsChild>
                        <w:div w:id="531960001">
                          <w:marLeft w:val="0"/>
                          <w:marRight w:val="0"/>
                          <w:marTop w:val="0"/>
                          <w:marBottom w:val="0"/>
                          <w:divBdr>
                            <w:top w:val="none" w:sz="0" w:space="0" w:color="auto"/>
                            <w:left w:val="none" w:sz="0" w:space="0" w:color="auto"/>
                            <w:bottom w:val="none" w:sz="0" w:space="0" w:color="auto"/>
                            <w:right w:val="none" w:sz="0" w:space="0" w:color="auto"/>
                          </w:divBdr>
                          <w:divsChild>
                            <w:div w:id="1792477809">
                              <w:marLeft w:val="0"/>
                              <w:marRight w:val="0"/>
                              <w:marTop w:val="0"/>
                              <w:marBottom w:val="0"/>
                              <w:divBdr>
                                <w:top w:val="none" w:sz="0" w:space="0" w:color="auto"/>
                                <w:left w:val="none" w:sz="0" w:space="0" w:color="auto"/>
                                <w:bottom w:val="none" w:sz="0" w:space="0" w:color="auto"/>
                                <w:right w:val="none" w:sz="0" w:space="0" w:color="auto"/>
                              </w:divBdr>
                              <w:divsChild>
                                <w:div w:id="425613801">
                                  <w:marLeft w:val="0"/>
                                  <w:marRight w:val="0"/>
                                  <w:marTop w:val="0"/>
                                  <w:marBottom w:val="0"/>
                                  <w:divBdr>
                                    <w:top w:val="none" w:sz="0" w:space="0" w:color="auto"/>
                                    <w:left w:val="none" w:sz="0" w:space="0" w:color="auto"/>
                                    <w:bottom w:val="none" w:sz="0" w:space="0" w:color="auto"/>
                                    <w:right w:val="none" w:sz="0" w:space="0" w:color="auto"/>
                                  </w:divBdr>
                                  <w:divsChild>
                                    <w:div w:id="968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174085">
      <w:bodyDiv w:val="1"/>
      <w:marLeft w:val="0"/>
      <w:marRight w:val="0"/>
      <w:marTop w:val="0"/>
      <w:marBottom w:val="0"/>
      <w:divBdr>
        <w:top w:val="none" w:sz="0" w:space="0" w:color="auto"/>
        <w:left w:val="none" w:sz="0" w:space="0" w:color="auto"/>
        <w:bottom w:val="none" w:sz="0" w:space="0" w:color="auto"/>
        <w:right w:val="none" w:sz="0" w:space="0" w:color="auto"/>
      </w:divBdr>
    </w:div>
    <w:div w:id="2004503482">
      <w:bodyDiv w:val="1"/>
      <w:marLeft w:val="0"/>
      <w:marRight w:val="0"/>
      <w:marTop w:val="0"/>
      <w:marBottom w:val="0"/>
      <w:divBdr>
        <w:top w:val="none" w:sz="0" w:space="0" w:color="auto"/>
        <w:left w:val="none" w:sz="0" w:space="0" w:color="auto"/>
        <w:bottom w:val="none" w:sz="0" w:space="0" w:color="auto"/>
        <w:right w:val="none" w:sz="0" w:space="0" w:color="auto"/>
      </w:divBdr>
    </w:div>
    <w:div w:id="2105301365">
      <w:bodyDiv w:val="1"/>
      <w:marLeft w:val="0"/>
      <w:marRight w:val="0"/>
      <w:marTop w:val="0"/>
      <w:marBottom w:val="0"/>
      <w:divBdr>
        <w:top w:val="none" w:sz="0" w:space="0" w:color="auto"/>
        <w:left w:val="none" w:sz="0" w:space="0" w:color="auto"/>
        <w:bottom w:val="none" w:sz="0" w:space="0" w:color="auto"/>
        <w:right w:val="none" w:sz="0" w:space="0" w:color="auto"/>
      </w:divBdr>
    </w:div>
    <w:div w:id="2141878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ledes.org.br/mapeando-as-margens-interseccionalidade-politicas-de-identidade-eviolencia-contra-mulheres-nao-brancas-de-kimberle-crenshaw%E2%80%8A-%E2%80%8Aparte-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qMhiVqQ0u9iV2u4W2s2JIIGag==">CgMxLjA4AHIhMWZ3cjJtZGZJemJzSWVtaHcyTVprVU1ucldIaXZKU0dO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8D3111-49CD-4454-AE3E-50BA5B06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2236</Words>
  <Characters>12077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Janaina Amorim</cp:lastModifiedBy>
  <cp:revision>6</cp:revision>
  <dcterms:created xsi:type="dcterms:W3CDTF">2024-08-29T13:22:00Z</dcterms:created>
  <dcterms:modified xsi:type="dcterms:W3CDTF">2024-10-10T17:38:00Z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