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6976" w:rsidRDefault="005369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536976" w:rsidRDefault="00047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DO ALEITAMENTO MATERNO NA PREVENÇÃO DA MORTALIDADE INFANTIL</w:t>
      </w:r>
    </w:p>
    <w:p w:rsidR="00536976" w:rsidRDefault="00047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Chaves, 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536976" w:rsidRDefault="00047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Araújo,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Nathalie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Neves 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536976" w:rsidRDefault="00047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Rodrigues, Dayane Carolini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536976" w:rsidRDefault="0004738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Silva, Edson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Brunetti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536976" w:rsidRDefault="0004738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Mota, Zilda Rezende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536976" w:rsidRDefault="0004738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Filho, Luiz Carlos Viana Barbosa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536976" w:rsidRDefault="0004738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Simão, Yasmin Ohana Ananias Domingues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bookmarkStart w:id="0" w:name="_GoBack"/>
      <w:bookmarkEnd w:id="0"/>
    </w:p>
    <w:p w:rsidR="00536976" w:rsidRDefault="0004738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Correia,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Eriselma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Alves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536976" w:rsidRDefault="0004738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Rosa, Gabriela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Pitsch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Caldas Da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:rsidR="00536976" w:rsidRDefault="00047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A mortalidade infantil, quando aplicada à saúde pública, indica um fator de morte precoce, em sua maioria evitáveis, relacionadas a fatores biológicos, sociais, culturais e imprecisões do sistema de saúde. Identificar a relação do aleitamento materno com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prevenção da mortalidade infantil. Trata-se de uma revisão integrativa da literatura. O levantamento bibliográfico ocorreu em junho de 2023, nas bases de dados MEDLINE, LILACS, BDENF, SCIELO, conduzidas a partir da pergunta norteadora: "Qual a relação do </w:t>
      </w:r>
      <w:r>
        <w:rPr>
          <w:rFonts w:ascii="Times New Roman" w:eastAsia="Times New Roman" w:hAnsi="Times New Roman" w:cs="Times New Roman"/>
          <w:sz w:val="24"/>
          <w:szCs w:val="24"/>
        </w:rPr>
        <w:t>aleitamento materno na prevenção da mortalidade infantil?", utilizando-se os descritores “Aleitamento Materno”, “Mortalidade” e “Infância”,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”. Foram incluídos artigos completos, em inglês, português e espanhol, delimita</w:t>
      </w:r>
      <w:r>
        <w:rPr>
          <w:rFonts w:ascii="Times New Roman" w:eastAsia="Times New Roman" w:hAnsi="Times New Roman" w:cs="Times New Roman"/>
          <w:sz w:val="24"/>
          <w:szCs w:val="24"/>
        </w:rPr>
        <w:t>ndo-se o período de 2018 a 2022. Critérios de exclusão são artigos pagos ou duplicados, fora do recorte temporal ou fora da temática da pesquisa. Conforme a utilização das estratégias de busca, obteve-se 217 publicações totais, após a aplicação dos critéri</w:t>
      </w:r>
      <w:r>
        <w:rPr>
          <w:rFonts w:ascii="Times New Roman" w:eastAsia="Times New Roman" w:hAnsi="Times New Roman" w:cs="Times New Roman"/>
          <w:sz w:val="24"/>
          <w:szCs w:val="24"/>
        </w:rPr>
        <w:t>os de elegibilidade e exclusão, resultou-se 5 estudos que atendiam o objetivo da revisão. O aleitamento materno é contido como estratégia primária do cuidado ao recém-nascido, tendo um alto papel protetivo no combate à mortalidade neonatal e infantil, vist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que, o leite materno possui um fator nutritivo e auxilia no desenvolvimento do sistema imunológico,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onde a ausência da amamentação contribui para o aumento da incidência, prevalência e hospitalização devido infecções, como a diarreia aguda e infecção res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piratória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aguda, com alto potencial em ocasionar a morte prematura da criança. </w:t>
      </w:r>
      <w:r>
        <w:rPr>
          <w:rFonts w:ascii="Times New Roman" w:eastAsia="Times New Roman" w:hAnsi="Times New Roman" w:cs="Times New Roman"/>
          <w:sz w:val="24"/>
          <w:szCs w:val="24"/>
        </w:rPr>
        <w:t>Esse estudo evidenciou a importância da elaboração de políticas que implementem a amamentação precoce como primeira prática obstétrica de cuidado ao recém-nascido, assim como,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papel da equipe de saúde na orientação e capacitação das mães sobre a amamentação exclusiva e contínua, a fim de reduzir a mortalidade infantil e promover bem-estar e saúde.</w:t>
      </w:r>
    </w:p>
    <w:p w:rsidR="00536976" w:rsidRDefault="00047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Amamentação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Maternidade; </w:t>
      </w:r>
      <w:r>
        <w:rPr>
          <w:rFonts w:ascii="Times New Roman" w:eastAsia="Times New Roman" w:hAnsi="Times New Roman" w:cs="Times New Roman"/>
          <w:sz w:val="24"/>
          <w:szCs w:val="24"/>
        </w:rPr>
        <w:t>Mortalidade Infantil.</w:t>
      </w:r>
    </w:p>
    <w:p w:rsidR="00536976" w:rsidRDefault="000473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6976" w:rsidRDefault="00536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6976" w:rsidRDefault="00047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536976" w:rsidRDefault="00047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mortalidade infantil, quando aplicada à saúde pública, indica um fator de morte precoce, em sua maioria evitáveis, relacionadas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fatores biológicos, sociais, culturais e imprecisões do sistema de saúde que rege um local, por tanto, ações que visem a redução da mortalidade infantil partem de melhores condições estruturais de vida da população e da elaboração de políticas públicas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saúde (MAIA, SOUZA e MENDES, 2020).</w:t>
      </w:r>
    </w:p>
    <w:p w:rsidR="00536976" w:rsidRDefault="00047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desnutrição, por sua vez, repercute cerca de metade dos índices de mortalidade em menores de 5 anos, sendo a amamentação a intervenção preventiva mais funcional na redução desses casos. Para funcionalidade da amamentação no desenvolvimento infantil, o al</w:t>
      </w:r>
      <w:r>
        <w:rPr>
          <w:rFonts w:ascii="Times New Roman" w:eastAsia="Times New Roman" w:hAnsi="Times New Roman" w:cs="Times New Roman"/>
          <w:sz w:val="24"/>
          <w:szCs w:val="24"/>
        </w:rPr>
        <w:t>eitamento exclusivo e continuado é necessário nos primeiros 6 meses de vida, onde até os 2 anos é combinado juntamente a outros alimentos para promover a saúde infantil (MURTHI e SHEKAR, 2021). Advindo das premissas anteriores, este trabalho tem por objeti</w:t>
      </w:r>
      <w:r>
        <w:rPr>
          <w:rFonts w:ascii="Times New Roman" w:eastAsia="Times New Roman" w:hAnsi="Times New Roman" w:cs="Times New Roman"/>
          <w:sz w:val="24"/>
          <w:szCs w:val="24"/>
        </w:rPr>
        <w:t>vo identificar, através da literatura, qual a relação do aleitamento materno com a prevenção da mortalidade infantil.</w:t>
      </w:r>
    </w:p>
    <w:p w:rsidR="00536976" w:rsidRDefault="00047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536976" w:rsidRDefault="000473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da literatura, com abordagem qualitativa. O levantamento bibliográfico ocorreu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período de junho de 2023, fundamentada nos artigos científicos selecionados nas seguintes bases de dados: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Retrievel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System Online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(MEDLINE),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Caribe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(LILACS), Banco de Dados de Enfermagem (BDENF), através do acervo bibliográfico disponível na Biblioteca Virtual de Saúde (BVS)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Library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A busca dos estudos foi conduzida a partir da seguinte pergunta norteadora: "Q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ual a relação do aleitamento materno na prevenção da mortalidade infantil?". Para realização da busca de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“Aleitamento Materno”, “Mortalidade” e “Infância”, com auxílio do operador boole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ano “AND”. </w:t>
      </w:r>
    </w:p>
    <w:p w:rsidR="00536976" w:rsidRDefault="000473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Foram incluídos artigos completos, em inglês, português e espanhol, delimitando-se o período de 2018 a 2022, objetivando abarcar amostras mais atualizadas sobre a temática. Critérios de exclusão são artigos pagos ou duplicados, fora do recorte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temporal ou fora da temática da pesquisa. Conforme a utilização das estratégias de busca, obteve-se 151 artigos na MEDLINE, 58 estudos na BDENF, 6 amostras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  LILACS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2 artigos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Após a aplicação dos critérios de elegibilidade e exclusão, 145 ar</w:t>
      </w:r>
      <w:r>
        <w:rPr>
          <w:rFonts w:ascii="Times New Roman" w:eastAsia="Times New Roman" w:hAnsi="Times New Roman" w:cs="Times New Roman"/>
          <w:sz w:val="24"/>
          <w:szCs w:val="24"/>
        </w:rPr>
        <w:t>tigos apresentaram-se desatualizados, 58 artigos apresentaram-se fora do tema, 9 artigos estavam incompletos, resultando 5 estudos que atendiam o objetivo proposto para compor a revisão.</w:t>
      </w:r>
    </w:p>
    <w:p w:rsidR="00536976" w:rsidRDefault="00047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536976" w:rsidRDefault="000473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Com base na análise dos estudos obtidos, a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amamentação desempenha um papel essencial na sobrevivência das crianças de 0 a 5 anos, visto a necessidade do bebê em receber os micronutrientes contidos no leite materno que favorecem o desenvolvimento e funcionalidade da defesa imunológica. Destaca-se, 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essa forma, a permanência da amamentação exclusiva em até pelo menos 6 meses de vida, onde é necessário após esse período a complementação da amamentação materna com fórmulas lácteas ricas em vitaminas, proteínas, minerais, entre outros (YAPO, 2020). </w:t>
      </w:r>
    </w:p>
    <w:p w:rsidR="00536976" w:rsidRDefault="000473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Na 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nálise a fatores externos associados aos índices de mortalidade infantil, como a escolaridade, idade da mãe, nascimento de outros filhos, ordem de nascimento, intervalo de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partos, situação residencial e ocupacional materna, a amamentação destaca-se como fa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tor de proteção contra a mortalidade neonatal, morte antes do primeiro ano de vida e antes dos 5 anos de vida, sendo a amamentação a melhor estratégia em custo-benefício no combate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mortalidade infantil (AMIR-UR-DIN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2022). Silva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et al.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(2018) evid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encia que 22% das mortes neonatais podem ser evitadas com a amamentação iniciada nas primeiras horas de vida e 16% se iniciadas no primeiro dia, destacando o efeito protetor da amamentação precoce.</w:t>
      </w:r>
    </w:p>
    <w:p w:rsidR="00536976" w:rsidRDefault="000473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Ao decorrer do desenvolvimento infantil, o aleitamento materno dispõe de um fator defensivo contra doenças infecciosas, onde a ausência da amamentação contribui para o aumento da incidência, prevalência e hospitalização devidas infecções, como a diarreia 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guda e infecção respiratória aguda. No cenário atual, Jácome,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Castañeda-Orjuela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Barahona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(2021) destacam as repercussões indiretas da Covid-19 no desenvolvimento infantil a partir da redução na prevalência do aleitamento materno, obtendo-se como efeitos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 médio prazo as alterações prejudiciais no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estado nutricional infantil, o aumento da morbimortalidade por doenças infecciosas, alto risco em atrasar o crescimento e desenvolvimento individual da criança, entre outros.</w:t>
      </w:r>
    </w:p>
    <w:p w:rsidR="00536976" w:rsidRDefault="000473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Ekholuenetale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Barrow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(2021) destaca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m que apesar das recomendações da Organização Mundial de Saúde no cuidado ao recém-nascido incluírem a amamentação precoce, essa prática ainda não se constitui como universal, com aproximadamente metade dos recém-nascidos sendo amamentados nas primeiras ho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ras de vida. Enfatiza-se, portanto, a necessidade de programas de promoção de saúde que priorizem a amamentação precoce e prolongada no desenvolvimento saudável das crianças, assim como, na redução das taxas de mortalidade infantil.</w:t>
      </w:r>
    </w:p>
    <w:p w:rsidR="00536976" w:rsidRDefault="00047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</w:t>
      </w:r>
    </w:p>
    <w:p w:rsidR="00536976" w:rsidRDefault="00047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Conclui-se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conforme as evidências científicas obtidas, que o aleitamento materno é contido como estratégia primária do cuidado ao recém-nascido, tendo um alto papel protetivo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 combate à mortalidade neonatal e infantil, visto que, o leite materno possui um fator n</w:t>
      </w:r>
      <w:r>
        <w:rPr>
          <w:rFonts w:ascii="Times New Roman" w:eastAsia="Times New Roman" w:hAnsi="Times New Roman" w:cs="Times New Roman"/>
          <w:sz w:val="24"/>
          <w:szCs w:val="24"/>
        </w:rPr>
        <w:t>utritivo e auxilia no desenvolvimento do sistema imunológico do bebê</w:t>
      </w:r>
    </w:p>
    <w:p w:rsidR="00536976" w:rsidRDefault="000473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Dessa forma, esse estudo evidenciou a importância da elaboração de políticas que implementem a amamentação precoce como primeira prática obstétrica de cuidado ao recém-nascido, assim como</w:t>
      </w:r>
      <w:r>
        <w:rPr>
          <w:rFonts w:ascii="Times New Roman" w:eastAsia="Times New Roman" w:hAnsi="Times New Roman" w:cs="Times New Roman"/>
          <w:sz w:val="24"/>
          <w:szCs w:val="24"/>
        </w:rPr>
        <w:t>, o papel da equipe de saúde na orientação e capacitação das mães sobre a amamentação exclusiva e contínua, a fim de reduzir a mortalidade infantil e promover bem-estar e saúde.</w:t>
      </w:r>
    </w:p>
    <w:p w:rsidR="00536976" w:rsidRDefault="000473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536976" w:rsidRDefault="000473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AIR-UN-DIR, 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breast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feeding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birth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rval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mortality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Pakistan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cross-sectional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nationally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representative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Demographic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Health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Survey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BJM Open</w:t>
      </w:r>
      <w:r>
        <w:rPr>
          <w:rFonts w:ascii="Times New Roman" w:eastAsia="Times New Roman" w:hAnsi="Times New Roman" w:cs="Times New Roman"/>
          <w:sz w:val="24"/>
          <w:szCs w:val="24"/>
        </w:rPr>
        <w:t>, London, v. 12, n. 1, p 1-11, Nov. 2022.</w:t>
      </w:r>
    </w:p>
    <w:p w:rsidR="00536976" w:rsidRDefault="000473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EKHOLUENETALE, M.; BARROW, A.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What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does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early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initiation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duration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breastfeeding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childhood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mortality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pooled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population-based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data in 35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sub-Saharan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African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countries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Breastfeed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California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16, n. 91, p. 1-9, Dec. 2021.</w:t>
      </w:r>
    </w:p>
    <w:p w:rsidR="00536976" w:rsidRDefault="000473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JÁCOME, Á.; CASTAÑEDA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-ORJUELA, C.; BARAHONA, N.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Indirect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effects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SARS CoV-2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pandemic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prevalence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breastfeeding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Modeling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its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Biomédica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Bogotá, v. 41, n. 2, p. 118-129,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2021.</w:t>
      </w:r>
    </w:p>
    <w:p w:rsidR="00536976" w:rsidRDefault="000473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MURTHI, M.; SHEKAR, M.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Breastfeeding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A Key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Investment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Human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Capital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Pediatrics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Illinois, v. 147, n. 3, p. 1-2,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2021.</w:t>
      </w:r>
    </w:p>
    <w:p w:rsidR="00536976" w:rsidRDefault="000473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MAIA, L.T. de S.; SOUZA, W.V. de; MENDES, A.C.G. Determinantes individuais e contextuais associados à mortalidade infantil nas capitais brasileiras: uma abordagem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multinível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Cad. Saúde Pública</w:t>
      </w:r>
      <w:r>
        <w:rPr>
          <w:rFonts w:ascii="Times New Roman" w:eastAsia="Times New Roman" w:hAnsi="Times New Roman" w:cs="Times New Roman"/>
          <w:sz w:val="24"/>
          <w:szCs w:val="24"/>
        </w:rPr>
        <w:t>, 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 Janeiro, v. 36, n. 5, p. 1-19,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2019.</w:t>
      </w:r>
    </w:p>
    <w:p w:rsidR="00536976" w:rsidRDefault="000473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SILVA, O.L.O.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baby-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friendly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hospital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initiative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increasing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breastfeeding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decreasing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infant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mortality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Rev. Bras.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Saude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Mater. Infant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Recife, v. 18, n. 3, p. 491-499, July, 2018.</w:t>
      </w:r>
    </w:p>
    <w:p w:rsidR="00536976" w:rsidRDefault="000473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YAPO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Y.V.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Breastfeeding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child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survival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years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Côte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d'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Ivoire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J Health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Popul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Nutr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California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39, n. 5, p. 1-9, Jan. 2020.</w:t>
      </w:r>
    </w:p>
    <w:p w:rsidR="00536976" w:rsidRDefault="00536976">
      <w:pPr>
        <w:rPr>
          <w:color w:val="000000"/>
        </w:rPr>
      </w:pPr>
    </w:p>
    <w:sectPr w:rsidR="00536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8C" w:rsidRDefault="0004738C">
      <w:pPr>
        <w:spacing w:after="0" w:line="240" w:lineRule="auto"/>
      </w:pPr>
      <w:r>
        <w:separator/>
      </w:r>
    </w:p>
  </w:endnote>
  <w:endnote w:type="continuationSeparator" w:id="0">
    <w:p w:rsidR="0004738C" w:rsidRDefault="0004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6" w:rsidRDefault="005369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6" w:rsidRDefault="0004738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Graduanda no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536976" w:rsidRDefault="0004738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²Nutrição, Graduanda na Universidade Federal da Paraíba, João Pessoa-PB, </w:t>
    </w:r>
    <w:hyperlink r:id="rId2" w:history="1">
      <w:r w:rsidR="00BF2656" w:rsidRPr="004A6F59">
        <w:rPr>
          <w:rStyle w:val="Hyperlink"/>
          <w:rFonts w:ascii="Times New Roman" w:eastAsia="Times New Roman" w:hAnsi="Times New Roman" w:cs="Times New Roman"/>
          <w:sz w:val="20"/>
          <w:szCs w:val="20"/>
        </w:rPr>
        <w:t>nathaliearaujo18@gmail.com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536976" w:rsidRDefault="0004738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 xml:space="preserve">Medicina, Graduanda no Centro Universitário de Mineiros, Mineiros-GO,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dayanecarolini87@gmail.com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  <w:p w:rsidR="00536976" w:rsidRDefault="0004738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>Medicina, Graduando no Centro Universitário de Mineir</w:t>
    </w:r>
    <w:r>
      <w:rPr>
        <w:rFonts w:ascii="Times New Roman" w:eastAsia="Times New Roman" w:hAnsi="Times New Roman" w:cs="Times New Roman"/>
        <w:sz w:val="20"/>
        <w:szCs w:val="20"/>
      </w:rPr>
      <w:t xml:space="preserve">os, Mineiros-GO,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edsonbrunetti9@gmail.com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  <w:p w:rsidR="00536976" w:rsidRDefault="0004738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 xml:space="preserve">Enfermeira, Graduada na Universidade Barão de Mauá, São Carlos-SP,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zildadocente@gmail.com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536976" w:rsidRDefault="0004738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>Medicina, Graduando</w:t>
    </w:r>
    <w:r>
      <w:rPr>
        <w:rFonts w:ascii="Times New Roman" w:eastAsia="Times New Roman" w:hAnsi="Times New Roman" w:cs="Times New Roman"/>
        <w:sz w:val="20"/>
        <w:szCs w:val="20"/>
      </w:rPr>
      <w:t xml:space="preserve"> no Centro Universitário de Belo Horizonte, Belo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Horizonte-MG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luca.viannabarbosa@gmail.com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536976" w:rsidRDefault="0004738C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>
      <w:rPr>
        <w:rFonts w:ascii="Times New Roman" w:eastAsia="Times New Roman" w:hAnsi="Times New Roman" w:cs="Times New Roman"/>
        <w:sz w:val="20"/>
        <w:szCs w:val="20"/>
      </w:rPr>
      <w:t xml:space="preserve">Nutrição, Graduanda na Universidade Federal do Pampa, Itaqui-RS, </w:t>
    </w:r>
    <w:hyperlink r:id="rId7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yasminsimao.aluno@unipampa.edu.br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vertAlign w:val="superscript"/>
      </w:rPr>
      <w:t>8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no Centro Universitário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Dr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Leão Sampaio, Juazeiro do Norte-CE, </w:t>
    </w:r>
    <w:hyperlink r:id="rId8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selmaenfermagem2010@hotmail.com</w:t>
      </w:r>
    </w:hyperlink>
  </w:p>
  <w:p w:rsidR="00536976" w:rsidRDefault="0004738C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9</w:t>
    </w:r>
    <w:r>
      <w:rPr>
        <w:rFonts w:ascii="Times New Roman" w:eastAsia="Times New Roman" w:hAnsi="Times New Roman" w:cs="Times New Roman"/>
        <w:sz w:val="20"/>
        <w:szCs w:val="20"/>
      </w:rPr>
      <w:t>Nutrição</w:t>
    </w:r>
    <w:r>
      <w:rPr>
        <w:rFonts w:ascii="Times New Roman" w:eastAsia="Times New Roman" w:hAnsi="Times New Roman" w:cs="Times New Roman"/>
        <w:sz w:val="20"/>
        <w:szCs w:val="20"/>
      </w:rPr>
      <w:t xml:space="preserve">, Graduada na Universidade Federal do Estado do Rio de Janeiro, Rio de Janeiro-RJ, </w:t>
    </w:r>
    <w:hyperlink r:id="rId9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contatogabrielapitsch@gmail.com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6" w:rsidRDefault="005369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8C" w:rsidRDefault="0004738C">
      <w:pPr>
        <w:spacing w:after="0" w:line="240" w:lineRule="auto"/>
      </w:pPr>
      <w:r>
        <w:separator/>
      </w:r>
    </w:p>
  </w:footnote>
  <w:footnote w:type="continuationSeparator" w:id="0">
    <w:p w:rsidR="0004738C" w:rsidRDefault="0004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6" w:rsidRDefault="000473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6" w:rsidRDefault="000473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-141604</wp:posOffset>
          </wp:positionH>
          <wp:positionV relativeFrom="paragraph">
            <wp:posOffset>-316864</wp:posOffset>
          </wp:positionV>
          <wp:extent cx="1156970" cy="1352550"/>
          <wp:effectExtent l="0" t="0" r="0" b="0"/>
          <wp:wrapTopAndBottom distT="0" distB="0"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l="0" t="0" r="0" b="0"/>
          <wp:wrapTopAndBottom distT="0" dist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6" w:rsidRDefault="000473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76"/>
    <w:rsid w:val="0004738C"/>
    <w:rsid w:val="00536976"/>
    <w:rsid w:val="00B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5323677-A88B-422D-AD66-90D52836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selmaenfermagem2010@hotmail.com" TargetMode="External"/><Relationship Id="rId3" Type="http://schemas.openxmlformats.org/officeDocument/2006/relationships/hyperlink" Target="mailto:dayanecarolini87@gmail.com" TargetMode="External"/><Relationship Id="rId7" Type="http://schemas.openxmlformats.org/officeDocument/2006/relationships/hyperlink" Target="mailto:yasminsimao.aluno@unipampa.edu.br" TargetMode="External"/><Relationship Id="rId2" Type="http://schemas.openxmlformats.org/officeDocument/2006/relationships/hyperlink" Target="mailto:nathaliearaujo18@gmail.com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luca.viannabarbosa@gmail.com" TargetMode="External"/><Relationship Id="rId5" Type="http://schemas.openxmlformats.org/officeDocument/2006/relationships/hyperlink" Target="mailto:zildadocente@gmail.com" TargetMode="External"/><Relationship Id="rId4" Type="http://schemas.openxmlformats.org/officeDocument/2006/relationships/hyperlink" Target="mailto:edsonbrunetti9@gmail.com" TargetMode="External"/><Relationship Id="rId9" Type="http://schemas.openxmlformats.org/officeDocument/2006/relationships/hyperlink" Target="mailto:contatogabrielapitsc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t7bOhnnlXUucOQoCgQyHBnd52g==">CgMxLjA4AHIhMThadm1YeWVNNC1OMXBZbENCSm5iZ1pfUjEtZ0lrOUtF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1538</Words>
  <Characters>8307</Characters>
  <Application>Microsoft Office Word</Application>
  <DocSecurity>0</DocSecurity>
  <Lines>69</Lines>
  <Paragraphs>19</Paragraphs>
  <ScaleCrop>false</ScaleCrop>
  <Company/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2</cp:revision>
  <dcterms:created xsi:type="dcterms:W3CDTF">2023-06-27T02:15:00Z</dcterms:created>
  <dcterms:modified xsi:type="dcterms:W3CDTF">2023-07-20T22:23:00Z</dcterms:modified>
</cp:coreProperties>
</file>