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957F4" w14:textId="7AFD699C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0410CC34" w14:textId="77777777" w:rsidR="00BD7B06" w:rsidRDefault="00BD7B06" w:rsidP="00BD7B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Repensando a Prática Docente no Ensino Médio Brasileiro: Efeito de Sentido nas Narrativas dos Sujeitos-Professores de Línguas nos Itinerários Formativos</w:t>
      </w:r>
    </w:p>
    <w:p w14:paraId="61951FFE" w14:textId="5AD722EB" w:rsidR="00BD7B06" w:rsidRDefault="00BD7B06" w:rsidP="00BD7B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Irene Cristina Kohler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62D43CBD" w14:textId="1272DED4" w:rsidR="00BD7B06" w:rsidRPr="00BD7B06" w:rsidRDefault="00BD7B06" w:rsidP="00BD7B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6B832398" w14:textId="77777777" w:rsidR="00947B2D" w:rsidRPr="00947B2D" w:rsidRDefault="00947B2D" w:rsidP="00947B2D">
      <w:pPr>
        <w:jc w:val="both"/>
        <w:rPr>
          <w:rFonts w:ascii="Times New Roman" w:hAnsi="Times New Roman" w:cs="Times New Roman"/>
          <w:sz w:val="24"/>
          <w:szCs w:val="24"/>
        </w:rPr>
      </w:pPr>
      <w:r w:rsidRPr="00947B2D">
        <w:rPr>
          <w:rFonts w:ascii="Times New Roman" w:hAnsi="Times New Roman" w:cs="Times New Roman"/>
          <w:sz w:val="24"/>
          <w:szCs w:val="24"/>
        </w:rPr>
        <w:t xml:space="preserve">A reforma educacional instituída pela Lei </w:t>
      </w:r>
      <w:proofErr w:type="gramStart"/>
      <w:r w:rsidRPr="00947B2D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947B2D">
        <w:rPr>
          <w:rFonts w:ascii="Times New Roman" w:hAnsi="Times New Roman" w:cs="Times New Roman"/>
          <w:sz w:val="24"/>
          <w:szCs w:val="24"/>
        </w:rPr>
        <w:t xml:space="preserve"> 13.415/2017 reorganizou o Ensino Médio brasileiro, introduzindo os Itinerários Formativos. Essa mudança reconfigurou o papel do professor, levando muitos a ministrar componentes curriculares distintos de sua formação inicial. Neste trabalho, analisamos quais discursos sustentam as narrativas dos sujeitos-professores de línguas na rede pública de Ensino Médio de Chapecó sobre ser professor nos itinerários formativos. Para isso, mobilizamos a Análise de Discurso (AD), representada por Pêcheux ([1983] 1990b) e </w:t>
      </w:r>
      <w:proofErr w:type="spellStart"/>
      <w:r w:rsidRPr="00947B2D">
        <w:rPr>
          <w:rFonts w:ascii="Times New Roman" w:hAnsi="Times New Roman" w:cs="Times New Roman"/>
          <w:sz w:val="24"/>
          <w:szCs w:val="24"/>
        </w:rPr>
        <w:t>Orlandi</w:t>
      </w:r>
      <w:proofErr w:type="spellEnd"/>
      <w:r w:rsidRPr="00947B2D">
        <w:rPr>
          <w:rFonts w:ascii="Times New Roman" w:hAnsi="Times New Roman" w:cs="Times New Roman"/>
          <w:sz w:val="24"/>
          <w:szCs w:val="24"/>
        </w:rPr>
        <w:t xml:space="preserve"> (2015), com ênfase nos conceitos de discurso, sujeito e formação imaginária. O corpus da pesquisa foi constituído a partir de entrevistas semiestruturadas, realizadas no segundo semestre de 2022, com professores de línguas que passaram a atuar na parte flexível do currículo. A partir das sequências discursivas analisadas, identificamos contradições e regularidades nos modos de significar a prática profissional. Os efeitos de sentido que emergem dessas narrativas apontam que, ao ministrar conteúdos que consideram fora de sua especialidade, os professores </w:t>
      </w:r>
      <w:proofErr w:type="spellStart"/>
      <w:r w:rsidRPr="00947B2D">
        <w:rPr>
          <w:rFonts w:ascii="Times New Roman" w:hAnsi="Times New Roman" w:cs="Times New Roman"/>
          <w:sz w:val="24"/>
          <w:szCs w:val="24"/>
        </w:rPr>
        <w:t>experienciam</w:t>
      </w:r>
      <w:proofErr w:type="spellEnd"/>
      <w:r w:rsidRPr="00947B2D">
        <w:rPr>
          <w:rFonts w:ascii="Times New Roman" w:hAnsi="Times New Roman" w:cs="Times New Roman"/>
          <w:sz w:val="24"/>
          <w:szCs w:val="24"/>
        </w:rPr>
        <w:t xml:space="preserve"> insegurança e deslocamento, colocando em xeque a certeza sobre o próprio domínio de conhecimento. Além disso, observamos que a reestruturação curricular, orientada por um discurso neoliberal, opera na constituição da prática docente, submetendo-a a uma lógica produtivista, voltada à formação de trabalhadores e não à ampliação dos sentidos de educação. Este estudo insere-se no debate sobre os impactos da flexibilização curricular e da precarização do trabalho docente, contribuindo para uma reflexão crítica sobre os processos que atravessam a educação pública no Brasil.</w:t>
      </w:r>
    </w:p>
    <w:p w14:paraId="66AFC27F" w14:textId="77777777" w:rsidR="00BD7B06" w:rsidRDefault="00BD7B06" w:rsidP="00947B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</w:p>
    <w:p w14:paraId="163B8BE4" w14:textId="75F8D928" w:rsidR="00BD7B06" w:rsidRPr="00BD7B06" w:rsidRDefault="00BD7B06" w:rsidP="00947B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 Ensino Médio; Sujeito-professor; Análise de Discurso; Discurso neoliberal; Narrativa.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>
      <w:bookmarkStart w:id="0" w:name="_GoBack"/>
      <w:bookmarkEnd w:id="0"/>
    </w:p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66954" w14:textId="77777777" w:rsidR="00CE32FA" w:rsidRDefault="00CE32FA" w:rsidP="00982F23">
      <w:pPr>
        <w:spacing w:after="0" w:line="240" w:lineRule="auto"/>
      </w:pPr>
      <w:r>
        <w:separator/>
      </w:r>
    </w:p>
  </w:endnote>
  <w:endnote w:type="continuationSeparator" w:id="0">
    <w:p w14:paraId="3EC6D4F4" w14:textId="77777777" w:rsidR="00CE32FA" w:rsidRDefault="00CE32FA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7C69A" w14:textId="77777777" w:rsidR="00CE32FA" w:rsidRDefault="00CE32FA" w:rsidP="00982F23">
      <w:pPr>
        <w:spacing w:after="0" w:line="240" w:lineRule="auto"/>
      </w:pPr>
      <w:r>
        <w:separator/>
      </w:r>
    </w:p>
  </w:footnote>
  <w:footnote w:type="continuationSeparator" w:id="0">
    <w:p w14:paraId="65601A2F" w14:textId="77777777" w:rsidR="00CE32FA" w:rsidRDefault="00CE32FA" w:rsidP="00982F23">
      <w:pPr>
        <w:spacing w:after="0" w:line="240" w:lineRule="auto"/>
      </w:pPr>
      <w:r>
        <w:continuationSeparator/>
      </w:r>
    </w:p>
  </w:footnote>
  <w:footnote w:id="1">
    <w:p w14:paraId="0A637853" w14:textId="03A21686" w:rsidR="00BD7B06" w:rsidRPr="00947B2D" w:rsidRDefault="00BD7B06" w:rsidP="00BD7B06">
      <w:pPr>
        <w:pStyle w:val="Textodenotaderodap"/>
        <w:rPr>
          <w:rFonts w:ascii="Times New Roman" w:hAnsi="Times New Roman" w:cs="Times New Roman"/>
        </w:rPr>
      </w:pPr>
      <w:r w:rsidRPr="00947B2D">
        <w:rPr>
          <w:rStyle w:val="Refdenotaderodap"/>
          <w:rFonts w:ascii="Times New Roman" w:hAnsi="Times New Roman" w:cs="Times New Roman"/>
        </w:rPr>
        <w:footnoteRef/>
      </w:r>
      <w:r w:rsidRPr="00947B2D">
        <w:rPr>
          <w:rFonts w:ascii="Times New Roman" w:hAnsi="Times New Roman" w:cs="Times New Roman"/>
        </w:rPr>
        <w:t xml:space="preserve"> Doutoranda em Estudos Linguísticos pela Universidade Federal da Fronteira Sul (UFFS), campus Chapecó/SC. </w:t>
      </w:r>
      <w:proofErr w:type="spellStart"/>
      <w:r w:rsidRPr="00947B2D">
        <w:rPr>
          <w:rFonts w:ascii="Times New Roman" w:hAnsi="Times New Roman" w:cs="Times New Roman"/>
        </w:rPr>
        <w:t>Email</w:t>
      </w:r>
      <w:proofErr w:type="spellEnd"/>
      <w:r w:rsidRPr="00947B2D">
        <w:rPr>
          <w:rFonts w:ascii="Times New Roman" w:hAnsi="Times New Roman" w:cs="Times New Roman"/>
        </w:rPr>
        <w:t>: irene.kohler@estudante.uffs.edu.br. Bolsista UNIEDU.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3"/>
    <w:rsid w:val="000873F8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A583B"/>
    <w:rsid w:val="005B74BD"/>
    <w:rsid w:val="006B6108"/>
    <w:rsid w:val="006C7FBC"/>
    <w:rsid w:val="00760F65"/>
    <w:rsid w:val="00796045"/>
    <w:rsid w:val="0084404A"/>
    <w:rsid w:val="00882329"/>
    <w:rsid w:val="009237AE"/>
    <w:rsid w:val="00947B2D"/>
    <w:rsid w:val="00982F23"/>
    <w:rsid w:val="00A70CC4"/>
    <w:rsid w:val="00A84CCB"/>
    <w:rsid w:val="00AA3E89"/>
    <w:rsid w:val="00AD1DE7"/>
    <w:rsid w:val="00B173A2"/>
    <w:rsid w:val="00BD7B06"/>
    <w:rsid w:val="00C32DEB"/>
    <w:rsid w:val="00C53FE3"/>
    <w:rsid w:val="00C54813"/>
    <w:rsid w:val="00CE32FA"/>
    <w:rsid w:val="00D201B4"/>
    <w:rsid w:val="00D77435"/>
    <w:rsid w:val="00DB383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E7C7-4A1D-4C8C-B0D1-04D082B3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Asus</cp:lastModifiedBy>
  <cp:revision>3</cp:revision>
  <dcterms:created xsi:type="dcterms:W3CDTF">2025-01-31T20:26:00Z</dcterms:created>
  <dcterms:modified xsi:type="dcterms:W3CDTF">2025-02-01T01:46:00Z</dcterms:modified>
</cp:coreProperties>
</file>