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FF" w:rsidRDefault="00DA78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APENDICE B</w:t>
      </w:r>
    </w:p>
    <w:p w:rsidR="00067BFF" w:rsidRDefault="00067B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BFF" w:rsidRDefault="00DA784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Mostra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Científica de Pesquisa</w:t>
      </w:r>
    </w:p>
    <w:p w:rsidR="00067BFF" w:rsidRDefault="00067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7BFF" w:rsidRDefault="00DA7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CUIDADO MULTIPROFISSIONAL EM PACIENTES DA TERCEIRA IDADE COM DOENÇA CARDIOVASCULAR</w:t>
      </w:r>
    </w:p>
    <w:p w:rsidR="002227CA" w:rsidRDefault="0022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7BFF" w:rsidRDefault="00DA7842" w:rsidP="0022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Luziane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Silva Ávila</w:t>
      </w:r>
    </w:p>
    <w:p w:rsidR="00067BFF" w:rsidRDefault="00DA7842" w:rsidP="0022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Enfermagem  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2° semestre do Centro Universitário Inta- (UNINTA) Campus Itapipoca, Itapipoca – CE, Brasil. E-mail: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avilaluziane@gmail.com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67BFF" w:rsidRDefault="00DA7842" w:rsidP="0022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Karlla Érika dos Santos Pequeno</w:t>
      </w:r>
    </w:p>
    <w:p w:rsidR="00067BFF" w:rsidRDefault="00DA7842" w:rsidP="0022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urso de Enfermagem do 9° semestre do Centro Universitário Inta- (UNINTA) Campus Itapipoca, Itapipoca – CE, Brasil. E-mail: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karllaerika22@gmail.com</w:t>
        </w:r>
      </w:hyperlink>
    </w:p>
    <w:p w:rsidR="00067BFF" w:rsidRDefault="00DA7842" w:rsidP="0022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Ymara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Alves de Castro </w:t>
      </w:r>
    </w:p>
    <w:p w:rsidR="00067BFF" w:rsidRDefault="00DA7842" w:rsidP="0022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Enfermage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do 9° semestre do Centro Universitário Inta- (UNINTA) Campus Itapipoca, Itapipoca – CE, Brasil. E-mail: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enferymaraalves@gmail.com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BFF" w:rsidRPr="002227CA" w:rsidRDefault="00DA7842" w:rsidP="002227C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7CA">
        <w:rPr>
          <w:rFonts w:ascii="Times New Roman" w:eastAsia="Times New Roman" w:hAnsi="Times New Roman" w:cs="Times New Roman"/>
          <w:b/>
          <w:sz w:val="24"/>
          <w:szCs w:val="24"/>
        </w:rPr>
        <w:t>Samile dos Santos Oliveira</w:t>
      </w:r>
    </w:p>
    <w:p w:rsidR="00067BFF" w:rsidRDefault="00DA7842" w:rsidP="002227CA">
      <w:pPr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Discente do curso de Enfermagem do 9° semestre Centro Universitário INTA (UNINTA) Campus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Itapipoca,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CE, Brasil.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santos.oliveirasamile@gmail.com</w:t>
        </w:r>
      </w:hyperlink>
    </w:p>
    <w:p w:rsidR="002227CA" w:rsidRDefault="002227CA" w:rsidP="00222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Rebeca Teixeira da Cunha</w:t>
      </w:r>
    </w:p>
    <w:p w:rsidR="002227CA" w:rsidRDefault="002227CA" w:rsidP="002227CA">
      <w:pPr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do Centro Universitário Inta- (UNINTA) campus Itapipoca, Itapipoca – CE, Brasil. Email: </w:t>
      </w:r>
      <w:hyperlink r:id="rId11" w:history="1">
        <w:r w:rsidRPr="00F342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rebecateixeira022@gmail.com</w:t>
        </w:r>
      </w:hyperlink>
    </w:p>
    <w:p w:rsidR="00067BFF" w:rsidRPr="002227CA" w:rsidRDefault="00DA7842" w:rsidP="002227C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7CA">
        <w:rPr>
          <w:rFonts w:ascii="Times New Roman" w:eastAsia="Times New Roman" w:hAnsi="Times New Roman" w:cs="Times New Roman"/>
          <w:b/>
          <w:sz w:val="24"/>
          <w:szCs w:val="24"/>
        </w:rPr>
        <w:t xml:space="preserve">Maria </w:t>
      </w:r>
      <w:proofErr w:type="spellStart"/>
      <w:r w:rsidRPr="002227CA">
        <w:rPr>
          <w:rFonts w:ascii="Times New Roman" w:eastAsia="Times New Roman" w:hAnsi="Times New Roman" w:cs="Times New Roman"/>
          <w:b/>
          <w:sz w:val="24"/>
          <w:szCs w:val="24"/>
        </w:rPr>
        <w:t>Sinara</w:t>
      </w:r>
      <w:proofErr w:type="spellEnd"/>
      <w:r w:rsidRPr="002227CA">
        <w:rPr>
          <w:rFonts w:ascii="Times New Roman" w:eastAsia="Times New Roman" w:hAnsi="Times New Roman" w:cs="Times New Roman"/>
          <w:b/>
          <w:sz w:val="24"/>
          <w:szCs w:val="24"/>
        </w:rPr>
        <w:t xml:space="preserve"> Farias</w:t>
      </w:r>
    </w:p>
    <w:p w:rsidR="00067BFF" w:rsidRDefault="00DA7842" w:rsidP="002227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Docente do cur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de Enfermagem, Centro Universitário INTA (UNINTA) Campus Itapipoca,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CE, Brasil.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sinara.farias@uninta.edu.br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67BFF" w:rsidRDefault="00067B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BC3" w:rsidRDefault="00DA7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As Doenças Cardiovasculares (DCV) na terceira idade pode</w:t>
      </w:r>
      <w:r>
        <w:rPr>
          <w:rFonts w:ascii="Times New Roman" w:eastAsia="Times New Roman" w:hAnsi="Times New Roman" w:cs="Times New Roman"/>
          <w:sz w:val="24"/>
          <w:szCs w:val="24"/>
        </w:rPr>
        <w:t>m ser um desafio, pois o envelhecimento pode trazer mudanças no sistema cardiovascular. Condições como aterosclerose, hipertensão arterial e insuficiência cardíaca são mais comuns nessa fase da vida, isso se deve a uma combinação de fatores, incluindo o pr</w:t>
      </w:r>
      <w:r>
        <w:rPr>
          <w:rFonts w:ascii="Times New Roman" w:eastAsia="Times New Roman" w:hAnsi="Times New Roman" w:cs="Times New Roman"/>
          <w:sz w:val="24"/>
          <w:szCs w:val="24"/>
        </w:rPr>
        <w:t>ocesso natural de envelhecimento do corpo humano, mudanças fisiológicas associadas à idade, e a prevalência aumentada de condições de risco pa</w:t>
      </w:r>
      <w:r w:rsidR="00DA6E0E">
        <w:rPr>
          <w:rFonts w:ascii="Times New Roman" w:eastAsia="Times New Roman" w:hAnsi="Times New Roman" w:cs="Times New Roman"/>
          <w:sz w:val="24"/>
          <w:szCs w:val="24"/>
        </w:rPr>
        <w:t>ra doenças cardíacas em idosos. Assim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multiprof</w:t>
      </w:r>
      <w:r>
        <w:rPr>
          <w:rFonts w:ascii="Times New Roman" w:eastAsia="Times New Roman" w:hAnsi="Times New Roman" w:cs="Times New Roman"/>
          <w:sz w:val="24"/>
          <w:szCs w:val="24"/>
        </w:rPr>
        <w:t>issionalidade na terceira idade</w:t>
      </w:r>
      <w:r w:rsidR="00A631ED">
        <w:rPr>
          <w:rFonts w:ascii="Times New Roman" w:eastAsia="Times New Roman" w:hAnsi="Times New Roman" w:cs="Times New Roman"/>
          <w:sz w:val="24"/>
          <w:szCs w:val="24"/>
        </w:rPr>
        <w:t xml:space="preserve"> trabalha</w:t>
      </w:r>
      <w:r w:rsidR="00A631ED">
        <w:rPr>
          <w:rFonts w:ascii="Times New Roman" w:eastAsia="Times New Roman" w:hAnsi="Times New Roman" w:cs="Times New Roman"/>
          <w:sz w:val="24"/>
          <w:szCs w:val="24"/>
        </w:rPr>
        <w:t xml:space="preserve"> de forma integrada para atender às necessidades físicas, psicológicas, s</w:t>
      </w:r>
      <w:r w:rsidR="00DA6E0E">
        <w:rPr>
          <w:rFonts w:ascii="Times New Roman" w:eastAsia="Times New Roman" w:hAnsi="Times New Roman" w:cs="Times New Roman"/>
          <w:sz w:val="24"/>
          <w:szCs w:val="24"/>
        </w:rPr>
        <w:t>ociais e espirituais dos idosos sendo</w:t>
      </w:r>
      <w:r w:rsidR="00A6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fundamental para promover uma melhor qualidade de vida aos idosos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considerando 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diversas necessidades que surgem com o envelhecimento</w:t>
      </w:r>
      <w:r w:rsidR="00DA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E0E">
        <w:rPr>
          <w:rFonts w:ascii="Times New Roman" w:eastAsia="Times New Roman" w:hAnsi="Times New Roman" w:cs="Times New Roman"/>
          <w:sz w:val="24"/>
          <w:szCs w:val="24"/>
        </w:rPr>
        <w:t>e adotem hábitos saudáveis, como alimentação balanceada, exercícios físicos e controle do estres</w:t>
      </w:r>
      <w:r w:rsidR="00DA6E0E">
        <w:rPr>
          <w:rFonts w:ascii="Times New Roman" w:eastAsia="Times New Roman" w:hAnsi="Times New Roman" w:cs="Times New Roman"/>
          <w:sz w:val="24"/>
          <w:szCs w:val="24"/>
        </w:rPr>
        <w:t>se, para prevenir tais doenças.</w:t>
      </w:r>
      <w:r w:rsidR="0078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Identificar na literatura a importância da atuação multiprofissional em pacientes cardíacos na terceira idade.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Trata-se de um estudo bibliográfico, cuja as buscas foram realizadas em abril de 2024 e foi utilizado as seguintes bases de dados, LILACS</w:t>
      </w:r>
      <w:r>
        <w:rPr>
          <w:rFonts w:ascii="Times New Roman" w:eastAsia="Times New Roman" w:hAnsi="Times New Roman" w:cs="Times New Roman"/>
          <w:sz w:val="24"/>
          <w:szCs w:val="24"/>
        </w:rPr>
        <w:t>, MEDILINE/PUBMED, BDENF através da Biblioteca Virtual em Saúde (BVS), foram incluídas publicações que abordassem sobre o cuidado multiprofissional em pacientes na terceira idade com DCV, artigos disponíveis eletronicamente, nos idiomas inglês, espanhol e/</w:t>
      </w:r>
      <w:r>
        <w:rPr>
          <w:rFonts w:ascii="Times New Roman" w:eastAsia="Times New Roman" w:hAnsi="Times New Roman" w:cs="Times New Roman"/>
          <w:sz w:val="24"/>
          <w:szCs w:val="24"/>
        </w:rPr>
        <w:t>ou português. Foram excluídos artigos duplicados, editoriais e artigos de reflexão. Os descritores abordados foram: “Equipe Multiprofissional” AND “Saúde do Idoso” OR “Sistema Cardiovascular”, combinados pelos operadores booleanos “AND” OU “OR” e adaptados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as bases de dados.</w:t>
      </w:r>
      <w:r w:rsidR="00785BC3" w:rsidRPr="0078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BC3">
        <w:rPr>
          <w:rFonts w:ascii="Times New Roman" w:eastAsia="Times New Roman" w:hAnsi="Times New Roman" w:cs="Times New Roman"/>
          <w:sz w:val="24"/>
          <w:szCs w:val="24"/>
        </w:rPr>
        <w:t xml:space="preserve">Foram encontrados 895 artigos e destes foram selecionados 3 artigos para elaboração do trabalho.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pacientes com condições crónicas, são necessários cuidados abrangentes que incluam saúde e terapia ocupacional, bem como gestão de cuidados pessoais. Nesta perspectiva, os indivíduos e as suas famílias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precisam de apoio através de políticas abrangentes e consistentes nas suas comunidades para prevenir ou gerir melhor a sua saúde pessoal, sintomas, tratamentos, efeitos físicos e psicológicos e mudanças no estilo de vida. </w:t>
      </w:r>
      <w:r>
        <w:rPr>
          <w:rFonts w:ascii="Times New Roman" w:eastAsia="Times New Roman" w:hAnsi="Times New Roman" w:cs="Times New Roman"/>
          <w:sz w:val="24"/>
          <w:szCs w:val="24"/>
        </w:rPr>
        <w:t>O cuidado multiprofissional em pac</w:t>
      </w:r>
      <w:r>
        <w:rPr>
          <w:rFonts w:ascii="Times New Roman" w:eastAsia="Times New Roman" w:hAnsi="Times New Roman" w:cs="Times New Roman"/>
          <w:sz w:val="24"/>
          <w:szCs w:val="24"/>
        </w:rPr>
        <w:t>ientes cardíacos na terceira idade é essencial para promover a saúde e o bem-estar dessas pessoas. A atuação conjunta de médicos cardiologistas, enfermeiros, nutricionistas e fisioterapeutas pode garantir um acompanhamento abrangente, que vai desde o contr</w:t>
      </w:r>
      <w:r>
        <w:rPr>
          <w:rFonts w:ascii="Times New Roman" w:eastAsia="Times New Roman" w:hAnsi="Times New Roman" w:cs="Times New Roman"/>
          <w:sz w:val="24"/>
          <w:szCs w:val="24"/>
        </w:rPr>
        <w:t>ole da pressão arterial e dos níveis de colesterol até a orientação para uma dieta adequada e a realização de atividades físicas seguras. Além disso, o suporte psicológico também é fundamental para lidar com os desafios emocionais que podem surgir. O cuida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integrado pode ajudar os pacientes cardíacos a viverem de forma mais saudável e ativa na terceira idade.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DA6E0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A6E0E" w:rsidRP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>Da análise realizada pode-se conclui</w:t>
      </w:r>
      <w:r w:rsid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>r que o cuidado multiprofissional na terceira idade</w:t>
      </w:r>
      <w:r w:rsidR="00DA6E0E" w:rsidRP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de extrema importância para a efetividade do c</w:t>
      </w:r>
      <w:r w:rsidR="00785BC3">
        <w:rPr>
          <w:rFonts w:ascii="Times New Roman" w:hAnsi="Times New Roman" w:cs="Times New Roman"/>
          <w:sz w:val="24"/>
          <w:szCs w:val="24"/>
          <w:shd w:val="clear" w:color="auto" w:fill="FFFFFF"/>
        </w:rPr>
        <w:t>uidado continuado</w:t>
      </w:r>
      <w:r w:rsidR="00DA6E0E" w:rsidRP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pois nesta fase os idosos </w:t>
      </w:r>
      <w:r w:rsid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>necessitam</w:t>
      </w:r>
      <w:r w:rsidR="00DA6E0E" w:rsidRP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acompanhamento em prol de uma </w:t>
      </w:r>
      <w:r w:rsid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>melhor qualidade de vida, juntamente com o envolvimento da família</w:t>
      </w:r>
      <w:r w:rsidR="00DA6E0E" w:rsidRP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neste processo, pois será o intermediário para ajudar </w:t>
      </w:r>
      <w:r w:rsid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785BC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cuidado</w:t>
      </w:r>
      <w:r w:rsidR="00785BC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5BC3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DA6E0E" w:rsidRP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>o seu dia a dia, algumas das quais sã</w:t>
      </w:r>
      <w:r w:rsidR="00785BC3">
        <w:rPr>
          <w:rFonts w:ascii="Times New Roman" w:hAnsi="Times New Roman" w:cs="Times New Roman"/>
          <w:sz w:val="24"/>
          <w:szCs w:val="24"/>
          <w:shd w:val="clear" w:color="auto" w:fill="FFFFFF"/>
        </w:rPr>
        <w:t>o a prática de atividade física e</w:t>
      </w:r>
      <w:r w:rsidR="00DA6E0E" w:rsidRP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manutenção de uma alimentação </w:t>
      </w:r>
      <w:r w:rsidR="00785BC3">
        <w:rPr>
          <w:rFonts w:ascii="Times New Roman" w:hAnsi="Times New Roman" w:cs="Times New Roman"/>
          <w:sz w:val="24"/>
          <w:szCs w:val="24"/>
          <w:shd w:val="clear" w:color="auto" w:fill="FFFFFF"/>
        </w:rPr>
        <w:t>mais saudável</w:t>
      </w:r>
      <w:r w:rsidR="00DA6E0E" w:rsidRPr="00DA6E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85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67BFF" w:rsidRDefault="00DA7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A35571">
        <w:rPr>
          <w:rFonts w:ascii="Times New Roman" w:eastAsia="Times New Roman" w:hAnsi="Times New Roman" w:cs="Times New Roman"/>
          <w:sz w:val="24"/>
          <w:szCs w:val="24"/>
        </w:rPr>
        <w:t>Equipe Multiprofissional; Saúde do Idoso;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Sistema Cardiovascular.</w:t>
      </w:r>
    </w:p>
    <w:p w:rsidR="00067BFF" w:rsidRDefault="00DA7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:rsidR="00067BFF" w:rsidRDefault="00DA7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BALDUINO,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Fátima Ahmad; MANTOVANI, Maria de Fátima; LACERDA, Maria Ribeiro.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processo de cuidar de enfermagem ao portador de doença crônica cardíaca. Escola Anna Nery [online]. 2009, v. 13, n.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[Acessado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27 Abril 2024], pp. 342-351. Disponível em: &lt;https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://doi.org/10.1590/S1414-81452009000200015&gt;.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Epub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11 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2010. ISSN 2177-9465.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https://doi.org/10.1590/S1414-81452009000200015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067BFF" w:rsidRDefault="00DA7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FERREIRA, Andressa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Christiny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Silva; MATTOS, Magda de. Aten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ção multiprofissional ao idoso em condição crônica na Estratégia Saúde da Família.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Brasileira em Promoção da Saúde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[S. l.]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31, n. 3, 2018. DOI: 10.5020/18061230.2018.7576. Disponível em: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https://ojs.unifor.br/RBPS/article/view/7576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Acesso em: 27 abr. 2024.</w:t>
      </w:r>
    </w:p>
    <w:p w:rsidR="00067BFF" w:rsidRDefault="00DA7842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NARCHI, M. D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 </w:t>
      </w:r>
      <w:hyperlink r:id="rId1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FERNANDES, R. 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 </w:t>
      </w:r>
      <w:hyperlink r:id="rId1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CASTILLO, M. T. C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 </w:t>
      </w:r>
      <w:hyperlink r:id="rId1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ALMEIDA, T. 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Atuação Da Equipe Multiprofissional Em Um Paciente Idoso Cardiopata Em Cuidados Paliativos No Hospital.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Rev. Soc.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Estado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Säo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Paulo: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32(supl.2B): 225-225, abr.-jun. 2022.</w:t>
      </w:r>
    </w:p>
    <w:p w:rsidR="00067BFF" w:rsidRDefault="00067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067BF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42" w:rsidRDefault="00DA7842">
      <w:pPr>
        <w:spacing w:after="0" w:line="240" w:lineRule="auto"/>
      </w:pPr>
      <w:r>
        <w:separator/>
      </w:r>
    </w:p>
  </w:endnote>
  <w:endnote w:type="continuationSeparator" w:id="0">
    <w:p w:rsidR="00DA7842" w:rsidRDefault="00DA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FF" w:rsidRDefault="00067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FF" w:rsidRDefault="00067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FF" w:rsidRDefault="00067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42" w:rsidRDefault="00DA7842">
      <w:pPr>
        <w:spacing w:after="0" w:line="240" w:lineRule="auto"/>
      </w:pPr>
      <w:r>
        <w:separator/>
      </w:r>
    </w:p>
  </w:footnote>
  <w:footnote w:type="continuationSeparator" w:id="0">
    <w:p w:rsidR="00DA7842" w:rsidRDefault="00DA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FF" w:rsidRDefault="00067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FF" w:rsidRDefault="00DA78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-440052</wp:posOffset>
          </wp:positionV>
          <wp:extent cx="7541367" cy="10667385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FF" w:rsidRDefault="00067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FF"/>
    <w:rsid w:val="00067BFF"/>
    <w:rsid w:val="002227CA"/>
    <w:rsid w:val="00785BC3"/>
    <w:rsid w:val="00A35571"/>
    <w:rsid w:val="00A631ED"/>
    <w:rsid w:val="00D4556F"/>
    <w:rsid w:val="00DA6E0E"/>
    <w:rsid w:val="00D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E5FD4-FCA9-4A94-9A7D-E6CF35AD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16A07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2F07A7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505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DA6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laerika22@gmail.com" TargetMode="External"/><Relationship Id="rId13" Type="http://schemas.openxmlformats.org/officeDocument/2006/relationships/hyperlink" Target="https://doi.org/10.1590/S1414-81452009000200015" TargetMode="External"/><Relationship Id="rId18" Type="http://schemas.openxmlformats.org/officeDocument/2006/relationships/hyperlink" Target="https://pesquisa.bvsalud.org/portal/?lang=pt&amp;q=au:%22Almeida,%20T.%20M%2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vilaluziane@gmail.com" TargetMode="External"/><Relationship Id="rId12" Type="http://schemas.openxmlformats.org/officeDocument/2006/relationships/hyperlink" Target="mailto:sinara.farias@uninta.edu.br" TargetMode="External"/><Relationship Id="rId17" Type="http://schemas.openxmlformats.org/officeDocument/2006/relationships/hyperlink" Target="https://pesquisa.bvsalud.org/portal/?lang=pt&amp;q=au:%22Castillo,%20M.%20T.%20C%2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squisa.bvsalud.org/portal/?lang=pt&amp;q=au:%22Fernandes,%20R.%20G%2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becateixeira022@gmail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pesquisa.bvsalud.org/portal/?lang=pt&amp;q=au:%22Narchi,%20M.%20D%22" TargetMode="External"/><Relationship Id="rId23" Type="http://schemas.openxmlformats.org/officeDocument/2006/relationships/header" Target="header3.xml"/><Relationship Id="rId10" Type="http://schemas.openxmlformats.org/officeDocument/2006/relationships/hyperlink" Target="mailto:santos.oliveirasamile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ferymaraalves@gmail.com" TargetMode="External"/><Relationship Id="rId14" Type="http://schemas.openxmlformats.org/officeDocument/2006/relationships/hyperlink" Target="https://ojs.unifor.br/RBPS/article/view/7576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l1N2sUcKvIavm+iEn8zsG9x0Q==">CgMxLjAyCGguZ2pkZ3hzOAByITF6NGNaNWJOc1ozcHh5aFV0U1pJUzJ1NEhuQXRORVVPaw==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1022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Conta da Microsoft</cp:lastModifiedBy>
  <cp:revision>3</cp:revision>
  <dcterms:created xsi:type="dcterms:W3CDTF">2024-04-30T15:34:00Z</dcterms:created>
  <dcterms:modified xsi:type="dcterms:W3CDTF">2024-05-02T21:25:00Z</dcterms:modified>
</cp:coreProperties>
</file>