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D803C" w14:textId="566ADC8C" w:rsidR="008B7D70" w:rsidRDefault="0087298A" w:rsidP="00D826AC">
      <w:pPr>
        <w:spacing w:after="133" w:line="259" w:lineRule="auto"/>
        <w:ind w:right="0" w:firstLine="0"/>
        <w:jc w:val="center"/>
        <w:rPr>
          <w:b/>
          <w:sz w:val="28"/>
          <w:szCs w:val="28"/>
        </w:rPr>
      </w:pPr>
      <w:r>
        <w:rPr>
          <w:b/>
          <w:sz w:val="28"/>
          <w:szCs w:val="28"/>
        </w:rPr>
        <w:t>A FORMAÇÃO DO PROFESSOR DE MATEMÁTICA: O USO DA TESSELAÇÃO DE VORONOI E O GEOGEBRA PARA O ENSINO DE GEOMETRIA PLANA</w:t>
      </w:r>
    </w:p>
    <w:p w14:paraId="6A0D62A6" w14:textId="77777777" w:rsidR="008B7D70" w:rsidRDefault="0087298A">
      <w:pPr>
        <w:spacing w:after="133" w:line="240" w:lineRule="auto"/>
        <w:ind w:right="0" w:firstLine="0"/>
        <w:jc w:val="left"/>
        <w:rPr>
          <w:b/>
          <w:sz w:val="28"/>
          <w:szCs w:val="28"/>
        </w:rPr>
      </w:pPr>
      <w:r>
        <w:rPr>
          <w:b/>
          <w:sz w:val="28"/>
          <w:szCs w:val="28"/>
        </w:rPr>
        <w:t xml:space="preserve">                                                                                          </w:t>
      </w:r>
    </w:p>
    <w:p w14:paraId="1E8E66E1" w14:textId="77777777" w:rsidR="008B7D70" w:rsidRDefault="0087298A" w:rsidP="00ED6651">
      <w:pPr>
        <w:spacing w:after="0" w:line="240" w:lineRule="auto"/>
        <w:ind w:right="0" w:firstLine="0"/>
        <w:jc w:val="right"/>
      </w:pPr>
      <w:r>
        <w:t xml:space="preserve">           Roberto da Rocha Miranda</w:t>
      </w:r>
      <w:r>
        <w:rPr>
          <w:sz w:val="18"/>
          <w:szCs w:val="18"/>
          <w:vertAlign w:val="superscript"/>
        </w:rPr>
        <w:footnoteReference w:id="1"/>
      </w:r>
      <w:r>
        <w:t xml:space="preserve"> </w:t>
      </w:r>
    </w:p>
    <w:p w14:paraId="580D80C8" w14:textId="77777777" w:rsidR="008B7D70" w:rsidRDefault="0087298A" w:rsidP="00ED6651">
      <w:pPr>
        <w:spacing w:after="0" w:line="240" w:lineRule="auto"/>
        <w:ind w:right="0" w:firstLine="0"/>
        <w:jc w:val="right"/>
      </w:pPr>
      <w:r>
        <w:t>Marcília Cavalcante Viana</w:t>
      </w:r>
      <w:r>
        <w:rPr>
          <w:sz w:val="18"/>
          <w:szCs w:val="18"/>
          <w:vertAlign w:val="superscript"/>
        </w:rPr>
        <w:footnoteReference w:id="2"/>
      </w:r>
      <w:r>
        <w:t xml:space="preserve"> </w:t>
      </w:r>
    </w:p>
    <w:p w14:paraId="19125798" w14:textId="6DD3323F" w:rsidR="008B7D70" w:rsidRDefault="0087298A" w:rsidP="00ED6651">
      <w:pPr>
        <w:spacing w:after="0" w:line="240" w:lineRule="auto"/>
        <w:ind w:right="0" w:firstLine="0"/>
        <w:jc w:val="right"/>
      </w:pPr>
      <w:r>
        <w:t>Ana Patr</w:t>
      </w:r>
      <w:r w:rsidR="000217CD">
        <w:t>i</w:t>
      </w:r>
      <w:r>
        <w:t>cia Sousa do Nascimento</w:t>
      </w:r>
      <w:r>
        <w:rPr>
          <w:sz w:val="18"/>
          <w:szCs w:val="18"/>
          <w:vertAlign w:val="superscript"/>
        </w:rPr>
        <w:footnoteReference w:id="3"/>
      </w:r>
    </w:p>
    <w:p w14:paraId="6FB71B03" w14:textId="77777777" w:rsidR="008B7D70" w:rsidRDefault="0087298A" w:rsidP="00ED6651">
      <w:pPr>
        <w:spacing w:after="0" w:line="240" w:lineRule="auto"/>
        <w:ind w:right="0" w:firstLine="0"/>
        <w:jc w:val="right"/>
      </w:pPr>
      <w:r>
        <w:t>Maria José Costa dos Santos</w:t>
      </w:r>
      <w:r>
        <w:rPr>
          <w:sz w:val="18"/>
          <w:szCs w:val="18"/>
          <w:vertAlign w:val="superscript"/>
        </w:rPr>
        <w:footnoteReference w:id="4"/>
      </w:r>
    </w:p>
    <w:p w14:paraId="5E943627" w14:textId="3EE9B720" w:rsidR="008B7D70" w:rsidRDefault="0087298A" w:rsidP="00ED6651">
      <w:pPr>
        <w:spacing w:after="0" w:line="240" w:lineRule="auto"/>
        <w:ind w:right="-17" w:firstLine="0"/>
        <w:jc w:val="right"/>
      </w:pPr>
      <w:r>
        <w:t xml:space="preserve">                                                                                             José Rogério Santana</w:t>
      </w:r>
      <w:r w:rsidR="00E54151">
        <w:rPr>
          <w:rStyle w:val="Refdenotaderodap"/>
        </w:rPr>
        <w:footnoteReference w:id="5"/>
      </w:r>
    </w:p>
    <w:p w14:paraId="037FEDAB" w14:textId="77777777" w:rsidR="004677CC" w:rsidRDefault="004677CC" w:rsidP="00E17E86">
      <w:pPr>
        <w:spacing w:after="0" w:line="360" w:lineRule="auto"/>
        <w:ind w:right="-17" w:firstLine="0"/>
        <w:jc w:val="right"/>
      </w:pPr>
    </w:p>
    <w:p w14:paraId="76EE5DF1" w14:textId="77777777" w:rsidR="008B7D70" w:rsidRDefault="0087298A">
      <w:pPr>
        <w:pStyle w:val="Ttulo1"/>
        <w:ind w:left="-5" w:firstLine="0"/>
      </w:pPr>
      <w:r>
        <w:t>RESUMO</w:t>
      </w:r>
    </w:p>
    <w:p w14:paraId="466EA15B" w14:textId="03157652" w:rsidR="008B7D70" w:rsidRDefault="00645A5E">
      <w:pPr>
        <w:spacing w:after="0" w:line="240" w:lineRule="auto"/>
        <w:ind w:right="0" w:firstLine="0"/>
      </w:pPr>
      <w:r>
        <w:t xml:space="preserve">A </w:t>
      </w:r>
      <w:r w:rsidR="00B92D59">
        <w:t>T</w:t>
      </w:r>
      <w:r w:rsidR="00D268AB" w:rsidRPr="00D268AB">
        <w:t xml:space="preserve">esselação ou Diagrama de Voronoi </w:t>
      </w:r>
      <w:r w:rsidR="00A56537">
        <w:t>trata-se de</w:t>
      </w:r>
      <w:r w:rsidR="00D268AB" w:rsidRPr="00D268AB">
        <w:t xml:space="preserve"> uma ferramenta matemática que auxilia na divisão de um espaço em regiões, visando que cada região seja composta pelos pontos mais próximos de um determinado conjunto de pontos. </w:t>
      </w:r>
      <w:r w:rsidR="007E2126">
        <w:t>O</w:t>
      </w:r>
      <w:r w:rsidR="00A56537">
        <w:t xml:space="preserve"> </w:t>
      </w:r>
      <w:r w:rsidR="00D268AB" w:rsidRPr="00D268AB">
        <w:t>estudo é</w:t>
      </w:r>
      <w:r w:rsidR="00A56537">
        <w:t xml:space="preserve"> caracterizado como</w:t>
      </w:r>
      <w:r w:rsidR="00D268AB" w:rsidRPr="00D268AB">
        <w:t xml:space="preserve"> qualitativo, </w:t>
      </w:r>
      <w:r w:rsidR="007E2126">
        <w:t xml:space="preserve">exploratório e observação participante, </w:t>
      </w:r>
      <w:r w:rsidR="00940CA1">
        <w:t>tendo sido</w:t>
      </w:r>
      <w:r w:rsidR="007E2126">
        <w:t xml:space="preserve"> realizado durante uma formação, acerca da </w:t>
      </w:r>
      <w:r w:rsidR="007E2126" w:rsidRPr="00D268AB">
        <w:t>Tesselação de Voronoi</w:t>
      </w:r>
      <w:r w:rsidR="007E2126">
        <w:t>, ofertada a onze professores na</w:t>
      </w:r>
      <w:r w:rsidR="007E2126" w:rsidRPr="00D268AB">
        <w:t xml:space="preserve"> disciplina </w:t>
      </w:r>
      <w:r w:rsidR="007E2126">
        <w:t>M</w:t>
      </w:r>
      <w:r w:rsidR="007E2126" w:rsidRPr="00D268AB">
        <w:t>atemática</w:t>
      </w:r>
      <w:r w:rsidR="00940CA1">
        <w:t xml:space="preserve"> II</w:t>
      </w:r>
      <w:r w:rsidR="007E2126" w:rsidRPr="00D268AB">
        <w:t xml:space="preserve"> </w:t>
      </w:r>
      <w:r w:rsidR="007E2126">
        <w:t xml:space="preserve">em um </w:t>
      </w:r>
      <w:r w:rsidR="007E2126" w:rsidRPr="00645A5E">
        <w:t xml:space="preserve">Mestrado </w:t>
      </w:r>
      <w:r w:rsidR="007E2126">
        <w:t>P</w:t>
      </w:r>
      <w:r w:rsidR="007E2126" w:rsidRPr="00645A5E">
        <w:t xml:space="preserve">rofissional </w:t>
      </w:r>
      <w:r w:rsidR="007E2126">
        <w:t>da Universidade Federal do Ceará.</w:t>
      </w:r>
      <w:r w:rsidR="007E2126" w:rsidRPr="00D268AB">
        <w:t xml:space="preserve"> </w:t>
      </w:r>
      <w:r>
        <w:t xml:space="preserve">Utilizou-se </w:t>
      </w:r>
      <w:r w:rsidR="00940CA1">
        <w:t>a</w:t>
      </w:r>
      <w:r w:rsidR="00D268AB" w:rsidRPr="00D268AB">
        <w:t xml:space="preserve"> Sequência Fedathi, com foco no </w:t>
      </w:r>
      <w:r w:rsidR="00D268AB" w:rsidRPr="00DF1340">
        <w:rPr>
          <w:i/>
          <w:iCs/>
        </w:rPr>
        <w:t>plateau</w:t>
      </w:r>
      <w:r w:rsidR="00D268AB" w:rsidRPr="00D268AB">
        <w:t xml:space="preserve"> para fundamentação teórica. Na vivência das fases, foram trabalhados problemas matemáticos, a partir de atividades práticas com o auxílio do </w:t>
      </w:r>
      <w:r w:rsidR="00D268AB" w:rsidRPr="009258E0">
        <w:rPr>
          <w:i/>
          <w:iCs/>
        </w:rPr>
        <w:t>software</w:t>
      </w:r>
      <w:r w:rsidR="00D268AB" w:rsidRPr="00D268AB">
        <w:t xml:space="preserve"> Geogebra, discuti</w:t>
      </w:r>
      <w:r w:rsidR="0018664F">
        <w:t>ndo</w:t>
      </w:r>
      <w:r w:rsidR="00D268AB" w:rsidRPr="00D268AB">
        <w:t>-se a definição, a aplicação e as propriedades da Tesselação de Voronoi. Concluímos que o uso d</w:t>
      </w:r>
      <w:r w:rsidR="007E2126">
        <w:t>o</w:t>
      </w:r>
      <w:r w:rsidR="00D268AB" w:rsidRPr="00D268AB">
        <w:t xml:space="preserve"> </w:t>
      </w:r>
      <w:r w:rsidR="00D268AB" w:rsidRPr="00F131D3">
        <w:rPr>
          <w:i/>
          <w:iCs/>
        </w:rPr>
        <w:t>software</w:t>
      </w:r>
      <w:r w:rsidR="00D268AB" w:rsidRPr="00D268AB">
        <w:t xml:space="preserve"> contribuiu para a visualização de que cada região de Voronoi é obtida a partir da interseção de semiespaços</w:t>
      </w:r>
      <w:r w:rsidR="00A56537">
        <w:t xml:space="preserve"> e, assim, a compreensão do que é polígono convexo, entre outros </w:t>
      </w:r>
      <w:r>
        <w:t>aspectos</w:t>
      </w:r>
      <w:r w:rsidR="00A56537">
        <w:t>, como padrões, desse</w:t>
      </w:r>
      <w:r w:rsidR="00D268AB" w:rsidRPr="00D268AB">
        <w:t xml:space="preserve"> campo conceitual matemático. Considera</w:t>
      </w:r>
      <w:r w:rsidR="00860EA2">
        <w:t>mos</w:t>
      </w:r>
      <w:r w:rsidR="00D268AB" w:rsidRPr="00D268AB">
        <w:t xml:space="preserve"> </w:t>
      </w:r>
      <w:r w:rsidR="00A56537">
        <w:t>o</w:t>
      </w:r>
      <w:r w:rsidR="00D268AB" w:rsidRPr="00D268AB">
        <w:t xml:space="preserve"> tema relevante para o ensino de matemática, ao permitir aos professores </w:t>
      </w:r>
      <w:r w:rsidR="00A56537">
        <w:t>o</w:t>
      </w:r>
      <w:r w:rsidR="00D268AB" w:rsidRPr="00D268AB">
        <w:t xml:space="preserve"> desenvolv</w:t>
      </w:r>
      <w:r w:rsidR="004A3FED">
        <w:t>imento de</w:t>
      </w:r>
      <w:r w:rsidR="00D268AB" w:rsidRPr="00D268AB">
        <w:t xml:space="preserve"> habilidades de observação, criação, raciocínio lógico e geométrico, além de estimulação da criatividade, do pensamento reflexivo-analítico e da preparação para a incorporação dessas práticas pedagógicas inovadoras.</w:t>
      </w:r>
    </w:p>
    <w:p w14:paraId="09260B30" w14:textId="77777777" w:rsidR="00432888" w:rsidRDefault="00432888">
      <w:pPr>
        <w:spacing w:after="0" w:line="240" w:lineRule="auto"/>
        <w:ind w:right="0" w:firstLine="0"/>
      </w:pPr>
    </w:p>
    <w:p w14:paraId="1D30E8F8" w14:textId="77777777" w:rsidR="008B7D70" w:rsidRDefault="0087298A">
      <w:pPr>
        <w:spacing w:after="0" w:line="240" w:lineRule="auto"/>
        <w:ind w:left="10" w:right="0" w:hanging="10"/>
      </w:pPr>
      <w:r>
        <w:rPr>
          <w:b/>
        </w:rPr>
        <w:t xml:space="preserve">Palavras-chave: </w:t>
      </w:r>
      <w:r>
        <w:t>Tesselação de Voronoi.</w:t>
      </w:r>
      <w:r>
        <w:rPr>
          <w:b/>
        </w:rPr>
        <w:t xml:space="preserve"> </w:t>
      </w:r>
      <w:r>
        <w:t>Sequência Fedathi. Geometria Plana. GeoGebra.</w:t>
      </w:r>
    </w:p>
    <w:p w14:paraId="78663274" w14:textId="77777777" w:rsidR="008B7D70" w:rsidRDefault="008B7D70">
      <w:pPr>
        <w:spacing w:after="0" w:line="240" w:lineRule="auto"/>
        <w:ind w:left="10" w:right="0" w:hanging="10"/>
      </w:pPr>
    </w:p>
    <w:p w14:paraId="0427AA13" w14:textId="77777777" w:rsidR="008B7D70" w:rsidRDefault="0087298A" w:rsidP="00C5664D">
      <w:pPr>
        <w:pStyle w:val="Ttulo1"/>
        <w:spacing w:before="120" w:after="120" w:line="360" w:lineRule="auto"/>
        <w:ind w:left="-6" w:right="62" w:firstLine="0"/>
      </w:pPr>
      <w:r>
        <w:lastRenderedPageBreak/>
        <w:t xml:space="preserve">INTRODUÇÃO   </w:t>
      </w:r>
    </w:p>
    <w:p w14:paraId="72883CF7" w14:textId="77777777" w:rsidR="00ED6651" w:rsidRPr="00ED6651" w:rsidRDefault="00ED6651" w:rsidP="00ED6651"/>
    <w:p w14:paraId="00B44025" w14:textId="282501DC" w:rsidR="008B7D70" w:rsidRDefault="0087298A">
      <w:r>
        <w:t>Contemporaneamente, percebemos o quanto é desafiador para o professor o ensino de geometria para alunos que possuem diferentes dificuldades</w:t>
      </w:r>
      <w:r w:rsidR="0033094B">
        <w:t>. O ensino d</w:t>
      </w:r>
      <w:r w:rsidR="00E87B96">
        <w:t>esta área da Matemática, de</w:t>
      </w:r>
      <w:r>
        <w:t xml:space="preserve"> </w:t>
      </w:r>
      <w:r w:rsidR="001955DB">
        <w:t xml:space="preserve">acordo com </w:t>
      </w:r>
      <w:r>
        <w:t xml:space="preserve">Pereira e Valente (2001) </w:t>
      </w:r>
      <w:r w:rsidR="001955DB">
        <w:t>compreende</w:t>
      </w:r>
      <w:r>
        <w:t xml:space="preserve">: visualizar e compreender conceitos geométricos abstratos, como formas tridimensionais e transformações geométricas, a aplicação desses conceitos </w:t>
      </w:r>
      <w:r w:rsidR="00860EA2">
        <w:t>na realidade</w:t>
      </w:r>
      <w:r>
        <w:t>, o uso da sua linguagem que contém termos e símbolos específicos, a resolução de problemas geométricos e compreender a conexão que a geometria possui com outras áreas da matemática e de outras disciplinas.</w:t>
      </w:r>
    </w:p>
    <w:p w14:paraId="08601CD0" w14:textId="2583F346" w:rsidR="008B7D70" w:rsidRDefault="0017452A">
      <w:r>
        <w:t xml:space="preserve">Nesta </w:t>
      </w:r>
      <w:r w:rsidR="009E0C90">
        <w:t>senda, Leitão</w:t>
      </w:r>
      <w:r w:rsidR="0087298A">
        <w:t xml:space="preserve"> (2015)</w:t>
      </w:r>
      <w:r>
        <w:t xml:space="preserve"> assevera que</w:t>
      </w:r>
      <w:r w:rsidR="0087298A">
        <w:t xml:space="preserve"> a formação de professores com o uso da tesselação para o ensino de geometria no ensino básico pode trazer diversos benefícios</w:t>
      </w:r>
      <w:r w:rsidR="009E0C90">
        <w:t>, uma vez que e</w:t>
      </w:r>
      <w:r w:rsidR="0087298A">
        <w:t xml:space="preserve">studo da tesselação oferece aos professores uma abordagem prática e visual, </w:t>
      </w:r>
      <w:r w:rsidR="00860EA2">
        <w:t>facilitando o ensino de</w:t>
      </w:r>
      <w:r w:rsidR="0087298A">
        <w:t xml:space="preserve"> conceitos geométricos complexos, como distâncias, proximidade e formas poligonais. Isso pode tornar o ensino da geometria mais interessante e envolvente para os alunos, possibilitando uma compreensão mais profunda dos conceitos. Além disso, a tesselação pode ser utilizada para demonstrar conceitos matemáticos abstratos de uma maneira tangível e visualmente estimulante. Isso pode auxiliar os alunos a desenvolver uma compreensão mais concreta e intuitiva de tópicos geométricos e matemáticos, auxiliando no desenvolvimento de habilidades de resolução de problemas e raciocínio lógico.</w:t>
      </w:r>
    </w:p>
    <w:p w14:paraId="6A3E1078" w14:textId="07B3382D" w:rsidR="008B7D70" w:rsidRDefault="0087298A">
      <w:r>
        <w:t xml:space="preserve">É de fundamental importância compreender a diferença entre mosaicos e tesselação antes </w:t>
      </w:r>
      <w:r w:rsidR="00860EA2">
        <w:t>de apresentarmos a definição da</w:t>
      </w:r>
      <w:r>
        <w:t xml:space="preserve"> Tesselação de Voronoi</w:t>
      </w:r>
      <w:r w:rsidR="00860EA2">
        <w:t xml:space="preserve">. Deste modo, </w:t>
      </w:r>
      <w:r>
        <w:t xml:space="preserve">segundo Castro (2009): </w:t>
      </w:r>
      <w:r w:rsidRPr="00BC7324">
        <w:rPr>
          <w:bCs/>
          <w:i/>
          <w:iCs/>
        </w:rPr>
        <w:t xml:space="preserve">Mosaico </w:t>
      </w:r>
      <w:r>
        <w:t xml:space="preserve">geralmente se refere a um conjunto de pequenas peças que formam figuras ou desenhos, muitas vezes pintados ou não. A tecelagem, por outro lado, está mais relacionada ao ato de tecer tecidos. Para descrever as peças usadas na pavimentação, é mais seguro usar palavras como ladrilhos ou peças, e em inglês, "tile" é frequentemente usada para se referir a essas peças ou blocos que formam uma pavimentação. Neste trabalho, usaremos o termo "pavimentar" </w:t>
      </w:r>
      <w:r w:rsidR="00860EA2">
        <w:t>ao tratarmos do assunto</w:t>
      </w:r>
      <w:r>
        <w:t xml:space="preserve"> em um contexto matemático, e "tesselação" para descrever uma pavimentação em qualquer outra situação num contexto matemático, e </w:t>
      </w:r>
      <w:r>
        <w:rPr>
          <w:b/>
        </w:rPr>
        <w:t>"</w:t>
      </w:r>
      <w:r w:rsidRPr="00BC7324">
        <w:rPr>
          <w:bCs/>
        </w:rPr>
        <w:t>tesselação</w:t>
      </w:r>
      <w:r>
        <w:rPr>
          <w:b/>
        </w:rPr>
        <w:t>"</w:t>
      </w:r>
      <w:r>
        <w:t xml:space="preserve"> para descrever uma pavimentação em qualquer outra situação. </w:t>
      </w:r>
    </w:p>
    <w:p w14:paraId="6A0AB6ED" w14:textId="77777777" w:rsidR="008B7D70" w:rsidRDefault="0087298A">
      <w:r w:rsidRPr="00BC7324">
        <w:rPr>
          <w:bCs/>
        </w:rPr>
        <w:t>O diagrama de Voronoi, também chamado tesselação de Dirichlet</w:t>
      </w:r>
      <w:r>
        <w:t xml:space="preserve"> ou malha de Voronoi, é uma estrutura geométrica composta por polígonos regulares ou irregulares, formada a partir de um conjunto de pontos no espaço euclidiano. Essa tesselação cria regiões de domínio para os pontos de </w:t>
      </w:r>
      <w:r>
        <w:lastRenderedPageBreak/>
        <w:t xml:space="preserve">dados, permitindo determinar quais são os pontos vizinhos mais próximos em um espaço de m-dimensões. Essas regiões de domínio estão associadas a problemas que envolvem proximidade, como centros comerciais, átomos, hidrantes, agências bancárias, hospitais, entre outros. </w:t>
      </w:r>
    </w:p>
    <w:p w14:paraId="381896D6" w14:textId="0C585246" w:rsidR="008B7D70" w:rsidRDefault="0087298A">
      <w:bookmarkStart w:id="0" w:name="_heading=h.30j0zll" w:colFirst="0" w:colLast="0"/>
      <w:bookmarkEnd w:id="0"/>
      <w:r>
        <w:t>O diagrama de Voronoi tem aplicações em diversas áreas, devido à sua capacidade de modelar a proximidade e a distribuição espacial de pontos em um espaço. Castro (2009) a</w:t>
      </w:r>
      <w:r w:rsidR="00860EA2">
        <w:t>ponta</w:t>
      </w:r>
      <w:r>
        <w:t xml:space="preserve"> os elementos usados para descrever a </w:t>
      </w:r>
      <w:r w:rsidRPr="00BC7324">
        <w:rPr>
          <w:bCs/>
        </w:rPr>
        <w:t>tesselação de Voronoi</w:t>
      </w:r>
      <w:r w:rsidR="00860EA2">
        <w:rPr>
          <w:b/>
        </w:rPr>
        <w:t xml:space="preserve">, </w:t>
      </w:r>
      <w:r>
        <w:t>qu</w:t>
      </w:r>
      <w:r w:rsidR="00860EA2">
        <w:t>ais sejam</w:t>
      </w:r>
      <w:r>
        <w:t xml:space="preserve">: • </w:t>
      </w:r>
      <w:r w:rsidRPr="00BC7324">
        <w:rPr>
          <w:bCs/>
          <w:i/>
          <w:iCs/>
        </w:rPr>
        <w:t>célula ou polígono de Voronoi</w:t>
      </w:r>
      <w:r>
        <w:t xml:space="preserve"> é a unidade básica da tesselação de Voronoi; • </w:t>
      </w:r>
      <w:r w:rsidRPr="00BC7324">
        <w:rPr>
          <w:bCs/>
          <w:i/>
          <w:iCs/>
        </w:rPr>
        <w:t>vértice, gerador ou local</w:t>
      </w:r>
      <w:r>
        <w:t xml:space="preserve"> é o ponto da tesselação que exerce influência e que define a região de dominância ao seu redor e sempre está associado a um polígono; </w:t>
      </w:r>
      <w:r w:rsidRPr="00BC7324">
        <w:rPr>
          <w:i/>
          <w:iCs/>
        </w:rPr>
        <w:t>• aresta</w:t>
      </w:r>
      <w:r>
        <w:rPr>
          <w:b/>
        </w:rPr>
        <w:t xml:space="preserve"> </w:t>
      </w:r>
      <w:r>
        <w:t xml:space="preserve">define o lado do polígono de Voronoi ou é um segmento de fronteira que pertence a uma linha poligonal aberta.         </w:t>
      </w:r>
    </w:p>
    <w:p w14:paraId="150A03BF" w14:textId="77777777" w:rsidR="00940CA1" w:rsidRDefault="0087298A">
      <w:pPr>
        <w:spacing w:after="0" w:line="360" w:lineRule="auto"/>
        <w:ind w:right="0" w:firstLine="0"/>
      </w:pPr>
      <w:r>
        <w:t xml:space="preserve">         Os </w:t>
      </w:r>
      <w:r w:rsidR="00860EA2">
        <w:t>d</w:t>
      </w:r>
      <w:r>
        <w:t>iagramas de Voronoi são amplamente utilizados em diversos campos da ciência e</w:t>
      </w:r>
      <w:r w:rsidR="00860EA2">
        <w:t xml:space="preserve"> da</w:t>
      </w:r>
      <w:r>
        <w:t xml:space="preserve"> tecnologia, bem como na arte. Eles têm inúmeras aplicações práticas e teóricas, como a geometria computacional, a análise de padrões espaciais, a visualização de dados, a otimização de rotas, o processamento de imagens e a modelagem de materiais.</w:t>
      </w:r>
      <w:r w:rsidR="009C7E47">
        <w:t xml:space="preserve"> </w:t>
      </w:r>
      <w:r w:rsidR="00E40E1A">
        <w:t xml:space="preserve">Assim, </w:t>
      </w:r>
      <w:r w:rsidR="00E40E1A">
        <w:rPr>
          <w:highlight w:val="white"/>
        </w:rPr>
        <w:t>está presente em muitas áreas da ciência e da tecnologia, como em geografia, biologia, arquitetura, engenharia e design de computação gráfica. Portanto, compreender esse conceito desde cedo pode preparar os alunos para lidar com aplicações práticas em diferentes campos</w:t>
      </w:r>
      <w:r w:rsidR="00E40E1A">
        <w:t>, visto que se trata de</w:t>
      </w:r>
      <w:r w:rsidR="009C7E47">
        <w:rPr>
          <w:highlight w:val="white"/>
        </w:rPr>
        <w:t xml:space="preserve"> um conceito matemático que permite aos estudantes entender como os espaços podem ser divididos em regiões distintas consoante a proximidade de pontos específicos. Isso estimula o pensamento espacial e a compreensão da </w:t>
      </w:r>
      <w:r w:rsidR="00E40E1A">
        <w:rPr>
          <w:highlight w:val="white"/>
        </w:rPr>
        <w:t>geometria.</w:t>
      </w:r>
      <w:r w:rsidR="00940CA1">
        <w:t xml:space="preserve"> </w:t>
      </w:r>
    </w:p>
    <w:p w14:paraId="415C8B0F" w14:textId="2AEBF9C9" w:rsidR="008B7D70" w:rsidRDefault="00E40E1A" w:rsidP="00940CA1">
      <w:pPr>
        <w:spacing w:after="0" w:line="360" w:lineRule="auto"/>
        <w:ind w:right="0" w:firstLine="709"/>
      </w:pPr>
      <w:r>
        <w:t>No entendimento de</w:t>
      </w:r>
      <w:r w:rsidR="0087298A">
        <w:t xml:space="preserve"> Santos (</w:t>
      </w:r>
      <w:r w:rsidR="00403D48">
        <w:t>2016)</w:t>
      </w:r>
      <w:r>
        <w:t xml:space="preserve"> a tesselação de Voronoi</w:t>
      </w:r>
      <w:r w:rsidR="0087298A">
        <w:t xml:space="preserve"> pode ser utilizada como recurso no ensino de geometria no ensino básico, proporcionando aos estudantes uma compreensão prática e visual dos conceitos geométricos. </w:t>
      </w:r>
      <w:r>
        <w:t>Dentre essas</w:t>
      </w:r>
      <w:r w:rsidR="0087298A">
        <w:t xml:space="preserve"> contribuiçõe</w:t>
      </w:r>
      <w:r>
        <w:t>s elencamos a</w:t>
      </w:r>
      <w:r w:rsidR="00CD2426">
        <w:t xml:space="preserve"> </w:t>
      </w:r>
      <w:r w:rsidR="00BC7324" w:rsidRPr="00BC7324">
        <w:rPr>
          <w:i/>
          <w:iCs/>
        </w:rPr>
        <w:t>c</w:t>
      </w:r>
      <w:r w:rsidR="0087298A" w:rsidRPr="00BC7324">
        <w:rPr>
          <w:i/>
          <w:iCs/>
        </w:rPr>
        <w:t xml:space="preserve">ompreensão de polígonos: </w:t>
      </w:r>
      <w:r>
        <w:t>a</w:t>
      </w:r>
      <w:r w:rsidR="0087298A">
        <w:t xml:space="preserve"> tesselação de Voronoi é composta por polígonos regulares e </w:t>
      </w:r>
      <w:r w:rsidR="00CD2426">
        <w:t>irregulares que</w:t>
      </w:r>
      <w:r w:rsidR="0087298A">
        <w:t xml:space="preserve"> se ajustam perfeitamente a pontos de uma determinada região. Os estudantes podem explorar essa estrutura e identificar diferentes tipos de polígonos, como triângulos, quadrados, </w:t>
      </w:r>
      <w:r w:rsidR="00CD2426">
        <w:t>hexágonos etc.</w:t>
      </w:r>
      <w:r w:rsidR="0087298A">
        <w:t>;</w:t>
      </w:r>
      <w:r w:rsidR="00CD2426">
        <w:t xml:space="preserve"> </w:t>
      </w:r>
      <w:r w:rsidR="00BC7324" w:rsidRPr="00BC7324">
        <w:rPr>
          <w:i/>
          <w:iCs/>
        </w:rPr>
        <w:t>n</w:t>
      </w:r>
      <w:r w:rsidR="0087298A" w:rsidRPr="00BC7324">
        <w:rPr>
          <w:i/>
          <w:iCs/>
        </w:rPr>
        <w:t>oção de áreas e perímetros</w:t>
      </w:r>
      <w:r w:rsidR="0087298A">
        <w:rPr>
          <w:b/>
        </w:rPr>
        <w:t>:</w:t>
      </w:r>
      <w:r w:rsidR="0087298A">
        <w:t xml:space="preserve"> </w:t>
      </w:r>
      <w:r>
        <w:t>o</w:t>
      </w:r>
      <w:r w:rsidR="0087298A">
        <w:t>s polígonos formados pela tesselação de Voronoi podem auxiliar os estudantes a compreender melhor os conceitos de áreas e perímetros</w:t>
      </w:r>
      <w:r w:rsidR="009C7E47">
        <w:t>, uma vez que e</w:t>
      </w:r>
      <w:r w:rsidR="0087298A">
        <w:t xml:space="preserve">les podem calcular medidas para cada polígono e comparar os resultados, percebendo que as áreas e perímetros podem variar dependendo do número de </w:t>
      </w:r>
      <w:r w:rsidR="00CD2426">
        <w:t>lados;</w:t>
      </w:r>
      <w:r w:rsidR="00CD2426">
        <w:rPr>
          <w:b/>
        </w:rPr>
        <w:t xml:space="preserve"> </w:t>
      </w:r>
      <w:r w:rsidR="00BC7324" w:rsidRPr="00BC7324">
        <w:rPr>
          <w:bCs/>
          <w:i/>
          <w:iCs/>
        </w:rPr>
        <w:t>e</w:t>
      </w:r>
      <w:r w:rsidR="00CD2426" w:rsidRPr="00BC7324">
        <w:rPr>
          <w:bCs/>
          <w:i/>
          <w:iCs/>
        </w:rPr>
        <w:t>xploração</w:t>
      </w:r>
      <w:r w:rsidR="0087298A" w:rsidRPr="00BC7324">
        <w:rPr>
          <w:bCs/>
          <w:i/>
          <w:iCs/>
        </w:rPr>
        <w:t xml:space="preserve"> de simetria</w:t>
      </w:r>
      <w:r w:rsidR="0087298A">
        <w:rPr>
          <w:b/>
        </w:rPr>
        <w:t>:</w:t>
      </w:r>
      <w:r w:rsidR="0087298A">
        <w:t xml:space="preserve"> </w:t>
      </w:r>
      <w:r w:rsidR="00200C62">
        <w:t>o</w:t>
      </w:r>
      <w:r w:rsidR="0087298A">
        <w:t xml:space="preserve">s polígonos formados pela tesselação de Voronoi exibem uma simetria radial em relação aos pontos centrais. Os estudantes podem observar essa simetria e explorar as diferentes características dos polígonos simétricos, como o número de </w:t>
      </w:r>
      <w:r w:rsidR="0087298A">
        <w:lastRenderedPageBreak/>
        <w:t xml:space="preserve">eixos de </w:t>
      </w:r>
      <w:r w:rsidR="00CD2426">
        <w:t>simetria;</w:t>
      </w:r>
      <w:r w:rsidR="00CD2426">
        <w:rPr>
          <w:b/>
        </w:rPr>
        <w:t xml:space="preserve"> </w:t>
      </w:r>
      <w:r w:rsidR="00BC7324">
        <w:rPr>
          <w:b/>
        </w:rPr>
        <w:t>i</w:t>
      </w:r>
      <w:r w:rsidR="00CD2426" w:rsidRPr="00BC7324">
        <w:rPr>
          <w:bCs/>
          <w:i/>
          <w:iCs/>
        </w:rPr>
        <w:t>ntrodução</w:t>
      </w:r>
      <w:r w:rsidR="0087298A" w:rsidRPr="00BC7324">
        <w:rPr>
          <w:bCs/>
          <w:i/>
          <w:iCs/>
        </w:rPr>
        <w:t xml:space="preserve"> à trigonometria:</w:t>
      </w:r>
      <w:r w:rsidR="0087298A">
        <w:t xml:space="preserve"> pode ser usada para introduzir conceitos básicos de trigonometria</w:t>
      </w:r>
      <w:r w:rsidR="009C7E47">
        <w:t>, visto que o</w:t>
      </w:r>
      <w:r w:rsidR="0087298A">
        <w:t xml:space="preserve">s estudantes podem identificar retângulos na tesselação e aplicar as relações trigonométricas para encontrar </w:t>
      </w:r>
      <w:r w:rsidR="00CD2426">
        <w:t>medidas;</w:t>
      </w:r>
      <w:r w:rsidR="00CD2426">
        <w:rPr>
          <w:b/>
        </w:rPr>
        <w:t xml:space="preserve"> </w:t>
      </w:r>
      <w:r w:rsidR="00BC7324" w:rsidRPr="00BC7324">
        <w:rPr>
          <w:bCs/>
          <w:i/>
          <w:iCs/>
        </w:rPr>
        <w:t>v</w:t>
      </w:r>
      <w:r w:rsidR="00CD2426" w:rsidRPr="00BC7324">
        <w:rPr>
          <w:bCs/>
          <w:i/>
          <w:iCs/>
        </w:rPr>
        <w:t>isualização</w:t>
      </w:r>
      <w:r w:rsidR="0087298A" w:rsidRPr="00BC7324">
        <w:rPr>
          <w:bCs/>
          <w:i/>
          <w:iCs/>
        </w:rPr>
        <w:t xml:space="preserve"> de conceitos espaciais:</w:t>
      </w:r>
      <w:r w:rsidR="0087298A">
        <w:t xml:space="preserve"> </w:t>
      </w:r>
      <w:r w:rsidR="00200C62">
        <w:t>a</w:t>
      </w:r>
      <w:r w:rsidR="0087298A">
        <w:t>lém das representações planas, a tesselação de Voronoi pode ser prolongada para a representação de sólidos no espaço tridimensional</w:t>
      </w:r>
      <w:r w:rsidR="009C7E47">
        <w:t xml:space="preserve">, permitindo </w:t>
      </w:r>
      <w:r w:rsidR="0087298A">
        <w:t>aos estudantes visualizarem e explorarem conceitos espaciais, como a relação entre pontos, linhas e planos</w:t>
      </w:r>
      <w:r w:rsidR="00ED6651">
        <w:t>.</w:t>
      </w:r>
    </w:p>
    <w:p w14:paraId="07BD131C" w14:textId="3D348C2F" w:rsidR="008B7D70" w:rsidRDefault="0087298A" w:rsidP="009C7E47">
      <w:pPr>
        <w:spacing w:after="0" w:line="360" w:lineRule="auto"/>
        <w:ind w:left="20" w:right="0" w:firstLine="689"/>
        <w:rPr>
          <w:highlight w:val="white"/>
        </w:rPr>
      </w:pPr>
      <w:r>
        <w:rPr>
          <w:highlight w:val="white"/>
        </w:rPr>
        <w:t>O estudo d</w:t>
      </w:r>
      <w:r w:rsidR="009C7E47">
        <w:rPr>
          <w:highlight w:val="white"/>
        </w:rPr>
        <w:t>a</w:t>
      </w:r>
      <w:r>
        <w:rPr>
          <w:highlight w:val="white"/>
        </w:rPr>
        <w:t xml:space="preserve"> tesselação de Voronoi pode</w:t>
      </w:r>
      <w:r w:rsidR="009C7E47">
        <w:rPr>
          <w:highlight w:val="white"/>
        </w:rPr>
        <w:t>, ainda,</w:t>
      </w:r>
      <w:r>
        <w:rPr>
          <w:highlight w:val="white"/>
        </w:rPr>
        <w:t xml:space="preserve"> desenvolver a capacidade de resolver problemas, estimular a criatividade e promover o julgamento lógico-matemático</w:t>
      </w:r>
      <w:r w:rsidR="009C7E47">
        <w:rPr>
          <w:highlight w:val="white"/>
        </w:rPr>
        <w:t>, considerando tais</w:t>
      </w:r>
      <w:r>
        <w:rPr>
          <w:highlight w:val="white"/>
        </w:rPr>
        <w:t xml:space="preserve"> habilidades </w:t>
      </w:r>
      <w:r w:rsidR="009C7E47">
        <w:rPr>
          <w:highlight w:val="white"/>
        </w:rPr>
        <w:t>como</w:t>
      </w:r>
      <w:r>
        <w:rPr>
          <w:highlight w:val="white"/>
        </w:rPr>
        <w:t xml:space="preserve"> fundamentais para o desenvolvimento acadêmico e profissional dos alunos.</w:t>
      </w:r>
    </w:p>
    <w:p w14:paraId="7B92C59A" w14:textId="1B2971CF" w:rsidR="008B7D70" w:rsidRDefault="0087298A" w:rsidP="009C7E47">
      <w:pPr>
        <w:tabs>
          <w:tab w:val="left" w:pos="20"/>
        </w:tabs>
        <w:spacing w:after="0" w:line="360" w:lineRule="auto"/>
        <w:ind w:left="20" w:right="0" w:firstLine="689"/>
      </w:pPr>
      <w:r>
        <w:rPr>
          <w:highlight w:val="white"/>
        </w:rPr>
        <w:t xml:space="preserve"> </w:t>
      </w:r>
      <w:r w:rsidR="009C7E47">
        <w:rPr>
          <w:highlight w:val="white"/>
        </w:rPr>
        <w:t>Diante do exposto</w:t>
      </w:r>
      <w:r>
        <w:rPr>
          <w:highlight w:val="white"/>
        </w:rPr>
        <w:t xml:space="preserve">, </w:t>
      </w:r>
      <w:r w:rsidR="009C7E47">
        <w:rPr>
          <w:highlight w:val="white"/>
        </w:rPr>
        <w:t>partimos d</w:t>
      </w:r>
      <w:r>
        <w:rPr>
          <w:highlight w:val="white"/>
        </w:rPr>
        <w:t>a seguinte problemática:</w:t>
      </w:r>
      <w:r>
        <w:t xml:space="preserve"> Qual é a eficácia do uso da Tesselação de Voronoi como ferramenta de ensino da geometria no ensino básico? Como a utilização da tesselação de Voronoi pode contribuir para o desenvolvimento da compreensão dos conceitos geométricos pelos alunos e promover uma aprendizagem mais significativa? </w:t>
      </w:r>
    </w:p>
    <w:p w14:paraId="7C46B887" w14:textId="77777777" w:rsidR="00200C62" w:rsidRDefault="009C7E47" w:rsidP="00200C62">
      <w:pPr>
        <w:spacing w:after="0" w:line="360" w:lineRule="auto"/>
        <w:ind w:right="0" w:firstLine="720"/>
      </w:pPr>
      <w:r>
        <w:t>De modo a responder tais questionamento</w:t>
      </w:r>
      <w:r w:rsidR="00200C62">
        <w:t>s</w:t>
      </w:r>
      <w:r>
        <w:t xml:space="preserve">, </w:t>
      </w:r>
      <w:r w:rsidR="00200C62">
        <w:t xml:space="preserve">o </w:t>
      </w:r>
      <w:r>
        <w:t>objetivo</w:t>
      </w:r>
      <w:r w:rsidR="0087298A">
        <w:t xml:space="preserve"> geral do artigo </w:t>
      </w:r>
      <w:r>
        <w:t>consiste em</w:t>
      </w:r>
      <w:r w:rsidR="0087298A">
        <w:t xml:space="preserve"> explorar as aplicações </w:t>
      </w:r>
      <w:r w:rsidR="00CD2426">
        <w:t>práticas,</w:t>
      </w:r>
      <w:r w:rsidR="0087298A">
        <w:t xml:space="preserve"> os conhecimentos geométricos e o processo de criação de uma obra de arte utilizando a tesselação de Voronoi</w:t>
      </w:r>
      <w:r>
        <w:t>. Como objetivos</w:t>
      </w:r>
      <w:r w:rsidR="005E069C">
        <w:t xml:space="preserve"> específicos</w:t>
      </w:r>
      <w:r>
        <w:t xml:space="preserve"> temos: a)</w:t>
      </w:r>
      <w:r w:rsidR="0087298A">
        <w:t xml:space="preserve"> demonstrar a sua relevância como ferramenta multifacetada</w:t>
      </w:r>
      <w:r>
        <w:t>; b) demonstrar a sua aplicabilidade como</w:t>
      </w:r>
      <w:r w:rsidR="0087298A">
        <w:t xml:space="preserve"> recurso didático no ensino de geometria</w:t>
      </w:r>
      <w:r w:rsidR="00200C62">
        <w:t xml:space="preserve"> e como</w:t>
      </w:r>
      <w:r w:rsidR="0087298A">
        <w:t xml:space="preserve"> uma técnica de expressão artística.</w:t>
      </w:r>
    </w:p>
    <w:p w14:paraId="44374F8C" w14:textId="1079855C" w:rsidR="00200C62" w:rsidRDefault="0087298A" w:rsidP="00200C62">
      <w:pPr>
        <w:spacing w:after="0" w:line="360" w:lineRule="auto"/>
        <w:ind w:right="0" w:firstLine="720"/>
      </w:pPr>
      <w:r>
        <w:t xml:space="preserve"> </w:t>
      </w:r>
      <w:r w:rsidR="00200C62">
        <w:t>N</w:t>
      </w:r>
      <w:r>
        <w:t xml:space="preserve">esse artigo, ao explorarmos a compreensão de polígonos utilizando o </w:t>
      </w:r>
      <w:r>
        <w:rPr>
          <w:i/>
        </w:rPr>
        <w:t>software</w:t>
      </w:r>
      <w:r>
        <w:t xml:space="preserve"> de geometria dinâmica Geogebra, objetiv</w:t>
      </w:r>
      <w:r w:rsidR="00940CA1">
        <w:t>amos observar como os</w:t>
      </w:r>
      <w:r>
        <w:t xml:space="preserve"> docentes manipular</w:t>
      </w:r>
      <w:r w:rsidR="00940CA1">
        <w:t>am</w:t>
      </w:r>
      <w:r>
        <w:t xml:space="preserve"> e explorar</w:t>
      </w:r>
      <w:r w:rsidR="00940CA1">
        <w:t>am</w:t>
      </w:r>
      <w:r>
        <w:t xml:space="preserve"> a técnica utilizando o </w:t>
      </w:r>
      <w:r>
        <w:rPr>
          <w:i/>
        </w:rPr>
        <w:t xml:space="preserve">software, </w:t>
      </w:r>
      <w:r>
        <w:t xml:space="preserve">que segundo </w:t>
      </w:r>
      <w:r>
        <w:rPr>
          <w:highlight w:val="white"/>
        </w:rPr>
        <w:t xml:space="preserve">Nolasco </w:t>
      </w:r>
      <w:r w:rsidR="005E069C">
        <w:rPr>
          <w:highlight w:val="white"/>
        </w:rPr>
        <w:t>e Melo</w:t>
      </w:r>
      <w:r>
        <w:rPr>
          <w:highlight w:val="white"/>
        </w:rPr>
        <w:t xml:space="preserve"> (2022) é uma ferramenta pedagógica que ajuda o professor na formação de professores, trazendo melhorias significativas no ensino de Geometria</w:t>
      </w:r>
      <w:r w:rsidR="005E069C">
        <w:rPr>
          <w:highlight w:val="white"/>
        </w:rPr>
        <w:t>. N</w:t>
      </w:r>
      <w:r>
        <w:rPr>
          <w:highlight w:val="white"/>
        </w:rPr>
        <w:t>o âmbito d</w:t>
      </w:r>
      <w:r w:rsidR="005E069C">
        <w:rPr>
          <w:highlight w:val="white"/>
        </w:rPr>
        <w:t>est</w:t>
      </w:r>
      <w:r>
        <w:rPr>
          <w:highlight w:val="white"/>
        </w:rPr>
        <w:t xml:space="preserve">a pesquisa, </w:t>
      </w:r>
      <w:r w:rsidR="005E069C" w:rsidRPr="005E069C">
        <w:rPr>
          <w:highlight w:val="white"/>
        </w:rPr>
        <w:t>foi</w:t>
      </w:r>
      <w:r w:rsidRPr="005E069C">
        <w:rPr>
          <w:highlight w:val="white"/>
        </w:rPr>
        <w:t xml:space="preserve"> </w:t>
      </w:r>
      <w:r w:rsidR="005E069C" w:rsidRPr="005E069C">
        <w:rPr>
          <w:highlight w:val="white"/>
        </w:rPr>
        <w:t>utilizada</w:t>
      </w:r>
      <w:r w:rsidR="005E069C" w:rsidRPr="005E069C">
        <w:rPr>
          <w:rFonts w:eastAsia="Noto Sans"/>
          <w:highlight w:val="white"/>
        </w:rPr>
        <w:t xml:space="preserve"> para</w:t>
      </w:r>
      <w:r w:rsidRPr="005E069C">
        <w:t xml:space="preserve"> construir obras de artes</w:t>
      </w:r>
      <w:r>
        <w:t xml:space="preserve">, </w:t>
      </w:r>
      <w:r w:rsidR="005E069C">
        <w:t xml:space="preserve">como </w:t>
      </w:r>
      <w:r>
        <w:t xml:space="preserve">uma forma de trazer a transdisciplinaridade </w:t>
      </w:r>
      <w:r w:rsidR="005E069C">
        <w:t>para o</w:t>
      </w:r>
      <w:r>
        <w:t xml:space="preserve"> contexto, a fim de que </w:t>
      </w:r>
      <w:r w:rsidR="00200C62">
        <w:t xml:space="preserve">os </w:t>
      </w:r>
      <w:r>
        <w:t>professores vivenciem</w:t>
      </w:r>
      <w:r w:rsidR="00200C62">
        <w:t>a experiência</w:t>
      </w:r>
      <w:r>
        <w:t xml:space="preserve"> e adaptá-la às suas práticas pedagógicas</w:t>
      </w:r>
      <w:r w:rsidR="005E069C">
        <w:t xml:space="preserve">, </w:t>
      </w:r>
      <w:r>
        <w:t xml:space="preserve">proporcionando tanto a noção do conceito de polígonos, </w:t>
      </w:r>
      <w:r w:rsidR="005E069C">
        <w:t>como a sua</w:t>
      </w:r>
      <w:r>
        <w:t xml:space="preserve"> conexão com a arte. </w:t>
      </w:r>
    </w:p>
    <w:p w14:paraId="4FC716D6" w14:textId="0720F30A" w:rsidR="00940CA1" w:rsidRDefault="005E069C" w:rsidP="00940CA1">
      <w:pPr>
        <w:spacing w:after="0" w:line="360" w:lineRule="auto"/>
        <w:ind w:right="0" w:firstLine="720"/>
      </w:pPr>
      <w:r>
        <w:t>Isto posto, ponderamos que a</w:t>
      </w:r>
      <w:r w:rsidR="0087298A">
        <w:t xml:space="preserve"> visualização desempenha um papel crucial no desenvolvimento do pensamento geométrico, pois a geometria está intrinsecamente ligada à percepção visual e espacial. </w:t>
      </w:r>
      <w:r>
        <w:t xml:space="preserve">A partir desse entendimento, </w:t>
      </w:r>
      <w:r w:rsidR="0087298A">
        <w:t>Flores</w:t>
      </w:r>
      <w:r>
        <w:t xml:space="preserve"> </w:t>
      </w:r>
      <w:r w:rsidR="0087298A">
        <w:t xml:space="preserve">(2023) e Van Hiele (1957) enfatizam </w:t>
      </w:r>
      <w:r w:rsidR="00ED6651">
        <w:t>ser necessário</w:t>
      </w:r>
      <w:r w:rsidR="0087298A">
        <w:t xml:space="preserve"> treinar o </w:t>
      </w:r>
      <w:r>
        <w:t>olhar,</w:t>
      </w:r>
      <w:r w:rsidR="0087298A">
        <w:t xml:space="preserve"> trazendo a importância da visualização para o desenvolvimento do pensamento geométrico</w:t>
      </w:r>
      <w:r>
        <w:t>,</w:t>
      </w:r>
      <w:r w:rsidR="0087298A">
        <w:t xml:space="preserve"> revelando a capacidade de visualizar formas geométricas em diferentes perspectivas</w:t>
      </w:r>
      <w:r>
        <w:t xml:space="preserve">. </w:t>
      </w:r>
      <w:r>
        <w:lastRenderedPageBreak/>
        <w:t>Diante do pressuposto que isto</w:t>
      </w:r>
      <w:r w:rsidR="0087298A">
        <w:t xml:space="preserve"> ajuda </w:t>
      </w:r>
      <w:r>
        <w:t>a</w:t>
      </w:r>
      <w:r w:rsidR="0087298A">
        <w:t xml:space="preserve">os alunos entender melhor as propriedades e </w:t>
      </w:r>
      <w:r>
        <w:t xml:space="preserve">as </w:t>
      </w:r>
      <w:r w:rsidR="0087298A">
        <w:t xml:space="preserve">relações entre as formas, bem como a compreender as estruturas geométricas tridimensionais. </w:t>
      </w:r>
    </w:p>
    <w:p w14:paraId="2511891E" w14:textId="77777777" w:rsidR="00940CA1" w:rsidRDefault="00940CA1" w:rsidP="00940CA1">
      <w:pPr>
        <w:spacing w:after="0" w:line="360" w:lineRule="auto"/>
        <w:ind w:right="0" w:firstLine="720"/>
      </w:pPr>
      <w:r>
        <w:t>N</w:t>
      </w:r>
      <w:r w:rsidR="005E069C" w:rsidRPr="005E069C">
        <w:t xml:space="preserve">o que concerne </w:t>
      </w:r>
      <w:r w:rsidR="0098776C">
        <w:t>a</w:t>
      </w:r>
      <w:r w:rsidR="0098776C">
        <w:rPr>
          <w:sz w:val="28"/>
          <w:szCs w:val="28"/>
        </w:rPr>
        <w:t xml:space="preserve"> </w:t>
      </w:r>
      <w:r w:rsidR="0098776C">
        <w:t>Sequência</w:t>
      </w:r>
      <w:r w:rsidR="0087298A">
        <w:t xml:space="preserve"> Fedathi</w:t>
      </w:r>
      <w:r w:rsidR="005E069C">
        <w:t xml:space="preserve"> (SF), Santos (2018) enfatiza que se trata de</w:t>
      </w:r>
      <w:r w:rsidR="0087298A">
        <w:t xml:space="preserve"> uma metodologia de ensino que tem em vista trazer o processo de investigação para o ambiente escolar. A sua proposta visa fazer com que o professor possa planejar a sua aula e refletir sobre a sua prática, </w:t>
      </w:r>
      <w:r w:rsidR="005E069C">
        <w:t>de modo a</w:t>
      </w:r>
      <w:r w:rsidR="0087298A">
        <w:t xml:space="preserve"> alcançar os objetivos pedagógicos </w:t>
      </w:r>
      <w:r w:rsidR="005E069C">
        <w:t>com o intuito de</w:t>
      </w:r>
      <w:r w:rsidR="0087298A">
        <w:t xml:space="preserve"> efetivar o processo de aprendizagem do estudante. Os seus princípios fundantes</w:t>
      </w:r>
      <w:r w:rsidR="00200C62">
        <w:t xml:space="preserve"> são</w:t>
      </w:r>
      <w:r w:rsidR="0087298A" w:rsidRPr="00BC7324">
        <w:rPr>
          <w:i/>
          <w:iCs/>
        </w:rPr>
        <w:t>: tomada de posição</w:t>
      </w:r>
      <w:r w:rsidR="0087298A">
        <w:t xml:space="preserve"> (trazer situações problemas que instiguem os estudantes a engajarem-se no processo de investigação), </w:t>
      </w:r>
      <w:r w:rsidR="0087298A" w:rsidRPr="00BC7324">
        <w:rPr>
          <w:bCs/>
          <w:i/>
          <w:iCs/>
        </w:rPr>
        <w:t>maturação</w:t>
      </w:r>
      <w:r w:rsidR="0087298A">
        <w:t xml:space="preserve"> (processo de debruçamento na situação problema, criando hipóteses e validando ou não a partir da relação dialética entre os pares e o professor),</w:t>
      </w:r>
      <w:r w:rsidR="00F9720D">
        <w:t xml:space="preserve"> </w:t>
      </w:r>
      <w:r w:rsidR="0087298A" w:rsidRPr="00BC7324">
        <w:rPr>
          <w:bCs/>
          <w:i/>
          <w:iCs/>
        </w:rPr>
        <w:t>solução</w:t>
      </w:r>
      <w:r w:rsidR="0087298A">
        <w:rPr>
          <w:b/>
        </w:rPr>
        <w:t xml:space="preserve"> </w:t>
      </w:r>
      <w:r w:rsidR="0087298A">
        <w:t xml:space="preserve">(construção das soluções propostas pelos estudantes sobre a situação problema proposta inicialmente), </w:t>
      </w:r>
      <w:r w:rsidR="0087298A" w:rsidRPr="00BC7324">
        <w:rPr>
          <w:bCs/>
          <w:i/>
          <w:iCs/>
        </w:rPr>
        <w:t>prova</w:t>
      </w:r>
      <w:r w:rsidR="005E069C">
        <w:rPr>
          <w:b/>
        </w:rPr>
        <w:t xml:space="preserve"> </w:t>
      </w:r>
      <w:r w:rsidR="0087298A">
        <w:t>(momento em que o professor, tem em vista compreender as soluções que foram postam, colocando o viés sistemático e rigoroso sobre o problema, considerando as soluções propostas pelos estudantes).</w:t>
      </w:r>
      <w:r w:rsidR="00200C62">
        <w:t xml:space="preserve"> </w:t>
      </w:r>
    </w:p>
    <w:p w14:paraId="466DB8A2" w14:textId="43BF8301" w:rsidR="00FD73FF" w:rsidRDefault="0087298A" w:rsidP="00940CA1">
      <w:pPr>
        <w:spacing w:after="0" w:line="360" w:lineRule="auto"/>
        <w:ind w:right="0" w:firstLine="720"/>
      </w:pPr>
      <w:r>
        <w:t xml:space="preserve">Segundo Borges Neto (2017), </w:t>
      </w:r>
      <w:r w:rsidR="00200C62">
        <w:t>o</w:t>
      </w:r>
      <w:r>
        <w:t xml:space="preserve"> planejamento proposto pela SF, </w:t>
      </w:r>
      <w:r w:rsidR="00200C62">
        <w:t>possibilita</w:t>
      </w:r>
      <w:r>
        <w:t xml:space="preserve"> ao professor uma mudança de postura, </w:t>
      </w:r>
      <w:r w:rsidR="00200C62">
        <w:t>na qual</w:t>
      </w:r>
      <w:r>
        <w:t xml:space="preserve"> além de refletir sobre a sua prática, traz uma </w:t>
      </w:r>
      <w:r w:rsidR="0050648E">
        <w:t>“pedagogia</w:t>
      </w:r>
      <w:r>
        <w:t xml:space="preserve"> </w:t>
      </w:r>
      <w:r w:rsidR="00F04893">
        <w:t>mão no</w:t>
      </w:r>
      <w:r>
        <w:t xml:space="preserve"> bolso” que consiste em não dar respostas prontas ao aluno, visando trazer questões, que seja</w:t>
      </w:r>
      <w:r w:rsidR="00F04893">
        <w:t>m</w:t>
      </w:r>
      <w:r>
        <w:t xml:space="preserve"> </w:t>
      </w:r>
      <w:r w:rsidR="00F04893">
        <w:t>esclarecedoras</w:t>
      </w:r>
      <w:r>
        <w:t xml:space="preserve"> e que promovam uma reflexão ao que está a ser construído e conjecturado pelo estudante.</w:t>
      </w:r>
      <w:r w:rsidR="00FD73FF">
        <w:t xml:space="preserve"> </w:t>
      </w:r>
    </w:p>
    <w:p w14:paraId="3F48525A" w14:textId="4364DD9A" w:rsidR="00F04893" w:rsidRDefault="00FD73FF" w:rsidP="00940CA1">
      <w:pPr>
        <w:spacing w:after="0" w:line="360" w:lineRule="auto"/>
        <w:ind w:left="20" w:right="0" w:firstLine="700"/>
      </w:pPr>
      <w:r>
        <w:t xml:space="preserve">Já no que </w:t>
      </w:r>
      <w:r w:rsidR="00940CA1">
        <w:t>diz respeito</w:t>
      </w:r>
      <w:r>
        <w:t xml:space="preserve"> a</w:t>
      </w:r>
      <w:r w:rsidR="0087298A">
        <w:t xml:space="preserve"> Sessão Didática </w:t>
      </w:r>
      <w:r>
        <w:t xml:space="preserve">temos que </w:t>
      </w:r>
      <w:r w:rsidR="0087298A">
        <w:t xml:space="preserve">é organizada </w:t>
      </w:r>
      <w:r>
        <w:t>a partir dos seguintes parâmetros</w:t>
      </w:r>
      <w:r w:rsidR="0050648E">
        <w:t>:</w:t>
      </w:r>
      <w:r w:rsidR="0050648E">
        <w:rPr>
          <w:b/>
        </w:rPr>
        <w:t xml:space="preserve"> </w:t>
      </w:r>
      <w:r w:rsidR="0050648E" w:rsidRPr="00BC7324">
        <w:rPr>
          <w:bCs/>
          <w:i/>
          <w:iCs/>
        </w:rPr>
        <w:t>análise</w:t>
      </w:r>
      <w:r w:rsidR="0087298A" w:rsidRPr="00BC7324">
        <w:rPr>
          <w:bCs/>
          <w:i/>
          <w:iCs/>
        </w:rPr>
        <w:t xml:space="preserve"> ambiental</w:t>
      </w:r>
      <w:r w:rsidR="0087298A">
        <w:t xml:space="preserve"> (quais os recursos digitais e analógicos necessários para organização da sessão didática no ambiente que será executada)</w:t>
      </w:r>
      <w:r>
        <w:t>;</w:t>
      </w:r>
      <w:r w:rsidR="0087298A">
        <w:t xml:space="preserve"> </w:t>
      </w:r>
      <w:r w:rsidR="0087298A" w:rsidRPr="00BC7324">
        <w:rPr>
          <w:bCs/>
          <w:i/>
          <w:iCs/>
        </w:rPr>
        <w:t>análise teórica</w:t>
      </w:r>
      <w:r w:rsidR="0087298A">
        <w:t xml:space="preserve"> (quais os conhecimentos prévios que os estudantes têm sobre o assunto que será abordado em sala)</w:t>
      </w:r>
      <w:r>
        <w:t>;</w:t>
      </w:r>
      <w:r w:rsidR="0087298A">
        <w:t xml:space="preserve"> </w:t>
      </w:r>
      <w:r w:rsidR="0087298A" w:rsidRPr="00BC7324">
        <w:rPr>
          <w:bCs/>
          <w:i/>
          <w:iCs/>
        </w:rPr>
        <w:t>acordo didático</w:t>
      </w:r>
      <w:r w:rsidR="0087298A">
        <w:t xml:space="preserve"> (compreende o acordo estabelecido, compromissos de relacionamento entre professor e os alunos durante a relação professor-aluno-saber presentes na vivência fedathiana</w:t>
      </w:r>
      <w:r>
        <w:t>;</w:t>
      </w:r>
      <w:r w:rsidR="0087298A">
        <w:t xml:space="preserve"> </w:t>
      </w:r>
      <w:r w:rsidR="0087298A" w:rsidRPr="00BC7324">
        <w:rPr>
          <w:bCs/>
          <w:i/>
          <w:iCs/>
        </w:rPr>
        <w:t>Plateau</w:t>
      </w:r>
      <w:r w:rsidR="0087298A" w:rsidRPr="00F9720D">
        <w:rPr>
          <w:b/>
          <w:i/>
          <w:iCs/>
        </w:rPr>
        <w:t xml:space="preserve"> </w:t>
      </w:r>
      <w:r w:rsidR="0087298A">
        <w:t>(base ou ponto de partida na qual o professor inicia a sua mediação, considerando os seus conhecimentos específicos, assim como o nível de compreensão dos alunos sobre esses saberes, para poder fazer a mediação.</w:t>
      </w:r>
      <w:r w:rsidR="00940CA1">
        <w:t xml:space="preserve"> </w:t>
      </w:r>
      <w:r w:rsidR="00ED6651">
        <w:t xml:space="preserve"> </w:t>
      </w:r>
      <w:r>
        <w:t xml:space="preserve">Compreendemos, assim, que </w:t>
      </w:r>
      <w:r w:rsidR="0087298A">
        <w:t xml:space="preserve">processo avaliativo é processual, onde o erro se faz essencial para o processo de objetivação </w:t>
      </w:r>
      <w:r>
        <w:t xml:space="preserve">e </w:t>
      </w:r>
      <w:r w:rsidR="0087298A">
        <w:t xml:space="preserve">a construção de conhecimentos agregados com a realização da sessão didática.   </w:t>
      </w:r>
    </w:p>
    <w:p w14:paraId="3731EFED" w14:textId="77777777" w:rsidR="00940CA1" w:rsidRDefault="00940CA1" w:rsidP="00940CA1">
      <w:pPr>
        <w:spacing w:after="0" w:line="360" w:lineRule="auto"/>
        <w:ind w:left="20" w:right="0" w:firstLine="700"/>
      </w:pPr>
    </w:p>
    <w:p w14:paraId="1F41B403" w14:textId="77777777" w:rsidR="00F04893" w:rsidRDefault="0087298A" w:rsidP="0050648E">
      <w:pPr>
        <w:ind w:firstLine="0"/>
        <w:rPr>
          <w:b/>
        </w:rPr>
      </w:pPr>
      <w:r>
        <w:rPr>
          <w:b/>
        </w:rPr>
        <w:t xml:space="preserve">METODOLOGIA </w:t>
      </w:r>
    </w:p>
    <w:p w14:paraId="41417CC9" w14:textId="548C23AE" w:rsidR="008B7D70" w:rsidRDefault="0087298A" w:rsidP="0050648E">
      <w:pPr>
        <w:ind w:firstLine="0"/>
        <w:rPr>
          <w:b/>
          <w:i/>
          <w:sz w:val="28"/>
          <w:szCs w:val="28"/>
        </w:rPr>
      </w:pPr>
      <w:r>
        <w:rPr>
          <w:b/>
          <w:i/>
          <w:sz w:val="28"/>
          <w:szCs w:val="28"/>
        </w:rPr>
        <w:t xml:space="preserve">    </w:t>
      </w:r>
    </w:p>
    <w:p w14:paraId="2958F69C" w14:textId="48360B4F" w:rsidR="00FD73FF" w:rsidRDefault="0087298A" w:rsidP="00FD73FF">
      <w:pPr>
        <w:spacing w:after="0" w:line="360" w:lineRule="auto"/>
        <w:ind w:left="10" w:firstLine="698"/>
      </w:pPr>
      <w:r w:rsidRPr="00FD73FF">
        <w:t xml:space="preserve"> </w:t>
      </w:r>
      <w:r w:rsidR="00FD73FF" w:rsidRPr="00FD73FF">
        <w:t>O estudo ora realizado tem</w:t>
      </w:r>
      <w:r w:rsidR="00FD73FF">
        <w:rPr>
          <w:iCs/>
          <w:sz w:val="28"/>
          <w:szCs w:val="28"/>
        </w:rPr>
        <w:t xml:space="preserve"> </w:t>
      </w:r>
      <w:r w:rsidR="00FD73FF">
        <w:t xml:space="preserve">abordagem qualitativa, ao passo que de acordo com Prodanov (2013) enfatiza que esse tipo de pesquisa visa conhecer mais profundamente o tema. Também </w:t>
      </w:r>
      <w:r w:rsidR="00FD73FF">
        <w:lastRenderedPageBreak/>
        <w:t xml:space="preserve">caracterizada como </w:t>
      </w:r>
      <w:r>
        <w:t xml:space="preserve">exploratória, </w:t>
      </w:r>
      <w:r w:rsidR="00FD73FF">
        <w:t xml:space="preserve">posto que </w:t>
      </w:r>
      <w:r>
        <w:t xml:space="preserve">segundo </w:t>
      </w:r>
      <w:r w:rsidR="00940CA1">
        <w:t>o mesmo autor</w:t>
      </w:r>
      <w:r>
        <w:t xml:space="preserve"> </w:t>
      </w:r>
      <w:r w:rsidR="00FD73FF">
        <w:t>tais</w:t>
      </w:r>
      <w:r>
        <w:t xml:space="preserve"> pesquisas proporcionam maior familiaridade com o problema, tornando-o mais explícito ou a constituir hipóteses. Estas pesquisas pretendem aprimorar ideias ou a descoberta de intuições. O seu planejamento é bastante flexível, de modo que possibilita a consideração dos mais variados aspectos relativos ao fato estudado. </w:t>
      </w:r>
    </w:p>
    <w:p w14:paraId="4ED460F1" w14:textId="133EB1FC" w:rsidR="008B7D70" w:rsidRDefault="0087298A" w:rsidP="00FD73FF">
      <w:pPr>
        <w:spacing w:after="0" w:line="360" w:lineRule="auto"/>
        <w:ind w:left="10" w:firstLine="698"/>
      </w:pPr>
      <w:r>
        <w:t>E</w:t>
      </w:r>
      <w:r w:rsidR="00FD73FF">
        <w:t>ntendemos, ainda, que o estudo foi desenvolvimento por meio da observação, ao utilizar o</w:t>
      </w:r>
      <w:r>
        <w:t xml:space="preserve"> momento formativo </w:t>
      </w:r>
      <w:r w:rsidR="00FD73FF">
        <w:t xml:space="preserve">da </w:t>
      </w:r>
      <w:r>
        <w:t xml:space="preserve">Sessão Didática </w:t>
      </w:r>
      <w:r w:rsidR="00FD73FF">
        <w:t>aplicada na</w:t>
      </w:r>
      <w:r>
        <w:t xml:space="preserve"> disciplina de Matemática 2, com 11 alunos do curso de Mestrado Profissional em </w:t>
      </w:r>
      <w:r w:rsidR="00F04893">
        <w:t>E</w:t>
      </w:r>
      <w:r>
        <w:t xml:space="preserve">nsino de </w:t>
      </w:r>
      <w:r w:rsidR="00F04893">
        <w:t>C</w:t>
      </w:r>
      <w:r>
        <w:t>iências e Matemática da UFC</w:t>
      </w:r>
      <w:r w:rsidR="00FD73FF">
        <w:t>. Assim explicamos que a observação ocorreu em</w:t>
      </w:r>
      <w:r>
        <w:t xml:space="preserve"> dois momentos</w:t>
      </w:r>
      <w:r w:rsidR="00FD73FF">
        <w:t xml:space="preserve"> distintos</w:t>
      </w:r>
      <w:r>
        <w:t>: o primeiro trouxe o arcabouço teórico sobre a Tesselação de Voronoi</w:t>
      </w:r>
      <w:r w:rsidR="007E2126">
        <w:t xml:space="preserve">, o qual </w:t>
      </w:r>
      <w:r>
        <w:t xml:space="preserve">aconteceu no </w:t>
      </w:r>
      <w:r w:rsidRPr="00F04893">
        <w:rPr>
          <w:bCs/>
          <w:highlight w:val="white"/>
        </w:rPr>
        <w:t>LABPAM/CDMaker</w:t>
      </w:r>
      <w:r>
        <w:rPr>
          <w:highlight w:val="white"/>
        </w:rPr>
        <w:t>-FACED/UFC (Laboratório de Projetos e Avaliações Métricas/Cultura Digital Maker da Faculdade de Educação da Universidade Federal do Ceará</w:t>
      </w:r>
      <w:r>
        <w:t xml:space="preserve"> (FACED) e o segundo tr</w:t>
      </w:r>
      <w:r w:rsidR="007E2126">
        <w:t>ouxe</w:t>
      </w:r>
      <w:r>
        <w:t xml:space="preserve"> a </w:t>
      </w:r>
      <w:r w:rsidR="00F04893">
        <w:t>vivência</w:t>
      </w:r>
      <w:r>
        <w:t xml:space="preserve"> fedathiana no Laboratório Sâmia da (FACED)</w:t>
      </w:r>
      <w:r w:rsidR="007E2126">
        <w:t>,</w:t>
      </w:r>
      <w:r>
        <w:t xml:space="preserve"> com o uso do Geo</w:t>
      </w:r>
      <w:r w:rsidR="00ED6651">
        <w:t>G</w:t>
      </w:r>
      <w:r>
        <w:t xml:space="preserve">ebra.  </w:t>
      </w:r>
    </w:p>
    <w:p w14:paraId="4497E148" w14:textId="7C2ED086" w:rsidR="008B7D70" w:rsidRDefault="007E2126">
      <w:pPr>
        <w:spacing w:after="514"/>
        <w:ind w:left="-15" w:right="0"/>
      </w:pPr>
      <w:r>
        <w:t>Assim, o</w:t>
      </w:r>
      <w:r w:rsidR="0050648E">
        <w:t>s pesquisadores</w:t>
      </w:r>
      <w:r w:rsidR="0087298A">
        <w:t xml:space="preserve"> coletaram dados qualitativos por via de observações no ambiente da pesquisa,</w:t>
      </w:r>
      <w:r>
        <w:t xml:space="preserve"> bem</w:t>
      </w:r>
      <w:r w:rsidR="0087298A">
        <w:t xml:space="preserve"> contribuições </w:t>
      </w:r>
      <w:r>
        <w:t>por meio</w:t>
      </w:r>
      <w:r w:rsidR="0087298A">
        <w:t xml:space="preserve"> d</w:t>
      </w:r>
      <w:r>
        <w:t xml:space="preserve">a aplicação de </w:t>
      </w:r>
      <w:r w:rsidR="0087298A">
        <w:t xml:space="preserve">um questionário do </w:t>
      </w:r>
      <w:r w:rsidR="0087298A">
        <w:rPr>
          <w:i/>
        </w:rPr>
        <w:t xml:space="preserve">Google </w:t>
      </w:r>
      <w:r w:rsidR="00F04893">
        <w:rPr>
          <w:i/>
        </w:rPr>
        <w:t>Forms</w:t>
      </w:r>
      <w:r>
        <w:rPr>
          <w:i/>
        </w:rPr>
        <w:t xml:space="preserve">. </w:t>
      </w:r>
      <w:r w:rsidRPr="007E2126">
        <w:rPr>
          <w:iCs/>
        </w:rPr>
        <w:t>Realizamos, ainda,</w:t>
      </w:r>
      <w:r>
        <w:rPr>
          <w:i/>
        </w:rPr>
        <w:t xml:space="preserve"> </w:t>
      </w:r>
      <w:r w:rsidRPr="007E2126">
        <w:rPr>
          <w:iCs/>
        </w:rPr>
        <w:t>a</w:t>
      </w:r>
      <w:r>
        <w:rPr>
          <w:i/>
        </w:rPr>
        <w:t xml:space="preserve"> </w:t>
      </w:r>
      <w:r w:rsidR="0087298A">
        <w:t>observa</w:t>
      </w:r>
      <w:r>
        <w:t>ção</w:t>
      </w:r>
      <w:r w:rsidR="0087298A">
        <w:t xml:space="preserve"> </w:t>
      </w:r>
      <w:r>
        <w:t>d</w:t>
      </w:r>
      <w:r w:rsidR="0087298A">
        <w:t xml:space="preserve">as interações dos alunos na construção da obra com a </w:t>
      </w:r>
      <w:r w:rsidR="00BC7324">
        <w:t>t</w:t>
      </w:r>
      <w:r w:rsidR="0087298A">
        <w:t>esselação de Voronoi pelo GeoGebra. Nesse momento os alunos relacionam-se com os seus pares para solucionar a proposta mobilizando conhecimentos geométricos.</w:t>
      </w:r>
    </w:p>
    <w:p w14:paraId="11AA57EF" w14:textId="77777777" w:rsidR="008B7D70" w:rsidRDefault="0087298A">
      <w:pPr>
        <w:spacing w:after="0" w:line="360" w:lineRule="auto"/>
        <w:ind w:left="10" w:hanging="10"/>
        <w:rPr>
          <w:b/>
        </w:rPr>
      </w:pPr>
      <w:r>
        <w:rPr>
          <w:b/>
        </w:rPr>
        <w:t xml:space="preserve">DESENVOLVIMENTO </w:t>
      </w:r>
    </w:p>
    <w:p w14:paraId="4EFC17F5" w14:textId="77777777" w:rsidR="008B7D70" w:rsidRDefault="008B7D70">
      <w:pPr>
        <w:spacing w:after="0" w:line="360" w:lineRule="auto"/>
        <w:ind w:left="10" w:hanging="10"/>
        <w:rPr>
          <w:b/>
        </w:rPr>
      </w:pPr>
    </w:p>
    <w:p w14:paraId="7ECE4C3B" w14:textId="3D1C7496" w:rsidR="008B7D70" w:rsidRDefault="0087298A" w:rsidP="00501D24">
      <w:pPr>
        <w:spacing w:after="0" w:line="360" w:lineRule="auto"/>
        <w:ind w:left="10"/>
      </w:pPr>
      <w:r>
        <w:t xml:space="preserve">No primeiro momento formativo foi feita análise ambiental no qual </w:t>
      </w:r>
      <w:r w:rsidR="00940CA1">
        <w:t>foram utilizados</w:t>
      </w:r>
      <w:r>
        <w:t xml:space="preserve"> materiais analógicos: pincel, lousa, extensão, conector T</w:t>
      </w:r>
      <w:r w:rsidR="00940CA1">
        <w:t>;</w:t>
      </w:r>
      <w:r>
        <w:t xml:space="preserve"> materiais digitais: </w:t>
      </w:r>
      <w:r w:rsidRPr="00940CA1">
        <w:rPr>
          <w:i/>
          <w:iCs/>
        </w:rPr>
        <w:t>notebook</w:t>
      </w:r>
      <w:r>
        <w:t xml:space="preserve">, </w:t>
      </w:r>
      <w:r w:rsidR="00F04893">
        <w:t>projetor de multimídia</w:t>
      </w:r>
      <w:r>
        <w:t>, slides</w:t>
      </w:r>
      <w:r w:rsidR="00940CA1">
        <w:t xml:space="preserve">; </w:t>
      </w:r>
      <w:r>
        <w:t>sala organizada para que todos p</w:t>
      </w:r>
      <w:r w:rsidR="00501D24">
        <w:t xml:space="preserve">udessem se </w:t>
      </w:r>
      <w:r>
        <w:t xml:space="preserve">ambientar nas discussões referentes a </w:t>
      </w:r>
      <w:r w:rsidR="00BC7324">
        <w:t>t</w:t>
      </w:r>
      <w:r>
        <w:t xml:space="preserve">esselação de Voronoi. Percebemos que os professores que participaram da aula não conheciam </w:t>
      </w:r>
      <w:r w:rsidR="00501D24">
        <w:t>a</w:t>
      </w:r>
      <w:r>
        <w:t xml:space="preserve"> </w:t>
      </w:r>
      <w:r w:rsidR="00BC7324">
        <w:t>t</w:t>
      </w:r>
      <w:r>
        <w:t xml:space="preserve">esselação de Voronoi. Desse modo, na </w:t>
      </w:r>
      <w:r w:rsidR="00501D24">
        <w:t>F</w:t>
      </w:r>
      <w:r>
        <w:t xml:space="preserve">igura 1, podemos analisar o momento sequencial e progressivo </w:t>
      </w:r>
      <w:r w:rsidR="00501D24">
        <w:t>aplicado para que eles</w:t>
      </w:r>
      <w:r>
        <w:t xml:space="preserve"> compreende</w:t>
      </w:r>
      <w:r w:rsidR="00501D24">
        <w:t>ssem</w:t>
      </w:r>
      <w:r>
        <w:t xml:space="preserve"> e se apropria</w:t>
      </w:r>
      <w:r w:rsidR="00501D24">
        <w:t>ssem</w:t>
      </w:r>
      <w:r>
        <w:t xml:space="preserve"> do conceito e das suas características básicas. Mostrando situações por meio do desenho, assim como os softwares de Geometria Dinâmica:  </w:t>
      </w:r>
      <w:r>
        <w:rPr>
          <w:i/>
        </w:rPr>
        <w:t>Cabri-</w:t>
      </w:r>
      <w:r w:rsidR="00F04893">
        <w:rPr>
          <w:i/>
        </w:rPr>
        <w:t>Géomètre</w:t>
      </w:r>
      <w:r w:rsidR="00F04893">
        <w:t xml:space="preserve"> e</w:t>
      </w:r>
      <w:r>
        <w:t xml:space="preserve"> Geogebra.</w:t>
      </w:r>
    </w:p>
    <w:p w14:paraId="6EC1E28A" w14:textId="77777777" w:rsidR="00ED6651" w:rsidRDefault="00ED6651" w:rsidP="00501D24">
      <w:pPr>
        <w:spacing w:after="0" w:line="360" w:lineRule="auto"/>
        <w:ind w:left="10"/>
      </w:pPr>
    </w:p>
    <w:p w14:paraId="29F44E65" w14:textId="77777777" w:rsidR="00ED6651" w:rsidRDefault="00ED6651" w:rsidP="00501D24">
      <w:pPr>
        <w:spacing w:after="0" w:line="360" w:lineRule="auto"/>
        <w:ind w:left="10"/>
      </w:pPr>
    </w:p>
    <w:p w14:paraId="4B4F6566" w14:textId="77777777" w:rsidR="008B7D70" w:rsidRDefault="008B7D70">
      <w:pPr>
        <w:spacing w:after="0" w:line="360" w:lineRule="auto"/>
        <w:ind w:left="10" w:right="0" w:hanging="10"/>
        <w:jc w:val="center"/>
      </w:pPr>
    </w:p>
    <w:p w14:paraId="3FF1DE89" w14:textId="7D647BEF" w:rsidR="008B7D70" w:rsidRPr="00501D24" w:rsidRDefault="0087298A" w:rsidP="00501D24">
      <w:pPr>
        <w:spacing w:after="0" w:line="240" w:lineRule="auto"/>
        <w:ind w:left="11" w:right="0" w:hanging="11"/>
        <w:jc w:val="center"/>
        <w:rPr>
          <w:sz w:val="20"/>
          <w:szCs w:val="20"/>
        </w:rPr>
      </w:pPr>
      <w:r w:rsidRPr="00501D24">
        <w:rPr>
          <w:b/>
          <w:bCs/>
          <w:sz w:val="20"/>
          <w:szCs w:val="20"/>
        </w:rPr>
        <w:lastRenderedPageBreak/>
        <w:t>Figura 1</w:t>
      </w:r>
      <w:r w:rsidR="00501D24" w:rsidRPr="00501D24">
        <w:rPr>
          <w:sz w:val="20"/>
          <w:szCs w:val="20"/>
        </w:rPr>
        <w:t xml:space="preserve"> -</w:t>
      </w:r>
      <w:r w:rsidRPr="00501D24">
        <w:rPr>
          <w:sz w:val="20"/>
          <w:szCs w:val="20"/>
        </w:rPr>
        <w:t xml:space="preserve"> Momento de Análise Teórica</w:t>
      </w:r>
    </w:p>
    <w:p w14:paraId="3CF2F780" w14:textId="77777777" w:rsidR="008B7D70" w:rsidRDefault="0087298A" w:rsidP="00501D24">
      <w:pPr>
        <w:spacing w:after="0" w:line="240" w:lineRule="auto"/>
        <w:ind w:left="11" w:right="0" w:hanging="11"/>
        <w:jc w:val="center"/>
      </w:pPr>
      <w:r>
        <w:rPr>
          <w:rFonts w:ascii="Calibri" w:eastAsia="Calibri" w:hAnsi="Calibri" w:cs="Calibri"/>
          <w:noProof/>
          <w:sz w:val="22"/>
          <w:szCs w:val="22"/>
        </w:rPr>
        <w:drawing>
          <wp:inline distT="0" distB="0" distL="0" distR="0" wp14:anchorId="657439C1" wp14:editId="36D87F60">
            <wp:extent cx="3869667" cy="1693628"/>
            <wp:effectExtent l="0" t="0" r="0" b="0"/>
            <wp:docPr id="939628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28740" t="56096" r="44068" b="20183"/>
                    <a:stretch>
                      <a:fillRect/>
                    </a:stretch>
                  </pic:blipFill>
                  <pic:spPr>
                    <a:xfrm>
                      <a:off x="0" y="0"/>
                      <a:ext cx="3869667" cy="1693628"/>
                    </a:xfrm>
                    <a:prstGeom prst="rect">
                      <a:avLst/>
                    </a:prstGeom>
                    <a:ln/>
                  </pic:spPr>
                </pic:pic>
              </a:graphicData>
            </a:graphic>
          </wp:inline>
        </w:drawing>
      </w:r>
    </w:p>
    <w:p w14:paraId="500DB926" w14:textId="37A747BF" w:rsidR="008B7D70" w:rsidRPr="00501D24" w:rsidRDefault="0050648E" w:rsidP="00501D24">
      <w:pPr>
        <w:spacing w:after="0" w:line="240" w:lineRule="auto"/>
        <w:ind w:left="11" w:right="0" w:hanging="11"/>
        <w:jc w:val="center"/>
        <w:rPr>
          <w:sz w:val="20"/>
          <w:szCs w:val="20"/>
        </w:rPr>
      </w:pPr>
      <w:r w:rsidRPr="00501D24">
        <w:rPr>
          <w:sz w:val="20"/>
          <w:szCs w:val="20"/>
        </w:rPr>
        <w:t>Fonte:</w:t>
      </w:r>
      <w:r w:rsidR="0087298A" w:rsidRPr="00501D24">
        <w:rPr>
          <w:sz w:val="20"/>
          <w:szCs w:val="20"/>
        </w:rPr>
        <w:t xml:space="preserve"> </w:t>
      </w:r>
      <w:r w:rsidR="00501D24">
        <w:rPr>
          <w:sz w:val="20"/>
          <w:szCs w:val="20"/>
        </w:rPr>
        <w:t>registro realizado pelos a</w:t>
      </w:r>
      <w:r w:rsidR="0087298A" w:rsidRPr="00501D24">
        <w:rPr>
          <w:sz w:val="20"/>
          <w:szCs w:val="20"/>
        </w:rPr>
        <w:t xml:space="preserve">utores </w:t>
      </w:r>
    </w:p>
    <w:p w14:paraId="203EB86A" w14:textId="77777777" w:rsidR="00501D24" w:rsidRPr="00501D24" w:rsidRDefault="00501D24">
      <w:pPr>
        <w:spacing w:after="0" w:line="360" w:lineRule="auto"/>
        <w:ind w:left="10" w:right="0" w:hanging="10"/>
        <w:jc w:val="center"/>
        <w:rPr>
          <w:sz w:val="20"/>
          <w:szCs w:val="20"/>
        </w:rPr>
      </w:pPr>
    </w:p>
    <w:p w14:paraId="7CD79A6C" w14:textId="628BBEDD" w:rsidR="00501D24" w:rsidRDefault="0087298A" w:rsidP="00501D24">
      <w:pPr>
        <w:spacing w:after="0" w:line="360" w:lineRule="auto"/>
        <w:ind w:left="10" w:right="0"/>
      </w:pPr>
      <w:r>
        <w:t xml:space="preserve">Desse modo, foi proporcionado um ambiente de participação, investigação sobre a tesselação de Voronoi para o desenvolvimento de diferentes práticas de ensino de geometria plana. No </w:t>
      </w:r>
      <w:r w:rsidRPr="00BC7324">
        <w:rPr>
          <w:bCs/>
          <w:i/>
          <w:iCs/>
        </w:rPr>
        <w:t xml:space="preserve">acordo </w:t>
      </w:r>
      <w:r w:rsidR="0050648E" w:rsidRPr="00BC7324">
        <w:rPr>
          <w:bCs/>
          <w:i/>
          <w:iCs/>
        </w:rPr>
        <w:t>didático</w:t>
      </w:r>
      <w:r w:rsidR="0050648E">
        <w:t>,</w:t>
      </w:r>
      <w:r>
        <w:t xml:space="preserve"> foram estabelecidos compromissos de relacionamentos entre o professor e os alunos durante a relação professor-aluno-saber presentes na vivência fedathiana (BORGES NETO,2018).</w:t>
      </w:r>
      <w:r w:rsidR="00501D24">
        <w:t xml:space="preserve"> </w:t>
      </w:r>
      <w:r>
        <w:t xml:space="preserve">       </w:t>
      </w:r>
      <w:r w:rsidR="00BC7324">
        <w:t>Destacamos</w:t>
      </w:r>
      <w:r>
        <w:t xml:space="preserve"> a importância do envolvimento e participação dos estudantes na atividade</w:t>
      </w:r>
      <w:r w:rsidR="00501D24">
        <w:t>;</w:t>
      </w:r>
      <w:r>
        <w:t xml:space="preserve"> em seguida os estudantes foram levados para o Laboratório Sâmia, enfatizando </w:t>
      </w:r>
      <w:r w:rsidR="00501D24">
        <w:t xml:space="preserve">que </w:t>
      </w:r>
      <w:r>
        <w:t>as ações da sessão didática dever</w:t>
      </w:r>
      <w:r w:rsidR="00501D24">
        <w:t>iam</w:t>
      </w:r>
      <w:r>
        <w:t xml:space="preserve"> ser seguidas obedecendo ao tempo e as orientações emanadas no acordo didático. Após a conclusão do momento formativo, todos os alunos</w:t>
      </w:r>
      <w:r w:rsidR="0050648E">
        <w:t>apresentaram a suas</w:t>
      </w:r>
      <w:r>
        <w:t xml:space="preserve"> produções utilizando a </w:t>
      </w:r>
      <w:r w:rsidR="00BC7324">
        <w:t>t</w:t>
      </w:r>
      <w:r>
        <w:t xml:space="preserve">esselação de Voronoi. </w:t>
      </w:r>
    </w:p>
    <w:p w14:paraId="7B5C2558" w14:textId="4FE0A543" w:rsidR="008B7D70" w:rsidRDefault="0087298A" w:rsidP="00501D24">
      <w:pPr>
        <w:spacing w:after="0" w:line="360" w:lineRule="auto"/>
        <w:ind w:left="10" w:right="0"/>
      </w:pPr>
      <w:r>
        <w:t xml:space="preserve">Segundo Borges Neto (2018), no </w:t>
      </w:r>
      <w:r w:rsidRPr="00F04893">
        <w:rPr>
          <w:i/>
          <w:iCs/>
        </w:rPr>
        <w:t>Plateau</w:t>
      </w:r>
      <w:r>
        <w:t>, para buscar esse nivelamento e consolidando a base nos conhecimentos prévios, o professor deve usar diferentes recursos e trazer perguntas por meio de uma conversa informal, no qual traz os seguintes questionamentos:</w:t>
      </w:r>
      <w:r w:rsidR="00F04893">
        <w:t xml:space="preserve"> </w:t>
      </w:r>
      <w:r>
        <w:t>O que é tesselação?</w:t>
      </w:r>
      <w:r w:rsidR="00362F70">
        <w:t xml:space="preserve"> </w:t>
      </w:r>
      <w:r>
        <w:t>O que você entende por tesselação de Voronoi?</w:t>
      </w:r>
      <w:r w:rsidR="00362F70">
        <w:t xml:space="preserve"> </w:t>
      </w:r>
      <w:r>
        <w:t xml:space="preserve">Quais as aplicações da </w:t>
      </w:r>
      <w:r w:rsidR="00BC7324">
        <w:t>t</w:t>
      </w:r>
      <w:r>
        <w:t>esselação de Voronoi?</w:t>
      </w:r>
      <w:r w:rsidR="00362F70">
        <w:t xml:space="preserve"> </w:t>
      </w:r>
      <w:r>
        <w:t xml:space="preserve">Como a </w:t>
      </w:r>
      <w:r w:rsidR="00BC7324">
        <w:t>t</w:t>
      </w:r>
      <w:r>
        <w:t>esselação de Voronoi pode ser aplicada na educação básica?</w:t>
      </w:r>
    </w:p>
    <w:p w14:paraId="1911969C" w14:textId="076BB4FC" w:rsidR="008B7D70" w:rsidRDefault="0087298A" w:rsidP="00362F70">
      <w:pPr>
        <w:spacing w:after="0" w:line="360" w:lineRule="auto"/>
        <w:ind w:left="10" w:right="0" w:firstLine="698"/>
      </w:pPr>
      <w:r>
        <w:t xml:space="preserve">Após a realização de uma reflexão inicial na qual foi construído o conceito de </w:t>
      </w:r>
      <w:r w:rsidR="00BC7324">
        <w:t>t</w:t>
      </w:r>
      <w:r>
        <w:t>esselação de Voronoi e a sua aplicação em particular na arte.</w:t>
      </w:r>
    </w:p>
    <w:p w14:paraId="52CB990A" w14:textId="3C6C4409" w:rsidR="008B7D70" w:rsidRDefault="0087298A">
      <w:pPr>
        <w:spacing w:after="0" w:line="360" w:lineRule="auto"/>
        <w:ind w:left="10" w:right="0" w:firstLine="698"/>
      </w:pPr>
      <w:r>
        <w:t xml:space="preserve">Seguimos com a </w:t>
      </w:r>
      <w:r w:rsidRPr="00BC7324">
        <w:rPr>
          <w:bCs/>
          <w:i/>
          <w:iCs/>
        </w:rPr>
        <w:t>tomada de posição</w:t>
      </w:r>
      <w:r>
        <w:t xml:space="preserve">, </w:t>
      </w:r>
      <w:r w:rsidR="00501D24">
        <w:t xml:space="preserve">a qual </w:t>
      </w:r>
      <w:r>
        <w:t>segundo Borges Neto (2018) traz um problema generalizável que possa proporcionar aos estudantes um momento, reflexão e mobilização dos seus conhecimentos prévios com o conhecimento novo, assim a turma foi encaminhada para o laboratório de informática da instituição</w:t>
      </w:r>
      <w:r w:rsidR="00501D24">
        <w:t>, sendo</w:t>
      </w:r>
      <w:r>
        <w:t xml:space="preserve"> enunciad</w:t>
      </w:r>
      <w:r w:rsidR="00501D24">
        <w:t>a</w:t>
      </w:r>
      <w:r>
        <w:t xml:space="preserve"> a seguinte situação problema: desenvolva obra de artes com o uso da tesselação de Voronoi</w:t>
      </w:r>
      <w:r w:rsidR="00501D24">
        <w:t xml:space="preserve">; </w:t>
      </w:r>
      <w:r>
        <w:t>que conhecimentos geométricos podem ser mobilizados nessa construção com o uso do Geogebra?</w:t>
      </w:r>
    </w:p>
    <w:p w14:paraId="67BB0194" w14:textId="4CA49DB4" w:rsidR="008B7D70" w:rsidRDefault="0087298A" w:rsidP="00362F70">
      <w:pPr>
        <w:spacing w:after="0" w:line="360" w:lineRule="auto"/>
        <w:ind w:left="10" w:right="0" w:firstLine="698"/>
      </w:pPr>
      <w:r>
        <w:lastRenderedPageBreak/>
        <w:t xml:space="preserve">Ao longo da atividade, foram registrados os conhecimentos desenvolvidos a partir da atividade </w:t>
      </w:r>
      <w:r w:rsidR="00501D24">
        <w:t>desenvolvida</w:t>
      </w:r>
      <w:r>
        <w:t xml:space="preserve"> com o uso do Geogebra, tendo como referência as seguintes perguntas norteadoras: quais conhecimentos da matemática foram utilizados para criação da obra por meio da tesselação de Voronoi?</w:t>
      </w:r>
      <w:r w:rsidR="007C0ECA">
        <w:t xml:space="preserve"> </w:t>
      </w:r>
      <w:r>
        <w:t>Esta atividade contribui para melhor compreensão do conceito de polígonos? Explique?</w:t>
      </w:r>
      <w:r w:rsidR="007C0ECA">
        <w:t xml:space="preserve"> </w:t>
      </w:r>
      <w:r>
        <w:t xml:space="preserve">Quais as características/propriedades da </w:t>
      </w:r>
      <w:r w:rsidR="00BC7324">
        <w:t>t</w:t>
      </w:r>
      <w:r>
        <w:t>esselação de Voronoi?</w:t>
      </w:r>
      <w:r w:rsidR="007C0ECA">
        <w:t xml:space="preserve"> </w:t>
      </w:r>
      <w:r>
        <w:t>Informe outras aprendizagens obtidas durante a atividade.</w:t>
      </w:r>
    </w:p>
    <w:p w14:paraId="0C3868A7" w14:textId="1FE2AB70" w:rsidR="008B7D70" w:rsidRDefault="0087298A">
      <w:pPr>
        <w:spacing w:after="0" w:line="360" w:lineRule="auto"/>
        <w:ind w:right="0" w:firstLine="0"/>
      </w:pPr>
      <w:r>
        <w:t xml:space="preserve">         No </w:t>
      </w:r>
      <w:r w:rsidRPr="00BC7324">
        <w:rPr>
          <w:bCs/>
          <w:i/>
          <w:iCs/>
        </w:rPr>
        <w:t>momento de maturação</w:t>
      </w:r>
      <w:r w:rsidR="00501D24">
        <w:rPr>
          <w:b/>
        </w:rPr>
        <w:t xml:space="preserve">, </w:t>
      </w:r>
      <w:r>
        <w:t xml:space="preserve">onde os estudantes </w:t>
      </w:r>
      <w:r w:rsidR="00501D24">
        <w:t>se</w:t>
      </w:r>
      <w:r>
        <w:t xml:space="preserve"> debruçar</w:t>
      </w:r>
      <w:r w:rsidR="00501D24">
        <w:t>am</w:t>
      </w:r>
      <w:r>
        <w:t xml:space="preserve"> sobre o problema proposto, a ideia de construir obras diferentes usando a </w:t>
      </w:r>
      <w:r w:rsidR="00BC7324">
        <w:t>t</w:t>
      </w:r>
      <w:r>
        <w:t>esselação de Voronoi</w:t>
      </w:r>
      <w:r w:rsidR="0016600B">
        <w:t xml:space="preserve">. Assim, </w:t>
      </w:r>
      <w:r>
        <w:t xml:space="preserve">a postura do professor nesse momento foi de levantar reflexões </w:t>
      </w:r>
      <w:r w:rsidR="0016600B">
        <w:t>por meio</w:t>
      </w:r>
      <w:r>
        <w:t xml:space="preserve"> de perguntas esclarecedoras e motivadoras para que o aluno não tenha respostas prontas, reflita para validar as suas conjecturas.</w:t>
      </w:r>
      <w:r w:rsidR="00F04893">
        <w:t xml:space="preserve"> </w:t>
      </w:r>
      <w:r>
        <w:t>No</w:t>
      </w:r>
      <w:r>
        <w:rPr>
          <w:b/>
        </w:rPr>
        <w:t xml:space="preserve"> </w:t>
      </w:r>
      <w:r w:rsidRPr="00BC7324">
        <w:rPr>
          <w:bCs/>
          <w:i/>
          <w:iCs/>
        </w:rPr>
        <w:t xml:space="preserve">momento de </w:t>
      </w:r>
      <w:r w:rsidR="0016600B" w:rsidRPr="00BC7324">
        <w:rPr>
          <w:bCs/>
          <w:i/>
          <w:iCs/>
        </w:rPr>
        <w:t>s</w:t>
      </w:r>
      <w:r w:rsidRPr="00BC7324">
        <w:rPr>
          <w:bCs/>
          <w:i/>
          <w:iCs/>
        </w:rPr>
        <w:t>olução</w:t>
      </w:r>
      <w:r>
        <w:t xml:space="preserve">, os alunos apresentaram as suas obras, fazendo </w:t>
      </w:r>
      <w:r w:rsidR="0016600B">
        <w:t>as</w:t>
      </w:r>
      <w:r>
        <w:t xml:space="preserve"> explanações do registro construído </w:t>
      </w:r>
      <w:r w:rsidR="0016600B">
        <w:t xml:space="preserve">e </w:t>
      </w:r>
      <w:r>
        <w:t xml:space="preserve">elencando </w:t>
      </w:r>
      <w:r w:rsidR="0016600B">
        <w:t xml:space="preserve">as </w:t>
      </w:r>
      <w:r>
        <w:t>características da tesselação de Voronoi.</w:t>
      </w:r>
      <w:r w:rsidR="0016600B">
        <w:t xml:space="preserve"> Como explicitado na Figura 2, d</w:t>
      </w:r>
      <w:r>
        <w:t xml:space="preserve">urante a apresentação das soluções </w:t>
      </w:r>
      <w:r w:rsidR="00F04893">
        <w:t>foram</w:t>
      </w:r>
      <w:r>
        <w:t xml:space="preserve"> observadas diferentes construções de resultados possíveis. </w:t>
      </w:r>
    </w:p>
    <w:p w14:paraId="1D8C1E08" w14:textId="77777777" w:rsidR="0016600B" w:rsidRDefault="0016600B">
      <w:pPr>
        <w:spacing w:after="0" w:line="360" w:lineRule="auto"/>
        <w:ind w:right="0" w:firstLine="0"/>
      </w:pPr>
    </w:p>
    <w:p w14:paraId="6B1398FF" w14:textId="77777777" w:rsidR="008B7D70" w:rsidRDefault="0087298A" w:rsidP="0016600B">
      <w:pPr>
        <w:spacing w:after="0" w:line="240" w:lineRule="auto"/>
        <w:ind w:left="11" w:right="0" w:hanging="11"/>
        <w:jc w:val="left"/>
      </w:pPr>
      <w:r w:rsidRPr="0016600B">
        <w:rPr>
          <w:b/>
          <w:bCs/>
        </w:rPr>
        <w:t xml:space="preserve">                                           Figura 2</w:t>
      </w:r>
      <w:r>
        <w:t>:  Soluções da situação problema</w:t>
      </w:r>
    </w:p>
    <w:p w14:paraId="69E14FAB" w14:textId="77777777" w:rsidR="008B7D70" w:rsidRDefault="0087298A" w:rsidP="0016600B">
      <w:pPr>
        <w:spacing w:after="0" w:line="240" w:lineRule="auto"/>
        <w:ind w:left="11" w:right="0" w:hanging="11"/>
        <w:jc w:val="cente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2A9B4CAF" wp14:editId="1C981B45">
            <wp:extent cx="3384000" cy="1864800"/>
            <wp:effectExtent l="0" t="0" r="6985" b="2540"/>
            <wp:docPr id="939628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22136" t="43098" r="44508" b="32400"/>
                    <a:stretch>
                      <a:fillRect/>
                    </a:stretch>
                  </pic:blipFill>
                  <pic:spPr>
                    <a:xfrm>
                      <a:off x="0" y="0"/>
                      <a:ext cx="3384000" cy="1864800"/>
                    </a:xfrm>
                    <a:prstGeom prst="rect">
                      <a:avLst/>
                    </a:prstGeom>
                    <a:ln/>
                  </pic:spPr>
                </pic:pic>
              </a:graphicData>
            </a:graphic>
          </wp:inline>
        </w:drawing>
      </w:r>
    </w:p>
    <w:p w14:paraId="03BA35A8" w14:textId="340EC5CE" w:rsidR="008B7D70" w:rsidRDefault="00362F70" w:rsidP="0016600B">
      <w:pPr>
        <w:spacing w:after="0" w:line="240" w:lineRule="auto"/>
        <w:ind w:left="11" w:right="0" w:hanging="11"/>
        <w:jc w:val="center"/>
      </w:pPr>
      <w:r>
        <w:t>Fonte:</w:t>
      </w:r>
      <w:r w:rsidR="0087298A">
        <w:t xml:space="preserve"> </w:t>
      </w:r>
      <w:r w:rsidR="009730A0">
        <w:t>registrado pelos autores</w:t>
      </w:r>
    </w:p>
    <w:p w14:paraId="19A91C0A" w14:textId="77777777" w:rsidR="008B7D70" w:rsidRDefault="008B7D70" w:rsidP="0016600B">
      <w:pPr>
        <w:spacing w:after="0" w:line="240" w:lineRule="auto"/>
        <w:ind w:left="10" w:right="0" w:hanging="10"/>
        <w:jc w:val="center"/>
        <w:rPr>
          <w:rFonts w:ascii="Calibri" w:eastAsia="Calibri" w:hAnsi="Calibri" w:cs="Calibri"/>
          <w:sz w:val="22"/>
          <w:szCs w:val="22"/>
        </w:rPr>
      </w:pPr>
    </w:p>
    <w:p w14:paraId="07A57358" w14:textId="3B0489BA" w:rsidR="008B7D70" w:rsidRDefault="0087298A">
      <w:pPr>
        <w:spacing w:after="0" w:line="360" w:lineRule="auto"/>
        <w:ind w:left="10" w:right="0" w:firstLine="698"/>
      </w:pPr>
      <w:r>
        <w:t xml:space="preserve">No </w:t>
      </w:r>
      <w:r w:rsidRPr="00BC7324">
        <w:rPr>
          <w:bCs/>
          <w:i/>
          <w:iCs/>
        </w:rPr>
        <w:t>momento de prova</w:t>
      </w:r>
      <w:r>
        <w:t xml:space="preserve">, o </w:t>
      </w:r>
      <w:r w:rsidR="009730A0">
        <w:t>ministrante</w:t>
      </w:r>
      <w:r>
        <w:t xml:space="preserve"> </w:t>
      </w:r>
      <w:r w:rsidR="009730A0">
        <w:t>teceu</w:t>
      </w:r>
      <w:r>
        <w:t xml:space="preserve"> comentários sobre as construções dos alunos, buscando analisar a partir das falas dos alunos </w:t>
      </w:r>
      <w:r w:rsidR="009730A0">
        <w:t>quais</w:t>
      </w:r>
      <w:r>
        <w:t xml:space="preserve"> técnicas foram utilizadas usando a geometria dinâmica</w:t>
      </w:r>
      <w:r w:rsidR="009730A0">
        <w:t xml:space="preserve">, de modo </w:t>
      </w:r>
      <w:r>
        <w:t xml:space="preserve">a consolidar </w:t>
      </w:r>
      <w:r w:rsidR="009730A0">
        <w:t xml:space="preserve">os </w:t>
      </w:r>
      <w:r>
        <w:t xml:space="preserve">conhecimentos geométricos e o conceito de </w:t>
      </w:r>
      <w:r w:rsidR="00BC7324">
        <w:t>t</w:t>
      </w:r>
      <w:r>
        <w:t xml:space="preserve">esselação de Voronoi, </w:t>
      </w:r>
      <w:r w:rsidR="009730A0">
        <w:t>apresentado</w:t>
      </w:r>
      <w:r>
        <w:t xml:space="preserve"> nos slides</w:t>
      </w:r>
      <w:r w:rsidR="00362F70">
        <w:t>,</w:t>
      </w:r>
      <w:r>
        <w:t xml:space="preserve"> depois das explanações.</w:t>
      </w:r>
    </w:p>
    <w:p w14:paraId="7146A3EC" w14:textId="77777777" w:rsidR="008B7D70" w:rsidRDefault="0087298A">
      <w:pPr>
        <w:spacing w:after="0" w:line="360" w:lineRule="auto"/>
        <w:ind w:left="10" w:right="0" w:hanging="10"/>
        <w:jc w:val="left"/>
        <w:rPr>
          <w:b/>
          <w:sz w:val="28"/>
          <w:szCs w:val="28"/>
        </w:rPr>
      </w:pPr>
      <w:r>
        <w:t xml:space="preserve">                                                 </w:t>
      </w:r>
    </w:p>
    <w:p w14:paraId="3E0B9456" w14:textId="77777777" w:rsidR="008B7D70" w:rsidRDefault="0087298A">
      <w:pPr>
        <w:pStyle w:val="Ttulo1"/>
        <w:spacing w:after="522"/>
        <w:ind w:left="-5" w:firstLine="0"/>
      </w:pPr>
      <w:r>
        <w:t xml:space="preserve">RESULTADOS E DISCUSSÃO </w:t>
      </w:r>
    </w:p>
    <w:p w14:paraId="76C13E0E" w14:textId="00796829" w:rsidR="008B7D70" w:rsidRDefault="009730A0">
      <w:r>
        <w:t>Percebemos que</w:t>
      </w:r>
      <w:r w:rsidR="0087298A">
        <w:t xml:space="preserve"> os estudantes não </w:t>
      </w:r>
      <w:r w:rsidR="00FF54D5">
        <w:t>conheciam a</w:t>
      </w:r>
      <w:r>
        <w:t xml:space="preserve"> </w:t>
      </w:r>
      <w:r w:rsidR="0087298A">
        <w:t>tesselação de Voronoi</w:t>
      </w:r>
      <w:r w:rsidR="00ED6651">
        <w:t xml:space="preserve"> </w:t>
      </w:r>
      <w:r w:rsidR="00FF54D5">
        <w:t xml:space="preserve">e que </w:t>
      </w:r>
      <w:r w:rsidR="0087298A">
        <w:t xml:space="preserve">essa ideia foi construída </w:t>
      </w:r>
      <w:r>
        <w:t>por meio</w:t>
      </w:r>
      <w:r w:rsidR="0087298A">
        <w:t xml:space="preserve"> das relações dialéticas entre os pares,</w:t>
      </w:r>
      <w:r>
        <w:t xml:space="preserve"> prevalecendo</w:t>
      </w:r>
      <w:r w:rsidR="0087298A">
        <w:t xml:space="preserve"> a ideia de</w:t>
      </w:r>
      <w:r>
        <w:t xml:space="preserve"> que a</w:t>
      </w:r>
      <w:r w:rsidR="0087298A">
        <w:t xml:space="preserve"> tesselação </w:t>
      </w:r>
      <w:r>
        <w:lastRenderedPageBreak/>
        <w:t>foi</w:t>
      </w:r>
      <w:r w:rsidR="0087298A">
        <w:t xml:space="preserve"> construída pelos cursistas como um conjunto de polígonos que recobrem o plano.</w:t>
      </w:r>
      <w:r>
        <w:t xml:space="preserve"> Nesse </w:t>
      </w:r>
      <w:r w:rsidR="0087298A">
        <w:t xml:space="preserve">momento o </w:t>
      </w:r>
      <w:r>
        <w:t>ministrante</w:t>
      </w:r>
      <w:r w:rsidR="0087298A">
        <w:t xml:space="preserve"> mostra um plano com polígonos que recobrem ele, mas deixando espaços vazios, configurando um contraexemplo, para que eles possam construir uma definição conceitual mais precisa do que seria uma tesselação. Assim, chegando a uma definição que tesselação é um conjunto de polígonos que recobrem o plano sem deixar espaços vazios. </w:t>
      </w:r>
    </w:p>
    <w:p w14:paraId="6E768C8E" w14:textId="53A48DC9" w:rsidR="008B7D70" w:rsidRDefault="00FF54D5">
      <w:r>
        <w:t>Percebemos que a</w:t>
      </w:r>
      <w:r w:rsidR="0087298A">
        <w:t xml:space="preserve"> partir dos diálogos</w:t>
      </w:r>
      <w:r>
        <w:t xml:space="preserve"> dos mestrandos,</w:t>
      </w:r>
      <w:r w:rsidR="0087298A">
        <w:t xml:space="preserve"> por meio das suas pesquisas, chegaram em uma definição </w:t>
      </w:r>
      <w:r>
        <w:t>acerca da</w:t>
      </w:r>
      <w:r w:rsidR="0087298A">
        <w:t xml:space="preserve"> tesselação</w:t>
      </w:r>
      <w:r>
        <w:t>, como formada</w:t>
      </w:r>
      <w:r w:rsidR="0087298A">
        <w:t xml:space="preserve"> por uma célula ou polígonos, vértice gerador e aresta. </w:t>
      </w:r>
      <w:r w:rsidR="007620C4">
        <w:t xml:space="preserve">Tais </w:t>
      </w:r>
      <w:r w:rsidR="0087298A">
        <w:t xml:space="preserve">descobertas </w:t>
      </w:r>
      <w:r w:rsidR="007620C4">
        <w:t xml:space="preserve">foram obtidas </w:t>
      </w:r>
      <w:r w:rsidR="0087298A">
        <w:t>via pesquisa</w:t>
      </w:r>
      <w:r>
        <w:t>s</w:t>
      </w:r>
      <w:r w:rsidR="0087298A">
        <w:t xml:space="preserve"> </w:t>
      </w:r>
      <w:r>
        <w:t>n</w:t>
      </w:r>
      <w:r w:rsidR="0087298A">
        <w:t>a internet</w:t>
      </w:r>
      <w:r>
        <w:t>,</w:t>
      </w:r>
      <w:r w:rsidR="0087298A">
        <w:t xml:space="preserve"> compreendendo </w:t>
      </w:r>
      <w:r w:rsidR="007620C4">
        <w:t>a</w:t>
      </w:r>
      <w:r w:rsidR="0087298A">
        <w:t xml:space="preserve"> dimensão </w:t>
      </w:r>
      <w:r w:rsidR="00102DA5">
        <w:t>e aplicação</w:t>
      </w:r>
      <w:r w:rsidR="0087298A">
        <w:rPr>
          <w:highlight w:val="white"/>
        </w:rPr>
        <w:t xml:space="preserve"> em diversos campos da ciência</w:t>
      </w:r>
      <w:r w:rsidR="007620C4">
        <w:rPr>
          <w:highlight w:val="white"/>
        </w:rPr>
        <w:t>,</w:t>
      </w:r>
      <w:r w:rsidR="0087298A">
        <w:rPr>
          <w:highlight w:val="white"/>
        </w:rPr>
        <w:t xml:space="preserve"> tecnologia </w:t>
      </w:r>
      <w:r w:rsidR="007620C4">
        <w:rPr>
          <w:highlight w:val="white"/>
        </w:rPr>
        <w:t xml:space="preserve">e </w:t>
      </w:r>
      <w:r w:rsidR="0087298A">
        <w:rPr>
          <w:highlight w:val="white"/>
        </w:rPr>
        <w:t xml:space="preserve">na arte, tendo inúmeras </w:t>
      </w:r>
      <w:r w:rsidR="00102DA5">
        <w:rPr>
          <w:highlight w:val="white"/>
        </w:rPr>
        <w:t>possibilidades</w:t>
      </w:r>
      <w:r w:rsidR="0087298A">
        <w:rPr>
          <w:highlight w:val="white"/>
        </w:rPr>
        <w:t xml:space="preserve"> práticas e teóricas.</w:t>
      </w:r>
      <w:r w:rsidR="0087298A">
        <w:t xml:space="preserve">  </w:t>
      </w:r>
    </w:p>
    <w:p w14:paraId="54FB0BF6" w14:textId="77777777" w:rsidR="008B7D70" w:rsidRDefault="008B7D70">
      <w:pPr>
        <w:jc w:val="center"/>
      </w:pPr>
    </w:p>
    <w:p w14:paraId="3E06B741" w14:textId="574B3184" w:rsidR="008B7D70" w:rsidRPr="00C35198" w:rsidRDefault="0087298A" w:rsidP="00C35198">
      <w:pPr>
        <w:spacing w:after="0" w:line="240" w:lineRule="auto"/>
        <w:ind w:firstLine="0"/>
        <w:jc w:val="center"/>
        <w:rPr>
          <w:sz w:val="20"/>
          <w:szCs w:val="20"/>
        </w:rPr>
      </w:pPr>
      <w:r w:rsidRPr="00C35198">
        <w:rPr>
          <w:sz w:val="20"/>
          <w:szCs w:val="20"/>
        </w:rPr>
        <w:t>Figura 3: Tesselação de Voronoi</w:t>
      </w:r>
    </w:p>
    <w:p w14:paraId="22B11F1E" w14:textId="7AB76CB1" w:rsidR="008B7D70" w:rsidRDefault="00C35198" w:rsidP="00C35198">
      <w:pPr>
        <w:spacing w:after="0" w:line="240" w:lineRule="auto"/>
        <w:jc w:val="center"/>
      </w:pPr>
      <w:r w:rsidRPr="00C35198">
        <w:rPr>
          <w:noProof/>
          <w:sz w:val="20"/>
          <w:szCs w:val="20"/>
        </w:rPr>
        <w:drawing>
          <wp:anchor distT="0" distB="0" distL="114300" distR="114300" simplePos="0" relativeHeight="251658240" behindDoc="0" locked="0" layoutInCell="1" hidden="0" allowOverlap="1" wp14:anchorId="1228BE55" wp14:editId="5B8DC293">
            <wp:simplePos x="0" y="0"/>
            <wp:positionH relativeFrom="column">
              <wp:posOffset>1670050</wp:posOffset>
            </wp:positionH>
            <wp:positionV relativeFrom="paragraph">
              <wp:posOffset>43180</wp:posOffset>
            </wp:positionV>
            <wp:extent cx="3095625" cy="2076450"/>
            <wp:effectExtent l="0" t="0" r="9525" b="0"/>
            <wp:wrapSquare wrapText="bothSides" distT="0" distB="0" distL="114300" distR="114300"/>
            <wp:docPr id="9396287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095625" cy="2076450"/>
                    </a:xfrm>
                    <a:prstGeom prst="rect">
                      <a:avLst/>
                    </a:prstGeom>
                    <a:ln/>
                  </pic:spPr>
                </pic:pic>
              </a:graphicData>
            </a:graphic>
            <wp14:sizeRelH relativeFrom="margin">
              <wp14:pctWidth>0</wp14:pctWidth>
            </wp14:sizeRelH>
            <wp14:sizeRelV relativeFrom="margin">
              <wp14:pctHeight>0</wp14:pctHeight>
            </wp14:sizeRelV>
          </wp:anchor>
        </w:drawing>
      </w:r>
    </w:p>
    <w:p w14:paraId="000387F6" w14:textId="77777777" w:rsidR="008B7D70" w:rsidRDefault="008B7D70" w:rsidP="00C35198">
      <w:pPr>
        <w:spacing w:after="0" w:line="240" w:lineRule="auto"/>
        <w:jc w:val="center"/>
      </w:pPr>
    </w:p>
    <w:p w14:paraId="2283957A" w14:textId="77777777" w:rsidR="008B7D70" w:rsidRDefault="008B7D70" w:rsidP="00C35198">
      <w:pPr>
        <w:spacing w:after="0" w:line="240" w:lineRule="auto"/>
        <w:jc w:val="center"/>
      </w:pPr>
    </w:p>
    <w:p w14:paraId="2D0A2A23" w14:textId="77777777" w:rsidR="008B7D70" w:rsidRDefault="008B7D70" w:rsidP="00C35198">
      <w:pPr>
        <w:spacing w:after="0" w:line="240" w:lineRule="auto"/>
        <w:jc w:val="center"/>
      </w:pPr>
    </w:p>
    <w:p w14:paraId="79FF4695" w14:textId="77777777" w:rsidR="008B7D70" w:rsidRDefault="008B7D70" w:rsidP="00C35198">
      <w:pPr>
        <w:spacing w:after="0" w:line="240" w:lineRule="auto"/>
        <w:jc w:val="center"/>
      </w:pPr>
    </w:p>
    <w:p w14:paraId="5143BDB9" w14:textId="77777777" w:rsidR="008B7D70" w:rsidRDefault="008B7D70" w:rsidP="00C35198">
      <w:pPr>
        <w:spacing w:after="0" w:line="240" w:lineRule="auto"/>
        <w:jc w:val="center"/>
      </w:pPr>
    </w:p>
    <w:p w14:paraId="2ED2408B" w14:textId="77777777" w:rsidR="008B7D70" w:rsidRDefault="008B7D70" w:rsidP="00C35198">
      <w:pPr>
        <w:spacing w:after="0" w:line="240" w:lineRule="auto"/>
        <w:jc w:val="center"/>
      </w:pPr>
    </w:p>
    <w:p w14:paraId="30A380C0" w14:textId="77777777" w:rsidR="00C35198" w:rsidRDefault="00C35198" w:rsidP="00C35198">
      <w:pPr>
        <w:spacing w:after="0" w:line="240" w:lineRule="auto"/>
        <w:jc w:val="center"/>
      </w:pPr>
    </w:p>
    <w:p w14:paraId="5302E245" w14:textId="25BF9695" w:rsidR="008B7D70" w:rsidRDefault="0087298A" w:rsidP="00C35198">
      <w:pPr>
        <w:spacing w:after="0" w:line="240" w:lineRule="auto"/>
        <w:ind w:left="10" w:right="0" w:hanging="10"/>
        <w:jc w:val="center"/>
        <w:rPr>
          <w:sz w:val="20"/>
          <w:szCs w:val="20"/>
        </w:rPr>
      </w:pPr>
      <w:r>
        <w:t xml:space="preserve">              </w:t>
      </w:r>
    </w:p>
    <w:p w14:paraId="7FE19E9D" w14:textId="77777777" w:rsidR="00C35198" w:rsidRDefault="00C35198" w:rsidP="00C35198">
      <w:pPr>
        <w:spacing w:after="0" w:line="240" w:lineRule="auto"/>
        <w:ind w:left="10" w:right="0" w:hanging="10"/>
        <w:jc w:val="center"/>
        <w:rPr>
          <w:sz w:val="20"/>
          <w:szCs w:val="20"/>
        </w:rPr>
      </w:pPr>
    </w:p>
    <w:p w14:paraId="40C83C8B" w14:textId="77777777" w:rsidR="00C35198" w:rsidRDefault="00C35198" w:rsidP="00C35198">
      <w:pPr>
        <w:spacing w:after="0" w:line="240" w:lineRule="auto"/>
        <w:ind w:left="10" w:right="0" w:hanging="10"/>
        <w:jc w:val="center"/>
        <w:rPr>
          <w:sz w:val="20"/>
          <w:szCs w:val="20"/>
        </w:rPr>
      </w:pPr>
    </w:p>
    <w:p w14:paraId="665F1C7D" w14:textId="77777777" w:rsidR="00C35198" w:rsidRDefault="00C35198" w:rsidP="00C35198">
      <w:pPr>
        <w:spacing w:after="0" w:line="240" w:lineRule="auto"/>
        <w:ind w:left="10" w:right="0" w:hanging="10"/>
        <w:jc w:val="center"/>
        <w:rPr>
          <w:sz w:val="20"/>
          <w:szCs w:val="20"/>
        </w:rPr>
      </w:pPr>
    </w:p>
    <w:p w14:paraId="6B316C79" w14:textId="77777777" w:rsidR="00C35198" w:rsidRDefault="00C35198" w:rsidP="00C35198">
      <w:pPr>
        <w:spacing w:after="0" w:line="240" w:lineRule="auto"/>
        <w:ind w:left="10" w:right="0" w:hanging="10"/>
        <w:jc w:val="center"/>
        <w:rPr>
          <w:sz w:val="20"/>
          <w:szCs w:val="20"/>
        </w:rPr>
      </w:pPr>
    </w:p>
    <w:p w14:paraId="30AF5FBD" w14:textId="395DEB9C" w:rsidR="008B7D70" w:rsidRDefault="00C35198">
      <w:pPr>
        <w:jc w:val="center"/>
        <w:rPr>
          <w:sz w:val="20"/>
          <w:szCs w:val="20"/>
        </w:rPr>
      </w:pPr>
      <w:r w:rsidRPr="00C35198">
        <w:rPr>
          <w:sz w:val="20"/>
          <w:szCs w:val="20"/>
        </w:rPr>
        <w:t>Fonte: adaptado pelos autores a partir do Google</w:t>
      </w:r>
      <w:r w:rsidR="007620C4">
        <w:rPr>
          <w:sz w:val="20"/>
          <w:szCs w:val="20"/>
        </w:rPr>
        <w:t xml:space="preserve"> Imagens</w:t>
      </w:r>
      <w:r w:rsidR="00BC7324">
        <w:rPr>
          <w:sz w:val="20"/>
          <w:szCs w:val="20"/>
        </w:rPr>
        <w:t xml:space="preserve"> (2023)</w:t>
      </w:r>
    </w:p>
    <w:p w14:paraId="2D67D479" w14:textId="77777777" w:rsidR="00C35198" w:rsidRPr="00C35198" w:rsidRDefault="00C35198">
      <w:pPr>
        <w:jc w:val="center"/>
        <w:rPr>
          <w:sz w:val="20"/>
          <w:szCs w:val="20"/>
        </w:rPr>
      </w:pPr>
    </w:p>
    <w:p w14:paraId="2552A2A3" w14:textId="4C9D95BB" w:rsidR="008B7D70" w:rsidRDefault="0087298A">
      <w:pPr>
        <w:rPr>
          <w:color w:val="202124"/>
          <w:highlight w:val="white"/>
        </w:rPr>
      </w:pPr>
      <w:r>
        <w:t>Os alunos ao se debruçarem na situação problema proposta conseguiram mobilizar conhecimentos geométricos como: polígonos regulares e irregulares. Em que destacaram que um polígono regular é composto por todos os lados e ângulos congruentes, enquanto os polígonos irregulares possuem lados e ângulos internos com medidas diferentes</w:t>
      </w:r>
      <w:r>
        <w:rPr>
          <w:color w:val="202124"/>
          <w:highlight w:val="white"/>
        </w:rPr>
        <w:t>.</w:t>
      </w:r>
      <w:r w:rsidR="007620C4">
        <w:rPr>
          <w:color w:val="202124"/>
          <w:highlight w:val="white"/>
        </w:rPr>
        <w:t xml:space="preserve"> </w:t>
      </w:r>
      <w:r>
        <w:rPr>
          <w:color w:val="202124"/>
          <w:highlight w:val="white"/>
        </w:rPr>
        <w:t xml:space="preserve">Algo enriquecedor segundos os alunos da disciplina, foi compreender como se constrói uma tesselação de Voronoi e analisar as suas diferentes aplicações, como, por exemplo, o seu uso em situações problemas que vão além do conhecimento matemático, uma dessas situações podem ser explorados com o assunto, que podem contribuir o pensamento </w:t>
      </w:r>
      <w:r w:rsidRPr="00362F70">
        <w:rPr>
          <w:color w:val="000000" w:themeColor="text1"/>
          <w:highlight w:val="white"/>
        </w:rPr>
        <w:t>crítico</w:t>
      </w:r>
      <w:r>
        <w:rPr>
          <w:color w:val="202124"/>
          <w:highlight w:val="white"/>
        </w:rPr>
        <w:t xml:space="preserve"> do aluno em consonância com o documento normativo da Base Comum Curricular (BNCC), que traz o aluno como ser social e protagonista</w:t>
      </w:r>
      <w:r w:rsidR="007620C4">
        <w:rPr>
          <w:color w:val="202124"/>
          <w:highlight w:val="white"/>
        </w:rPr>
        <w:t>, ao passo que obter</w:t>
      </w:r>
      <w:r>
        <w:rPr>
          <w:color w:val="202124"/>
          <w:highlight w:val="white"/>
        </w:rPr>
        <w:t xml:space="preserve"> um  </w:t>
      </w:r>
      <w:r>
        <w:rPr>
          <w:color w:val="202124"/>
          <w:highlight w:val="white"/>
        </w:rPr>
        <w:lastRenderedPageBreak/>
        <w:t xml:space="preserve">conhecimento integral pode colaborar </w:t>
      </w:r>
      <w:r w:rsidR="007620C4">
        <w:rPr>
          <w:color w:val="202124"/>
          <w:highlight w:val="white"/>
        </w:rPr>
        <w:t>com</w:t>
      </w:r>
      <w:r>
        <w:rPr>
          <w:color w:val="202124"/>
          <w:highlight w:val="white"/>
        </w:rPr>
        <w:t xml:space="preserve"> mudanças positivas na comunidade e sociedade no qual se encontra</w:t>
      </w:r>
      <w:r w:rsidR="00ED6651">
        <w:rPr>
          <w:color w:val="202124"/>
          <w:highlight w:val="white"/>
        </w:rPr>
        <w:t xml:space="preserve"> </w:t>
      </w:r>
      <w:r w:rsidR="007620C4">
        <w:rPr>
          <w:color w:val="202124"/>
          <w:highlight w:val="white"/>
        </w:rPr>
        <w:t>inserido</w:t>
      </w:r>
      <w:r>
        <w:rPr>
          <w:color w:val="202124"/>
          <w:highlight w:val="white"/>
        </w:rPr>
        <w:t xml:space="preserve">. </w:t>
      </w:r>
    </w:p>
    <w:p w14:paraId="6E360A7F" w14:textId="783A0A63" w:rsidR="008B7D70" w:rsidRDefault="0087298A">
      <w:r>
        <w:rPr>
          <w:color w:val="202124"/>
          <w:highlight w:val="white"/>
        </w:rPr>
        <w:t xml:space="preserve">Podemos enumerar algumas situações elencados pelos alunos: </w:t>
      </w:r>
      <w:r w:rsidR="00362F70">
        <w:rPr>
          <w:color w:val="202124"/>
          <w:highlight w:val="white"/>
        </w:rPr>
        <w:t>1.</w:t>
      </w:r>
      <w:r w:rsidR="00362F70">
        <w:rPr>
          <w:b/>
          <w:color w:val="202124"/>
          <w:highlight w:val="white"/>
        </w:rPr>
        <w:t xml:space="preserve"> </w:t>
      </w:r>
      <w:r w:rsidR="00362F70" w:rsidRPr="00BC7324">
        <w:rPr>
          <w:bCs/>
          <w:i/>
          <w:iCs/>
          <w:color w:val="202124"/>
          <w:highlight w:val="white"/>
        </w:rPr>
        <w:t>No</w:t>
      </w:r>
      <w:r w:rsidRPr="00BC7324">
        <w:rPr>
          <w:bCs/>
          <w:i/>
          <w:iCs/>
          <w:color w:val="202124"/>
          <w:highlight w:val="white"/>
        </w:rPr>
        <w:t xml:space="preserve"> planejamento de culturas na agricultura</w:t>
      </w:r>
      <w:r>
        <w:rPr>
          <w:color w:val="202124"/>
          <w:highlight w:val="white"/>
        </w:rPr>
        <w:t xml:space="preserve">: os alunos podem simular a tesselação de Voronoi para distribuir diferentes áreas de territórios para diferentes espécies de plantas, considerando as necessidades de espaçamento dos cultivos e uso consciente do escoamento de água. </w:t>
      </w:r>
      <w:r w:rsidRPr="00BC7324">
        <w:rPr>
          <w:bCs/>
          <w:i/>
          <w:iCs/>
        </w:rPr>
        <w:t>2. No planejamento urbano</w:t>
      </w:r>
      <w:r w:rsidR="007620C4" w:rsidRPr="00BC7324">
        <w:rPr>
          <w:bCs/>
          <w:i/>
          <w:iCs/>
        </w:rPr>
        <w:t xml:space="preserve"> e/ou rural</w:t>
      </w:r>
      <w:r w:rsidRPr="00BC7324">
        <w:rPr>
          <w:bCs/>
          <w:i/>
          <w:iCs/>
        </w:rPr>
        <w:t>:</w:t>
      </w:r>
      <w:r>
        <w:t xml:space="preserve"> os alunos podem utilizar a tesselação de </w:t>
      </w:r>
      <w:r w:rsidR="007620C4">
        <w:t xml:space="preserve">Voronoi </w:t>
      </w:r>
      <w:r>
        <w:t xml:space="preserve">para planejar a distribuição de serviços públicos, como escolas, hospitais e parques, em uma área urbana ou rural, considerando a localização e as necessidades da população. </w:t>
      </w:r>
      <w:r w:rsidRPr="00BC7324">
        <w:rPr>
          <w:bCs/>
          <w:i/>
          <w:iCs/>
        </w:rPr>
        <w:t>3.</w:t>
      </w:r>
      <w:r w:rsidR="007620C4" w:rsidRPr="00BC7324">
        <w:rPr>
          <w:bCs/>
          <w:i/>
          <w:iCs/>
        </w:rPr>
        <w:t xml:space="preserve"> </w:t>
      </w:r>
      <w:r w:rsidRPr="00BC7324">
        <w:rPr>
          <w:bCs/>
          <w:i/>
          <w:iCs/>
        </w:rPr>
        <w:t xml:space="preserve">Distribuição de recursos </w:t>
      </w:r>
      <w:r w:rsidR="00362F70" w:rsidRPr="00BC7324">
        <w:rPr>
          <w:bCs/>
          <w:i/>
          <w:iCs/>
        </w:rPr>
        <w:t>naturais:</w:t>
      </w:r>
      <w:r>
        <w:t xml:space="preserve"> os alunos podem explorar a tesselação de Voronoi para a distribuição equitativa de recursos naturais, como </w:t>
      </w:r>
      <w:r w:rsidR="00362F70">
        <w:t>água,</w:t>
      </w:r>
      <w:r>
        <w:t xml:space="preserve"> alimentos e energia, em uma determinada região.</w:t>
      </w:r>
    </w:p>
    <w:p w14:paraId="4CE163B6" w14:textId="33CFE974" w:rsidR="008B7D70" w:rsidRDefault="0087298A">
      <w:r>
        <w:t xml:space="preserve">O desenvolvimento do processo criativo a partir </w:t>
      </w:r>
      <w:r w:rsidR="00362F70">
        <w:t>de diferentes</w:t>
      </w:r>
      <w:r>
        <w:t xml:space="preserve"> construções utilizando a técnica, </w:t>
      </w:r>
      <w:r w:rsidR="007620C4">
        <w:t>resultou na criação de</w:t>
      </w:r>
      <w:r>
        <w:t xml:space="preserve"> animais como: cavalos, tucano e objetos como pipa e mosaicos utilizando nas células de Voronoi </w:t>
      </w:r>
      <w:r w:rsidR="007620C4">
        <w:t xml:space="preserve">de </w:t>
      </w:r>
      <w:r>
        <w:t>diferentes cores.</w:t>
      </w:r>
      <w:r w:rsidR="007620C4">
        <w:t xml:space="preserve"> </w:t>
      </w:r>
      <w:r>
        <w:t xml:space="preserve">Os conhecimentos de geometria utilizados na construção foram: soma de ângulos, distância entre dois </w:t>
      </w:r>
      <w:r w:rsidR="00362F70">
        <w:t>pontos, vértices</w:t>
      </w:r>
      <w:r>
        <w:t xml:space="preserve">, arestas, </w:t>
      </w:r>
      <w:r w:rsidR="00362F70">
        <w:t>segmentos,</w:t>
      </w:r>
      <w:r>
        <w:t xml:space="preserve"> </w:t>
      </w:r>
      <w:r w:rsidR="00362F70">
        <w:t>retas,</w:t>
      </w:r>
      <w:r>
        <w:t xml:space="preserve"> </w:t>
      </w:r>
      <w:r w:rsidR="00ED6651">
        <w:t>semirretas</w:t>
      </w:r>
      <w:r>
        <w:t xml:space="preserve">, áreas de </w:t>
      </w:r>
      <w:r w:rsidR="00362F70">
        <w:t>polígonos,</w:t>
      </w:r>
      <w:r>
        <w:t xml:space="preserve"> paralelismo e perpendicularismo. Um </w:t>
      </w:r>
      <w:r w:rsidR="007620C4">
        <w:t xml:space="preserve">dos </w:t>
      </w:r>
      <w:r w:rsidR="00362F70">
        <w:t>aluno</w:t>
      </w:r>
      <w:r w:rsidR="007620C4">
        <w:t>s</w:t>
      </w:r>
      <w:r w:rsidR="00362F70">
        <w:t xml:space="preserve"> salientou</w:t>
      </w:r>
      <w:r>
        <w:t xml:space="preserve"> que na sua </w:t>
      </w:r>
      <w:r w:rsidR="00362F70">
        <w:t>construção utilizou triângulos</w:t>
      </w:r>
      <w:r>
        <w:t xml:space="preserve"> agrupados para cobrir o plano, assim ao montar </w:t>
      </w:r>
      <w:r w:rsidR="007620C4">
        <w:t>u</w:t>
      </w:r>
      <w:r>
        <w:t xml:space="preserve">ma construção similar </w:t>
      </w:r>
      <w:r w:rsidR="007620C4">
        <w:t>constatou que as</w:t>
      </w:r>
      <w:r>
        <w:t xml:space="preserve"> peças podem ser utilizadas para criar diferentes figuras geométricas.</w:t>
      </w:r>
      <w:r w:rsidR="00F04893">
        <w:t xml:space="preserve"> </w:t>
      </w:r>
      <w:r>
        <w:t xml:space="preserve">Outro aluno mostrou que a atividade pode ser </w:t>
      </w:r>
      <w:r w:rsidR="007620C4">
        <w:t>aplicada</w:t>
      </w:r>
      <w:r>
        <w:t xml:space="preserve"> na educação básica por meio de multiletramentos</w:t>
      </w:r>
      <w:r w:rsidR="007620C4">
        <w:t>,</w:t>
      </w:r>
      <w:r>
        <w:t xml:space="preserve"> pois a tesselação de Voronoi pode ser utilizada na arte</w:t>
      </w:r>
      <w:r w:rsidR="007620C4">
        <w:t xml:space="preserve"> e</w:t>
      </w:r>
      <w:r>
        <w:t xml:space="preserve"> nas ciências, desenvolvendo várias habilidades, além de trabalhar com </w:t>
      </w:r>
      <w:r w:rsidR="007620C4">
        <w:t xml:space="preserve">diversidade de </w:t>
      </w:r>
      <w:r>
        <w:t xml:space="preserve">cores. </w:t>
      </w:r>
      <w:r w:rsidR="00362F70">
        <w:t>Dentre</w:t>
      </w:r>
      <w:r>
        <w:t xml:space="preserve"> </w:t>
      </w:r>
      <w:r w:rsidR="00362F70">
        <w:t>as dificuldades relacionad</w:t>
      </w:r>
      <w:r w:rsidR="007620C4">
        <w:t>a</w:t>
      </w:r>
      <w:r w:rsidR="00362F70">
        <w:t>s</w:t>
      </w:r>
      <w:r>
        <w:t xml:space="preserve"> ao uso do </w:t>
      </w:r>
      <w:r w:rsidRPr="007620C4">
        <w:rPr>
          <w:i/>
          <w:iCs/>
        </w:rPr>
        <w:t>software</w:t>
      </w:r>
      <w:r w:rsidR="007620C4">
        <w:rPr>
          <w:i/>
          <w:iCs/>
        </w:rPr>
        <w:t xml:space="preserve">, </w:t>
      </w:r>
      <w:r w:rsidR="007620C4" w:rsidRPr="0043032F">
        <w:t xml:space="preserve">destacaram </w:t>
      </w:r>
      <w:r w:rsidR="0043032F">
        <w:t xml:space="preserve">apenas </w:t>
      </w:r>
      <w:r w:rsidR="007620C4" w:rsidRPr="0043032F">
        <w:t>o pouco</w:t>
      </w:r>
      <w:r>
        <w:t xml:space="preserve"> tempo </w:t>
      </w:r>
      <w:r w:rsidR="0043032F">
        <w:t>de utilização</w:t>
      </w:r>
      <w:r>
        <w:t xml:space="preserve">, </w:t>
      </w:r>
      <w:r w:rsidR="0043032F">
        <w:t>o que impossibilitou o</w:t>
      </w:r>
      <w:r>
        <w:t xml:space="preserve"> desenvolv</w:t>
      </w:r>
      <w:r w:rsidR="0043032F">
        <w:t>imento de</w:t>
      </w:r>
      <w:r>
        <w:t xml:space="preserve"> artes mais complexas</w:t>
      </w:r>
      <w:r w:rsidR="0043032F">
        <w:t>.</w:t>
      </w:r>
    </w:p>
    <w:p w14:paraId="7DBB1CF2" w14:textId="1058F686" w:rsidR="008B7D70" w:rsidRDefault="0087298A">
      <w:r>
        <w:t xml:space="preserve">Com base nos resultados desta pesquisa sobre a prática docente utilizando </w:t>
      </w:r>
      <w:r w:rsidR="0043032F">
        <w:t>a t</w:t>
      </w:r>
      <w:r>
        <w:t xml:space="preserve">esselação de Voronoi em conjunto com o </w:t>
      </w:r>
      <w:r w:rsidRPr="0043032F">
        <w:rPr>
          <w:i/>
          <w:iCs/>
        </w:rPr>
        <w:t xml:space="preserve">software </w:t>
      </w:r>
      <w:r>
        <w:t xml:space="preserve">Geogebra no ensino de Matemática, </w:t>
      </w:r>
      <w:r w:rsidR="0043032F">
        <w:t xml:space="preserve">entendemos que </w:t>
      </w:r>
      <w:r>
        <w:t xml:space="preserve">este estudo está alinhado com as perspectivas de Leitão (2015), Castro (2019) e Borges Neto (2018). Esses autores enfatizam que as </w:t>
      </w:r>
      <w:r w:rsidR="0043032F">
        <w:t>t</w:t>
      </w:r>
      <w:r>
        <w:t>esselações de Voronoi em conjunto com o Geogebra são recursos pedagógicos de grande potencial para o ensino,</w:t>
      </w:r>
      <w:r w:rsidR="0043032F">
        <w:t xml:space="preserve"> sendo</w:t>
      </w:r>
      <w:r>
        <w:t xml:space="preserve"> responsabilidade do professor familiarizar-se e implementar </w:t>
      </w:r>
      <w:r w:rsidR="0043032F">
        <w:t xml:space="preserve">tais </w:t>
      </w:r>
      <w:r>
        <w:t>práticas educacionais</w:t>
      </w:r>
      <w:r w:rsidR="0043032F">
        <w:t>, de modo a a</w:t>
      </w:r>
      <w:r>
        <w:t>proveit</w:t>
      </w:r>
      <w:r w:rsidR="0043032F">
        <w:t>ar</w:t>
      </w:r>
      <w:r>
        <w:t xml:space="preserve"> </w:t>
      </w:r>
      <w:r w:rsidR="0043032F">
        <w:t>os</w:t>
      </w:r>
      <w:r>
        <w:t xml:space="preserve"> recurso</w:t>
      </w:r>
      <w:r w:rsidR="0043032F">
        <w:t>s</w:t>
      </w:r>
      <w:r>
        <w:t xml:space="preserve">. </w:t>
      </w:r>
    </w:p>
    <w:p w14:paraId="51AAE043" w14:textId="77777777" w:rsidR="0053704E" w:rsidRDefault="0087298A" w:rsidP="0053704E">
      <w:r>
        <w:t xml:space="preserve">Com um planejamento cuidadoso e sensato, é possível obter resultados positivos ao utilizar essas abordagens da visualização para o desenvolvimento do pensamento geométrico proposto por Flores (2023) e Van </w:t>
      </w:r>
      <w:r w:rsidR="00BC7324">
        <w:t>Hiele (</w:t>
      </w:r>
      <w:r>
        <w:t>1957) no ensino de Matemática.</w:t>
      </w:r>
    </w:p>
    <w:p w14:paraId="6491E659" w14:textId="7053711B" w:rsidR="008B7D70" w:rsidRPr="0053704E" w:rsidRDefault="0087298A" w:rsidP="0053704E">
      <w:pPr>
        <w:ind w:firstLine="0"/>
        <w:jc w:val="left"/>
        <w:rPr>
          <w:b/>
          <w:bCs/>
        </w:rPr>
      </w:pPr>
      <w:r w:rsidRPr="0053704E">
        <w:rPr>
          <w:b/>
          <w:bCs/>
        </w:rPr>
        <w:lastRenderedPageBreak/>
        <w:t>CONSIDERAÇÕES FINAIS</w:t>
      </w:r>
    </w:p>
    <w:p w14:paraId="4C3EC105" w14:textId="504A97C0" w:rsidR="008B7D70" w:rsidRDefault="0087298A">
      <w:r>
        <w:t xml:space="preserve"> Compreende</w:t>
      </w:r>
      <w:r w:rsidR="0043032F">
        <w:t>mos</w:t>
      </w:r>
      <w:r>
        <w:t xml:space="preserve"> que a prática </w:t>
      </w:r>
      <w:r w:rsidR="00ED6651">
        <w:t>da</w:t>
      </w:r>
      <w:r>
        <w:t xml:space="preserve"> </w:t>
      </w:r>
      <w:r w:rsidR="0043032F">
        <w:t>t</w:t>
      </w:r>
      <w:r>
        <w:t xml:space="preserve">esselação de Voronoi pode ser incorporada às aulas de Geometria com uso do Geogebra, como também permite a transdisciplinaridade com a arte, promovendo uma perspectiva formativa significativa na atuação do magistério no ensino de </w:t>
      </w:r>
      <w:r w:rsidR="0043032F">
        <w:t xml:space="preserve">educação básica. </w:t>
      </w:r>
    </w:p>
    <w:p w14:paraId="1E7FAABF" w14:textId="33868E2D" w:rsidR="008B7D70" w:rsidRDefault="0043032F">
      <w:r>
        <w:t>Portanto, d</w:t>
      </w:r>
      <w:r w:rsidR="0087298A">
        <w:t xml:space="preserve">estinar tempo para realização, o uso da criatividade para construções, além de mobilizar conhecimentos geométricos importantes para abstração e desenvolvimento de um letramento geométrico a partir de questões contextualizadas e diversificadas, </w:t>
      </w:r>
      <w:r>
        <w:t>por meio das quais</w:t>
      </w:r>
      <w:r w:rsidR="0087298A">
        <w:t xml:space="preserve"> o</w:t>
      </w:r>
      <w:r>
        <w:t>s</w:t>
      </w:r>
      <w:r w:rsidR="0087298A">
        <w:t xml:space="preserve"> alunos </w:t>
      </w:r>
      <w:r>
        <w:t>podem</w:t>
      </w:r>
      <w:r w:rsidR="0087298A">
        <w:t xml:space="preserve"> discutir e investigar com múltiplas aplicações da </w:t>
      </w:r>
      <w:r>
        <w:t>t</w:t>
      </w:r>
      <w:r w:rsidR="0087298A">
        <w:t xml:space="preserve">esselação de Voronoi no seu contexto. </w:t>
      </w:r>
    </w:p>
    <w:p w14:paraId="22C61145" w14:textId="15A0CDC6" w:rsidR="008B7D70" w:rsidRDefault="0087298A">
      <w:pPr>
        <w:ind w:left="10" w:firstLine="700"/>
      </w:pPr>
      <w:r>
        <w:t>Dessa maneira, o aluno constrói o sentido e conceito a partir da experiência, no processo de vivência fedathiana proposta por Borges Neto (2017) enfatiza</w:t>
      </w:r>
      <w:r w:rsidR="0043032F">
        <w:t>ndo</w:t>
      </w:r>
      <w:r>
        <w:t xml:space="preserve"> como processo de pedagogia mão no bolso é importante,</w:t>
      </w:r>
      <w:r w:rsidR="0043032F">
        <w:t xml:space="preserve"> visto que</w:t>
      </w:r>
      <w:r>
        <w:t xml:space="preserve"> o professor além de dominar o conhecimento matemático, deve conhecer bem o seu aluno, prevendo situações, trazendo um repertório de perguntas esclarecedoras e contraexemplos que permitam que os estudantes avancem nas suas soluções de investigação, trazendo uma pluralidade de soluções que enriquecem </w:t>
      </w:r>
      <w:r w:rsidR="0043032F">
        <w:t>o</w:t>
      </w:r>
      <w:r>
        <w:t xml:space="preserve"> aprendizado e ganhos cognitivos em uma relação dialética entre o saber, professor e os seus pares. </w:t>
      </w:r>
    </w:p>
    <w:p w14:paraId="15713CA5" w14:textId="45D97F92" w:rsidR="008B7D70" w:rsidRDefault="0087298A">
      <w:pPr>
        <w:ind w:left="10" w:firstLine="700"/>
      </w:pPr>
      <w:r>
        <w:t xml:space="preserve">Ao </w:t>
      </w:r>
      <w:r w:rsidR="0043032F">
        <w:t>observarmos</w:t>
      </w:r>
      <w:r>
        <w:t xml:space="preserve"> as possibilidades da inserção da </w:t>
      </w:r>
      <w:r w:rsidR="0043032F">
        <w:t>t</w:t>
      </w:r>
      <w:r>
        <w:t>esselação de Voronoi no ensino da Matemática, considera</w:t>
      </w:r>
      <w:r w:rsidR="0043032F">
        <w:t xml:space="preserve">mos que </w:t>
      </w:r>
      <w:r>
        <w:t>se</w:t>
      </w:r>
      <w:r w:rsidR="0043032F">
        <w:t xml:space="preserve"> trata de</w:t>
      </w:r>
      <w:r>
        <w:t xml:space="preserve"> um assunto </w:t>
      </w:r>
      <w:r w:rsidR="00E11BE5">
        <w:t>interdisciplinar que</w:t>
      </w:r>
      <w:r>
        <w:t xml:space="preserve"> </w:t>
      </w:r>
      <w:r w:rsidR="00E11BE5">
        <w:t>contribui ao</w:t>
      </w:r>
      <w:r>
        <w:t xml:space="preserve"> apoio da SF/Geogebra </w:t>
      </w:r>
      <w:r w:rsidR="0043032F">
        <w:t xml:space="preserve">promovendo </w:t>
      </w:r>
      <w:r w:rsidR="00E11BE5">
        <w:t>uma aula dinâmica</w:t>
      </w:r>
      <w:r>
        <w:t xml:space="preserve"> e motivadora, além de fomentar reflexões, empreendendo discussões a partir de situações da sociedade e do uso da criatividade e </w:t>
      </w:r>
      <w:r w:rsidRPr="00F04893">
        <w:rPr>
          <w:color w:val="auto"/>
        </w:rPr>
        <w:t>t</w:t>
      </w:r>
      <w:r>
        <w:t xml:space="preserve">écnica na construção </w:t>
      </w:r>
      <w:r w:rsidR="00E11BE5">
        <w:t>de arte</w:t>
      </w:r>
      <w:r>
        <w:t xml:space="preserve"> por meio de </w:t>
      </w:r>
      <w:r>
        <w:rPr>
          <w:i/>
        </w:rPr>
        <w:t xml:space="preserve">softwares </w:t>
      </w:r>
      <w:r>
        <w:t xml:space="preserve">de Geometria Dinâmica, no caso o Geogebra. </w:t>
      </w:r>
      <w:r w:rsidR="0043032F">
        <w:t xml:space="preserve"> </w:t>
      </w:r>
      <w:r>
        <w:t xml:space="preserve"> Apresentamos as produções dos </w:t>
      </w:r>
      <w:r w:rsidR="00E11BE5">
        <w:t>estudantes que</w:t>
      </w:r>
      <w:r>
        <w:t xml:space="preserve"> envolveram um conteúdo específico de polígonos, por meio do Geogebra, com o propósito de estimular discussões em torno do seu conceito matemático, aplicações do método e relevância do seu estudo. </w:t>
      </w:r>
    </w:p>
    <w:p w14:paraId="426A5477" w14:textId="4C27005C" w:rsidR="0053704E" w:rsidRDefault="0087298A" w:rsidP="0053704E">
      <w:pPr>
        <w:ind w:left="10" w:firstLine="700"/>
      </w:pPr>
      <w:r>
        <w:t xml:space="preserve">Por fim, reforçamos a ideia da importância de propor ao professor uma forma de </w:t>
      </w:r>
      <w:r w:rsidR="00E11BE5">
        <w:t>levar a</w:t>
      </w:r>
      <w:r>
        <w:t xml:space="preserve"> </w:t>
      </w:r>
      <w:r w:rsidR="0043032F">
        <w:t>t</w:t>
      </w:r>
      <w:r>
        <w:t xml:space="preserve">esselação de Voronoi para suas práticas educativas, de modo a familiarizá-lo e utilizá-lo com eficiência em situações potencializadoras para um ensino de qualidade de Geometria Plana. </w:t>
      </w:r>
    </w:p>
    <w:p w14:paraId="51F76A82" w14:textId="77777777" w:rsidR="0053704E" w:rsidRDefault="0053704E" w:rsidP="00917F5C">
      <w:pPr>
        <w:ind w:firstLine="0"/>
      </w:pPr>
    </w:p>
    <w:p w14:paraId="5CD979E1" w14:textId="1541C840" w:rsidR="0053704E" w:rsidRPr="0053704E" w:rsidRDefault="0053704E" w:rsidP="00917F5C">
      <w:pPr>
        <w:ind w:firstLine="0"/>
        <w:rPr>
          <w:b/>
          <w:bCs/>
        </w:rPr>
      </w:pPr>
      <w:r>
        <w:rPr>
          <w:b/>
          <w:bCs/>
        </w:rPr>
        <w:t>AGRADECIMENTOS</w:t>
      </w:r>
    </w:p>
    <w:p w14:paraId="70C966ED" w14:textId="1BBDD678" w:rsidR="00917F5C" w:rsidRDefault="00917F5C" w:rsidP="0053704E">
      <w:pPr>
        <w:ind w:firstLine="720"/>
      </w:pPr>
      <w:r w:rsidRPr="00917F5C">
        <w:t xml:space="preserve">O presente </w:t>
      </w:r>
      <w:r>
        <w:t xml:space="preserve">artigo </w:t>
      </w:r>
      <w:r w:rsidRPr="00917F5C">
        <w:t>foi desenvolvido com apoio da Fundação Cearense de Apoio ao Desenvolvimento Científico e Tecnológico</w:t>
      </w:r>
      <w:r>
        <w:t xml:space="preserve"> – </w:t>
      </w:r>
      <w:proofErr w:type="spellStart"/>
      <w:r>
        <w:t>Funcap</w:t>
      </w:r>
      <w:proofErr w:type="spellEnd"/>
      <w:r>
        <w:t xml:space="preserve">, </w:t>
      </w:r>
      <w:r w:rsidRPr="00917F5C">
        <w:t xml:space="preserve">através da concessão de bolsa de estudo de </w:t>
      </w:r>
      <w:r w:rsidRPr="00917F5C">
        <w:lastRenderedPageBreak/>
        <w:t>Doutorado</w:t>
      </w:r>
      <w:r w:rsidR="0053704E">
        <w:t>, incentivando</w:t>
      </w:r>
      <w:r w:rsidR="0053704E" w:rsidRPr="0053704E">
        <w:t xml:space="preserve"> à formação e capacitação de recursos humanos e à difusão do conhecimento produzido.</w:t>
      </w:r>
      <w:r w:rsidR="0053704E">
        <w:t xml:space="preserve"> </w:t>
      </w:r>
    </w:p>
    <w:p w14:paraId="3E190618" w14:textId="77777777" w:rsidR="008B7D70" w:rsidRDefault="0087298A" w:rsidP="00B74318">
      <w:pPr>
        <w:pStyle w:val="Ttulo1"/>
        <w:spacing w:before="120" w:after="120" w:line="360" w:lineRule="auto"/>
        <w:ind w:left="-6" w:right="62" w:firstLine="0"/>
      </w:pPr>
      <w:r>
        <w:t>REFERÊNCIAS</w:t>
      </w:r>
    </w:p>
    <w:p w14:paraId="04B4E2FA" w14:textId="07E50E80" w:rsidR="009B55FB" w:rsidRDefault="0087298A" w:rsidP="00917F5C">
      <w:pPr>
        <w:spacing w:after="0" w:line="240" w:lineRule="auto"/>
        <w:ind w:right="0" w:firstLine="0"/>
        <w:jc w:val="left"/>
      </w:pPr>
      <w:r>
        <w:rPr>
          <w:highlight w:val="white"/>
        </w:rPr>
        <w:t>BORGES NETO, H. (</w:t>
      </w:r>
      <w:r w:rsidR="004C6AEE">
        <w:rPr>
          <w:highlight w:val="white"/>
        </w:rPr>
        <w:t>o</w:t>
      </w:r>
      <w:r>
        <w:rPr>
          <w:highlight w:val="white"/>
        </w:rPr>
        <w:t xml:space="preserve">rg.) </w:t>
      </w:r>
      <w:r>
        <w:rPr>
          <w:b/>
          <w:highlight w:val="white"/>
        </w:rPr>
        <w:t xml:space="preserve">Sequência </w:t>
      </w:r>
      <w:r w:rsidR="00E11BE5">
        <w:rPr>
          <w:b/>
          <w:highlight w:val="white"/>
        </w:rPr>
        <w:t>Fedathi</w:t>
      </w:r>
      <w:r w:rsidR="00E11BE5" w:rsidRPr="004C6AEE">
        <w:rPr>
          <w:bCs/>
          <w:highlight w:val="white"/>
        </w:rPr>
        <w:t>:</w:t>
      </w:r>
      <w:r w:rsidRPr="004C6AEE">
        <w:rPr>
          <w:bCs/>
          <w:highlight w:val="white"/>
        </w:rPr>
        <w:t xml:space="preserve"> fundamentos. Coleção Sequência Fedathi, volume 3. Curitiba: </w:t>
      </w:r>
      <w:r>
        <w:rPr>
          <w:highlight w:val="white"/>
        </w:rPr>
        <w:t>CRV, 2018.</w:t>
      </w:r>
    </w:p>
    <w:p w14:paraId="72AB545C" w14:textId="77777777" w:rsidR="00917F5C" w:rsidRDefault="00917F5C" w:rsidP="00917F5C">
      <w:pPr>
        <w:spacing w:after="0" w:line="240" w:lineRule="auto"/>
        <w:ind w:right="0" w:firstLine="0"/>
        <w:jc w:val="left"/>
      </w:pPr>
    </w:p>
    <w:p w14:paraId="152FAA3B" w14:textId="5E8FB909" w:rsidR="008B7D70" w:rsidRDefault="0087298A" w:rsidP="009B55FB">
      <w:pPr>
        <w:spacing w:after="0" w:line="240" w:lineRule="auto"/>
        <w:ind w:right="0" w:firstLine="0"/>
        <w:jc w:val="left"/>
      </w:pPr>
      <w:r>
        <w:t>CASTRO, R.</w:t>
      </w:r>
      <w:r w:rsidR="004C6AEE">
        <w:t xml:space="preserve"> </w:t>
      </w:r>
      <w:r>
        <w:t>F.</w:t>
      </w:r>
      <w:r w:rsidR="004C6AEE">
        <w:t xml:space="preserve"> </w:t>
      </w:r>
      <w:r>
        <w:t>C.</w:t>
      </w:r>
      <w:r w:rsidR="004C6AEE">
        <w:t xml:space="preserve"> </w:t>
      </w:r>
      <w:r>
        <w:t>R.</w:t>
      </w:r>
      <w:r w:rsidR="004C6AEE">
        <w:t xml:space="preserve"> </w:t>
      </w:r>
      <w:r>
        <w:rPr>
          <w:b/>
        </w:rPr>
        <w:t>Tesselação de Voronoi em Empilhamentos Granulares</w:t>
      </w:r>
      <w:r w:rsidRPr="005674CC">
        <w:rPr>
          <w:bCs/>
        </w:rPr>
        <w:t>.</w:t>
      </w:r>
      <w:r>
        <w:rPr>
          <w:b/>
        </w:rPr>
        <w:t xml:space="preserve"> </w:t>
      </w:r>
      <w:r w:rsidR="005674CC" w:rsidRPr="005674CC">
        <w:rPr>
          <w:bCs/>
        </w:rPr>
        <w:t>2009.</w:t>
      </w:r>
      <w:r w:rsidR="005674CC">
        <w:rPr>
          <w:bCs/>
        </w:rPr>
        <w:t xml:space="preserve"> 87 f.</w:t>
      </w:r>
      <w:r w:rsidR="005674CC">
        <w:t xml:space="preserve"> </w:t>
      </w:r>
      <w:r>
        <w:t xml:space="preserve">Dissertação </w:t>
      </w:r>
      <w:r w:rsidR="005674CC">
        <w:t>(</w:t>
      </w:r>
      <w:r>
        <w:t>Mestrado</w:t>
      </w:r>
      <w:r w:rsidR="00C22C4D">
        <w:t xml:space="preserve"> </w:t>
      </w:r>
      <w:r w:rsidR="005674CC">
        <w:t xml:space="preserve">em </w:t>
      </w:r>
      <w:r w:rsidR="005B63CB" w:rsidRPr="005B63CB">
        <w:t>Modelagem Matemática e Computacional</w:t>
      </w:r>
      <w:r w:rsidR="005674CC">
        <w:t xml:space="preserve">) – </w:t>
      </w:r>
      <w:r>
        <w:t xml:space="preserve">Centro Federal de Educação </w:t>
      </w:r>
      <w:r w:rsidR="00C22C4D">
        <w:t>Tecnológica</w:t>
      </w:r>
      <w:r w:rsidR="005674CC">
        <w:t>,</w:t>
      </w:r>
      <w:r>
        <w:t xml:space="preserve"> Belo Horizonte</w:t>
      </w:r>
      <w:r w:rsidR="005674CC">
        <w:t>,</w:t>
      </w:r>
      <w:r>
        <w:t xml:space="preserve"> 2009.</w:t>
      </w:r>
    </w:p>
    <w:p w14:paraId="4A4FFF10" w14:textId="77777777" w:rsidR="009B55FB" w:rsidRDefault="009B55FB" w:rsidP="00B74318">
      <w:pPr>
        <w:spacing w:after="0" w:line="360" w:lineRule="auto"/>
        <w:ind w:right="0" w:firstLine="0"/>
        <w:jc w:val="left"/>
      </w:pPr>
    </w:p>
    <w:p w14:paraId="60A2451D" w14:textId="0A15971B" w:rsidR="008B7D70" w:rsidRPr="00B74318" w:rsidRDefault="0087298A" w:rsidP="009B55FB">
      <w:pPr>
        <w:spacing w:after="0" w:line="240" w:lineRule="auto"/>
        <w:ind w:right="0" w:firstLine="0"/>
        <w:jc w:val="left"/>
        <w:rPr>
          <w:color w:val="auto"/>
        </w:rPr>
      </w:pPr>
      <w:r>
        <w:rPr>
          <w:highlight w:val="white"/>
        </w:rPr>
        <w:t xml:space="preserve">FLORES, C. R. </w:t>
      </w:r>
      <w:r w:rsidRPr="00B74318">
        <w:rPr>
          <w:color w:val="auto"/>
          <w:highlight w:val="white"/>
        </w:rPr>
        <w:t xml:space="preserve">Cultura visual, visualidade, visualização </w:t>
      </w:r>
      <w:r w:rsidR="00E11BE5" w:rsidRPr="00B74318">
        <w:rPr>
          <w:color w:val="auto"/>
          <w:highlight w:val="white"/>
        </w:rPr>
        <w:t>matemática:</w:t>
      </w:r>
      <w:r w:rsidRPr="00B74318">
        <w:rPr>
          <w:color w:val="auto"/>
          <w:highlight w:val="white"/>
        </w:rPr>
        <w:t xml:space="preserve"> balanço provisório, propostas cautelares. </w:t>
      </w:r>
      <w:r w:rsidRPr="00B74318">
        <w:rPr>
          <w:b/>
          <w:color w:val="auto"/>
        </w:rPr>
        <w:t>Zetetike</w:t>
      </w:r>
      <w:r w:rsidRPr="00B74318">
        <w:rPr>
          <w:color w:val="auto"/>
        </w:rPr>
        <w:t xml:space="preserve">, Campinas, SP, v. 18, 2011. Disponível em: </w:t>
      </w:r>
      <w:r w:rsidRPr="00B74318">
        <w:rPr>
          <w:color w:val="auto"/>
          <w:u w:val="single"/>
        </w:rPr>
        <w:t>https://periodicos.sbu.unicamp.br/ojs/index.php/zetetike/article/view/8646665</w:t>
      </w:r>
      <w:r w:rsidRPr="00B74318">
        <w:rPr>
          <w:color w:val="auto"/>
        </w:rPr>
        <w:t>. Acesso em: 12 nov. 2023.</w:t>
      </w:r>
    </w:p>
    <w:p w14:paraId="5EFEB11A" w14:textId="77777777" w:rsidR="009B55FB" w:rsidRPr="00B74318" w:rsidRDefault="009B55FB" w:rsidP="00B74318">
      <w:pPr>
        <w:spacing w:after="0" w:line="360" w:lineRule="auto"/>
        <w:ind w:right="0" w:firstLine="0"/>
        <w:jc w:val="left"/>
        <w:rPr>
          <w:color w:val="auto"/>
        </w:rPr>
      </w:pPr>
    </w:p>
    <w:p w14:paraId="2A46F030" w14:textId="0D3D16E9" w:rsidR="008B7D70" w:rsidRDefault="009B55FB" w:rsidP="009B55FB">
      <w:pPr>
        <w:spacing w:after="0" w:line="240" w:lineRule="auto"/>
        <w:ind w:right="0" w:firstLine="0"/>
        <w:jc w:val="left"/>
      </w:pPr>
      <w:r w:rsidRPr="00B74318">
        <w:rPr>
          <w:color w:val="auto"/>
        </w:rPr>
        <w:t>LEITÃO, M.</w:t>
      </w:r>
      <w:r w:rsidR="00B74318" w:rsidRPr="00B74318">
        <w:rPr>
          <w:color w:val="auto"/>
        </w:rPr>
        <w:t xml:space="preserve"> </w:t>
      </w:r>
      <w:r w:rsidRPr="00B74318">
        <w:rPr>
          <w:color w:val="auto"/>
        </w:rPr>
        <w:t>R.</w:t>
      </w:r>
      <w:r w:rsidR="0087298A" w:rsidRPr="00B74318">
        <w:rPr>
          <w:color w:val="auto"/>
        </w:rPr>
        <w:t xml:space="preserve"> </w:t>
      </w:r>
      <w:r w:rsidR="0087298A" w:rsidRPr="00B74318">
        <w:rPr>
          <w:b/>
          <w:color w:val="auto"/>
        </w:rPr>
        <w:t>Tesselações no ensino de geometria euclidiana</w:t>
      </w:r>
      <w:r w:rsidR="0087298A" w:rsidRPr="00B74318">
        <w:rPr>
          <w:bCs/>
          <w:color w:val="auto"/>
        </w:rPr>
        <w:t xml:space="preserve">. </w:t>
      </w:r>
      <w:r w:rsidR="007602B1" w:rsidRPr="00B74318">
        <w:rPr>
          <w:color w:val="auto"/>
        </w:rPr>
        <w:t xml:space="preserve">2015. 58 f. </w:t>
      </w:r>
      <w:r w:rsidR="0087298A" w:rsidRPr="00B74318">
        <w:rPr>
          <w:color w:val="auto"/>
        </w:rPr>
        <w:t xml:space="preserve">Dissertação </w:t>
      </w:r>
      <w:r w:rsidR="007602B1" w:rsidRPr="00B74318">
        <w:rPr>
          <w:color w:val="auto"/>
        </w:rPr>
        <w:t>(</w:t>
      </w:r>
      <w:r w:rsidR="0087298A" w:rsidRPr="00B74318">
        <w:rPr>
          <w:color w:val="auto"/>
        </w:rPr>
        <w:t>Mestrado</w:t>
      </w:r>
      <w:r w:rsidR="007602B1" w:rsidRPr="00B74318">
        <w:rPr>
          <w:color w:val="auto"/>
        </w:rPr>
        <w:t xml:space="preserve"> em Matemá</w:t>
      </w:r>
      <w:r w:rsidR="007602B1">
        <w:t>tica)</w:t>
      </w:r>
      <w:r w:rsidR="00C22C4D">
        <w:t xml:space="preserve"> </w:t>
      </w:r>
      <w:r w:rsidR="00B74318">
        <w:t xml:space="preserve">– </w:t>
      </w:r>
      <w:r w:rsidR="0087298A">
        <w:t xml:space="preserve">Universidade Federal do </w:t>
      </w:r>
      <w:r>
        <w:t>Ceará,</w:t>
      </w:r>
      <w:r w:rsidR="0087298A">
        <w:t xml:space="preserve"> Juazeiro do Norte, 2015.</w:t>
      </w:r>
    </w:p>
    <w:p w14:paraId="1C6084D9" w14:textId="77777777" w:rsidR="009B55FB" w:rsidRDefault="009B55FB" w:rsidP="00B74318">
      <w:pPr>
        <w:spacing w:after="0" w:line="360" w:lineRule="auto"/>
        <w:ind w:right="0" w:firstLine="0"/>
        <w:jc w:val="left"/>
      </w:pPr>
    </w:p>
    <w:p w14:paraId="7E792F0F" w14:textId="6C1891FD" w:rsidR="008B7D70" w:rsidRPr="009B55FB" w:rsidRDefault="0087298A" w:rsidP="009B55FB">
      <w:pPr>
        <w:spacing w:after="0" w:line="240" w:lineRule="auto"/>
        <w:ind w:right="0" w:firstLine="0"/>
        <w:jc w:val="left"/>
        <w:rPr>
          <w:color w:val="auto"/>
          <w:highlight w:val="white"/>
        </w:rPr>
      </w:pPr>
      <w:r>
        <w:rPr>
          <w:highlight w:val="white"/>
        </w:rPr>
        <w:t>NOLASCO, J. M. de F.</w:t>
      </w:r>
      <w:r w:rsidR="00B74318">
        <w:rPr>
          <w:highlight w:val="white"/>
        </w:rPr>
        <w:t xml:space="preserve">; </w:t>
      </w:r>
      <w:r>
        <w:rPr>
          <w:highlight w:val="white"/>
        </w:rPr>
        <w:t xml:space="preserve">MELO, J. R. O GeoGebra e a suas contribuições para o ensino de geometria espacial na perspectiva dos professores de </w:t>
      </w:r>
      <w:r w:rsidR="00E11BE5">
        <w:rPr>
          <w:highlight w:val="white"/>
        </w:rPr>
        <w:t>matemática.</w:t>
      </w:r>
      <w:r>
        <w:rPr>
          <w:highlight w:val="white"/>
        </w:rPr>
        <w:t> </w:t>
      </w:r>
      <w:r>
        <w:rPr>
          <w:b/>
          <w:highlight w:val="white"/>
        </w:rPr>
        <w:t>Conjecturas</w:t>
      </w:r>
      <w:r>
        <w:rPr>
          <w:highlight w:val="white"/>
        </w:rPr>
        <w:t>, </w:t>
      </w:r>
      <w:r w:rsidR="00B74318">
        <w:rPr>
          <w:highlight w:val="white"/>
        </w:rPr>
        <w:t>[</w:t>
      </w:r>
      <w:r w:rsidR="00B74318" w:rsidRPr="00B74318">
        <w:rPr>
          <w:i/>
          <w:iCs/>
          <w:highlight w:val="white"/>
        </w:rPr>
        <w:t>s. l.</w:t>
      </w:r>
      <w:r w:rsidR="00B74318">
        <w:rPr>
          <w:highlight w:val="white"/>
        </w:rPr>
        <w:t>], v</w:t>
      </w:r>
      <w:r w:rsidR="00B74318" w:rsidRPr="00B74318">
        <w:rPr>
          <w:highlight w:val="white"/>
        </w:rPr>
        <w:t xml:space="preserve">. </w:t>
      </w:r>
      <w:r w:rsidRPr="00B74318">
        <w:rPr>
          <w:highlight w:val="white"/>
        </w:rPr>
        <w:t>22</w:t>
      </w:r>
      <w:r w:rsidR="00B74318" w:rsidRPr="00B74318">
        <w:rPr>
          <w:highlight w:val="white"/>
        </w:rPr>
        <w:t>, n. 3</w:t>
      </w:r>
      <w:r>
        <w:rPr>
          <w:highlight w:val="white"/>
        </w:rPr>
        <w:t xml:space="preserve">, </w:t>
      </w:r>
      <w:r w:rsidR="00B74318">
        <w:rPr>
          <w:highlight w:val="white"/>
        </w:rPr>
        <w:t>p.</w:t>
      </w:r>
      <w:r>
        <w:rPr>
          <w:highlight w:val="white"/>
        </w:rPr>
        <w:t>1</w:t>
      </w:r>
      <w:r w:rsidR="00B74318">
        <w:rPr>
          <w:highlight w:val="white"/>
        </w:rPr>
        <w:t>-</w:t>
      </w:r>
      <w:r>
        <w:rPr>
          <w:highlight w:val="white"/>
        </w:rPr>
        <w:t xml:space="preserve">16. </w:t>
      </w:r>
      <w:r w:rsidR="009B55FB">
        <w:rPr>
          <w:highlight w:val="white"/>
        </w:rPr>
        <w:t xml:space="preserve">2022. </w:t>
      </w:r>
      <w:r w:rsidR="00B74318">
        <w:rPr>
          <w:highlight w:val="white"/>
        </w:rPr>
        <w:t>Disponível em:</w:t>
      </w:r>
      <w:r>
        <w:rPr>
          <w:highlight w:val="white"/>
        </w:rPr>
        <w:t xml:space="preserve"> </w:t>
      </w:r>
      <w:r w:rsidRPr="009B55FB">
        <w:rPr>
          <w:color w:val="auto"/>
          <w:highlight w:val="white"/>
        </w:rPr>
        <w:t>https://conjecturas.org/index.php/edicoes/article/view/635</w:t>
      </w:r>
      <w:r w:rsidR="009B55FB" w:rsidRPr="009B55FB">
        <w:rPr>
          <w:color w:val="auto"/>
          <w:highlight w:val="white"/>
        </w:rPr>
        <w:t>. Acesso em: 19 out. 2023</w:t>
      </w:r>
    </w:p>
    <w:p w14:paraId="35B5A883" w14:textId="77777777" w:rsidR="009B55FB" w:rsidRDefault="009B55FB" w:rsidP="00B74318">
      <w:pPr>
        <w:spacing w:after="0" w:line="360" w:lineRule="auto"/>
        <w:ind w:right="0" w:firstLine="0"/>
        <w:jc w:val="left"/>
        <w:rPr>
          <w:highlight w:val="white"/>
        </w:rPr>
      </w:pPr>
    </w:p>
    <w:p w14:paraId="09EB1685" w14:textId="01391AD2" w:rsidR="008B7D70" w:rsidRDefault="0087298A" w:rsidP="009B55FB">
      <w:pPr>
        <w:spacing w:after="0" w:line="240" w:lineRule="auto"/>
        <w:ind w:right="0" w:firstLine="0"/>
        <w:jc w:val="left"/>
        <w:rPr>
          <w:highlight w:val="white"/>
        </w:rPr>
      </w:pPr>
      <w:r>
        <w:rPr>
          <w:highlight w:val="white"/>
        </w:rPr>
        <w:t>PEREIRA, M. R. O.; VALENTE, W. R</w:t>
      </w:r>
      <w:r w:rsidRPr="00B74318">
        <w:rPr>
          <w:highlight w:val="white"/>
        </w:rPr>
        <w:t>.</w:t>
      </w:r>
      <w:r w:rsidRPr="00B74318">
        <w:rPr>
          <w:b/>
          <w:bCs/>
          <w:highlight w:val="white"/>
        </w:rPr>
        <w:t xml:space="preserve"> A geometria escolar</w:t>
      </w:r>
      <w:r>
        <w:rPr>
          <w:highlight w:val="white"/>
        </w:rPr>
        <w:t xml:space="preserve">: uma análise dos estudos sobre o abandono do seu ensino. 2001. 84 f. Dissertação (Mestrado) — </w:t>
      </w:r>
      <w:r w:rsidRPr="00B74318">
        <w:rPr>
          <w:color w:val="auto"/>
          <w:highlight w:val="white"/>
        </w:rPr>
        <w:t xml:space="preserve">Pontifícia Universidade Católica de São Paulo, São Paulo, 2001. Disponível em: </w:t>
      </w:r>
      <w:r w:rsidRPr="00B74318">
        <w:rPr>
          <w:color w:val="auto"/>
          <w:highlight w:val="white"/>
          <w:u w:val="single"/>
        </w:rPr>
        <w:t>https://sapientia.pucsp.br/handle/handle/11182</w:t>
      </w:r>
      <w:r w:rsidRPr="00B74318">
        <w:rPr>
          <w:color w:val="auto"/>
          <w:highlight w:val="white"/>
        </w:rPr>
        <w:t xml:space="preserve">. Acesso </w:t>
      </w:r>
      <w:r>
        <w:rPr>
          <w:highlight w:val="white"/>
        </w:rPr>
        <w:t xml:space="preserve">em: </w:t>
      </w:r>
      <w:r w:rsidR="009B55FB">
        <w:rPr>
          <w:highlight w:val="white"/>
        </w:rPr>
        <w:t>0</w:t>
      </w:r>
      <w:r>
        <w:rPr>
          <w:highlight w:val="white"/>
        </w:rPr>
        <w:t xml:space="preserve">2 </w:t>
      </w:r>
      <w:r w:rsidR="009B55FB">
        <w:rPr>
          <w:highlight w:val="white"/>
        </w:rPr>
        <w:t>nov.</w:t>
      </w:r>
      <w:r>
        <w:rPr>
          <w:highlight w:val="white"/>
        </w:rPr>
        <w:t xml:space="preserve"> 202</w:t>
      </w:r>
      <w:r w:rsidR="009B55FB">
        <w:rPr>
          <w:highlight w:val="white"/>
        </w:rPr>
        <w:t>3</w:t>
      </w:r>
      <w:r>
        <w:rPr>
          <w:highlight w:val="white"/>
        </w:rPr>
        <w:t>.</w:t>
      </w:r>
    </w:p>
    <w:p w14:paraId="6587CAA7" w14:textId="77777777" w:rsidR="009B55FB" w:rsidRDefault="009B55FB" w:rsidP="00B74318">
      <w:pPr>
        <w:spacing w:after="0" w:line="360" w:lineRule="auto"/>
        <w:ind w:right="0" w:firstLine="0"/>
        <w:jc w:val="left"/>
        <w:rPr>
          <w:highlight w:val="white"/>
        </w:rPr>
      </w:pPr>
    </w:p>
    <w:p w14:paraId="12648D69" w14:textId="77777777" w:rsidR="008B7D70" w:rsidRDefault="0087298A" w:rsidP="009B55FB">
      <w:pPr>
        <w:spacing w:after="0" w:line="240" w:lineRule="auto"/>
        <w:ind w:right="0" w:firstLine="0"/>
        <w:jc w:val="left"/>
      </w:pPr>
      <w:r>
        <w:t xml:space="preserve">PRODANOV, C. C.; FREITAS, E. C. </w:t>
      </w:r>
      <w:r>
        <w:rPr>
          <w:b/>
        </w:rPr>
        <w:t>Metodologia do Trabalho Científico:</w:t>
      </w:r>
      <w:r>
        <w:t xml:space="preserve"> métodos e técnica da pesquisa e do trabalho acadêmico. 2. ed.  Novo Hamburgo: Feevale, 2013.</w:t>
      </w:r>
    </w:p>
    <w:p w14:paraId="4829A123" w14:textId="77777777" w:rsidR="009B55FB" w:rsidRDefault="009B55FB" w:rsidP="00B74318">
      <w:pPr>
        <w:spacing w:after="0" w:line="360" w:lineRule="auto"/>
        <w:ind w:right="0" w:firstLine="0"/>
        <w:jc w:val="left"/>
      </w:pPr>
    </w:p>
    <w:p w14:paraId="21A39359" w14:textId="6ED9E537" w:rsidR="009B55FB" w:rsidRDefault="0087298A" w:rsidP="009B55FB">
      <w:pPr>
        <w:spacing w:after="0" w:line="240" w:lineRule="auto"/>
        <w:ind w:right="0" w:firstLine="0"/>
        <w:jc w:val="left"/>
        <w:rPr>
          <w:highlight w:val="white"/>
        </w:rPr>
      </w:pPr>
      <w:r>
        <w:rPr>
          <w:highlight w:val="white"/>
        </w:rPr>
        <w:t>SANTOS, P</w:t>
      </w:r>
      <w:r w:rsidR="00C22C4D">
        <w:rPr>
          <w:highlight w:val="white"/>
        </w:rPr>
        <w:t>.</w:t>
      </w:r>
      <w:r>
        <w:rPr>
          <w:highlight w:val="white"/>
        </w:rPr>
        <w:t xml:space="preserve"> R</w:t>
      </w:r>
      <w:r w:rsidR="00C22C4D">
        <w:rPr>
          <w:highlight w:val="white"/>
        </w:rPr>
        <w:t>.</w:t>
      </w:r>
      <w:r>
        <w:rPr>
          <w:highlight w:val="white"/>
        </w:rPr>
        <w:t xml:space="preserve"> S</w:t>
      </w:r>
      <w:r w:rsidR="00C22C4D">
        <w:rPr>
          <w:highlight w:val="white"/>
        </w:rPr>
        <w:t>.</w:t>
      </w:r>
      <w:r>
        <w:rPr>
          <w:highlight w:val="white"/>
        </w:rPr>
        <w:t xml:space="preserve"> dos. </w:t>
      </w:r>
      <w:r w:rsidRPr="009B55FB">
        <w:rPr>
          <w:b/>
          <w:bCs/>
          <w:highlight w:val="white"/>
        </w:rPr>
        <w:t>Diagrama de Voronoi: uma exploração nas distâncias Euclidiana e do Táxi</w:t>
      </w:r>
      <w:r>
        <w:rPr>
          <w:highlight w:val="white"/>
        </w:rPr>
        <w:t xml:space="preserve">. </w:t>
      </w:r>
      <w:r w:rsidR="00B74318">
        <w:rPr>
          <w:highlight w:val="white"/>
        </w:rPr>
        <w:t xml:space="preserve">2016. 79 f. </w:t>
      </w:r>
      <w:r>
        <w:rPr>
          <w:highlight w:val="white"/>
        </w:rPr>
        <w:t>Dissertação (Mestrado Profissional em Matemática em Rede Nacional) - Universidade Tecnológica Federal do Paraná</w:t>
      </w:r>
      <w:r w:rsidR="00C22C4D">
        <w:rPr>
          <w:highlight w:val="white"/>
        </w:rPr>
        <w:t>.</w:t>
      </w:r>
      <w:r>
        <w:rPr>
          <w:highlight w:val="white"/>
        </w:rPr>
        <w:t xml:space="preserve"> Curitiba, 2016</w:t>
      </w:r>
      <w:r w:rsidR="00C22C4D">
        <w:rPr>
          <w:highlight w:val="white"/>
        </w:rPr>
        <w:t>.</w:t>
      </w:r>
    </w:p>
    <w:p w14:paraId="3691B030" w14:textId="50F75AD6" w:rsidR="008B7D70" w:rsidRDefault="008B7D70" w:rsidP="00B74318">
      <w:pPr>
        <w:spacing w:after="0" w:line="360" w:lineRule="auto"/>
        <w:ind w:right="0" w:firstLine="0"/>
        <w:jc w:val="left"/>
        <w:rPr>
          <w:highlight w:val="white"/>
        </w:rPr>
      </w:pPr>
    </w:p>
    <w:p w14:paraId="0E210060" w14:textId="1225CBBE" w:rsidR="008B7D70" w:rsidRDefault="0087298A" w:rsidP="009B55FB">
      <w:pPr>
        <w:spacing w:after="0" w:line="240" w:lineRule="auto"/>
        <w:ind w:right="0" w:firstLine="0"/>
        <w:jc w:val="left"/>
        <w:rPr>
          <w:highlight w:val="white"/>
        </w:rPr>
      </w:pPr>
      <w:r>
        <w:rPr>
          <w:highlight w:val="white"/>
        </w:rPr>
        <w:t xml:space="preserve">SANTOS, M. J. C. A formação do professor de matemática: metodologia sequência fedathi (sf). </w:t>
      </w:r>
      <w:r w:rsidRPr="009B55FB">
        <w:rPr>
          <w:b/>
          <w:bCs/>
          <w:highlight w:val="white"/>
        </w:rPr>
        <w:t xml:space="preserve">Revista Lusófona de </w:t>
      </w:r>
      <w:r w:rsidRPr="00B74318">
        <w:rPr>
          <w:b/>
          <w:bCs/>
          <w:color w:val="auto"/>
          <w:highlight w:val="white"/>
        </w:rPr>
        <w:t>Educação</w:t>
      </w:r>
      <w:r w:rsidRPr="00B74318">
        <w:rPr>
          <w:color w:val="auto"/>
          <w:highlight w:val="white"/>
        </w:rPr>
        <w:t xml:space="preserve">, </w:t>
      </w:r>
      <w:r w:rsidR="00B74318" w:rsidRPr="00B74318">
        <w:rPr>
          <w:color w:val="auto"/>
          <w:highlight w:val="white"/>
        </w:rPr>
        <w:t>[</w:t>
      </w:r>
      <w:r w:rsidR="00B74318" w:rsidRPr="00B74318">
        <w:rPr>
          <w:i/>
          <w:iCs/>
          <w:color w:val="auto"/>
          <w:highlight w:val="white"/>
        </w:rPr>
        <w:t>s. l.</w:t>
      </w:r>
      <w:r w:rsidR="00B74318" w:rsidRPr="00B74318">
        <w:rPr>
          <w:color w:val="auto"/>
          <w:highlight w:val="white"/>
        </w:rPr>
        <w:t xml:space="preserve">], v. </w:t>
      </w:r>
      <w:r w:rsidRPr="00B74318">
        <w:rPr>
          <w:color w:val="auto"/>
          <w:highlight w:val="white"/>
        </w:rPr>
        <w:t xml:space="preserve">38, 2017. Disponível em:  </w:t>
      </w:r>
      <w:r w:rsidRPr="00B74318">
        <w:rPr>
          <w:color w:val="auto"/>
          <w:highlight w:val="white"/>
          <w:u w:val="single"/>
        </w:rPr>
        <w:t>https://revistas.ulusofona.pt/index.php/rleducacao/article/view/6261</w:t>
      </w:r>
      <w:r w:rsidR="00B74318" w:rsidRPr="00B74318">
        <w:rPr>
          <w:color w:val="auto"/>
          <w:highlight w:val="white"/>
          <w:u w:val="single"/>
        </w:rPr>
        <w:t>.</w:t>
      </w:r>
      <w:r w:rsidRPr="00B74318">
        <w:rPr>
          <w:color w:val="auto"/>
          <w:highlight w:val="white"/>
        </w:rPr>
        <w:t xml:space="preserve"> Acesso </w:t>
      </w:r>
      <w:r>
        <w:rPr>
          <w:highlight w:val="white"/>
        </w:rPr>
        <w:t>em: 19 out 2023</w:t>
      </w:r>
    </w:p>
    <w:p w14:paraId="23181BAC" w14:textId="44B5BCC5" w:rsidR="008B7D70" w:rsidRDefault="0087298A" w:rsidP="009B55FB">
      <w:pPr>
        <w:spacing w:after="0" w:line="240" w:lineRule="auto"/>
        <w:ind w:right="0" w:firstLine="0"/>
        <w:jc w:val="left"/>
        <w:rPr>
          <w:highlight w:val="white"/>
        </w:rPr>
      </w:pPr>
      <w:r>
        <w:rPr>
          <w:highlight w:val="white"/>
        </w:rPr>
        <w:t xml:space="preserve">VAN-HIELE, P. M. </w:t>
      </w:r>
      <w:r>
        <w:rPr>
          <w:b/>
          <w:highlight w:val="white"/>
        </w:rPr>
        <w:t>De Problematiek van het inzicht</w:t>
      </w:r>
      <w:r>
        <w:rPr>
          <w:highlight w:val="white"/>
        </w:rPr>
        <w:t>. Gedemonstreerd aan het inzicht van schoolkinderen in meetkunde-leerstof. Scriptie (Doctoraat in Wiskunde en Natuurwetenschappen) - Rijksuniversiteit Utrecht, Utrecht, 1957.</w:t>
      </w:r>
    </w:p>
    <w:p w14:paraId="7EAEBE1B" w14:textId="77777777" w:rsidR="00917F5C" w:rsidRDefault="00917F5C" w:rsidP="009B55FB">
      <w:pPr>
        <w:spacing w:after="0" w:line="240" w:lineRule="auto"/>
        <w:ind w:right="0" w:firstLine="0"/>
        <w:jc w:val="left"/>
        <w:rPr>
          <w:highlight w:val="white"/>
        </w:rPr>
      </w:pPr>
    </w:p>
    <w:sectPr w:rsidR="00917F5C" w:rsidSect="00644D4F">
      <w:headerReference w:type="even" r:id="rId11"/>
      <w:headerReference w:type="default" r:id="rId12"/>
      <w:headerReference w:type="first" r:id="rId13"/>
      <w:pgSz w:w="11900" w:h="16820"/>
      <w:pgMar w:top="1701" w:right="1134" w:bottom="1701" w:left="1134" w:header="47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6A918" w14:textId="77777777" w:rsidR="00B92CC1" w:rsidRDefault="00B92CC1">
      <w:pPr>
        <w:spacing w:after="0" w:line="240" w:lineRule="auto"/>
      </w:pPr>
      <w:r>
        <w:separator/>
      </w:r>
    </w:p>
  </w:endnote>
  <w:endnote w:type="continuationSeparator" w:id="0">
    <w:p w14:paraId="3DFF6D4D" w14:textId="77777777" w:rsidR="00B92CC1" w:rsidRDefault="00B92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Noto Sans">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E2001" w14:textId="77777777" w:rsidR="00B92CC1" w:rsidRDefault="00B92CC1">
      <w:pPr>
        <w:spacing w:after="0" w:line="240" w:lineRule="auto"/>
      </w:pPr>
      <w:r>
        <w:separator/>
      </w:r>
    </w:p>
  </w:footnote>
  <w:footnote w:type="continuationSeparator" w:id="0">
    <w:p w14:paraId="298787A1" w14:textId="77777777" w:rsidR="00B92CC1" w:rsidRDefault="00B92CC1">
      <w:pPr>
        <w:spacing w:after="0" w:line="240" w:lineRule="auto"/>
      </w:pPr>
      <w:r>
        <w:continuationSeparator/>
      </w:r>
    </w:p>
  </w:footnote>
  <w:footnote w:id="1">
    <w:p w14:paraId="399C5E3B" w14:textId="53F39DC4" w:rsidR="003E3964" w:rsidRDefault="0087298A" w:rsidP="00ED6651">
      <w:pPr>
        <w:pBdr>
          <w:top w:val="nil"/>
          <w:left w:val="nil"/>
          <w:bottom w:val="nil"/>
          <w:right w:val="nil"/>
          <w:between w:val="nil"/>
        </w:pBdr>
        <w:spacing w:after="0" w:line="240" w:lineRule="auto"/>
        <w:ind w:right="0" w:firstLine="0"/>
        <w:rPr>
          <w:sz w:val="20"/>
          <w:szCs w:val="20"/>
        </w:rPr>
      </w:pPr>
      <w:r>
        <w:rPr>
          <w:vertAlign w:val="superscript"/>
        </w:rPr>
        <w:footnoteRef/>
      </w:r>
      <w:r>
        <w:rPr>
          <w:sz w:val="20"/>
          <w:szCs w:val="20"/>
        </w:rPr>
        <w:t>Doutorando do Programa de Pós-Graduação em Ensino da Rede Nordeste de Ensino (Renoen/UFC) da Universidade Federal do Ceará (UFC). Professor de Matemática da Secretaria Estadual do Ceará (SEDUC), Membro do Grupo de Estudos e Pesquisa (G-</w:t>
      </w:r>
      <w:proofErr w:type="spellStart"/>
      <w:r>
        <w:rPr>
          <w:sz w:val="20"/>
          <w:szCs w:val="20"/>
        </w:rPr>
        <w:t>Tercoa</w:t>
      </w:r>
      <w:proofErr w:type="spellEnd"/>
      <w:r>
        <w:rPr>
          <w:sz w:val="20"/>
          <w:szCs w:val="20"/>
        </w:rPr>
        <w:t>/CNPq). E-mail</w:t>
      </w:r>
      <w:r w:rsidR="003E3964">
        <w:rPr>
          <w:sz w:val="20"/>
          <w:szCs w:val="20"/>
        </w:rPr>
        <w:t xml:space="preserve">: </w:t>
      </w:r>
      <w:hyperlink r:id="rId1" w:history="1">
        <w:r w:rsidR="003E3964" w:rsidRPr="00D77819">
          <w:rPr>
            <w:rStyle w:val="Hyperlink"/>
            <w:sz w:val="20"/>
            <w:szCs w:val="20"/>
          </w:rPr>
          <w:t>robertouece@gmail.com</w:t>
        </w:r>
      </w:hyperlink>
    </w:p>
  </w:footnote>
  <w:footnote w:id="2">
    <w:p w14:paraId="72C664F4" w14:textId="77777777" w:rsidR="008B7D70" w:rsidRDefault="0087298A" w:rsidP="00ED6651">
      <w:pPr>
        <w:pBdr>
          <w:top w:val="nil"/>
          <w:left w:val="nil"/>
          <w:bottom w:val="nil"/>
          <w:right w:val="nil"/>
          <w:between w:val="nil"/>
        </w:pBdr>
        <w:spacing w:after="0" w:line="240" w:lineRule="auto"/>
        <w:ind w:right="0" w:firstLine="0"/>
        <w:rPr>
          <w:sz w:val="20"/>
          <w:szCs w:val="20"/>
        </w:rPr>
      </w:pPr>
      <w:r>
        <w:rPr>
          <w:vertAlign w:val="superscript"/>
        </w:rPr>
        <w:footnoteRef/>
      </w:r>
      <w:r>
        <w:rPr>
          <w:sz w:val="20"/>
          <w:szCs w:val="20"/>
        </w:rPr>
        <w:t xml:space="preserve"> Mestranda em Ensino das Ciências e Matemática pela Universidade Federal do Ceará (ENCIMA/UFC), </w:t>
      </w:r>
    </w:p>
    <w:p w14:paraId="401BE8F7" w14:textId="77777777" w:rsidR="008B7D70" w:rsidRDefault="0087298A" w:rsidP="00ED6651">
      <w:pPr>
        <w:pBdr>
          <w:top w:val="nil"/>
          <w:left w:val="nil"/>
          <w:bottom w:val="nil"/>
          <w:right w:val="nil"/>
          <w:between w:val="nil"/>
        </w:pBdr>
        <w:spacing w:after="0" w:line="240" w:lineRule="auto"/>
        <w:ind w:right="0" w:firstLine="0"/>
        <w:rPr>
          <w:sz w:val="20"/>
          <w:szCs w:val="20"/>
        </w:rPr>
      </w:pPr>
      <w:r>
        <w:rPr>
          <w:sz w:val="20"/>
          <w:szCs w:val="20"/>
        </w:rPr>
        <w:t xml:space="preserve">Pedagoga da Secretaria Municipal de Educação de Fortaleza, membro do Grupo de estudos e Pesquisa GTercoa/CNPq, e-mail: </w:t>
      </w:r>
      <w:r>
        <w:rPr>
          <w:color w:val="1155CC"/>
          <w:sz w:val="20"/>
          <w:szCs w:val="20"/>
          <w:u w:val="single"/>
        </w:rPr>
        <w:t>marciliaviana80@gmail.com</w:t>
      </w:r>
      <w:r>
        <w:rPr>
          <w:sz w:val="20"/>
          <w:szCs w:val="20"/>
        </w:rPr>
        <w:t xml:space="preserve"> </w:t>
      </w:r>
    </w:p>
  </w:footnote>
  <w:footnote w:id="3">
    <w:p w14:paraId="6A53F0BD" w14:textId="0EF7439E" w:rsidR="008B7D70" w:rsidRDefault="0087298A" w:rsidP="00ED6651">
      <w:pPr>
        <w:pBdr>
          <w:top w:val="nil"/>
          <w:left w:val="nil"/>
          <w:bottom w:val="nil"/>
          <w:right w:val="nil"/>
          <w:between w:val="nil"/>
        </w:pBdr>
        <w:spacing w:after="0" w:line="240" w:lineRule="auto"/>
        <w:ind w:right="0" w:firstLine="0"/>
        <w:rPr>
          <w:sz w:val="20"/>
          <w:szCs w:val="20"/>
        </w:rPr>
      </w:pPr>
      <w:r>
        <w:rPr>
          <w:vertAlign w:val="superscript"/>
        </w:rPr>
        <w:footnoteRef/>
      </w:r>
      <w:r>
        <w:rPr>
          <w:sz w:val="20"/>
          <w:szCs w:val="20"/>
        </w:rPr>
        <w:t xml:space="preserve"> Especialista em Educação Matemática/PED Brasil na Universidade Estadual do Ceará, Pedagoga da Secretaria Municipal de Educação de Fortaleza, membro do Grupo de Estudos e Pesquisa (G-</w:t>
      </w:r>
      <w:proofErr w:type="spellStart"/>
      <w:r>
        <w:rPr>
          <w:sz w:val="20"/>
          <w:szCs w:val="20"/>
        </w:rPr>
        <w:t>Tercoa</w:t>
      </w:r>
      <w:proofErr w:type="spellEnd"/>
      <w:r>
        <w:rPr>
          <w:sz w:val="20"/>
          <w:szCs w:val="20"/>
        </w:rPr>
        <w:t xml:space="preserve">/CNPq), e-mail: </w:t>
      </w:r>
      <w:hyperlink r:id="rId2">
        <w:r>
          <w:rPr>
            <w:color w:val="1155CC"/>
            <w:sz w:val="20"/>
            <w:szCs w:val="20"/>
            <w:u w:val="single"/>
          </w:rPr>
          <w:t>apsn6411@gmail.com</w:t>
        </w:r>
      </w:hyperlink>
    </w:p>
  </w:footnote>
  <w:footnote w:id="4">
    <w:p w14:paraId="31477F91" w14:textId="77777777" w:rsidR="008B7D70" w:rsidRDefault="0087298A" w:rsidP="00ED6651">
      <w:pPr>
        <w:pBdr>
          <w:top w:val="nil"/>
          <w:left w:val="nil"/>
          <w:bottom w:val="nil"/>
          <w:right w:val="nil"/>
          <w:between w:val="nil"/>
        </w:pBdr>
        <w:spacing w:after="0" w:line="240" w:lineRule="auto"/>
        <w:ind w:right="0" w:firstLine="0"/>
        <w:rPr>
          <w:sz w:val="20"/>
          <w:szCs w:val="20"/>
        </w:rPr>
      </w:pPr>
      <w:r>
        <w:rPr>
          <w:vertAlign w:val="superscript"/>
        </w:rPr>
        <w:footnoteRef/>
      </w:r>
      <w:r>
        <w:rPr>
          <w:sz w:val="20"/>
          <w:szCs w:val="20"/>
        </w:rPr>
        <w:t xml:space="preserve"> Pós-doutorado em Educação pela Universidade Estadual do Rio de Janeiro (UERJ). Docente do Programa de </w:t>
      </w:r>
    </w:p>
    <w:p w14:paraId="1EF5AFA6" w14:textId="77777777" w:rsidR="008B7D70" w:rsidRDefault="0087298A" w:rsidP="00ED6651">
      <w:pPr>
        <w:pBdr>
          <w:top w:val="nil"/>
          <w:left w:val="nil"/>
          <w:bottom w:val="nil"/>
          <w:right w:val="nil"/>
          <w:between w:val="nil"/>
        </w:pBdr>
        <w:spacing w:after="0" w:line="240" w:lineRule="auto"/>
        <w:ind w:right="0" w:firstLine="0"/>
        <w:rPr>
          <w:sz w:val="20"/>
          <w:szCs w:val="20"/>
        </w:rPr>
      </w:pPr>
      <w:r>
        <w:rPr>
          <w:sz w:val="20"/>
          <w:szCs w:val="20"/>
        </w:rPr>
        <w:t>Pós-graduação em Educação da Universidade Federal do Ceará (PPGE/UFC). Líder do Grupo de Estudos e Pesquisa (G-</w:t>
      </w:r>
      <w:proofErr w:type="spellStart"/>
      <w:r>
        <w:rPr>
          <w:sz w:val="20"/>
          <w:szCs w:val="20"/>
        </w:rPr>
        <w:t>Tercoa</w:t>
      </w:r>
      <w:proofErr w:type="spellEnd"/>
      <w:r>
        <w:rPr>
          <w:sz w:val="20"/>
          <w:szCs w:val="20"/>
        </w:rPr>
        <w:t xml:space="preserve">/CNPq). E-mail: </w:t>
      </w:r>
      <w:r>
        <w:rPr>
          <w:color w:val="1155CC"/>
          <w:sz w:val="20"/>
          <w:szCs w:val="20"/>
          <w:u w:val="single"/>
        </w:rPr>
        <w:t>mazzesantos@ufc.br</w:t>
      </w:r>
      <w:r>
        <w:rPr>
          <w:sz w:val="20"/>
          <w:szCs w:val="20"/>
        </w:rPr>
        <w:t xml:space="preserve"> </w:t>
      </w:r>
    </w:p>
  </w:footnote>
  <w:footnote w:id="5">
    <w:p w14:paraId="30B52F89" w14:textId="77777777" w:rsidR="00E54151" w:rsidRDefault="00E54151" w:rsidP="00ED6651">
      <w:pPr>
        <w:spacing w:after="0" w:line="240" w:lineRule="auto"/>
        <w:ind w:right="0" w:firstLine="0"/>
        <w:rPr>
          <w:sz w:val="20"/>
          <w:szCs w:val="20"/>
        </w:rPr>
      </w:pPr>
      <w:r>
        <w:rPr>
          <w:rStyle w:val="Refdenotaderodap"/>
        </w:rPr>
        <w:footnoteRef/>
      </w:r>
      <w:r>
        <w:t xml:space="preserve"> </w:t>
      </w:r>
      <w:r>
        <w:rPr>
          <w:sz w:val="20"/>
          <w:szCs w:val="20"/>
        </w:rPr>
        <w:t xml:space="preserve">Pós-doutorado em História da Educação na Universidade Federal da Paraíba (UFPB). Docente do Programa de </w:t>
      </w:r>
    </w:p>
    <w:p w14:paraId="31ED627A" w14:textId="37AEB3DF" w:rsidR="00E54151" w:rsidRDefault="00E54151" w:rsidP="00ED6651">
      <w:pPr>
        <w:spacing w:after="0" w:line="240" w:lineRule="auto"/>
        <w:ind w:right="0" w:firstLine="0"/>
        <w:rPr>
          <w:sz w:val="20"/>
          <w:szCs w:val="20"/>
        </w:rPr>
      </w:pPr>
      <w:r>
        <w:rPr>
          <w:sz w:val="20"/>
          <w:szCs w:val="20"/>
        </w:rPr>
        <w:t xml:space="preserve">Pós-graduação em Educação da Universidade Federal do Ceará (PPGE/UFC). E-mail:  </w:t>
      </w:r>
      <w:hyperlink r:id="rId3">
        <w:r>
          <w:rPr>
            <w:color w:val="1155CC"/>
            <w:sz w:val="20"/>
            <w:szCs w:val="20"/>
            <w:u w:val="single"/>
          </w:rPr>
          <w:t>rogesantana@gmail.c</w:t>
        </w:r>
      </w:hyperlink>
      <w:r w:rsidR="003E3964">
        <w:rPr>
          <w:color w:val="1155CC"/>
          <w:sz w:val="20"/>
          <w:szCs w:val="20"/>
          <w:u w:val="single"/>
        </w:rPr>
        <w:t>om</w:t>
      </w:r>
    </w:p>
    <w:p w14:paraId="27231F58" w14:textId="7AE7B5A3" w:rsidR="00E54151" w:rsidRDefault="00E54151" w:rsidP="00E54151">
      <w:pPr>
        <w:pStyle w:val="Textodenotaderodap"/>
        <w:ind w:firstLin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AFE21" w14:textId="77777777" w:rsidR="008B7D70" w:rsidRDefault="0087298A">
    <w:pPr>
      <w:spacing w:after="0" w:line="259" w:lineRule="auto"/>
      <w:ind w:left="260" w:right="0" w:firstLine="0"/>
      <w:jc w:val="left"/>
    </w:pPr>
    <w:r>
      <w:rPr>
        <w:rFonts w:ascii="Calibri" w:eastAsia="Calibri" w:hAnsi="Calibri" w:cs="Calibri"/>
        <w:sz w:val="20"/>
        <w:szCs w:val="20"/>
      </w:rPr>
      <w:t xml:space="preserve">               </w:t>
    </w:r>
    <w:r>
      <w:rPr>
        <w:b/>
        <w:sz w:val="20"/>
        <w:szCs w:val="20"/>
      </w:rPr>
      <w:t xml:space="preserve">I Congresso GeoGebra de </w:t>
    </w:r>
    <w:proofErr w:type="gramStart"/>
    <w:r>
      <w:rPr>
        <w:b/>
        <w:sz w:val="20"/>
        <w:szCs w:val="20"/>
      </w:rPr>
      <w:t>Pernambuco“</w:t>
    </w:r>
    <w:proofErr w:type="gramEnd"/>
  </w:p>
  <w:p w14:paraId="0B041521" w14:textId="77777777" w:rsidR="008B7D70" w:rsidRDefault="0087298A">
    <w:pPr>
      <w:spacing w:after="0" w:line="259" w:lineRule="auto"/>
      <w:ind w:left="260" w:right="0" w:firstLine="0"/>
      <w:jc w:val="left"/>
    </w:pPr>
    <w:r>
      <w:rPr>
        <w:b/>
        <w:i/>
        <w:sz w:val="20"/>
        <w:szCs w:val="20"/>
      </w:rPr>
      <w:t xml:space="preserve">    A Plataforma GeoGebra no contexto acadêmico”</w:t>
    </w:r>
  </w:p>
  <w:p w14:paraId="36AB3DFF" w14:textId="77777777" w:rsidR="008B7D70" w:rsidRDefault="0087298A">
    <w:r>
      <w:rPr>
        <w:rFonts w:ascii="Calibri" w:eastAsia="Calibri" w:hAnsi="Calibri" w:cs="Calibri"/>
        <w:noProof/>
        <w:sz w:val="22"/>
        <w:szCs w:val="22"/>
      </w:rPr>
      <mc:AlternateContent>
        <mc:Choice Requires="wpg">
          <w:drawing>
            <wp:anchor distT="0" distB="0" distL="0" distR="0" simplePos="0" relativeHeight="251661312" behindDoc="1" locked="0" layoutInCell="1" hidden="0" allowOverlap="1" wp14:anchorId="1D5D7F66" wp14:editId="26ED2D2B">
              <wp:simplePos x="0" y="0"/>
              <wp:positionH relativeFrom="page">
                <wp:posOffset>1263650</wp:posOffset>
              </wp:positionH>
              <wp:positionV relativeFrom="page">
                <wp:posOffset>165102</wp:posOffset>
              </wp:positionV>
              <wp:extent cx="5577206" cy="690246"/>
              <wp:effectExtent l="0" t="0" r="0" b="0"/>
              <wp:wrapNone/>
              <wp:docPr id="939628730" name="Agrupar 939628730"/>
              <wp:cNvGraphicFramePr/>
              <a:graphic xmlns:a="http://schemas.openxmlformats.org/drawingml/2006/main">
                <a:graphicData uri="http://schemas.microsoft.com/office/word/2010/wordprocessingGroup">
                  <wpg:wgp>
                    <wpg:cNvGrpSpPr/>
                    <wpg:grpSpPr>
                      <a:xfrm>
                        <a:off x="0" y="0"/>
                        <a:ext cx="5577206" cy="690246"/>
                        <a:chOff x="2557375" y="3434875"/>
                        <a:chExt cx="5577250" cy="690250"/>
                      </a:xfrm>
                    </wpg:grpSpPr>
                    <wpg:grpSp>
                      <wpg:cNvPr id="1174115949" name="Agrupar 1174115949"/>
                      <wpg:cNvGrpSpPr/>
                      <wpg:grpSpPr>
                        <a:xfrm>
                          <a:off x="2557397" y="3434877"/>
                          <a:ext cx="5577205" cy="690246"/>
                          <a:chOff x="0" y="0"/>
                          <a:chExt cx="5577205" cy="690246"/>
                        </a:xfrm>
                      </wpg:grpSpPr>
                      <wps:wsp>
                        <wps:cNvPr id="1537887455" name="Retângulo 1537887455"/>
                        <wps:cNvSpPr/>
                        <wps:spPr>
                          <a:xfrm>
                            <a:off x="0" y="0"/>
                            <a:ext cx="5577200" cy="690225"/>
                          </a:xfrm>
                          <a:prstGeom prst="rect">
                            <a:avLst/>
                          </a:prstGeom>
                          <a:noFill/>
                          <a:ln>
                            <a:noFill/>
                          </a:ln>
                        </wps:spPr>
                        <wps:txbx>
                          <w:txbxContent>
                            <w:p w14:paraId="630423A8" w14:textId="77777777" w:rsidR="008B7D70" w:rsidRDefault="008B7D70">
                              <w:pPr>
                                <w:spacing w:after="0" w:line="240" w:lineRule="auto"/>
                                <w:ind w:righ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11"/>
                          <pic:cNvPicPr preferRelativeResize="0"/>
                        </pic:nvPicPr>
                        <pic:blipFill rotWithShape="1">
                          <a:blip r:embed="rId1">
                            <a:alphaModFix/>
                          </a:blip>
                          <a:srcRect/>
                          <a:stretch/>
                        </pic:blipFill>
                        <pic:spPr>
                          <a:xfrm>
                            <a:off x="0" y="6350"/>
                            <a:ext cx="1253490" cy="546100"/>
                          </a:xfrm>
                          <a:prstGeom prst="rect">
                            <a:avLst/>
                          </a:prstGeom>
                          <a:noFill/>
                          <a:ln>
                            <a:noFill/>
                          </a:ln>
                        </pic:spPr>
                      </pic:pic>
                      <pic:pic xmlns:pic="http://schemas.openxmlformats.org/drawingml/2006/picture">
                        <pic:nvPicPr>
                          <pic:cNvPr id="12" name="Shape 12"/>
                          <pic:cNvPicPr preferRelativeResize="0"/>
                        </pic:nvPicPr>
                        <pic:blipFill rotWithShape="1">
                          <a:blip r:embed="rId2">
                            <a:alphaModFix/>
                          </a:blip>
                          <a:srcRect/>
                          <a:stretch/>
                        </pic:blipFill>
                        <pic:spPr>
                          <a:xfrm>
                            <a:off x="1228725" y="0"/>
                            <a:ext cx="787400" cy="576580"/>
                          </a:xfrm>
                          <a:prstGeom prst="rect">
                            <a:avLst/>
                          </a:prstGeom>
                          <a:noFill/>
                          <a:ln>
                            <a:noFill/>
                          </a:ln>
                        </pic:spPr>
                      </pic:pic>
                      <pic:pic xmlns:pic="http://schemas.openxmlformats.org/drawingml/2006/picture">
                        <pic:nvPicPr>
                          <pic:cNvPr id="13" name="Shape 13"/>
                          <pic:cNvPicPr preferRelativeResize="0"/>
                        </pic:nvPicPr>
                        <pic:blipFill rotWithShape="1">
                          <a:blip r:embed="rId3">
                            <a:alphaModFix/>
                          </a:blip>
                          <a:srcRect/>
                          <a:stretch/>
                        </pic:blipFill>
                        <pic:spPr>
                          <a:xfrm>
                            <a:off x="4953000" y="61596"/>
                            <a:ext cx="624205" cy="628650"/>
                          </a:xfrm>
                          <a:prstGeom prst="rect">
                            <a:avLst/>
                          </a:prstGeom>
                          <a:noFill/>
                          <a:ln>
                            <a:noFill/>
                          </a:ln>
                        </pic:spPr>
                      </pic:pic>
                    </wpg:grpSp>
                  </wpg:wgp>
                </a:graphicData>
              </a:graphic>
            </wp:anchor>
          </w:drawing>
        </mc:Choice>
        <mc:Fallback>
          <w:pict>
            <v:group w14:anchorId="1D5D7F66" id="Agrupar 939628730" o:spid="_x0000_s1026" style="position:absolute;left:0;text-align:left;margin-left:99.5pt;margin-top:13pt;width:439.15pt;height:54.35pt;z-index:-251655168;mso-wrap-distance-left:0;mso-wrap-distance-right:0;mso-position-horizontal-relative:page;mso-position-vertical-relative:page" coordorigin="25573,34348" coordsize="55772,69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">
              <v:group id="Agrupar 1174115949" o:spid="_x0000_s1027" style="position:absolute;left:25573;top:34348;width:55773;height:6903" coordsize="55772,6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">
                <v:rect id="Retângulo 1537887455" o:spid="_x0000_s1028" style="position:absolute;width:55772;height:6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" filled="f" stroked="f">
                  <v:textbox inset="2.53958mm,2.53958mm,2.53958mm,2.53958mm">
                    <w:txbxContent>
                      <w:p w14:paraId="630423A8" w14:textId="77777777" w:rsidR="008B7D70" w:rsidRDefault="008B7D70">
                        <w:pPr>
                          <w:spacing w:after="0" w:line="240" w:lineRule="auto"/>
                          <w:ind w:right="0" w:firstLine="0"/>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29" type="#_x0000_t75" style="position:absolute;top:63;width:12534;height:54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">
                  <v:imagedata r:id="rId4" o:title=""/>
                </v:shape>
                <v:shape id="Shape 12" o:spid="_x0000_s1030" type="#_x0000_t75" style="position:absolute;left:12287;width:7874;height:57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">
                  <v:imagedata r:id="rId5" o:title=""/>
                </v:shape>
                <v:shape id="Shape 13" o:spid="_x0000_s1031" type="#_x0000_t75" style="position:absolute;left:49530;top:615;width:6242;height:628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">
                  <v:imagedata r:id="rId6" o:title=""/>
                </v:shape>
              </v:group>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8FDA9" w14:textId="77777777" w:rsidR="008B7D70" w:rsidRDefault="0087298A">
    <w:pPr>
      <w:spacing w:after="0" w:line="259" w:lineRule="auto"/>
      <w:ind w:right="0" w:firstLine="0"/>
      <w:jc w:val="right"/>
    </w:pPr>
    <w:r>
      <w:tab/>
    </w:r>
    <w:r>
      <w:rPr>
        <w:rFonts w:ascii="Calibri" w:eastAsia="Calibri" w:hAnsi="Calibri" w:cs="Calibri"/>
        <w:noProof/>
        <w:sz w:val="22"/>
        <w:szCs w:val="22"/>
      </w:rPr>
      <mc:AlternateContent>
        <mc:Choice Requires="wpg">
          <w:drawing>
            <wp:anchor distT="0" distB="0" distL="0" distR="0" simplePos="0" relativeHeight="251658240" behindDoc="1" locked="0" layoutInCell="1" hidden="0" allowOverlap="1" wp14:anchorId="73EA9E8A" wp14:editId="0AD0FEC2">
              <wp:simplePos x="0" y="0"/>
              <wp:positionH relativeFrom="page">
                <wp:posOffset>1263650</wp:posOffset>
              </wp:positionH>
              <wp:positionV relativeFrom="page">
                <wp:posOffset>165102</wp:posOffset>
              </wp:positionV>
              <wp:extent cx="2016125" cy="576580"/>
              <wp:effectExtent l="0" t="0" r="0" b="0"/>
              <wp:wrapNone/>
              <wp:docPr id="939628729" name="Agrupar 939628729"/>
              <wp:cNvGraphicFramePr/>
              <a:graphic xmlns:a="http://schemas.openxmlformats.org/drawingml/2006/main">
                <a:graphicData uri="http://schemas.microsoft.com/office/word/2010/wordprocessingGroup">
                  <wpg:wgp>
                    <wpg:cNvGrpSpPr/>
                    <wpg:grpSpPr>
                      <a:xfrm>
                        <a:off x="0" y="0"/>
                        <a:ext cx="2016125" cy="576580"/>
                        <a:chOff x="4337925" y="3491700"/>
                        <a:chExt cx="2016150" cy="576600"/>
                      </a:xfrm>
                    </wpg:grpSpPr>
                    <wpg:grpSp>
                      <wpg:cNvPr id="1062679750" name="Agrupar 1062679750"/>
                      <wpg:cNvGrpSpPr/>
                      <wpg:grpSpPr>
                        <a:xfrm>
                          <a:off x="4337938" y="3491710"/>
                          <a:ext cx="2016125" cy="576580"/>
                          <a:chOff x="0" y="0"/>
                          <a:chExt cx="2016125" cy="576580"/>
                        </a:xfrm>
                      </wpg:grpSpPr>
                      <wps:wsp>
                        <wps:cNvPr id="994402890" name="Retângulo 994402890"/>
                        <wps:cNvSpPr/>
                        <wps:spPr>
                          <a:xfrm>
                            <a:off x="0" y="0"/>
                            <a:ext cx="2016125" cy="576575"/>
                          </a:xfrm>
                          <a:prstGeom prst="rect">
                            <a:avLst/>
                          </a:prstGeom>
                          <a:noFill/>
                          <a:ln>
                            <a:noFill/>
                          </a:ln>
                        </wps:spPr>
                        <wps:txbx>
                          <w:txbxContent>
                            <w:p w14:paraId="51D8A8FE" w14:textId="77777777" w:rsidR="008B7D70" w:rsidRDefault="008B7D70">
                              <w:pPr>
                                <w:spacing w:after="0" w:line="240" w:lineRule="auto"/>
                                <w:ind w:righ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1">
                            <a:alphaModFix/>
                          </a:blip>
                          <a:srcRect/>
                          <a:stretch/>
                        </pic:blipFill>
                        <pic:spPr>
                          <a:xfrm>
                            <a:off x="0" y="6350"/>
                            <a:ext cx="1253490" cy="546100"/>
                          </a:xfrm>
                          <a:prstGeom prst="rect">
                            <a:avLst/>
                          </a:prstGeom>
                          <a:noFill/>
                          <a:ln>
                            <a:noFill/>
                          </a:ln>
                        </pic:spPr>
                      </pic:pic>
                      <pic:pic xmlns:pic="http://schemas.openxmlformats.org/drawingml/2006/picture">
                        <pic:nvPicPr>
                          <pic:cNvPr id="9" name="Shape 9"/>
                          <pic:cNvPicPr preferRelativeResize="0"/>
                        </pic:nvPicPr>
                        <pic:blipFill rotWithShape="1">
                          <a:blip r:embed="rId2">
                            <a:alphaModFix/>
                          </a:blip>
                          <a:srcRect/>
                          <a:stretch/>
                        </pic:blipFill>
                        <pic:spPr>
                          <a:xfrm>
                            <a:off x="1228725" y="0"/>
                            <a:ext cx="787400" cy="576580"/>
                          </a:xfrm>
                          <a:prstGeom prst="rect">
                            <a:avLst/>
                          </a:prstGeom>
                          <a:noFill/>
                          <a:ln>
                            <a:noFill/>
                          </a:ln>
                        </pic:spPr>
                      </pic:pic>
                    </wpg:grpSp>
                  </wpg:wgp>
                </a:graphicData>
              </a:graphic>
            </wp:anchor>
          </w:drawing>
        </mc:Choice>
        <mc:Fallback>
          <w:pict>
            <v:group w14:anchorId="73EA9E8A" id="Agrupar 939628729" o:spid="_x0000_s1032" style="position:absolute;left:0;text-align:left;margin-left:99.5pt;margin-top:13pt;width:158.75pt;height:45.4pt;z-index:-251658240;mso-wrap-distance-left:0;mso-wrap-distance-right:0;mso-position-horizontal-relative:page;mso-position-vertical-relative:page" coordorigin="43379,34917" coordsize="20161,57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">
              <v:group id="Agrupar 1062679750" o:spid="_x0000_s1033" style="position:absolute;left:43379;top:34917;width:20161;height:5765" coordsize="20161,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">
                <v:rect id="Retângulo 994402890" o:spid="_x0000_s1034" style="position:absolute;width:20161;height:5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" filled="f" stroked="f">
                  <v:textbox inset="2.53958mm,2.53958mm,2.53958mm,2.53958mm">
                    <w:txbxContent>
                      <w:p w14:paraId="51D8A8FE" w14:textId="77777777" w:rsidR="008B7D70" w:rsidRDefault="008B7D70">
                        <w:pPr>
                          <w:spacing w:after="0" w:line="240" w:lineRule="auto"/>
                          <w:ind w:right="0" w:firstLine="0"/>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5" type="#_x0000_t75" style="position:absolute;top:63;width:12534;height:54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">
                  <v:imagedata r:id="rId3" o:title=""/>
                </v:shape>
                <v:shape id="Shape 9" o:spid="_x0000_s1036" type="#_x0000_t75" style="position:absolute;left:12287;width:7874;height:57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">
                  <v:imagedata r:id="rId4" o:title=""/>
                </v:shape>
              </v:group>
              <w10:wrap anchorx="page" anchory="page"/>
            </v:group>
          </w:pict>
        </mc:Fallback>
      </mc:AlternateContent>
    </w:r>
    <w:r>
      <w:rPr>
        <w:noProof/>
      </w:rPr>
      <w:drawing>
        <wp:anchor distT="0" distB="0" distL="114300" distR="114300" simplePos="0" relativeHeight="251659264" behindDoc="0" locked="0" layoutInCell="1" hidden="0" allowOverlap="1" wp14:anchorId="0ECA1E3D" wp14:editId="7AF6C1C1">
          <wp:simplePos x="0" y="0"/>
          <wp:positionH relativeFrom="page">
            <wp:posOffset>6216650</wp:posOffset>
          </wp:positionH>
          <wp:positionV relativeFrom="page">
            <wp:posOffset>226698</wp:posOffset>
          </wp:positionV>
          <wp:extent cx="624205" cy="628650"/>
          <wp:effectExtent l="0" t="0" r="0" b="0"/>
          <wp:wrapSquare wrapText="bothSides" distT="0" distB="0" distL="114300" distR="114300"/>
          <wp:docPr id="9396287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624205" cy="628650"/>
                  </a:xfrm>
                  <a:prstGeom prst="rect">
                    <a:avLst/>
                  </a:prstGeom>
                  <a:ln/>
                </pic:spPr>
              </pic:pic>
            </a:graphicData>
          </a:graphic>
        </wp:anchor>
      </w:drawing>
    </w:r>
    <w:r>
      <w:rPr>
        <w:rFonts w:ascii="Calibri" w:eastAsia="Calibri" w:hAnsi="Calibri" w:cs="Calibri"/>
        <w:sz w:val="20"/>
        <w:szCs w:val="20"/>
      </w:rPr>
      <w:t xml:space="preserve">               </w:t>
    </w:r>
    <w:r>
      <w:rPr>
        <w:b/>
        <w:sz w:val="20"/>
        <w:szCs w:val="20"/>
      </w:rPr>
      <w:t xml:space="preserve">I Congresso GeoGebra de </w:t>
    </w:r>
    <w:proofErr w:type="gramStart"/>
    <w:r>
      <w:rPr>
        <w:b/>
        <w:sz w:val="20"/>
        <w:szCs w:val="20"/>
      </w:rPr>
      <w:t>Pernambuco“</w:t>
    </w:r>
    <w:proofErr w:type="gramEnd"/>
  </w:p>
  <w:p w14:paraId="69F82D02" w14:textId="77777777" w:rsidR="008B7D70" w:rsidRDefault="0087298A">
    <w:pPr>
      <w:spacing w:after="5" w:line="259" w:lineRule="auto"/>
      <w:ind w:right="0" w:firstLine="0"/>
      <w:jc w:val="right"/>
    </w:pPr>
    <w:r>
      <w:rPr>
        <w:b/>
        <w:i/>
        <w:sz w:val="20"/>
        <w:szCs w:val="20"/>
      </w:rPr>
      <w:t xml:space="preserve">    A Plataforma GeoGebra no contexto acadêmico”</w:t>
    </w:r>
  </w:p>
  <w:p w14:paraId="70E3A63A" w14:textId="77777777" w:rsidR="008B7D70" w:rsidRDefault="0087298A">
    <w:pPr>
      <w:spacing w:after="0" w:line="259" w:lineRule="auto"/>
      <w:ind w:right="0" w:firstLine="0"/>
      <w:jc w:val="right"/>
    </w:pPr>
    <w:r>
      <w:rPr>
        <w:rFonts w:ascii="Calibri" w:eastAsia="Calibri" w:hAnsi="Calibri" w:cs="Calibri"/>
        <w:b/>
        <w:sz w:val="20"/>
        <w:szCs w:val="20"/>
      </w:rPr>
      <w:t xml:space="preserve">                              </w:t>
    </w:r>
    <w:r>
      <w:rPr>
        <w:b/>
        <w:sz w:val="20"/>
        <w:szCs w:val="20"/>
      </w:rPr>
      <w:t>UFPE - Campus Recife – CAC</w:t>
    </w:r>
  </w:p>
  <w:p w14:paraId="686CEC9D" w14:textId="77777777" w:rsidR="008B7D70" w:rsidRDefault="0087298A">
    <w:pPr>
      <w:spacing w:after="0" w:line="259" w:lineRule="auto"/>
      <w:ind w:right="0" w:firstLine="0"/>
      <w:jc w:val="right"/>
    </w:pPr>
    <w:r>
      <w:rPr>
        <w:rFonts w:ascii="Calibri" w:eastAsia="Calibri" w:hAnsi="Calibri" w:cs="Calibri"/>
        <w:b/>
        <w:sz w:val="20"/>
        <w:szCs w:val="20"/>
      </w:rPr>
      <w:t xml:space="preserve">                              </w:t>
    </w:r>
    <w:r>
      <w:rPr>
        <w:b/>
        <w:sz w:val="20"/>
        <w:szCs w:val="20"/>
      </w:rPr>
      <w:t>12 a 14 de outubro de 2023</w:t>
    </w:r>
  </w:p>
  <w:p w14:paraId="35BE3274" w14:textId="77777777" w:rsidR="008B7D70" w:rsidRDefault="008B7D7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1B942" w14:textId="77777777" w:rsidR="008B7D70" w:rsidRDefault="0087298A">
    <w:pPr>
      <w:spacing w:after="0" w:line="259" w:lineRule="auto"/>
      <w:ind w:left="260" w:right="0" w:firstLine="0"/>
      <w:jc w:val="left"/>
    </w:pPr>
    <w:r>
      <w:rPr>
        <w:rFonts w:ascii="Calibri" w:eastAsia="Calibri" w:hAnsi="Calibri" w:cs="Calibri"/>
        <w:sz w:val="20"/>
        <w:szCs w:val="20"/>
      </w:rPr>
      <w:t xml:space="preserve">               </w:t>
    </w:r>
    <w:r>
      <w:rPr>
        <w:b/>
        <w:sz w:val="20"/>
        <w:szCs w:val="20"/>
      </w:rPr>
      <w:t xml:space="preserve">I Congresso GeoGebra de </w:t>
    </w:r>
    <w:proofErr w:type="gramStart"/>
    <w:r>
      <w:rPr>
        <w:b/>
        <w:sz w:val="20"/>
        <w:szCs w:val="20"/>
      </w:rPr>
      <w:t>Pernambuco“</w:t>
    </w:r>
    <w:proofErr w:type="gramEnd"/>
  </w:p>
  <w:p w14:paraId="6BED065F" w14:textId="77777777" w:rsidR="008B7D70" w:rsidRDefault="0087298A">
    <w:pPr>
      <w:spacing w:after="0" w:line="259" w:lineRule="auto"/>
      <w:ind w:left="260" w:right="0" w:firstLine="0"/>
      <w:jc w:val="left"/>
    </w:pPr>
    <w:r>
      <w:rPr>
        <w:b/>
        <w:i/>
        <w:sz w:val="20"/>
        <w:szCs w:val="20"/>
      </w:rPr>
      <w:t xml:space="preserve">    A Plataforma GeoGebra no contexto acadêmico”</w:t>
    </w:r>
  </w:p>
  <w:p w14:paraId="7F1A4BD7" w14:textId="77777777" w:rsidR="008B7D70" w:rsidRDefault="0087298A">
    <w:r>
      <w:rPr>
        <w:rFonts w:ascii="Calibri" w:eastAsia="Calibri" w:hAnsi="Calibri" w:cs="Calibri"/>
        <w:noProof/>
        <w:sz w:val="22"/>
        <w:szCs w:val="22"/>
      </w:rPr>
      <mc:AlternateContent>
        <mc:Choice Requires="wpg">
          <w:drawing>
            <wp:anchor distT="0" distB="0" distL="0" distR="0" simplePos="0" relativeHeight="251660288" behindDoc="1" locked="0" layoutInCell="1" hidden="0" allowOverlap="1" wp14:anchorId="677400C6" wp14:editId="684E88EA">
              <wp:simplePos x="0" y="0"/>
              <wp:positionH relativeFrom="page">
                <wp:posOffset>1263650</wp:posOffset>
              </wp:positionH>
              <wp:positionV relativeFrom="page">
                <wp:posOffset>165102</wp:posOffset>
              </wp:positionV>
              <wp:extent cx="5577206" cy="690246"/>
              <wp:effectExtent l="0" t="0" r="0" b="0"/>
              <wp:wrapNone/>
              <wp:docPr id="939628728" name="Agrupar 939628728"/>
              <wp:cNvGraphicFramePr/>
              <a:graphic xmlns:a="http://schemas.openxmlformats.org/drawingml/2006/main">
                <a:graphicData uri="http://schemas.microsoft.com/office/word/2010/wordprocessingGroup">
                  <wpg:wgp>
                    <wpg:cNvGrpSpPr/>
                    <wpg:grpSpPr>
                      <a:xfrm>
                        <a:off x="0" y="0"/>
                        <a:ext cx="5577206" cy="690246"/>
                        <a:chOff x="2557375" y="3434875"/>
                        <a:chExt cx="5577250" cy="690250"/>
                      </a:xfrm>
                    </wpg:grpSpPr>
                    <wpg:grpSp>
                      <wpg:cNvPr id="581533965" name="Agrupar 581533965"/>
                      <wpg:cNvGrpSpPr/>
                      <wpg:grpSpPr>
                        <a:xfrm>
                          <a:off x="2557397" y="3434877"/>
                          <a:ext cx="5577205" cy="690246"/>
                          <a:chOff x="0" y="0"/>
                          <a:chExt cx="5577205" cy="690246"/>
                        </a:xfrm>
                      </wpg:grpSpPr>
                      <wps:wsp>
                        <wps:cNvPr id="829551789" name="Retângulo 829551789"/>
                        <wps:cNvSpPr/>
                        <wps:spPr>
                          <a:xfrm>
                            <a:off x="0" y="0"/>
                            <a:ext cx="5577200" cy="690225"/>
                          </a:xfrm>
                          <a:prstGeom prst="rect">
                            <a:avLst/>
                          </a:prstGeom>
                          <a:noFill/>
                          <a:ln>
                            <a:noFill/>
                          </a:ln>
                        </wps:spPr>
                        <wps:txbx>
                          <w:txbxContent>
                            <w:p w14:paraId="1E4CE7B9" w14:textId="77777777" w:rsidR="008B7D70" w:rsidRDefault="008B7D70">
                              <w:pPr>
                                <w:spacing w:after="0" w:line="240" w:lineRule="auto"/>
                                <w:ind w:righ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
                            <a:alphaModFix/>
                          </a:blip>
                          <a:srcRect/>
                          <a:stretch/>
                        </pic:blipFill>
                        <pic:spPr>
                          <a:xfrm>
                            <a:off x="0" y="6350"/>
                            <a:ext cx="1253490" cy="546100"/>
                          </a:xfrm>
                          <a:prstGeom prst="rect">
                            <a:avLst/>
                          </a:prstGeom>
                          <a:noFill/>
                          <a:ln>
                            <a:noFill/>
                          </a:ln>
                        </pic:spPr>
                      </pic:pic>
                      <pic:pic xmlns:pic="http://schemas.openxmlformats.org/drawingml/2006/picture">
                        <pic:nvPicPr>
                          <pic:cNvPr id="5" name="Shape 5"/>
                          <pic:cNvPicPr preferRelativeResize="0"/>
                        </pic:nvPicPr>
                        <pic:blipFill rotWithShape="1">
                          <a:blip r:embed="rId2">
                            <a:alphaModFix/>
                          </a:blip>
                          <a:srcRect/>
                          <a:stretch/>
                        </pic:blipFill>
                        <pic:spPr>
                          <a:xfrm>
                            <a:off x="1228725" y="0"/>
                            <a:ext cx="787400" cy="576580"/>
                          </a:xfrm>
                          <a:prstGeom prst="rect">
                            <a:avLst/>
                          </a:prstGeom>
                          <a:noFill/>
                          <a:ln>
                            <a:noFill/>
                          </a:ln>
                        </pic:spPr>
                      </pic:pic>
                      <pic:pic xmlns:pic="http://schemas.openxmlformats.org/drawingml/2006/picture">
                        <pic:nvPicPr>
                          <pic:cNvPr id="6" name="Shape 6"/>
                          <pic:cNvPicPr preferRelativeResize="0"/>
                        </pic:nvPicPr>
                        <pic:blipFill rotWithShape="1">
                          <a:blip r:embed="rId3">
                            <a:alphaModFix/>
                          </a:blip>
                          <a:srcRect/>
                          <a:stretch/>
                        </pic:blipFill>
                        <pic:spPr>
                          <a:xfrm>
                            <a:off x="4953000" y="61596"/>
                            <a:ext cx="624205" cy="628650"/>
                          </a:xfrm>
                          <a:prstGeom prst="rect">
                            <a:avLst/>
                          </a:prstGeom>
                          <a:noFill/>
                          <a:ln>
                            <a:noFill/>
                          </a:ln>
                        </pic:spPr>
                      </pic:pic>
                    </wpg:grpSp>
                  </wpg:wgp>
                </a:graphicData>
              </a:graphic>
            </wp:anchor>
          </w:drawing>
        </mc:Choice>
        <mc:Fallback>
          <w:pict>
            <v:group w14:anchorId="677400C6" id="Agrupar 939628728" o:spid="_x0000_s1037" style="position:absolute;left:0;text-align:left;margin-left:99.5pt;margin-top:13pt;width:439.15pt;height:54.35pt;z-index:-251656192;mso-wrap-distance-left:0;mso-wrap-distance-right:0;mso-position-horizontal-relative:page;mso-position-vertical-relative:page" coordorigin="25573,34348" coordsize="55772,69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">
              <v:group id="Agrupar 581533965" o:spid="_x0000_s1038" style="position:absolute;left:25573;top:34348;width:55773;height:6903" coordsize="55772,6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">
                <v:rect id="Retângulo 829551789" o:spid="_x0000_s1039" style="position:absolute;width:55772;height:6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" filled="f" stroked="f">
                  <v:textbox inset="2.53958mm,2.53958mm,2.53958mm,2.53958mm">
                    <w:txbxContent>
                      <w:p w14:paraId="1E4CE7B9" w14:textId="77777777" w:rsidR="008B7D70" w:rsidRDefault="008B7D70">
                        <w:pPr>
                          <w:spacing w:after="0" w:line="240" w:lineRule="auto"/>
                          <w:ind w:right="0" w:firstLine="0"/>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40" type="#_x0000_t75" style="position:absolute;top:63;width:12534;height:54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">
                  <v:imagedata r:id="rId4" o:title=""/>
                </v:shape>
                <v:shape id="Shape 5" o:spid="_x0000_s1041" type="#_x0000_t75" style="position:absolute;left:12287;width:7874;height:57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">
                  <v:imagedata r:id="rId5" o:title=""/>
                </v:shape>
                <v:shape id="Shape 6" o:spid="_x0000_s1042" type="#_x0000_t75" style="position:absolute;left:49530;top:615;width:6242;height:628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">
                  <v:imagedata r:id="rId6" o:title=""/>
                </v:shape>
              </v:group>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D70"/>
    <w:rsid w:val="000217CD"/>
    <w:rsid w:val="0003357B"/>
    <w:rsid w:val="00102DA5"/>
    <w:rsid w:val="0016600B"/>
    <w:rsid w:val="0017452A"/>
    <w:rsid w:val="0018664F"/>
    <w:rsid w:val="001955DB"/>
    <w:rsid w:val="001A110F"/>
    <w:rsid w:val="001E5B88"/>
    <w:rsid w:val="00200C62"/>
    <w:rsid w:val="002D58E1"/>
    <w:rsid w:val="0033094B"/>
    <w:rsid w:val="00362F70"/>
    <w:rsid w:val="003B7E36"/>
    <w:rsid w:val="003E3964"/>
    <w:rsid w:val="00403D48"/>
    <w:rsid w:val="0043032F"/>
    <w:rsid w:val="00432888"/>
    <w:rsid w:val="004677CC"/>
    <w:rsid w:val="0049637C"/>
    <w:rsid w:val="004A3FED"/>
    <w:rsid w:val="004C6AEE"/>
    <w:rsid w:val="00501D24"/>
    <w:rsid w:val="0050648E"/>
    <w:rsid w:val="0053704E"/>
    <w:rsid w:val="005674CC"/>
    <w:rsid w:val="00573134"/>
    <w:rsid w:val="00592AEE"/>
    <w:rsid w:val="005B63CB"/>
    <w:rsid w:val="005E069C"/>
    <w:rsid w:val="00644D4F"/>
    <w:rsid w:val="00645A5E"/>
    <w:rsid w:val="006D4968"/>
    <w:rsid w:val="007602B1"/>
    <w:rsid w:val="007620C4"/>
    <w:rsid w:val="007A10B9"/>
    <w:rsid w:val="007C0ECA"/>
    <w:rsid w:val="007E2126"/>
    <w:rsid w:val="00860EA2"/>
    <w:rsid w:val="0087298A"/>
    <w:rsid w:val="008B7D70"/>
    <w:rsid w:val="008D1E65"/>
    <w:rsid w:val="00917F5C"/>
    <w:rsid w:val="009258E0"/>
    <w:rsid w:val="00940CA1"/>
    <w:rsid w:val="009730A0"/>
    <w:rsid w:val="0098776C"/>
    <w:rsid w:val="009B55FB"/>
    <w:rsid w:val="009C7E47"/>
    <w:rsid w:val="009E0C90"/>
    <w:rsid w:val="00A56537"/>
    <w:rsid w:val="00B74318"/>
    <w:rsid w:val="00B86B88"/>
    <w:rsid w:val="00B92CC1"/>
    <w:rsid w:val="00B92D59"/>
    <w:rsid w:val="00BC7324"/>
    <w:rsid w:val="00C22C4D"/>
    <w:rsid w:val="00C35198"/>
    <w:rsid w:val="00C5664D"/>
    <w:rsid w:val="00CD2426"/>
    <w:rsid w:val="00D268AB"/>
    <w:rsid w:val="00D706FF"/>
    <w:rsid w:val="00D826AC"/>
    <w:rsid w:val="00DF1340"/>
    <w:rsid w:val="00E11BE5"/>
    <w:rsid w:val="00E17E86"/>
    <w:rsid w:val="00E26F3E"/>
    <w:rsid w:val="00E40E1A"/>
    <w:rsid w:val="00E42B8B"/>
    <w:rsid w:val="00E54151"/>
    <w:rsid w:val="00E87B96"/>
    <w:rsid w:val="00ED58CC"/>
    <w:rsid w:val="00ED6651"/>
    <w:rsid w:val="00F04893"/>
    <w:rsid w:val="00F131D3"/>
    <w:rsid w:val="00F9720D"/>
    <w:rsid w:val="00FD73FF"/>
    <w:rsid w:val="00FF54D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AE026"/>
  <w15:docId w15:val="{8333D65B-0A47-4827-ADA3-B1922EB0F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pPr>
        <w:spacing w:after="3" w:line="359" w:lineRule="auto"/>
        <w:ind w:right="60" w:firstLine="7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paragraph" w:styleId="Ttulo1">
    <w:name w:val="heading 1"/>
    <w:next w:val="Normal"/>
    <w:link w:val="Ttulo1Char"/>
    <w:uiPriority w:val="9"/>
    <w:qFormat/>
    <w:pPr>
      <w:keepNext/>
      <w:keepLines/>
      <w:spacing w:after="248" w:line="265" w:lineRule="auto"/>
      <w:ind w:left="10" w:hanging="10"/>
      <w:outlineLvl w:val="0"/>
    </w:pPr>
    <w:rPr>
      <w:b/>
      <w:color w:val="000000"/>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har">
    <w:name w:val="Título 1 Char"/>
    <w:link w:val="Ttulo1"/>
    <w:rPr>
      <w:rFonts w:ascii="Times New Roman" w:eastAsia="Times New Roman" w:hAnsi="Times New Roman" w:cs="Times New Roman"/>
      <w:b/>
      <w:color w:val="000000"/>
      <w:sz w:val="24"/>
    </w:rPr>
  </w:style>
  <w:style w:type="paragraph" w:customStyle="1" w:styleId="footnotedescription">
    <w:name w:val="footnote description"/>
    <w:next w:val="Normal"/>
    <w:link w:val="footnotedescriptionChar"/>
    <w:hidden/>
    <w:pPr>
      <w:spacing w:after="14" w:line="241" w:lineRule="auto"/>
    </w:pPr>
    <w:rPr>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Calibri" w:eastAsia="Calibri" w:hAnsi="Calibri" w:cs="Calibri"/>
      <w:color w:val="000000"/>
      <w:sz w:val="17"/>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odap">
    <w:name w:val="footer"/>
    <w:basedOn w:val="Normal"/>
    <w:link w:val="RodapChar"/>
    <w:uiPriority w:val="99"/>
    <w:unhideWhenUsed/>
    <w:rsid w:val="003B0E3D"/>
    <w:pPr>
      <w:tabs>
        <w:tab w:val="center" w:pos="4252"/>
        <w:tab w:val="right" w:pos="8504"/>
      </w:tabs>
      <w:spacing w:after="0" w:line="240" w:lineRule="auto"/>
    </w:pPr>
  </w:style>
  <w:style w:type="character" w:customStyle="1" w:styleId="RodapChar">
    <w:name w:val="Rodapé Char"/>
    <w:basedOn w:val="Fontepargpadro"/>
    <w:link w:val="Rodap"/>
    <w:uiPriority w:val="99"/>
    <w:rsid w:val="003B0E3D"/>
    <w:rPr>
      <w:rFonts w:ascii="Times New Roman" w:eastAsia="Times New Roman" w:hAnsi="Times New Roman" w:cs="Times New Roman"/>
      <w:color w:val="000000"/>
      <w:sz w:val="24"/>
    </w:rPr>
  </w:style>
  <w:style w:type="character" w:styleId="Hyperlink">
    <w:name w:val="Hyperlink"/>
    <w:basedOn w:val="Fontepargpadro"/>
    <w:uiPriority w:val="99"/>
    <w:unhideWhenUsed/>
    <w:rsid w:val="009A7AAA"/>
    <w:rPr>
      <w:color w:val="0000FF"/>
      <w:u w:val="single"/>
    </w:rPr>
  </w:style>
  <w:style w:type="character" w:styleId="Refdecomentrio">
    <w:name w:val="annotation reference"/>
    <w:basedOn w:val="Fontepargpadro"/>
    <w:uiPriority w:val="99"/>
    <w:semiHidden/>
    <w:unhideWhenUsed/>
    <w:rsid w:val="00637D80"/>
    <w:rPr>
      <w:sz w:val="16"/>
      <w:szCs w:val="16"/>
    </w:rPr>
  </w:style>
  <w:style w:type="paragraph" w:styleId="Textodecomentrio">
    <w:name w:val="annotation text"/>
    <w:basedOn w:val="Normal"/>
    <w:link w:val="TextodecomentrioChar"/>
    <w:uiPriority w:val="99"/>
    <w:unhideWhenUsed/>
    <w:rsid w:val="00637D80"/>
    <w:pPr>
      <w:spacing w:line="240" w:lineRule="auto"/>
    </w:pPr>
    <w:rPr>
      <w:sz w:val="20"/>
      <w:szCs w:val="20"/>
    </w:rPr>
  </w:style>
  <w:style w:type="character" w:customStyle="1" w:styleId="TextodecomentrioChar">
    <w:name w:val="Texto de comentário Char"/>
    <w:basedOn w:val="Fontepargpadro"/>
    <w:link w:val="Textodecomentrio"/>
    <w:uiPriority w:val="99"/>
    <w:rsid w:val="00637D80"/>
    <w:rPr>
      <w:rFonts w:ascii="Times New Roman" w:eastAsia="Times New Roman" w:hAnsi="Times New Roman" w:cs="Times New Roman"/>
      <w:color w:val="000000"/>
      <w:sz w:val="20"/>
      <w:szCs w:val="20"/>
    </w:rPr>
  </w:style>
  <w:style w:type="paragraph" w:styleId="Assuntodocomentrio">
    <w:name w:val="annotation subject"/>
    <w:basedOn w:val="Textodecomentrio"/>
    <w:next w:val="Textodecomentrio"/>
    <w:link w:val="AssuntodocomentrioChar"/>
    <w:uiPriority w:val="99"/>
    <w:semiHidden/>
    <w:unhideWhenUsed/>
    <w:rsid w:val="00637D80"/>
    <w:rPr>
      <w:b/>
      <w:bCs/>
    </w:rPr>
  </w:style>
  <w:style w:type="character" w:customStyle="1" w:styleId="AssuntodocomentrioChar">
    <w:name w:val="Assunto do comentário Char"/>
    <w:basedOn w:val="TextodecomentrioChar"/>
    <w:link w:val="Assuntodocomentrio"/>
    <w:uiPriority w:val="99"/>
    <w:semiHidden/>
    <w:rsid w:val="00637D80"/>
    <w:rPr>
      <w:rFonts w:ascii="Times New Roman" w:eastAsia="Times New Roman" w:hAnsi="Times New Roman" w:cs="Times New Roman"/>
      <w:b/>
      <w:bCs/>
      <w:color w:val="000000"/>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notaderodap">
    <w:name w:val="footnote text"/>
    <w:basedOn w:val="Normal"/>
    <w:link w:val="TextodenotaderodapChar"/>
    <w:uiPriority w:val="99"/>
    <w:semiHidden/>
    <w:unhideWhenUsed/>
    <w:rsid w:val="00E54151"/>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54151"/>
    <w:rPr>
      <w:color w:val="000000"/>
      <w:sz w:val="20"/>
      <w:szCs w:val="20"/>
    </w:rPr>
  </w:style>
  <w:style w:type="character" w:styleId="Refdenotaderodap">
    <w:name w:val="footnote reference"/>
    <w:basedOn w:val="Fontepargpadro"/>
    <w:uiPriority w:val="99"/>
    <w:semiHidden/>
    <w:unhideWhenUsed/>
    <w:rsid w:val="00E54151"/>
    <w:rPr>
      <w:vertAlign w:val="superscript"/>
    </w:rPr>
  </w:style>
  <w:style w:type="character" w:styleId="MenoPendente">
    <w:name w:val="Unresolved Mention"/>
    <w:basedOn w:val="Fontepargpadro"/>
    <w:uiPriority w:val="99"/>
    <w:semiHidden/>
    <w:unhideWhenUsed/>
    <w:rsid w:val="003E39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mailto:rogesantana@gmail.coM" TargetMode="External"/><Relationship Id="rId2" Type="http://schemas.openxmlformats.org/officeDocument/2006/relationships/hyperlink" Target="mailto:apsn6411@gmail.com" TargetMode="External"/><Relationship Id="rId1" Type="http://schemas.openxmlformats.org/officeDocument/2006/relationships/hyperlink" Target="mailto:robertouece@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4.jp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5.jpg"/><Relationship Id="rId1" Type="http://schemas.openxmlformats.org/officeDocument/2006/relationships/image" Target="media/image4.jpg"/><Relationship Id="rId5" Type="http://schemas.openxmlformats.org/officeDocument/2006/relationships/image" Target="media/image7.jpg"/><Relationship Id="rId4" Type="http://schemas.openxmlformats.org/officeDocument/2006/relationships/image" Target="media/image8.jpeg"/></Relationships>
</file>

<file path=word/_rels/header3.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4.jp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4El4O3RCxa+KsNYNBJUJ0DVMCng==">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F5F46C7-07D5-40B4-A371-A91E13EF9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4433</Words>
  <Characters>23944</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marcília cavalcante</dc:creator>
  <cp:lastModifiedBy>marcília cavalcante</cp:lastModifiedBy>
  <cp:revision>2</cp:revision>
  <dcterms:created xsi:type="dcterms:W3CDTF">2024-01-26T00:46:00Z</dcterms:created>
  <dcterms:modified xsi:type="dcterms:W3CDTF">2024-01-26T00:46:00Z</dcterms:modified>
</cp:coreProperties>
</file>