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9CA" w14:textId="7FF65981" w:rsidR="000B2884" w:rsidRDefault="00741EB5" w:rsidP="00897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41EB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O TEOREMA DE PAPPUS PELA </w:t>
      </w:r>
      <w:r w:rsidR="008F3DF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ÓTICA DA </w:t>
      </w:r>
      <w:r w:rsidRPr="00741EB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GEOMETRIA PROJETIVA COM O ARRIMO DO GEOGEBRA</w:t>
      </w:r>
    </w:p>
    <w:p w14:paraId="0A50151A" w14:textId="77777777" w:rsidR="005C473F" w:rsidRDefault="005C473F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20D19DF" w14:textId="6E2313B1" w:rsidR="000B2884" w:rsidRPr="000B2884" w:rsidRDefault="00741EB5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Lucas Cunha Bastos</w:t>
      </w:r>
      <w:r w:rsidR="005C473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5C473F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2BA6664A" w14:textId="6B7158C0" w:rsidR="000B2884" w:rsidRDefault="00741EB5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Italândia Ferreira de Azevedo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666A7FF" w14:textId="65AB9ED2" w:rsidR="008230C5" w:rsidRPr="000B2884" w:rsidRDefault="008230C5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Francisco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Evamar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Barros</w:t>
      </w:r>
      <w:r w:rsidR="007D362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3"/>
      </w:r>
    </w:p>
    <w:p w14:paraId="29AEFC67" w14:textId="541B9293" w:rsidR="000B2884" w:rsidRPr="000B2884" w:rsidRDefault="00741EB5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Renata Teófilo de Sousa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10C94E85" w14:textId="4C77C693" w:rsidR="000B2884" w:rsidRPr="000B2884" w:rsidRDefault="004E6C24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Francisco Régis Vieira Alves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15D606EE" w14:textId="77777777"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9882D" w14:textId="64B0E3B4" w:rsidR="000B2884" w:rsidRDefault="000B2884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11C4CA0" w14:textId="77777777" w:rsidR="005C473F" w:rsidRPr="00654C88" w:rsidRDefault="005C473F" w:rsidP="000B28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AFA349" w14:textId="3C3A6597" w:rsidR="00600676" w:rsidRPr="004B2397" w:rsidRDefault="00401E2E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Nesse trabalho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temos como objetivo apresentar 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>a demonstração do Teorema de Pappus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pela óptica da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G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eometria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P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rojetiva, com o amparo do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software 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GeoGebra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em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sua 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>visualização, construção e considerações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>alg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é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>brica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s para seu</w:t>
      </w:r>
      <w:r w:rsidR="0060067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desenvolvimento.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Dada 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>a carência d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o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ensino de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G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eometria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P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>rojetiva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nos cursos de licenciatura em Matemática, propomos aqui 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>uma situação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didática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para </w:t>
      </w:r>
      <w:r w:rsidR="00D85439">
        <w:rPr>
          <w:rFonts w:ascii="Times New Roman" w:eastAsia="Times New Roman" w:hAnsi="Times New Roman" w:cs="Times New Roman"/>
          <w:sz w:val="24"/>
          <w:szCs w:val="28"/>
          <w:lang w:eastAsia="pt-BR"/>
        </w:rPr>
        <w:t>que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o ensino des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t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e tópico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seja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realizado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,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tornando </w:t>
      </w:r>
      <w:r w:rsidR="004B2397">
        <w:rPr>
          <w:rFonts w:ascii="Times New Roman" w:eastAsia="Times New Roman" w:hAnsi="Times New Roman" w:cs="Times New Roman"/>
          <w:sz w:val="24"/>
          <w:szCs w:val="28"/>
          <w:lang w:eastAsia="pt-BR"/>
        </w:rPr>
        <w:t>o aprendizado potencialmente mais simples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. A metodologia adotada para este trabalho é a Engenharia Didática, 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em suas duas primeiras fases – análises preliminares e análise a priori – 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>com ênfase na Engenharia Didática de Formação (EDF)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>, tendo em vista que essa proposta é voltada para licenciandos em Matemática e futuros docentes na área.</w:t>
      </w:r>
      <w:r w:rsidR="00335D0C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>Como resultados trazemos a demonstração do Teorema de Pappus,</w:t>
      </w:r>
      <w:r w:rsidR="00117C23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estabelecida 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>a partir de</w:t>
      </w:r>
      <w:r w:rsidR="00117C23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conceitos matemáticos ao alcance de professores em formação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, em que </w:t>
      </w:r>
      <w:r w:rsidR="00117C23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as construções realizadas 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com o </w:t>
      </w:r>
      <w:r w:rsidR="003D2D1A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aporte do 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>Geo</w:t>
      </w:r>
      <w:r w:rsidR="003D2D1A">
        <w:rPr>
          <w:rFonts w:ascii="Times New Roman" w:eastAsia="Times New Roman" w:hAnsi="Times New Roman" w:cs="Times New Roman"/>
          <w:sz w:val="24"/>
          <w:szCs w:val="28"/>
          <w:lang w:eastAsia="pt-BR"/>
        </w:rPr>
        <w:t>G</w:t>
      </w:r>
      <w:r w:rsidR="00687F41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ebra </w:t>
      </w:r>
      <w:r w:rsidR="003D2D1A">
        <w:rPr>
          <w:rFonts w:ascii="Times New Roman" w:eastAsia="Times New Roman" w:hAnsi="Times New Roman" w:cs="Times New Roman"/>
          <w:sz w:val="24"/>
          <w:szCs w:val="28"/>
          <w:lang w:eastAsia="pt-BR"/>
        </w:rPr>
        <w:t>para su</w:t>
      </w:r>
      <w:r w:rsidR="00117C23">
        <w:rPr>
          <w:rFonts w:ascii="Times New Roman" w:eastAsia="Times New Roman" w:hAnsi="Times New Roman" w:cs="Times New Roman"/>
          <w:sz w:val="24"/>
          <w:szCs w:val="28"/>
          <w:lang w:eastAsia="pt-BR"/>
        </w:rPr>
        <w:t>a demonstração</w:t>
      </w:r>
      <w:r w:rsidR="003D2D1A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tornam-se</w:t>
      </w:r>
      <w:r w:rsidR="00117C23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possíve</w:t>
      </w:r>
      <w:r w:rsidR="003D2D1A">
        <w:rPr>
          <w:rFonts w:ascii="Times New Roman" w:eastAsia="Times New Roman" w:hAnsi="Times New Roman" w:cs="Times New Roman"/>
          <w:sz w:val="24"/>
          <w:szCs w:val="28"/>
          <w:lang w:eastAsia="pt-BR"/>
        </w:rPr>
        <w:t>is de serem</w:t>
      </w:r>
      <w:r w:rsidR="00117C23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reproduzi</w:t>
      </w:r>
      <w:r w:rsidR="003D2D1A">
        <w:rPr>
          <w:rFonts w:ascii="Times New Roman" w:eastAsia="Times New Roman" w:hAnsi="Times New Roman" w:cs="Times New Roman"/>
          <w:sz w:val="24"/>
          <w:szCs w:val="28"/>
          <w:lang w:eastAsia="pt-BR"/>
        </w:rPr>
        <w:t>das</w:t>
      </w:r>
      <w:r w:rsidR="00117C23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no </w:t>
      </w:r>
      <w:r w:rsidR="003D2D1A">
        <w:rPr>
          <w:rFonts w:ascii="Times New Roman" w:eastAsia="Times New Roman" w:hAnsi="Times New Roman" w:cs="Times New Roman"/>
          <w:sz w:val="24"/>
          <w:szCs w:val="28"/>
          <w:lang w:eastAsia="pt-BR"/>
        </w:rPr>
        <w:t>âmbito da sala de aula.</w:t>
      </w:r>
    </w:p>
    <w:p w14:paraId="60FA5576" w14:textId="7EAD80DB" w:rsid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14:paraId="550FFD47" w14:textId="0B3A0E7C" w:rsidR="00654C88" w:rsidRPr="000B2884" w:rsidRDefault="00654C88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B28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750E">
        <w:rPr>
          <w:rFonts w:ascii="Times New Roman" w:eastAsia="Times New Roman" w:hAnsi="Times New Roman" w:cs="Times New Roman"/>
          <w:sz w:val="24"/>
          <w:szCs w:val="24"/>
          <w:lang w:eastAsia="pt-BR"/>
        </w:rPr>
        <w:t>Geometria Projetiva</w:t>
      </w:r>
      <w:r w:rsidR="004B23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57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Teorema de Pappus</w:t>
      </w:r>
      <w:r w:rsidR="004B23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57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Demonstração</w:t>
      </w:r>
      <w:r w:rsidR="004B23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5750E">
        <w:rPr>
          <w:rFonts w:ascii="Times New Roman" w:eastAsia="Times New Roman" w:hAnsi="Times New Roman" w:cs="Times New Roman"/>
          <w:sz w:val="24"/>
          <w:szCs w:val="24"/>
          <w:lang w:eastAsia="pt-BR"/>
        </w:rPr>
        <w:t>GeoGebra</w:t>
      </w:r>
      <w:r w:rsidR="004B23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354E76" w14:textId="77777777" w:rsidR="00654C88" w:rsidRP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2132D4" w14:textId="6F0E6B44" w:rsidR="000B2884" w:rsidRDefault="00654C88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654C88">
        <w:rPr>
          <w:rStyle w:val="Forte"/>
          <w:rFonts w:ascii="Times New Roman" w:hAnsi="Times New Roman" w:cs="Times New Roman"/>
          <w:sz w:val="24"/>
          <w:szCs w:val="24"/>
        </w:rPr>
        <w:t>INTRODUÇÃO</w:t>
      </w:r>
    </w:p>
    <w:p w14:paraId="42CDA62B" w14:textId="77777777" w:rsidR="0091533A" w:rsidRDefault="00C336B8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rojetiva é 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área da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atemática pouco explorada, 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tanto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nsino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ásico 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nsino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>uperior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oucos são os cursos de licenciatura em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atemática que abordam o tema, 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o torna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desconhecido aos professores em formação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132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132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pós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um levantamento acerca d</w:t>
      </w:r>
      <w:r w:rsidR="00B132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matrizes </w:t>
      </w:r>
      <w:r w:rsidR="00B132EA" w:rsidRP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curriculares d</w:t>
      </w:r>
      <w:r w:rsidR="00697959" w:rsidRP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B132EA" w:rsidRP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vinte principais universidades do país,</w:t>
      </w:r>
      <w:r w:rsidR="00B132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32E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apenas duas traziam disciplinas direcionadas ao estudo de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B132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B132EA">
        <w:rPr>
          <w:rFonts w:ascii="Times New Roman" w:eastAsia="Times New Roman" w:hAnsi="Times New Roman" w:cs="Times New Roman"/>
          <w:sz w:val="24"/>
          <w:szCs w:val="24"/>
          <w:lang w:eastAsia="pt-BR"/>
        </w:rPr>
        <w:t>rojetiva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Dado o fato de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muitas universidades não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abordam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eometria,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sugerimos sua inserção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ensino de geometrias não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euclidianas, ou ainda no ensino de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69795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A6CEF">
        <w:rPr>
          <w:rFonts w:ascii="Times New Roman" w:eastAsia="Times New Roman" w:hAnsi="Times New Roman" w:cs="Times New Roman"/>
          <w:sz w:val="24"/>
          <w:szCs w:val="24"/>
          <w:lang w:eastAsia="pt-BR"/>
        </w:rPr>
        <w:t>spacial</w:t>
      </w:r>
      <w:r w:rsidR="00B52A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08A77EB" w14:textId="0254E36A" w:rsidR="00206A7C" w:rsidRPr="0091533A" w:rsidRDefault="00B52AF0" w:rsidP="00915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ssa área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>eometria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contudo,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trabalha uma visão mais próxima do ambiente real do que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própria G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06A7C">
        <w:rPr>
          <w:rFonts w:ascii="Times New Roman" w:eastAsia="Times New Roman" w:hAnsi="Times New Roman" w:cs="Times New Roman"/>
          <w:sz w:val="24"/>
          <w:szCs w:val="24"/>
          <w:lang w:eastAsia="pt-BR"/>
        </w:rPr>
        <w:t>uclidiana</w:t>
      </w:r>
      <w:r w:rsid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Barros e Andrade (2010)</w:t>
      </w:r>
      <w:r w:rsid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explicam que na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Geometria Euclidiana </w:t>
      </w:r>
      <w:r w:rsid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postulada a 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existência de retas que não se interse</w:t>
      </w:r>
      <w:r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tam</w:t>
      </w:r>
      <w:r w:rsid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seja, retas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paralelas. </w:t>
      </w:r>
      <w:r w:rsid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postulado </w:t>
      </w:r>
      <w:r w:rsid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em contradição com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realidade que aprendemos visualmente. </w:t>
      </w:r>
      <w:r w:rsidR="005B390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estamos numa longa estrada em linha reta, seus lados são assumidos paralelos, mas a nossa sensação nos diz que elas concorrem num ponto muito longe, chamado ponto de fuga. No ponto de fuga as duas retas estão interse</w:t>
      </w:r>
      <w:r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tando</w:t>
      </w:r>
      <w:r w:rsidR="005B3902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. (BARROS</w:t>
      </w:r>
      <w:r w:rsidR="006564C3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ANDRADE, 2010, p.</w:t>
      </w:r>
      <w:r w:rsidR="00DA1F37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1EBC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93)</w:t>
      </w:r>
      <w:r w:rsidR="006564C3" w:rsidRPr="0091533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1232688" w14:textId="5C6713DF" w:rsidR="00CF71B3" w:rsidRDefault="00B52AF0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Partindo dessa premissa, p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 auxiliar o ensino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>rojetiva, propomos uma abordagem introdu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tória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 área do conhecimento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demonstração de</w:t>
      </w:r>
      <w:r w:rsidR="002D4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de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teoremas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>faze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uso de conceitos matemáticos que podem ser verificados de forma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amparo</w:t>
      </w:r>
      <w:r w:rsidR="005915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5915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71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GeoGebra como instrumento de visualização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manipulação, promovendo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ambiente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 e viabilizando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D87465E" w14:textId="0D1E844C" w:rsidR="00C25D1A" w:rsidRDefault="00C25D1A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tal, utilizaremos como metodologia para este trabalho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Engenharia Didática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(ED), voltada especificamente para a Engenharia Didática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Formação (EDF)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base teórico-metodológica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relação pesquisa e ensino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modo a 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construirmos </w:t>
      </w:r>
      <w:r w:rsidR="002D44D4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didática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demonstração desse teorema na formação de professores.</w:t>
      </w:r>
    </w:p>
    <w:p w14:paraId="5EB11312" w14:textId="72E00343" w:rsidR="00AB6B59" w:rsidRDefault="00E91BB4" w:rsidP="00AB6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Detalharemos uma abordagem do professor à introdução da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rojetiva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sugerindo a criação de uma situação didática que solicite ao aluno a demonstração do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eorema de Pappus pela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uclidiana. </w:t>
      </w:r>
      <w:r w:rsidR="00723D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esperado que os alunos consigam desenvolver, mesmo que de modo rudimentar, a demonstração sem o conhecimento da situação de dificuldade proposta no texto. Então </w:t>
      </w:r>
      <w:r w:rsidR="00C851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desafiamos o aluno a </w:t>
      </w:r>
      <w:r w:rsidR="008C38DC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demonstrar o Teorema de Pappus</w:t>
      </w:r>
      <w:r w:rsidR="00C8517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26AB6CB" w14:textId="4207B233" w:rsidR="009F3C86" w:rsidRDefault="00C85171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desse trabalho é apresentar uma</w:t>
      </w:r>
      <w:r w:rsidR="008F3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 didática para o ensino do Teorema de Pappus pela óptica da Geometria Projetiva com o arrimo do </w:t>
      </w:r>
      <w:r w:rsidR="009F3C8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 w:rsidR="009F3C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GeoGebra</w:t>
      </w:r>
      <w:r w:rsidR="00813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2D44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3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desenvolvimento </w:t>
      </w:r>
      <w:r w:rsidR="009F3C86">
        <w:rPr>
          <w:rFonts w:ascii="Times New Roman" w:eastAsia="Times New Roman" w:hAnsi="Times New Roman" w:cs="Times New Roman"/>
          <w:sz w:val="24"/>
          <w:szCs w:val="24"/>
          <w:lang w:eastAsia="pt-BR"/>
        </w:rPr>
        <w:t>das etapas necessárias</w:t>
      </w:r>
      <w:r w:rsidR="00813035">
        <w:rPr>
          <w:rFonts w:ascii="Times New Roman" w:eastAsia="Times New Roman" w:hAnsi="Times New Roman" w:cs="Times New Roman"/>
          <w:sz w:val="24"/>
          <w:szCs w:val="24"/>
          <w:lang w:eastAsia="pt-BR"/>
        </w:rPr>
        <w:t>, a partir da Teoria das Situações Didáticas</w:t>
      </w:r>
      <w:r w:rsidR="009F3C8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C4C23A5" w14:textId="6520AC94" w:rsidR="005B3902" w:rsidRDefault="005B3902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Brousseau (2008, p. 20) traz que </w:t>
      </w:r>
      <w:r w:rsidRPr="00FB418C">
        <w:rPr>
          <w:rFonts w:ascii="Times New Roman" w:hAnsi="Times New Roman"/>
          <w:sz w:val="24"/>
          <w:szCs w:val="24"/>
        </w:rPr>
        <w:t>“uma ‘situação’ é um modelo de interação de um sujeito com um meio determinado”</w:t>
      </w:r>
      <w:r>
        <w:rPr>
          <w:rFonts w:ascii="Times New Roman" w:hAnsi="Times New Roman"/>
          <w:sz w:val="24"/>
          <w:szCs w:val="24"/>
        </w:rPr>
        <w:t xml:space="preserve">. Assim, nossa intenção é incentivar os professores em formação a serem </w:t>
      </w:r>
      <w:r w:rsidRPr="00FB418C">
        <w:rPr>
          <w:rFonts w:ascii="Times New Roman" w:hAnsi="Times New Roman"/>
          <w:sz w:val="24"/>
          <w:szCs w:val="24"/>
        </w:rPr>
        <w:t>investigad</w:t>
      </w:r>
      <w:r>
        <w:rPr>
          <w:rFonts w:ascii="Times New Roman" w:hAnsi="Times New Roman"/>
          <w:sz w:val="24"/>
          <w:szCs w:val="24"/>
        </w:rPr>
        <w:t>ores</w:t>
      </w:r>
      <w:r w:rsidRPr="00FB418C">
        <w:rPr>
          <w:rFonts w:ascii="Times New Roman" w:hAnsi="Times New Roman"/>
          <w:sz w:val="24"/>
          <w:szCs w:val="24"/>
        </w:rPr>
        <w:t>, capaz</w:t>
      </w:r>
      <w:r>
        <w:rPr>
          <w:rFonts w:ascii="Times New Roman" w:hAnsi="Times New Roman"/>
          <w:sz w:val="24"/>
          <w:szCs w:val="24"/>
        </w:rPr>
        <w:t>es</w:t>
      </w:r>
      <w:r w:rsidRPr="00FB418C">
        <w:rPr>
          <w:rFonts w:ascii="Times New Roman" w:hAnsi="Times New Roman"/>
          <w:sz w:val="24"/>
          <w:szCs w:val="24"/>
        </w:rPr>
        <w:t xml:space="preserve"> de formular hipóteses, </w:t>
      </w:r>
      <w:r>
        <w:rPr>
          <w:rFonts w:ascii="Times New Roman" w:hAnsi="Times New Roman"/>
          <w:sz w:val="24"/>
          <w:szCs w:val="24"/>
        </w:rPr>
        <w:t xml:space="preserve">conjecturar </w:t>
      </w:r>
      <w:r w:rsidRPr="00FB418C">
        <w:rPr>
          <w:rFonts w:ascii="Times New Roman" w:hAnsi="Times New Roman"/>
          <w:sz w:val="24"/>
          <w:szCs w:val="24"/>
        </w:rPr>
        <w:t>teorias e conceitos, ao passo que</w:t>
      </w:r>
      <w:r>
        <w:rPr>
          <w:rFonts w:ascii="Times New Roman" w:hAnsi="Times New Roman"/>
          <w:sz w:val="24"/>
          <w:szCs w:val="24"/>
        </w:rPr>
        <w:t xml:space="preserve">, por meio de </w:t>
      </w:r>
      <w:r w:rsidRPr="00FB418C">
        <w:rPr>
          <w:rFonts w:ascii="Times New Roman" w:hAnsi="Times New Roman"/>
          <w:sz w:val="24"/>
          <w:szCs w:val="24"/>
        </w:rPr>
        <w:t xml:space="preserve">situações favoráveis </w:t>
      </w:r>
      <w:r>
        <w:rPr>
          <w:rFonts w:ascii="Times New Roman" w:hAnsi="Times New Roman"/>
          <w:sz w:val="24"/>
          <w:szCs w:val="24"/>
        </w:rPr>
        <w:t xml:space="preserve">propostas pelo professor (ou pesquisador), estes, </w:t>
      </w:r>
      <w:r w:rsidRPr="00FB418C">
        <w:rPr>
          <w:rFonts w:ascii="Times New Roman" w:hAnsi="Times New Roman"/>
          <w:sz w:val="24"/>
          <w:szCs w:val="24"/>
        </w:rPr>
        <w:t>ao agir, transforme aquela informação em conhecimento para si mesmo.</w:t>
      </w:r>
    </w:p>
    <w:p w14:paraId="3ED1C703" w14:textId="0770161C" w:rsidR="00D10572" w:rsidRDefault="009F3C86" w:rsidP="005B3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uso 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entra como papel principal, em especial, na relação entre os planos, base e projeção. A transição do problema apresentado para a sua solução dentro da </w:t>
      </w:r>
      <w:r w:rsidR="00F033D9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F033D9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rojetiva passa a ser mais clara dentro do exposto no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F71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20CD8A1" w14:textId="77777777" w:rsidR="005B3902" w:rsidRDefault="005B3902" w:rsidP="005B3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0A54AC" w14:textId="706968A5" w:rsidR="00D85439" w:rsidRPr="000B2884" w:rsidRDefault="003A3D6B" w:rsidP="003A3D6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TEÓRICO-METODOLÓGICO</w:t>
      </w:r>
    </w:p>
    <w:p w14:paraId="295EE0C6" w14:textId="038CCC59" w:rsidR="003A3D6B" w:rsidRDefault="00E00BD3" w:rsidP="00D55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pesquisa utiliza como base a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Engenharia Didática (ED) com foco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Engenharia Didática de Formação (EDF) como forma de auxiliar o professor em formação na sua construção de conhecimento sobre o conteúdo a ser trabalhado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ED é 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metodologia de pesquisa sistematizada em 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quatro fases, sendo estas: análise preliminar; concepção e análise a </w:t>
      </w:r>
      <w:r w:rsidR="00B437D2" w:rsidRPr="008339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priori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>; experimentação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</w:t>
      </w:r>
      <w:r w:rsidR="00B437D2" w:rsidRPr="00DA1F3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posteriori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</w:t>
      </w:r>
      <w:r w:rsidR="00DA1F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(PAIS, 2002)</w:t>
      </w:r>
      <w:r w:rsidR="00B43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deste trabalho, 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>traz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emos as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duas primeiras fases 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>da Engenharia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Preliminar e Análise a </w:t>
      </w:r>
      <w:r w:rsidRPr="007179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Priori</w:t>
      </w:r>
      <w:r w:rsidR="00D559D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uma vez que esta abordagem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31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 parte de 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331EC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31EC8">
        <w:rPr>
          <w:rFonts w:ascii="Times New Roman" w:eastAsia="Times New Roman" w:hAnsi="Times New Roman" w:cs="Times New Roman"/>
          <w:sz w:val="24"/>
          <w:szCs w:val="24"/>
          <w:lang w:eastAsia="pt-BR"/>
        </w:rPr>
        <w:t>tese de doutorado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andamento.</w:t>
      </w:r>
    </w:p>
    <w:p w14:paraId="4B8836D1" w14:textId="48676E9C" w:rsidR="0091533A" w:rsidRPr="00D559D9" w:rsidRDefault="0091533A" w:rsidP="00D55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Sugerimos como teoria de ensino para seu desenvolvimento a Teoria das Situações Didáticas (TSD)</w:t>
      </w:r>
      <w:r w:rsidR="007C58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(BROUSSEAU, 2008)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sua familiaridade com a Engenharia Didática. </w:t>
      </w:r>
      <w:r>
        <w:rPr>
          <w:rFonts w:ascii="Times New Roman" w:hAnsi="Times New Roman"/>
          <w:sz w:val="24"/>
          <w:szCs w:val="24"/>
        </w:rPr>
        <w:t>Alves (2016) explica que o movimento dialético, constituído da relação entre professor, aluno e saber, alicerça</w:t>
      </w:r>
      <w:r w:rsidRPr="002704DC">
        <w:rPr>
          <w:rFonts w:ascii="Times New Roman" w:hAnsi="Times New Roman"/>
          <w:sz w:val="24"/>
          <w:szCs w:val="24"/>
        </w:rPr>
        <w:t xml:space="preserve"> a TSD, tendo em vista</w:t>
      </w:r>
      <w:r>
        <w:rPr>
          <w:rFonts w:ascii="Times New Roman" w:hAnsi="Times New Roman"/>
          <w:sz w:val="24"/>
          <w:szCs w:val="24"/>
        </w:rPr>
        <w:t xml:space="preserve"> o desenvolvimento de</w:t>
      </w:r>
      <w:r w:rsidRPr="002704DC">
        <w:rPr>
          <w:rFonts w:ascii="Times New Roman" w:hAnsi="Times New Roman"/>
          <w:sz w:val="24"/>
          <w:szCs w:val="24"/>
        </w:rPr>
        <w:t xml:space="preserve"> um pensamento sistemático, crítico e reflexivo</w:t>
      </w:r>
      <w:r>
        <w:rPr>
          <w:rFonts w:ascii="Times New Roman" w:hAnsi="Times New Roman"/>
          <w:sz w:val="24"/>
          <w:szCs w:val="24"/>
        </w:rPr>
        <w:t>,</w:t>
      </w:r>
      <w:r w:rsidRPr="002704DC">
        <w:rPr>
          <w:rFonts w:ascii="Times New Roman" w:hAnsi="Times New Roman"/>
          <w:sz w:val="24"/>
          <w:szCs w:val="24"/>
        </w:rPr>
        <w:t xml:space="preserve"> que</w:t>
      </w:r>
      <w:r>
        <w:rPr>
          <w:rFonts w:ascii="Times New Roman" w:hAnsi="Times New Roman"/>
          <w:sz w:val="24"/>
          <w:szCs w:val="24"/>
        </w:rPr>
        <w:t xml:space="preserve"> permite apreender </w:t>
      </w:r>
      <w:r w:rsidRPr="002704DC">
        <w:rPr>
          <w:rFonts w:ascii="Times New Roman" w:hAnsi="Times New Roman"/>
          <w:sz w:val="24"/>
          <w:szCs w:val="24"/>
        </w:rPr>
        <w:t xml:space="preserve">um amplo repertório de fenômenos relacionados com o </w:t>
      </w:r>
      <w:r>
        <w:rPr>
          <w:rFonts w:ascii="Times New Roman" w:hAnsi="Times New Roman"/>
          <w:sz w:val="24"/>
          <w:szCs w:val="24"/>
        </w:rPr>
        <w:t>E</w:t>
      </w:r>
      <w:r w:rsidRPr="002704DC">
        <w:rPr>
          <w:rFonts w:ascii="Times New Roman" w:hAnsi="Times New Roman"/>
          <w:sz w:val="24"/>
          <w:szCs w:val="24"/>
        </w:rPr>
        <w:t>nsino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4DC">
        <w:rPr>
          <w:rFonts w:ascii="Times New Roman" w:hAnsi="Times New Roman"/>
          <w:sz w:val="24"/>
          <w:szCs w:val="24"/>
        </w:rPr>
        <w:t>Matemática.</w:t>
      </w:r>
      <w:r>
        <w:rPr>
          <w:rFonts w:ascii="Times New Roman" w:hAnsi="Times New Roman"/>
          <w:sz w:val="24"/>
          <w:szCs w:val="24"/>
        </w:rPr>
        <w:t xml:space="preserve"> Assim,</w:t>
      </w:r>
      <w:r w:rsidRPr="000A79CC">
        <w:rPr>
          <w:rFonts w:ascii="Times New Roman" w:hAnsi="Times New Roman"/>
          <w:sz w:val="24"/>
          <w:szCs w:val="24"/>
        </w:rPr>
        <w:t xml:space="preserve"> a situação didática</w:t>
      </w:r>
      <w:r>
        <w:rPr>
          <w:rFonts w:ascii="Times New Roman" w:hAnsi="Times New Roman"/>
          <w:sz w:val="24"/>
          <w:szCs w:val="24"/>
        </w:rPr>
        <w:t xml:space="preserve"> deve</w:t>
      </w:r>
      <w:r w:rsidRPr="000A79CC">
        <w:rPr>
          <w:rFonts w:ascii="Times New Roman" w:hAnsi="Times New Roman"/>
          <w:sz w:val="24"/>
          <w:szCs w:val="24"/>
        </w:rPr>
        <w:t xml:space="preserve"> ser </w:t>
      </w:r>
      <w:r>
        <w:rPr>
          <w:rFonts w:ascii="Times New Roman" w:hAnsi="Times New Roman"/>
          <w:sz w:val="24"/>
          <w:szCs w:val="24"/>
        </w:rPr>
        <w:t xml:space="preserve">arquitetada </w:t>
      </w:r>
      <w:r w:rsidRPr="000A79CC">
        <w:rPr>
          <w:rFonts w:ascii="Times New Roman" w:hAnsi="Times New Roman"/>
          <w:sz w:val="24"/>
          <w:szCs w:val="24"/>
        </w:rPr>
        <w:t>para que o aluno construa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9CC">
        <w:rPr>
          <w:rFonts w:ascii="Times New Roman" w:hAnsi="Times New Roman"/>
          <w:sz w:val="24"/>
          <w:szCs w:val="24"/>
        </w:rPr>
        <w:t>saber</w:t>
      </w:r>
      <w:r>
        <w:rPr>
          <w:rFonts w:ascii="Times New Roman" w:hAnsi="Times New Roman"/>
          <w:sz w:val="24"/>
          <w:szCs w:val="24"/>
        </w:rPr>
        <w:t xml:space="preserve"> e</w:t>
      </w:r>
      <w:r w:rsidRPr="000A79CC">
        <w:rPr>
          <w:rFonts w:ascii="Times New Roman" w:hAnsi="Times New Roman"/>
          <w:sz w:val="24"/>
          <w:szCs w:val="24"/>
        </w:rPr>
        <w:t xml:space="preserve"> cabe ao </w:t>
      </w:r>
      <w:r>
        <w:rPr>
          <w:rFonts w:ascii="Times New Roman" w:hAnsi="Times New Roman"/>
          <w:sz w:val="24"/>
          <w:szCs w:val="24"/>
        </w:rPr>
        <w:t xml:space="preserve">docente </w:t>
      </w:r>
      <w:r w:rsidRPr="000A79CC">
        <w:rPr>
          <w:rFonts w:ascii="Times New Roman" w:hAnsi="Times New Roman"/>
          <w:sz w:val="24"/>
          <w:szCs w:val="24"/>
        </w:rPr>
        <w:t xml:space="preserve">planejar os dispositivos didáticos que propiciem </w:t>
      </w:r>
      <w:r>
        <w:rPr>
          <w:rFonts w:ascii="Times New Roman" w:hAnsi="Times New Roman"/>
          <w:sz w:val="24"/>
          <w:szCs w:val="24"/>
        </w:rPr>
        <w:t xml:space="preserve">sua </w:t>
      </w:r>
      <w:r w:rsidRPr="000A79CC">
        <w:rPr>
          <w:rFonts w:ascii="Times New Roman" w:hAnsi="Times New Roman"/>
          <w:sz w:val="24"/>
          <w:szCs w:val="24"/>
        </w:rPr>
        <w:t>evolução intelectual.</w:t>
      </w:r>
    </w:p>
    <w:p w14:paraId="52FD962A" w14:textId="4F4A712B" w:rsidR="00E00BD3" w:rsidRDefault="00185655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análise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preliminar </w:t>
      </w:r>
      <w:r w:rsidR="00D11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investigamos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problemática na demonstração do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eorema de Pappus pel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o prisma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eometria Euclidiana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sta demonstração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permeada de dificuldades em sua compreensão,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atinge um obstáculo em relação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estrutura. Nesse momento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, f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z-se necessário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prova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mesmo diante desse obstáculo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teorema sustenta-se como verdadeiro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vez que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ser representado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uma outra ó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tica,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no caso 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da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rojetiva, conservando todas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suas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propriedades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01545">
        <w:rPr>
          <w:rFonts w:ascii="Times New Roman" w:eastAsia="Times New Roman" w:hAnsi="Times New Roman" w:cs="Times New Roman"/>
          <w:sz w:val="24"/>
          <w:szCs w:val="24"/>
          <w:lang w:eastAsia="pt-BR"/>
        </w:rPr>
        <w:t>Porém,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ssa transição não é trivial, uma vez que os estudos em 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rojetiva são escassos no ambiente de formação do professor, muitas vezes 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uma lacuna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sua formação,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acessado por vezes a partir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busca individual por esse saber ou 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uma formação continuada.</w:t>
      </w:r>
    </w:p>
    <w:p w14:paraId="37840FFA" w14:textId="555300F4" w:rsidR="00BF50AC" w:rsidRDefault="00E0189F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50A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softwares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eometria 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>inâmica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o GeoGebra,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entram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fornecer o auxílio visual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 principalmente a possibilidade de manipular os elementos geométricos e assegurar,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 base no que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pode ser estruturado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nas construções realizadas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precisão dos dados e dos cálculos a serem realizado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>Isso é fundamental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interpretação das transições entre as geometrias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. Dessa maneira, o GeoGebra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permite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>a manipulação dos elementos provendo as ferramentas necessárias para a criação do plano projetivo em contraponto ao plano euclidiano</w:t>
      </w:r>
      <w:r w:rsidR="00D55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o que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</w:t>
      </w:r>
      <w:r w:rsidR="008929ED">
        <w:rPr>
          <w:rFonts w:ascii="Times New Roman" w:eastAsia="Times New Roman" w:hAnsi="Times New Roman" w:cs="Times New Roman"/>
          <w:sz w:val="24"/>
          <w:szCs w:val="24"/>
          <w:lang w:eastAsia="pt-BR"/>
        </w:rPr>
        <w:t>ibilita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comparação imediata entre </w:t>
      </w:r>
      <w:r w:rsidR="00D15A8C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D15A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propriedades </w:t>
      </w:r>
      <w:r w:rsidR="00BF50AC">
        <w:rPr>
          <w:rFonts w:ascii="Times New Roman" w:eastAsia="Times New Roman" w:hAnsi="Times New Roman" w:cs="Times New Roman"/>
          <w:sz w:val="24"/>
          <w:szCs w:val="24"/>
          <w:lang w:eastAsia="pt-BR"/>
        </w:rPr>
        <w:t>geométricas.</w:t>
      </w:r>
    </w:p>
    <w:p w14:paraId="21BB8FB4" w14:textId="05D84BCC" w:rsidR="005F3F1E" w:rsidRPr="007179DB" w:rsidRDefault="00D15A8C" w:rsidP="00D854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maneira, na </w:t>
      </w:r>
      <w:r w:rsidR="00717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análise a </w:t>
      </w:r>
      <w:r w:rsidR="007179D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priori</w:t>
      </w:r>
      <w:r w:rsidR="00717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trabalho, 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emos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4E1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 didática que aborda a 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demonstração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>eorema</w:t>
      </w:r>
      <w:r w:rsidR="004E1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Pappus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arrimo do GeoGebra,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modo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estruturar 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proposta de ensino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viável 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5F3F1E">
        <w:rPr>
          <w:rFonts w:ascii="Times New Roman" w:eastAsia="Times New Roman" w:hAnsi="Times New Roman" w:cs="Times New Roman"/>
          <w:sz w:val="24"/>
          <w:szCs w:val="24"/>
          <w:lang w:eastAsia="pt-BR"/>
        </w:rPr>
        <w:t>a demonstração em sala de aula.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efeito, buscamos contribuir à formação dos estudantes de licenciatura, enquanto conhecimento a ser explorado em sua atuação profissional, e ao professor em exercício, sendo um recurso metodológico a ser trabalhado na preparação de suas aulas.</w:t>
      </w:r>
    </w:p>
    <w:p w14:paraId="6A9BD3A6" w14:textId="771382EF" w:rsidR="00BF50AC" w:rsidRDefault="00BF50AC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86D2C9" w14:textId="22E61BC6" w:rsidR="003A3D6B" w:rsidRDefault="00780345" w:rsidP="00D854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DESENVOLVIMENTO</w:t>
      </w:r>
    </w:p>
    <w:p w14:paraId="1E24A738" w14:textId="3D46F0FF" w:rsidR="00F32427" w:rsidRDefault="00F32427" w:rsidP="00C8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situação didática em questão</w:t>
      </w:r>
      <w:r w:rsidR="00D15A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trabalhamos a demonstração do Teorema de Pappus</w:t>
      </w:r>
      <w:r w:rsidR="0072062D">
        <w:rPr>
          <w:rFonts w:ascii="Times New Roman" w:hAnsi="Times New Roman" w:cs="Times New Roman"/>
          <w:sz w:val="24"/>
          <w:szCs w:val="24"/>
        </w:rPr>
        <w:t xml:space="preserve">. </w:t>
      </w:r>
      <w:r w:rsidR="00D10BFB">
        <w:rPr>
          <w:rFonts w:ascii="Times New Roman" w:hAnsi="Times New Roman" w:cs="Times New Roman"/>
          <w:sz w:val="24"/>
          <w:szCs w:val="24"/>
        </w:rPr>
        <w:t>Como situação de ação d</w:t>
      </w:r>
      <w:r w:rsidR="0072062D">
        <w:rPr>
          <w:rFonts w:ascii="Times New Roman" w:hAnsi="Times New Roman" w:cs="Times New Roman"/>
          <w:sz w:val="24"/>
          <w:szCs w:val="24"/>
        </w:rPr>
        <w:t>eve-se solicitar aos alunos que demonstrem o teorema de acordo com seus conhecimentos</w:t>
      </w:r>
      <w:r w:rsidR="00C85171">
        <w:rPr>
          <w:rFonts w:ascii="Times New Roman" w:hAnsi="Times New Roman" w:cs="Times New Roman"/>
          <w:sz w:val="24"/>
          <w:szCs w:val="24"/>
        </w:rPr>
        <w:t xml:space="preserve"> prévios</w:t>
      </w:r>
      <w:r w:rsidR="0072062D">
        <w:rPr>
          <w:rFonts w:ascii="Times New Roman" w:hAnsi="Times New Roman" w:cs="Times New Roman"/>
          <w:sz w:val="24"/>
          <w:szCs w:val="24"/>
        </w:rPr>
        <w:t xml:space="preserve">, apresentando a eles o desafio sugerido na introdução. </w:t>
      </w:r>
      <w:r w:rsidR="00C85171">
        <w:rPr>
          <w:rFonts w:ascii="Times New Roman" w:hAnsi="Times New Roman" w:cs="Times New Roman"/>
          <w:sz w:val="24"/>
          <w:szCs w:val="24"/>
        </w:rPr>
        <w:t xml:space="preserve">Espera-se </w:t>
      </w:r>
      <w:r w:rsidR="0072062D">
        <w:rPr>
          <w:rFonts w:ascii="Times New Roman" w:hAnsi="Times New Roman" w:cs="Times New Roman"/>
          <w:sz w:val="24"/>
          <w:szCs w:val="24"/>
        </w:rPr>
        <w:t>ser desconhecido pela maioria dos alunos o obstáculo de demonstração e a própria Geometria Projetiva</w:t>
      </w:r>
      <w:r w:rsidR="00C85171">
        <w:rPr>
          <w:rFonts w:ascii="Times New Roman" w:hAnsi="Times New Roman" w:cs="Times New Roman"/>
          <w:sz w:val="24"/>
          <w:szCs w:val="24"/>
        </w:rPr>
        <w:t>.</w:t>
      </w:r>
      <w:r w:rsidR="0072062D">
        <w:rPr>
          <w:rFonts w:ascii="Times New Roman" w:hAnsi="Times New Roman" w:cs="Times New Roman"/>
          <w:sz w:val="24"/>
          <w:szCs w:val="24"/>
        </w:rPr>
        <w:t xml:space="preserve"> </w:t>
      </w:r>
      <w:r w:rsidR="00C85171">
        <w:rPr>
          <w:rFonts w:ascii="Times New Roman" w:hAnsi="Times New Roman" w:cs="Times New Roman"/>
          <w:sz w:val="24"/>
          <w:szCs w:val="24"/>
        </w:rPr>
        <w:t>D</w:t>
      </w:r>
      <w:r w:rsidR="0072062D">
        <w:rPr>
          <w:rFonts w:ascii="Times New Roman" w:hAnsi="Times New Roman" w:cs="Times New Roman"/>
          <w:sz w:val="24"/>
          <w:szCs w:val="24"/>
        </w:rPr>
        <w:t xml:space="preserve">e início, não </w:t>
      </w:r>
      <w:r w:rsidR="00C85171">
        <w:rPr>
          <w:rFonts w:ascii="Times New Roman" w:hAnsi="Times New Roman" w:cs="Times New Roman"/>
          <w:sz w:val="24"/>
          <w:szCs w:val="24"/>
        </w:rPr>
        <w:t xml:space="preserve">se deve </w:t>
      </w:r>
      <w:r w:rsidR="0072062D">
        <w:rPr>
          <w:rFonts w:ascii="Times New Roman" w:hAnsi="Times New Roman" w:cs="Times New Roman"/>
          <w:sz w:val="24"/>
          <w:szCs w:val="24"/>
        </w:rPr>
        <w:t>aborda</w:t>
      </w:r>
      <w:r w:rsidR="00C85171">
        <w:rPr>
          <w:rFonts w:ascii="Times New Roman" w:hAnsi="Times New Roman" w:cs="Times New Roman"/>
          <w:sz w:val="24"/>
          <w:szCs w:val="24"/>
        </w:rPr>
        <w:t>r</w:t>
      </w:r>
      <w:r w:rsidR="0072062D">
        <w:rPr>
          <w:rFonts w:ascii="Times New Roman" w:hAnsi="Times New Roman" w:cs="Times New Roman"/>
          <w:sz w:val="24"/>
          <w:szCs w:val="24"/>
        </w:rPr>
        <w:t xml:space="preserve"> a demonstração</w:t>
      </w:r>
      <w:r w:rsidR="005E3C46">
        <w:rPr>
          <w:rFonts w:ascii="Times New Roman" w:hAnsi="Times New Roman" w:cs="Times New Roman"/>
          <w:sz w:val="24"/>
          <w:szCs w:val="24"/>
        </w:rPr>
        <w:t xml:space="preserve"> projetiva para que os alunos possam</w:t>
      </w:r>
      <w:r w:rsidR="00C85171">
        <w:rPr>
          <w:rFonts w:ascii="Times New Roman" w:hAnsi="Times New Roman" w:cs="Times New Roman"/>
          <w:sz w:val="24"/>
          <w:szCs w:val="24"/>
        </w:rPr>
        <w:t>,</w:t>
      </w:r>
      <w:r w:rsidR="005E3C46">
        <w:rPr>
          <w:rFonts w:ascii="Times New Roman" w:hAnsi="Times New Roman" w:cs="Times New Roman"/>
          <w:sz w:val="24"/>
          <w:szCs w:val="24"/>
        </w:rPr>
        <w:t xml:space="preserve"> na situação de validação</w:t>
      </w:r>
      <w:r w:rsidR="00C85171">
        <w:rPr>
          <w:rFonts w:ascii="Times New Roman" w:hAnsi="Times New Roman" w:cs="Times New Roman"/>
          <w:sz w:val="24"/>
          <w:szCs w:val="24"/>
        </w:rPr>
        <w:t>,</w:t>
      </w:r>
      <w:r w:rsidR="005E3C46">
        <w:rPr>
          <w:rFonts w:ascii="Times New Roman" w:hAnsi="Times New Roman" w:cs="Times New Roman"/>
          <w:sz w:val="24"/>
          <w:szCs w:val="24"/>
        </w:rPr>
        <w:t xml:space="preserve"> perceber </w:t>
      </w:r>
      <w:r w:rsidR="00C85171">
        <w:rPr>
          <w:rFonts w:ascii="Times New Roman" w:hAnsi="Times New Roman" w:cs="Times New Roman"/>
          <w:sz w:val="24"/>
          <w:szCs w:val="24"/>
        </w:rPr>
        <w:t>su</w:t>
      </w:r>
      <w:r w:rsidR="005E3C46">
        <w:rPr>
          <w:rFonts w:ascii="Times New Roman" w:hAnsi="Times New Roman" w:cs="Times New Roman"/>
          <w:sz w:val="24"/>
          <w:szCs w:val="24"/>
        </w:rPr>
        <w:t>a necessidade</w:t>
      </w:r>
      <w:r w:rsidR="00C851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evita</w:t>
      </w:r>
      <w:r w:rsidR="00D15A8C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obstáculos que </w:t>
      </w:r>
      <w:r w:rsidR="00D15A8C">
        <w:rPr>
          <w:rFonts w:ascii="Times New Roman" w:hAnsi="Times New Roman" w:cs="Times New Roman"/>
          <w:sz w:val="24"/>
          <w:szCs w:val="24"/>
        </w:rPr>
        <w:t xml:space="preserve">possam </w:t>
      </w:r>
      <w:r>
        <w:rPr>
          <w:rFonts w:ascii="Times New Roman" w:hAnsi="Times New Roman" w:cs="Times New Roman"/>
          <w:sz w:val="24"/>
          <w:szCs w:val="24"/>
        </w:rPr>
        <w:t>surg</w:t>
      </w:r>
      <w:r w:rsidR="00D15A8C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ao nos limitarmos </w:t>
      </w:r>
      <w:r w:rsidR="00C851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A8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eometria </w:t>
      </w:r>
      <w:r w:rsidR="00D15A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uclidiana. O Teorema de Pappus é intrigante como patamar inicial de trabalho</w:t>
      </w:r>
      <w:r w:rsidR="00D15A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ser um teorema que não exige conhecimento avançado de </w:t>
      </w:r>
      <w:r w:rsidR="00D15A8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atemática</w:t>
      </w:r>
      <w:r w:rsidR="00D15A8C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compreender sua demonstração.</w:t>
      </w:r>
      <w:r w:rsidR="00742E30">
        <w:rPr>
          <w:rFonts w:ascii="Times New Roman" w:hAnsi="Times New Roman" w:cs="Times New Roman"/>
          <w:sz w:val="24"/>
          <w:szCs w:val="24"/>
        </w:rPr>
        <w:t xml:space="preserve"> Como aponta Richter-</w:t>
      </w:r>
      <w:proofErr w:type="spellStart"/>
      <w:r w:rsidR="00742E30">
        <w:rPr>
          <w:rFonts w:ascii="Times New Roman" w:hAnsi="Times New Roman" w:cs="Times New Roman"/>
          <w:sz w:val="24"/>
          <w:szCs w:val="24"/>
        </w:rPr>
        <w:t>Gebert</w:t>
      </w:r>
      <w:proofErr w:type="spellEnd"/>
      <w:r w:rsidR="00742E30">
        <w:rPr>
          <w:rFonts w:ascii="Times New Roman" w:hAnsi="Times New Roman" w:cs="Times New Roman"/>
          <w:sz w:val="24"/>
          <w:szCs w:val="24"/>
        </w:rPr>
        <w:t xml:space="preserve"> (2011, p. 4):</w:t>
      </w:r>
    </w:p>
    <w:p w14:paraId="45A38BAC" w14:textId="4F7C60F9" w:rsidR="00C7078F" w:rsidRDefault="00C7078F" w:rsidP="00F32427">
      <w:pPr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7078F">
        <w:rPr>
          <w:rFonts w:ascii="Times New Roman" w:eastAsia="Times New Roman" w:hAnsi="Times New Roman" w:cs="Times New Roman"/>
          <w:sz w:val="20"/>
          <w:szCs w:val="20"/>
          <w:lang w:eastAsia="pt-BR"/>
        </w:rPr>
        <w:t>Talvez a propriedade mais importante 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eja que, de certo modo, o Teorema de Pappus é o menor teorema expressivo somente em termos elementares. Os únicos objetos envolvidos na definição do teorema de Pappus são pontos e retas e a única relação necessária na formulação do teorema é a incidência. </w:t>
      </w:r>
      <w:r w:rsidRPr="00C7078F">
        <w:rPr>
          <w:rFonts w:ascii="Times New Roman" w:eastAsia="Times New Roman" w:hAnsi="Times New Roman" w:cs="Times New Roman"/>
          <w:sz w:val="20"/>
          <w:szCs w:val="20"/>
          <w:lang w:eastAsia="pt-BR"/>
        </w:rPr>
        <w:t>Declarado corretamente, o teorema consiste somente de nove pontos 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nove retas e não há outro teorema com menos itens. (RICHTER-GEBERT, 2011, p.4, tradução livre)</w:t>
      </w:r>
      <w:r w:rsidR="002E46D5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71A10DBD" w14:textId="77777777" w:rsidR="00C85171" w:rsidRPr="00C7078F" w:rsidRDefault="00C85171" w:rsidP="00C8517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CB6C4E5" w14:textId="6F8E589D" w:rsidR="002E46D5" w:rsidRPr="00402679" w:rsidRDefault="00BB4FF4" w:rsidP="00C851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o Teorema de Pappus é colocado com elementos simplificados</w:t>
      </w:r>
      <w:r w:rsidR="00586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que permite que sua demonstração seja compreendida apenas com conhecimentos de nível básico</w:t>
      </w:r>
      <w:r w:rsidR="00742E30">
        <w:rPr>
          <w:rFonts w:ascii="Times New Roman" w:hAnsi="Times New Roman" w:cs="Times New Roman"/>
          <w:sz w:val="24"/>
          <w:szCs w:val="24"/>
        </w:rPr>
        <w:t>.</w:t>
      </w:r>
      <w:r w:rsidR="006E387C">
        <w:rPr>
          <w:rFonts w:ascii="Times New Roman" w:hAnsi="Times New Roman" w:cs="Times New Roman"/>
          <w:sz w:val="24"/>
          <w:szCs w:val="24"/>
        </w:rPr>
        <w:t xml:space="preserve"> 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O </w:t>
      </w:r>
      <w:r w:rsidR="00B36229">
        <w:rPr>
          <w:rFonts w:ascii="Times New Roman" w:hAnsi="Times New Roman" w:cs="Times New Roman"/>
          <w:sz w:val="24"/>
          <w:szCs w:val="24"/>
        </w:rPr>
        <w:t>T</w:t>
      </w:r>
      <w:r w:rsidR="00780345" w:rsidRPr="00A62773">
        <w:rPr>
          <w:rFonts w:ascii="Times New Roman" w:hAnsi="Times New Roman" w:cs="Times New Roman"/>
          <w:sz w:val="24"/>
          <w:szCs w:val="24"/>
        </w:rPr>
        <w:t>eorema de Pappus define que</w:t>
      </w:r>
      <w:r w:rsidR="00780345">
        <w:rPr>
          <w:rFonts w:ascii="Times New Roman" w:hAnsi="Times New Roman" w:cs="Times New Roman"/>
          <w:sz w:val="24"/>
          <w:szCs w:val="24"/>
        </w:rPr>
        <w:t xml:space="preserve"> </w:t>
      </w:r>
      <w:r w:rsidR="00780345" w:rsidRPr="00402679">
        <w:rPr>
          <w:rFonts w:ascii="Times New Roman" w:hAnsi="Times New Roman" w:cs="Times New Roman"/>
          <w:sz w:val="24"/>
          <w:szCs w:val="24"/>
        </w:rPr>
        <w:t>“Sejam A, B e C três pontos em uma reta e sejam X, Y e Z três pontos em outra reta. Se as retas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AY</m:t>
            </m:r>
          </m:e>
        </m:acc>
      </m:oMath>
      <w:r w:rsidR="00780345" w:rsidRPr="00402679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80345" w:rsidRPr="00402679">
        <w:rPr>
          <w:rFonts w:ascii="Times New Roman" w:hAnsi="Times New Roman" w:cs="Times New Roman"/>
          <w:sz w:val="24"/>
          <w:szCs w:val="24"/>
        </w:rPr>
        <w:t xml:space="preserve">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CX</m:t>
            </m:r>
          </m:e>
        </m:acc>
      </m:oMath>
      <w:r w:rsidR="00780345" w:rsidRPr="00402679">
        <w:rPr>
          <w:rFonts w:ascii="Times New Roman" w:hAnsi="Times New Roman" w:cs="Times New Roman"/>
          <w:sz w:val="24"/>
          <w:szCs w:val="24"/>
        </w:rPr>
        <w:t xml:space="preserve"> intersectam as retas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e>
        </m:acc>
      </m:oMath>
      <w:r w:rsidR="00780345" w:rsidRPr="00402679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80345" w:rsidRPr="00402679">
        <w:rPr>
          <w:rFonts w:ascii="Times New Roman" w:hAnsi="Times New Roman" w:cs="Times New Roman"/>
          <w:sz w:val="24"/>
          <w:szCs w:val="24"/>
        </w:rPr>
        <w:t>e</w:t>
      </w:r>
      <w:r w:rsidR="000B46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AZ</m:t>
            </m:r>
          </m:e>
        </m:acc>
      </m:oMath>
      <w:r w:rsidR="00780345" w:rsidRPr="00402679">
        <w:rPr>
          <w:rFonts w:ascii="Times New Roman" w:hAnsi="Times New Roman" w:cs="Times New Roman"/>
          <w:sz w:val="24"/>
          <w:szCs w:val="24"/>
        </w:rPr>
        <w:t xml:space="preserve">, </w:t>
      </w:r>
      <w:r w:rsidR="00780345" w:rsidRPr="00402679">
        <w:rPr>
          <w:rFonts w:ascii="Times New Roman" w:hAnsi="Times New Roman" w:cs="Times New Roman"/>
          <w:sz w:val="24"/>
          <w:szCs w:val="24"/>
        </w:rPr>
        <w:lastRenderedPageBreak/>
        <w:t>respectivamente, então os três pontos de interseção são colineares”</w:t>
      </w:r>
      <w:r w:rsidR="00742E30">
        <w:rPr>
          <w:rFonts w:ascii="Times New Roman" w:hAnsi="Times New Roman" w:cs="Times New Roman"/>
          <w:sz w:val="24"/>
          <w:szCs w:val="24"/>
        </w:rPr>
        <w:t xml:space="preserve"> </w:t>
      </w:r>
      <w:r w:rsidR="002D07F6">
        <w:rPr>
          <w:rFonts w:ascii="Times New Roman" w:hAnsi="Times New Roman" w:cs="Times New Roman"/>
          <w:sz w:val="24"/>
          <w:szCs w:val="24"/>
        </w:rPr>
        <w:t>(Richter-</w:t>
      </w:r>
      <w:proofErr w:type="spellStart"/>
      <w:r w:rsidR="002D07F6">
        <w:rPr>
          <w:rFonts w:ascii="Times New Roman" w:hAnsi="Times New Roman" w:cs="Times New Roman"/>
          <w:sz w:val="24"/>
          <w:szCs w:val="24"/>
        </w:rPr>
        <w:t>Gebert</w:t>
      </w:r>
      <w:proofErr w:type="spellEnd"/>
      <w:r w:rsidR="002D07F6">
        <w:rPr>
          <w:rFonts w:ascii="Times New Roman" w:hAnsi="Times New Roman" w:cs="Times New Roman"/>
          <w:sz w:val="24"/>
          <w:szCs w:val="24"/>
        </w:rPr>
        <w:t>, 2011</w:t>
      </w:r>
      <w:r w:rsidR="005867D1">
        <w:rPr>
          <w:rFonts w:ascii="Times New Roman" w:hAnsi="Times New Roman" w:cs="Times New Roman"/>
          <w:sz w:val="24"/>
          <w:szCs w:val="24"/>
        </w:rPr>
        <w:t xml:space="preserve">, </w:t>
      </w:r>
      <w:r w:rsidR="007E244D">
        <w:rPr>
          <w:rFonts w:ascii="Times New Roman" w:hAnsi="Times New Roman" w:cs="Times New Roman"/>
          <w:sz w:val="24"/>
          <w:szCs w:val="24"/>
        </w:rPr>
        <w:t>p. 4</w:t>
      </w:r>
      <w:r w:rsidR="002D07F6">
        <w:rPr>
          <w:rFonts w:ascii="Times New Roman" w:hAnsi="Times New Roman" w:cs="Times New Roman"/>
          <w:sz w:val="24"/>
          <w:szCs w:val="24"/>
        </w:rPr>
        <w:t>)</w:t>
      </w:r>
      <w:r w:rsidR="00742E30">
        <w:rPr>
          <w:rFonts w:ascii="Times New Roman" w:hAnsi="Times New Roman" w:cs="Times New Roman"/>
          <w:sz w:val="24"/>
          <w:szCs w:val="24"/>
        </w:rPr>
        <w:t xml:space="preserve">. Podemos </w:t>
      </w:r>
      <w:r w:rsidR="006E387C">
        <w:rPr>
          <w:rFonts w:ascii="Times New Roman" w:hAnsi="Times New Roman" w:cs="Times New Roman"/>
          <w:sz w:val="24"/>
          <w:szCs w:val="24"/>
        </w:rPr>
        <w:t>representá-lo</w:t>
      </w:r>
      <w:r w:rsidR="002E46D5">
        <w:rPr>
          <w:rFonts w:ascii="Times New Roman" w:hAnsi="Times New Roman" w:cs="Times New Roman"/>
          <w:sz w:val="24"/>
          <w:szCs w:val="24"/>
        </w:rPr>
        <w:t xml:space="preserve"> </w:t>
      </w:r>
      <w:r w:rsidR="00742E30">
        <w:rPr>
          <w:rFonts w:ascii="Times New Roman" w:hAnsi="Times New Roman" w:cs="Times New Roman"/>
          <w:sz w:val="24"/>
          <w:szCs w:val="24"/>
        </w:rPr>
        <w:t>como mostra a Figura 01:</w:t>
      </w:r>
    </w:p>
    <w:p w14:paraId="052DC00D" w14:textId="0E974294" w:rsidR="00780345" w:rsidRPr="00A62773" w:rsidRDefault="00664BB5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BB5">
        <w:rPr>
          <w:rFonts w:ascii="Times New Roman" w:hAnsi="Times New Roman" w:cs="Times New Roman"/>
          <w:b/>
          <w:bCs/>
          <w:sz w:val="20"/>
          <w:szCs w:val="20"/>
        </w:rPr>
        <w:t>Figura 01</w:t>
      </w:r>
      <w:r w:rsidRPr="00A62773">
        <w:rPr>
          <w:rFonts w:ascii="Times New Roman" w:hAnsi="Times New Roman" w:cs="Times New Roman"/>
          <w:sz w:val="20"/>
          <w:szCs w:val="20"/>
        </w:rPr>
        <w:t xml:space="preserve"> – Teorema de Pappus</w:t>
      </w:r>
    </w:p>
    <w:p w14:paraId="472D575D" w14:textId="66AF14CD" w:rsidR="00780345" w:rsidRDefault="00780345" w:rsidP="007803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33AAD3" wp14:editId="4EC7C370">
            <wp:extent cx="3182234" cy="2026692"/>
            <wp:effectExtent l="0" t="0" r="0" b="0"/>
            <wp:docPr id="1" name="Imagem 1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em preto e branco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9560" cy="203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DF70E" w14:textId="5B65044D" w:rsidR="00664BB5" w:rsidRDefault="00664BB5" w:rsidP="007803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r w:rsidR="00742E30">
        <w:rPr>
          <w:rFonts w:ascii="Times New Roman" w:hAnsi="Times New Roman" w:cs="Times New Roman"/>
          <w:sz w:val="20"/>
          <w:szCs w:val="20"/>
        </w:rPr>
        <w:t>Elaboração dos autores (2022).</w:t>
      </w:r>
    </w:p>
    <w:p w14:paraId="4D62EF90" w14:textId="77777777" w:rsidR="00C85171" w:rsidRPr="00664BB5" w:rsidRDefault="00C85171" w:rsidP="007803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47508B" w14:textId="5EA06BDE" w:rsidR="00BD4136" w:rsidRDefault="00BD4136" w:rsidP="00872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</w:t>
      </w:r>
      <w:r w:rsidR="004B72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construção, a demonstração a seguir </w:t>
      </w:r>
      <w:r w:rsidR="004B723A">
        <w:rPr>
          <w:rFonts w:ascii="Times New Roman" w:hAnsi="Times New Roman" w:cs="Times New Roman"/>
          <w:sz w:val="24"/>
          <w:szCs w:val="24"/>
        </w:rPr>
        <w:t xml:space="preserve">por si só </w:t>
      </w: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="004B723A">
        <w:rPr>
          <w:rFonts w:ascii="Times New Roman" w:hAnsi="Times New Roman" w:cs="Times New Roman"/>
          <w:sz w:val="24"/>
          <w:szCs w:val="24"/>
        </w:rPr>
        <w:t xml:space="preserve">cumpre o </w:t>
      </w:r>
      <w:r>
        <w:rPr>
          <w:rFonts w:ascii="Times New Roman" w:hAnsi="Times New Roman" w:cs="Times New Roman"/>
          <w:sz w:val="24"/>
          <w:szCs w:val="24"/>
        </w:rPr>
        <w:t xml:space="preserve">seu papel, uma vez que os elementos estão </w:t>
      </w:r>
      <w:r w:rsidR="004B723A">
        <w:rPr>
          <w:rFonts w:ascii="Times New Roman" w:hAnsi="Times New Roman" w:cs="Times New Roman"/>
          <w:sz w:val="24"/>
          <w:szCs w:val="24"/>
        </w:rPr>
        <w:t xml:space="preserve">devidamente </w:t>
      </w:r>
      <w:r>
        <w:rPr>
          <w:rFonts w:ascii="Times New Roman" w:hAnsi="Times New Roman" w:cs="Times New Roman"/>
          <w:sz w:val="24"/>
          <w:szCs w:val="24"/>
        </w:rPr>
        <w:t xml:space="preserve">estabelecidos e os pontos utilizados como condições iniciais já estão </w:t>
      </w:r>
      <w:r w:rsidR="004B723A">
        <w:rPr>
          <w:rFonts w:ascii="Times New Roman" w:hAnsi="Times New Roman" w:cs="Times New Roman"/>
          <w:sz w:val="24"/>
          <w:szCs w:val="24"/>
        </w:rPr>
        <w:t>explícitos. Ademais,</w:t>
      </w:r>
      <w:r>
        <w:rPr>
          <w:rFonts w:ascii="Times New Roman" w:hAnsi="Times New Roman" w:cs="Times New Roman"/>
          <w:sz w:val="24"/>
          <w:szCs w:val="24"/>
        </w:rPr>
        <w:t xml:space="preserve"> essa demonstração poderia ser realizada na própria </w:t>
      </w:r>
      <w:r w:rsidR="004B723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eometria </w:t>
      </w:r>
      <w:r w:rsidR="004B72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uclidiana, não sendo necessári</w:t>
      </w:r>
      <w:r w:rsidR="004B72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23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transpo</w:t>
      </w:r>
      <w:r w:rsidR="004B723A">
        <w:rPr>
          <w:rFonts w:ascii="Times New Roman" w:hAnsi="Times New Roman" w:cs="Times New Roman"/>
          <w:sz w:val="24"/>
          <w:szCs w:val="24"/>
        </w:rPr>
        <w:t>sição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2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B72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eorema para o plano projetivo.</w:t>
      </w:r>
      <w:r w:rsidR="007962D3">
        <w:rPr>
          <w:rFonts w:ascii="Times New Roman" w:hAnsi="Times New Roman" w:cs="Times New Roman"/>
          <w:sz w:val="24"/>
          <w:szCs w:val="24"/>
        </w:rPr>
        <w:t xml:space="preserve"> </w:t>
      </w:r>
      <w:r w:rsidR="004B723A">
        <w:rPr>
          <w:rFonts w:ascii="Times New Roman" w:hAnsi="Times New Roman" w:cs="Times New Roman"/>
          <w:sz w:val="24"/>
          <w:szCs w:val="24"/>
        </w:rPr>
        <w:t xml:space="preserve">Partindo deste ponto, </w:t>
      </w:r>
      <w:r w:rsidR="007962D3">
        <w:rPr>
          <w:rFonts w:ascii="Times New Roman" w:hAnsi="Times New Roman" w:cs="Times New Roman"/>
          <w:sz w:val="24"/>
          <w:szCs w:val="24"/>
        </w:rPr>
        <w:t xml:space="preserve">fica </w:t>
      </w:r>
      <w:r w:rsidR="004B723A">
        <w:rPr>
          <w:rFonts w:ascii="Times New Roman" w:hAnsi="Times New Roman" w:cs="Times New Roman"/>
          <w:sz w:val="24"/>
          <w:szCs w:val="24"/>
        </w:rPr>
        <w:t xml:space="preserve">evidente </w:t>
      </w:r>
      <w:r w:rsidR="007962D3">
        <w:rPr>
          <w:rFonts w:ascii="Times New Roman" w:hAnsi="Times New Roman" w:cs="Times New Roman"/>
          <w:sz w:val="24"/>
          <w:szCs w:val="24"/>
        </w:rPr>
        <w:t xml:space="preserve">a </w:t>
      </w:r>
      <w:r w:rsidR="004B723A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7962D3">
        <w:rPr>
          <w:rFonts w:ascii="Times New Roman" w:hAnsi="Times New Roman" w:cs="Times New Roman"/>
          <w:sz w:val="24"/>
          <w:szCs w:val="24"/>
        </w:rPr>
        <w:t xml:space="preserve">de </w:t>
      </w:r>
      <w:r w:rsidR="004B723A">
        <w:rPr>
          <w:rFonts w:ascii="Times New Roman" w:hAnsi="Times New Roman" w:cs="Times New Roman"/>
          <w:sz w:val="24"/>
          <w:szCs w:val="24"/>
        </w:rPr>
        <w:t xml:space="preserve">se </w:t>
      </w:r>
      <w:r w:rsidR="007962D3">
        <w:rPr>
          <w:rFonts w:ascii="Times New Roman" w:hAnsi="Times New Roman" w:cs="Times New Roman"/>
          <w:sz w:val="24"/>
          <w:szCs w:val="24"/>
        </w:rPr>
        <w:t>criar um momento introdutório</w:t>
      </w:r>
      <w:r w:rsidR="004B723A">
        <w:rPr>
          <w:rFonts w:ascii="Times New Roman" w:hAnsi="Times New Roman" w:cs="Times New Roman"/>
          <w:sz w:val="24"/>
          <w:szCs w:val="24"/>
        </w:rPr>
        <w:t>, justificando as razões pelas quais</w:t>
      </w:r>
      <w:r w:rsidR="007962D3">
        <w:rPr>
          <w:rFonts w:ascii="Times New Roman" w:hAnsi="Times New Roman" w:cs="Times New Roman"/>
          <w:sz w:val="24"/>
          <w:szCs w:val="24"/>
        </w:rPr>
        <w:t xml:space="preserve"> </w:t>
      </w:r>
      <w:r w:rsidR="004B723A">
        <w:rPr>
          <w:rFonts w:ascii="Times New Roman" w:hAnsi="Times New Roman" w:cs="Times New Roman"/>
          <w:sz w:val="24"/>
          <w:szCs w:val="24"/>
        </w:rPr>
        <w:t xml:space="preserve">seria viável </w:t>
      </w:r>
      <w:r w:rsidR="007962D3">
        <w:rPr>
          <w:rFonts w:ascii="Times New Roman" w:hAnsi="Times New Roman" w:cs="Times New Roman"/>
          <w:sz w:val="24"/>
          <w:szCs w:val="24"/>
        </w:rPr>
        <w:t xml:space="preserve">trabalhar com a </w:t>
      </w:r>
      <w:r w:rsidR="004B723A">
        <w:rPr>
          <w:rFonts w:ascii="Times New Roman" w:hAnsi="Times New Roman" w:cs="Times New Roman"/>
          <w:sz w:val="24"/>
          <w:szCs w:val="24"/>
        </w:rPr>
        <w:t>G</w:t>
      </w:r>
      <w:r w:rsidR="007962D3">
        <w:rPr>
          <w:rFonts w:ascii="Times New Roman" w:hAnsi="Times New Roman" w:cs="Times New Roman"/>
          <w:sz w:val="24"/>
          <w:szCs w:val="24"/>
        </w:rPr>
        <w:t xml:space="preserve">eometria </w:t>
      </w:r>
      <w:r w:rsidR="004B723A">
        <w:rPr>
          <w:rFonts w:ascii="Times New Roman" w:hAnsi="Times New Roman" w:cs="Times New Roman"/>
          <w:sz w:val="24"/>
          <w:szCs w:val="24"/>
        </w:rPr>
        <w:t>P</w:t>
      </w:r>
      <w:r w:rsidR="007962D3">
        <w:rPr>
          <w:rFonts w:ascii="Times New Roman" w:hAnsi="Times New Roman" w:cs="Times New Roman"/>
          <w:sz w:val="24"/>
          <w:szCs w:val="24"/>
        </w:rPr>
        <w:t>rojetiva</w:t>
      </w:r>
      <w:r w:rsidR="004B723A">
        <w:rPr>
          <w:rFonts w:ascii="Times New Roman" w:hAnsi="Times New Roman" w:cs="Times New Roman"/>
          <w:sz w:val="24"/>
          <w:szCs w:val="24"/>
        </w:rPr>
        <w:t xml:space="preserve"> e</w:t>
      </w:r>
      <w:r w:rsidR="007962D3">
        <w:rPr>
          <w:rFonts w:ascii="Times New Roman" w:hAnsi="Times New Roman" w:cs="Times New Roman"/>
          <w:sz w:val="24"/>
          <w:szCs w:val="24"/>
        </w:rPr>
        <w:t xml:space="preserve"> sua importância nes</w:t>
      </w:r>
      <w:r w:rsidR="004B723A">
        <w:rPr>
          <w:rFonts w:ascii="Times New Roman" w:hAnsi="Times New Roman" w:cs="Times New Roman"/>
          <w:sz w:val="24"/>
          <w:szCs w:val="24"/>
        </w:rPr>
        <w:t>t</w:t>
      </w:r>
      <w:r w:rsidR="007962D3">
        <w:rPr>
          <w:rFonts w:ascii="Times New Roman" w:hAnsi="Times New Roman" w:cs="Times New Roman"/>
          <w:sz w:val="24"/>
          <w:szCs w:val="24"/>
        </w:rPr>
        <w:t>a situação, que aparent</w:t>
      </w:r>
      <w:r w:rsidR="004B723A">
        <w:rPr>
          <w:rFonts w:ascii="Times New Roman" w:hAnsi="Times New Roman" w:cs="Times New Roman"/>
          <w:sz w:val="24"/>
          <w:szCs w:val="24"/>
        </w:rPr>
        <w:t>emente</w:t>
      </w:r>
      <w:r w:rsidR="007962D3">
        <w:rPr>
          <w:rFonts w:ascii="Times New Roman" w:hAnsi="Times New Roman" w:cs="Times New Roman"/>
          <w:sz w:val="24"/>
          <w:szCs w:val="24"/>
        </w:rPr>
        <w:t xml:space="preserve"> não </w:t>
      </w:r>
      <w:r w:rsidR="004B723A">
        <w:rPr>
          <w:rFonts w:ascii="Times New Roman" w:hAnsi="Times New Roman" w:cs="Times New Roman"/>
          <w:sz w:val="24"/>
          <w:szCs w:val="24"/>
        </w:rPr>
        <w:t>há</w:t>
      </w:r>
      <w:r w:rsidR="007962D3">
        <w:rPr>
          <w:rFonts w:ascii="Times New Roman" w:hAnsi="Times New Roman" w:cs="Times New Roman"/>
          <w:sz w:val="24"/>
          <w:szCs w:val="24"/>
        </w:rPr>
        <w:t xml:space="preserve"> impeditivos em sua demonstração</w:t>
      </w:r>
      <w:r w:rsidR="005867D1">
        <w:rPr>
          <w:rFonts w:ascii="Times New Roman" w:hAnsi="Times New Roman" w:cs="Times New Roman"/>
          <w:sz w:val="24"/>
          <w:szCs w:val="24"/>
        </w:rPr>
        <w:t>.</w:t>
      </w:r>
    </w:p>
    <w:p w14:paraId="44EB0A73" w14:textId="63233EC4" w:rsidR="00780345" w:rsidRPr="00A62773" w:rsidRDefault="003E61CA" w:rsidP="00CB1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vemos a seguir, </w:t>
      </w:r>
      <w:r w:rsidR="004B723A">
        <w:rPr>
          <w:rFonts w:ascii="Times New Roman" w:hAnsi="Times New Roman" w:cs="Times New Roman"/>
          <w:sz w:val="24"/>
          <w:szCs w:val="24"/>
        </w:rPr>
        <w:t xml:space="preserve">há 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uma situação em que o </w:t>
      </w:r>
      <w:r w:rsidR="008955E5">
        <w:rPr>
          <w:rFonts w:ascii="Times New Roman" w:hAnsi="Times New Roman" w:cs="Times New Roman"/>
          <w:sz w:val="24"/>
          <w:szCs w:val="24"/>
        </w:rPr>
        <w:t>T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eorema de Pappus não pode ser </w:t>
      </w:r>
      <w:r w:rsidR="00D97281">
        <w:rPr>
          <w:rFonts w:ascii="Times New Roman" w:hAnsi="Times New Roman" w:cs="Times New Roman"/>
          <w:sz w:val="24"/>
          <w:szCs w:val="24"/>
        </w:rPr>
        <w:t>verificado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8955E5">
        <w:rPr>
          <w:rFonts w:ascii="Times New Roman" w:hAnsi="Times New Roman" w:cs="Times New Roman"/>
          <w:sz w:val="24"/>
          <w:szCs w:val="24"/>
        </w:rPr>
        <w:t>por meio da G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eometria </w:t>
      </w:r>
      <w:r w:rsidR="008955E5">
        <w:rPr>
          <w:rFonts w:ascii="Times New Roman" w:hAnsi="Times New Roman" w:cs="Times New Roman"/>
          <w:sz w:val="24"/>
          <w:szCs w:val="24"/>
        </w:rPr>
        <w:t>E</w:t>
      </w:r>
      <w:r w:rsidR="00780345" w:rsidRPr="00A62773">
        <w:rPr>
          <w:rFonts w:ascii="Times New Roman" w:hAnsi="Times New Roman" w:cs="Times New Roman"/>
          <w:sz w:val="24"/>
          <w:szCs w:val="24"/>
        </w:rPr>
        <w:t>uclidiana como base</w:t>
      </w:r>
      <w:r w:rsidR="008955E5">
        <w:rPr>
          <w:rFonts w:ascii="Times New Roman" w:hAnsi="Times New Roman" w:cs="Times New Roman"/>
          <w:sz w:val="24"/>
          <w:szCs w:val="24"/>
        </w:rPr>
        <w:t xml:space="preserve"> conceitual. Tal situação ocorre quando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as retas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AY</m:t>
            </m:r>
          </m:e>
        </m:acc>
      </m:oMath>
      <w:r w:rsidR="00780345" w:rsidRPr="00A62773">
        <w:rPr>
          <w:rFonts w:ascii="Times New Roman" w:hAnsi="Times New Roman" w:cs="Times New Roman"/>
          <w:sz w:val="24"/>
          <w:szCs w:val="24"/>
        </w:rPr>
        <w:t>||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e>
        </m:acc>
      </m:oMath>
      <w:r w:rsidR="00780345" w:rsidRPr="00A62773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BZ</m:t>
            </m:r>
          </m:e>
        </m:acc>
      </m:oMath>
      <w:r w:rsidR="00780345" w:rsidRPr="00A62773">
        <w:rPr>
          <w:rFonts w:ascii="Times New Roman" w:hAnsi="Times New Roman" w:cs="Times New Roman"/>
          <w:sz w:val="24"/>
          <w:szCs w:val="24"/>
        </w:rPr>
        <w:t>||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CY</m:t>
            </m:r>
          </m:e>
        </m:acc>
      </m:oMath>
      <w:r w:rsidR="00780345" w:rsidRPr="00A62773">
        <w:rPr>
          <w:rFonts w:ascii="Times New Roman" w:hAnsi="Times New Roman" w:cs="Times New Roman"/>
          <w:sz w:val="24"/>
          <w:szCs w:val="24"/>
        </w:rPr>
        <w:t xml:space="preserve">e consequentemente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CX</m:t>
            </m:r>
          </m:e>
        </m:acc>
      </m:oMath>
      <w:r w:rsidR="00780345" w:rsidRPr="00A62773">
        <w:rPr>
          <w:rFonts w:ascii="Times New Roman" w:hAnsi="Times New Roman" w:cs="Times New Roman"/>
          <w:sz w:val="24"/>
          <w:szCs w:val="24"/>
        </w:rPr>
        <w:t>||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AZ</m:t>
            </m:r>
          </m:e>
        </m:acc>
      </m:oMath>
      <w:r w:rsidR="00780345" w:rsidRPr="00A62773">
        <w:rPr>
          <w:rFonts w:ascii="Times New Roman" w:hAnsi="Times New Roman" w:cs="Times New Roman"/>
          <w:sz w:val="24"/>
          <w:szCs w:val="24"/>
        </w:rPr>
        <w:t>. Nes</w:t>
      </w:r>
      <w:r w:rsidR="008955E5">
        <w:rPr>
          <w:rFonts w:ascii="Times New Roman" w:hAnsi="Times New Roman" w:cs="Times New Roman"/>
          <w:sz w:val="24"/>
          <w:szCs w:val="24"/>
        </w:rPr>
        <w:t>te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8955E5">
        <w:rPr>
          <w:rFonts w:ascii="Times New Roman" w:hAnsi="Times New Roman" w:cs="Times New Roman"/>
          <w:sz w:val="24"/>
          <w:szCs w:val="24"/>
        </w:rPr>
        <w:t>caso,</w:t>
      </w:r>
      <w:r w:rsidR="008955E5"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780345" w:rsidRPr="00A62773">
        <w:rPr>
          <w:rFonts w:ascii="Times New Roman" w:hAnsi="Times New Roman" w:cs="Times New Roman"/>
          <w:sz w:val="24"/>
          <w:szCs w:val="24"/>
        </w:rPr>
        <w:t>não há</w:t>
      </w:r>
      <w:r w:rsidR="008955E5">
        <w:rPr>
          <w:rFonts w:ascii="Times New Roman" w:hAnsi="Times New Roman" w:cs="Times New Roman"/>
          <w:sz w:val="24"/>
          <w:szCs w:val="24"/>
        </w:rPr>
        <w:t xml:space="preserve"> a interseção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entre as retas citadas no teorema</w:t>
      </w:r>
      <w:r w:rsidR="008955E5">
        <w:rPr>
          <w:rFonts w:ascii="Times New Roman" w:hAnsi="Times New Roman" w:cs="Times New Roman"/>
          <w:sz w:val="24"/>
          <w:szCs w:val="24"/>
        </w:rPr>
        <w:t>,</w:t>
      </w:r>
      <w:r w:rsidR="006F6B03">
        <w:rPr>
          <w:rFonts w:ascii="Times New Roman" w:hAnsi="Times New Roman" w:cs="Times New Roman"/>
          <w:sz w:val="24"/>
          <w:szCs w:val="24"/>
        </w:rPr>
        <w:t xml:space="preserve"> pois </w:t>
      </w:r>
      <w:r w:rsidR="008955E5">
        <w:rPr>
          <w:rFonts w:ascii="Times New Roman" w:hAnsi="Times New Roman" w:cs="Times New Roman"/>
          <w:sz w:val="24"/>
          <w:szCs w:val="24"/>
        </w:rPr>
        <w:t xml:space="preserve">estas </w:t>
      </w:r>
      <w:r w:rsidR="006F6B03">
        <w:rPr>
          <w:rFonts w:ascii="Times New Roman" w:hAnsi="Times New Roman" w:cs="Times New Roman"/>
          <w:sz w:val="24"/>
          <w:szCs w:val="24"/>
        </w:rPr>
        <w:t>são paralelas e o axioma das paralelas afirma que</w:t>
      </w:r>
      <w:r w:rsidR="008955E5">
        <w:rPr>
          <w:rFonts w:ascii="Times New Roman" w:hAnsi="Times New Roman" w:cs="Times New Roman"/>
          <w:sz w:val="24"/>
          <w:szCs w:val="24"/>
        </w:rPr>
        <w:t>:</w:t>
      </w:r>
      <w:r w:rsidR="006F6B03">
        <w:rPr>
          <w:rFonts w:ascii="Times New Roman" w:hAnsi="Times New Roman" w:cs="Times New Roman"/>
          <w:sz w:val="24"/>
          <w:szCs w:val="24"/>
        </w:rPr>
        <w:t xml:space="preserve"> “Seja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6F6B03">
        <w:rPr>
          <w:rFonts w:ascii="Times New Roman" w:hAnsi="Times New Roman" w:cs="Times New Roman"/>
          <w:sz w:val="24"/>
          <w:szCs w:val="24"/>
        </w:rPr>
        <w:t xml:space="preserve"> uma reta 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6F6B03">
        <w:rPr>
          <w:rFonts w:ascii="Times New Roman" w:hAnsi="Times New Roman" w:cs="Times New Roman"/>
          <w:sz w:val="24"/>
          <w:szCs w:val="24"/>
        </w:rPr>
        <w:t xml:space="preserve"> um ponto não em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6F6B03">
        <w:rPr>
          <w:rFonts w:ascii="Times New Roman" w:hAnsi="Times New Roman" w:cs="Times New Roman"/>
          <w:sz w:val="24"/>
          <w:szCs w:val="24"/>
        </w:rPr>
        <w:t xml:space="preserve">. Então existe apenas uma reta no plano que passa por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6F6B03">
        <w:rPr>
          <w:rFonts w:ascii="Times New Roman" w:hAnsi="Times New Roman" w:cs="Times New Roman"/>
          <w:sz w:val="24"/>
          <w:szCs w:val="24"/>
        </w:rPr>
        <w:t xml:space="preserve"> e não intersecta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6F6B03">
        <w:rPr>
          <w:rFonts w:ascii="Times New Roman" w:hAnsi="Times New Roman" w:cs="Times New Roman"/>
          <w:sz w:val="24"/>
          <w:szCs w:val="24"/>
        </w:rPr>
        <w:t>”</w:t>
      </w:r>
      <w:r w:rsidR="00CB1C21">
        <w:rPr>
          <w:rFonts w:ascii="Times New Roman" w:hAnsi="Times New Roman" w:cs="Times New Roman"/>
          <w:sz w:val="24"/>
          <w:szCs w:val="24"/>
        </w:rPr>
        <w:t xml:space="preserve"> (</w:t>
      </w:r>
      <w:r w:rsidR="002E46D5">
        <w:rPr>
          <w:rFonts w:ascii="Times New Roman" w:hAnsi="Times New Roman" w:cs="Times New Roman"/>
          <w:sz w:val="24"/>
          <w:szCs w:val="24"/>
        </w:rPr>
        <w:t>BARROS; ANDRADE</w:t>
      </w:r>
      <w:r w:rsidR="00CB1C21">
        <w:rPr>
          <w:rFonts w:ascii="Times New Roman" w:hAnsi="Times New Roman" w:cs="Times New Roman"/>
          <w:sz w:val="24"/>
          <w:szCs w:val="24"/>
        </w:rPr>
        <w:t>, 2010, p.</w:t>
      </w:r>
      <w:r w:rsidR="005867D1">
        <w:rPr>
          <w:rFonts w:ascii="Times New Roman" w:hAnsi="Times New Roman" w:cs="Times New Roman"/>
          <w:sz w:val="24"/>
          <w:szCs w:val="24"/>
        </w:rPr>
        <w:t xml:space="preserve"> </w:t>
      </w:r>
      <w:r w:rsidR="00CB1C21">
        <w:rPr>
          <w:rFonts w:ascii="Times New Roman" w:hAnsi="Times New Roman" w:cs="Times New Roman"/>
          <w:sz w:val="24"/>
          <w:szCs w:val="24"/>
        </w:rPr>
        <w:t>21)</w:t>
      </w:r>
      <w:r w:rsidR="008955E5">
        <w:rPr>
          <w:rFonts w:ascii="Times New Roman" w:hAnsi="Times New Roman" w:cs="Times New Roman"/>
          <w:sz w:val="24"/>
          <w:szCs w:val="24"/>
        </w:rPr>
        <w:t>.</w:t>
      </w:r>
      <w:r w:rsidR="003D6391">
        <w:rPr>
          <w:rFonts w:ascii="Times New Roman" w:hAnsi="Times New Roman" w:cs="Times New Roman"/>
          <w:sz w:val="24"/>
          <w:szCs w:val="24"/>
        </w:rPr>
        <w:t xml:space="preserve"> </w:t>
      </w:r>
      <w:r w:rsidR="008955E5">
        <w:rPr>
          <w:rFonts w:ascii="Times New Roman" w:hAnsi="Times New Roman" w:cs="Times New Roman"/>
          <w:sz w:val="24"/>
          <w:szCs w:val="24"/>
        </w:rPr>
        <w:t>Isso nos mostra, a princípio, que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não </w:t>
      </w:r>
      <w:r w:rsidR="008955E5">
        <w:rPr>
          <w:rFonts w:ascii="Times New Roman" w:hAnsi="Times New Roman" w:cs="Times New Roman"/>
          <w:sz w:val="24"/>
          <w:szCs w:val="24"/>
        </w:rPr>
        <w:t xml:space="preserve">é 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possível </w:t>
      </w:r>
      <w:r w:rsidR="008955E5">
        <w:rPr>
          <w:rFonts w:ascii="Times New Roman" w:hAnsi="Times New Roman" w:cs="Times New Roman"/>
          <w:sz w:val="24"/>
          <w:szCs w:val="24"/>
        </w:rPr>
        <w:t>a existência d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a colinearidade </w:t>
      </w:r>
      <w:r w:rsidR="008955E5">
        <w:rPr>
          <w:rFonts w:ascii="Times New Roman" w:hAnsi="Times New Roman" w:cs="Times New Roman"/>
          <w:sz w:val="24"/>
          <w:szCs w:val="24"/>
        </w:rPr>
        <w:t>entre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8955E5">
        <w:rPr>
          <w:rFonts w:ascii="Times New Roman" w:hAnsi="Times New Roman" w:cs="Times New Roman"/>
          <w:sz w:val="24"/>
          <w:szCs w:val="24"/>
        </w:rPr>
        <w:t xml:space="preserve">os </w:t>
      </w:r>
      <w:r w:rsidR="00780345" w:rsidRPr="00A62773">
        <w:rPr>
          <w:rFonts w:ascii="Times New Roman" w:hAnsi="Times New Roman" w:cs="Times New Roman"/>
          <w:sz w:val="24"/>
          <w:szCs w:val="24"/>
        </w:rPr>
        <w:t>pontos de interseção.</w:t>
      </w:r>
    </w:p>
    <w:p w14:paraId="6EB33E57" w14:textId="5A2BD3CC" w:rsidR="00B018D5" w:rsidRDefault="00780345" w:rsidP="003D63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>Es</w:t>
      </w:r>
      <w:r w:rsidR="008955E5">
        <w:rPr>
          <w:rFonts w:ascii="Times New Roman" w:hAnsi="Times New Roman" w:cs="Times New Roman"/>
          <w:sz w:val="24"/>
          <w:szCs w:val="24"/>
        </w:rPr>
        <w:t>t</w:t>
      </w:r>
      <w:r w:rsidRPr="00A62773">
        <w:rPr>
          <w:rFonts w:ascii="Times New Roman" w:hAnsi="Times New Roman" w:cs="Times New Roman"/>
          <w:sz w:val="24"/>
          <w:szCs w:val="24"/>
        </w:rPr>
        <w:t xml:space="preserve">a situação, porém, </w:t>
      </w:r>
      <w:r w:rsidR="008955E5">
        <w:rPr>
          <w:rFonts w:ascii="Times New Roman" w:hAnsi="Times New Roman" w:cs="Times New Roman"/>
          <w:sz w:val="24"/>
          <w:szCs w:val="24"/>
        </w:rPr>
        <w:t>é possível de ser demonstrada quando considerada pelo viés da G</w:t>
      </w:r>
      <w:r w:rsidRPr="00A62773">
        <w:rPr>
          <w:rFonts w:ascii="Times New Roman" w:hAnsi="Times New Roman" w:cs="Times New Roman"/>
          <w:sz w:val="24"/>
          <w:szCs w:val="24"/>
        </w:rPr>
        <w:t xml:space="preserve">eometria </w:t>
      </w:r>
      <w:r w:rsidR="008955E5">
        <w:rPr>
          <w:rFonts w:ascii="Times New Roman" w:hAnsi="Times New Roman" w:cs="Times New Roman"/>
          <w:sz w:val="24"/>
          <w:szCs w:val="24"/>
        </w:rPr>
        <w:t>P</w:t>
      </w:r>
      <w:r w:rsidRPr="00A62773">
        <w:rPr>
          <w:rFonts w:ascii="Times New Roman" w:hAnsi="Times New Roman" w:cs="Times New Roman"/>
          <w:sz w:val="24"/>
          <w:szCs w:val="24"/>
        </w:rPr>
        <w:t>rojetiva, pois o axioma das paralelas n</w:t>
      </w:r>
      <w:r w:rsidR="008955E5">
        <w:rPr>
          <w:rFonts w:ascii="Times New Roman" w:hAnsi="Times New Roman" w:cs="Times New Roman"/>
          <w:sz w:val="24"/>
          <w:szCs w:val="24"/>
        </w:rPr>
        <w:t xml:space="preserve">este sistema geométrico </w:t>
      </w:r>
      <w:r w:rsidR="003D6391">
        <w:rPr>
          <w:rFonts w:ascii="Times New Roman" w:hAnsi="Times New Roman" w:cs="Times New Roman"/>
          <w:sz w:val="24"/>
          <w:szCs w:val="24"/>
        </w:rPr>
        <w:t xml:space="preserve">tem características que </w:t>
      </w:r>
      <w:r w:rsidR="00F97692">
        <w:rPr>
          <w:rFonts w:ascii="Times New Roman" w:hAnsi="Times New Roman" w:cs="Times New Roman"/>
          <w:sz w:val="24"/>
          <w:szCs w:val="24"/>
        </w:rPr>
        <w:t>difere</w:t>
      </w:r>
      <w:r w:rsidR="003D6391">
        <w:rPr>
          <w:rFonts w:ascii="Times New Roman" w:hAnsi="Times New Roman" w:cs="Times New Roman"/>
          <w:sz w:val="24"/>
          <w:szCs w:val="24"/>
        </w:rPr>
        <w:t>m</w:t>
      </w:r>
      <w:r w:rsidR="00F97692">
        <w:rPr>
          <w:rFonts w:ascii="Times New Roman" w:hAnsi="Times New Roman" w:cs="Times New Roman"/>
          <w:sz w:val="24"/>
          <w:szCs w:val="24"/>
        </w:rPr>
        <w:t xml:space="preserve"> do que é estabelecido na </w:t>
      </w:r>
      <w:r w:rsidR="003D6391">
        <w:rPr>
          <w:rFonts w:ascii="Times New Roman" w:hAnsi="Times New Roman" w:cs="Times New Roman"/>
          <w:sz w:val="24"/>
          <w:szCs w:val="24"/>
        </w:rPr>
        <w:t>G</w:t>
      </w:r>
      <w:r w:rsidR="00F97692">
        <w:rPr>
          <w:rFonts w:ascii="Times New Roman" w:hAnsi="Times New Roman" w:cs="Times New Roman"/>
          <w:sz w:val="24"/>
          <w:szCs w:val="24"/>
        </w:rPr>
        <w:t xml:space="preserve">eometria </w:t>
      </w:r>
      <w:r w:rsidR="003D6391">
        <w:rPr>
          <w:rFonts w:ascii="Times New Roman" w:hAnsi="Times New Roman" w:cs="Times New Roman"/>
          <w:sz w:val="24"/>
          <w:szCs w:val="24"/>
        </w:rPr>
        <w:t>E</w:t>
      </w:r>
      <w:r w:rsidR="00F97692">
        <w:rPr>
          <w:rFonts w:ascii="Times New Roman" w:hAnsi="Times New Roman" w:cs="Times New Roman"/>
          <w:sz w:val="24"/>
          <w:szCs w:val="24"/>
        </w:rPr>
        <w:t>uclidiana, sendo este um dos</w:t>
      </w:r>
      <w:r w:rsidR="003D6391">
        <w:rPr>
          <w:rFonts w:ascii="Times New Roman" w:hAnsi="Times New Roman" w:cs="Times New Roman"/>
          <w:sz w:val="24"/>
          <w:szCs w:val="24"/>
        </w:rPr>
        <w:t xml:space="preserve"> seus</w:t>
      </w:r>
      <w:r w:rsidR="00F97692">
        <w:rPr>
          <w:rFonts w:ascii="Times New Roman" w:hAnsi="Times New Roman" w:cs="Times New Roman"/>
          <w:sz w:val="24"/>
          <w:szCs w:val="24"/>
        </w:rPr>
        <w:t xml:space="preserve"> principais </w:t>
      </w:r>
      <w:r w:rsidR="00F97692">
        <w:rPr>
          <w:rFonts w:ascii="Times New Roman" w:hAnsi="Times New Roman" w:cs="Times New Roman"/>
          <w:sz w:val="24"/>
          <w:szCs w:val="24"/>
        </w:rPr>
        <w:lastRenderedPageBreak/>
        <w:t>diferenciais</w:t>
      </w:r>
      <w:r w:rsidR="003D6391">
        <w:rPr>
          <w:rFonts w:ascii="Times New Roman" w:hAnsi="Times New Roman" w:cs="Times New Roman"/>
          <w:sz w:val="24"/>
          <w:szCs w:val="24"/>
        </w:rPr>
        <w:t>.</w:t>
      </w:r>
      <w:r w:rsidR="00F97692">
        <w:rPr>
          <w:rFonts w:ascii="Times New Roman" w:hAnsi="Times New Roman" w:cs="Times New Roman"/>
          <w:sz w:val="24"/>
          <w:szCs w:val="24"/>
        </w:rPr>
        <w:t xml:space="preserve"> </w:t>
      </w:r>
      <w:r w:rsidR="003D6391">
        <w:rPr>
          <w:rFonts w:ascii="Times New Roman" w:hAnsi="Times New Roman" w:cs="Times New Roman"/>
          <w:sz w:val="24"/>
          <w:szCs w:val="24"/>
        </w:rPr>
        <w:t>N</w:t>
      </w:r>
      <w:r w:rsidR="00F97692">
        <w:rPr>
          <w:rFonts w:ascii="Times New Roman" w:hAnsi="Times New Roman" w:cs="Times New Roman"/>
          <w:sz w:val="24"/>
          <w:szCs w:val="24"/>
        </w:rPr>
        <w:t>a</w:t>
      </w:r>
      <w:r w:rsidR="003D6391">
        <w:rPr>
          <w:rFonts w:ascii="Times New Roman" w:hAnsi="Times New Roman" w:cs="Times New Roman"/>
          <w:sz w:val="24"/>
          <w:szCs w:val="24"/>
        </w:rPr>
        <w:t xml:space="preserve"> Geometria</w:t>
      </w:r>
      <w:r w:rsidR="00F97692">
        <w:rPr>
          <w:rFonts w:ascii="Times New Roman" w:hAnsi="Times New Roman" w:cs="Times New Roman"/>
          <w:sz w:val="24"/>
          <w:szCs w:val="24"/>
        </w:rPr>
        <w:t xml:space="preserve"> </w:t>
      </w:r>
      <w:r w:rsidR="003D6391">
        <w:rPr>
          <w:rFonts w:ascii="Times New Roman" w:hAnsi="Times New Roman" w:cs="Times New Roman"/>
          <w:sz w:val="24"/>
          <w:szCs w:val="24"/>
        </w:rPr>
        <w:t>P</w:t>
      </w:r>
      <w:r w:rsidR="00F97692">
        <w:rPr>
          <w:rFonts w:ascii="Times New Roman" w:hAnsi="Times New Roman" w:cs="Times New Roman"/>
          <w:sz w:val="24"/>
          <w:szCs w:val="24"/>
        </w:rPr>
        <w:t>rojetiva</w:t>
      </w:r>
      <w:r w:rsidR="003D6391">
        <w:rPr>
          <w:rFonts w:ascii="Times New Roman" w:hAnsi="Times New Roman" w:cs="Times New Roman"/>
          <w:sz w:val="24"/>
          <w:szCs w:val="24"/>
        </w:rPr>
        <w:t>,</w:t>
      </w:r>
      <w:r w:rsidR="00F97692">
        <w:rPr>
          <w:rFonts w:ascii="Times New Roman" w:hAnsi="Times New Roman" w:cs="Times New Roman"/>
          <w:sz w:val="24"/>
          <w:szCs w:val="24"/>
        </w:rPr>
        <w:t xml:space="preserve"> o axioma </w:t>
      </w:r>
      <w:r w:rsidRPr="00A62773">
        <w:rPr>
          <w:rFonts w:ascii="Times New Roman" w:hAnsi="Times New Roman" w:cs="Times New Roman"/>
          <w:sz w:val="24"/>
          <w:szCs w:val="24"/>
        </w:rPr>
        <w:t>estabelece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“Seja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uma reta 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um ponto não em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. Então toda reta que incide em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intersecta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A62773">
        <w:rPr>
          <w:rFonts w:ascii="Times New Roman" w:hAnsi="Times New Roman" w:cs="Times New Roman"/>
          <w:sz w:val="24"/>
          <w:szCs w:val="24"/>
        </w:rPr>
        <w:t>”</w:t>
      </w:r>
      <w:r w:rsidR="00CB1C21">
        <w:rPr>
          <w:rFonts w:ascii="Times New Roman" w:hAnsi="Times New Roman" w:cs="Times New Roman"/>
          <w:sz w:val="24"/>
          <w:szCs w:val="24"/>
        </w:rPr>
        <w:t xml:space="preserve"> (</w:t>
      </w:r>
      <w:r w:rsidR="00020307">
        <w:rPr>
          <w:rFonts w:ascii="Times New Roman" w:hAnsi="Times New Roman" w:cs="Times New Roman"/>
          <w:sz w:val="24"/>
          <w:szCs w:val="24"/>
        </w:rPr>
        <w:t xml:space="preserve">BARROS; ANDRADE, </w:t>
      </w:r>
      <w:r w:rsidR="00CB1C21">
        <w:rPr>
          <w:rFonts w:ascii="Times New Roman" w:hAnsi="Times New Roman" w:cs="Times New Roman"/>
          <w:sz w:val="24"/>
          <w:szCs w:val="24"/>
        </w:rPr>
        <w:t>2010, p.</w:t>
      </w:r>
      <w:r w:rsidR="005867D1">
        <w:rPr>
          <w:rFonts w:ascii="Times New Roman" w:hAnsi="Times New Roman" w:cs="Times New Roman"/>
          <w:sz w:val="24"/>
          <w:szCs w:val="24"/>
        </w:rPr>
        <w:t xml:space="preserve"> </w:t>
      </w:r>
      <w:r w:rsidR="00CB1C21">
        <w:rPr>
          <w:rFonts w:ascii="Times New Roman" w:hAnsi="Times New Roman" w:cs="Times New Roman"/>
          <w:sz w:val="24"/>
          <w:szCs w:val="24"/>
        </w:rPr>
        <w:t>94)</w:t>
      </w:r>
      <w:r w:rsidR="003D6391">
        <w:rPr>
          <w:rFonts w:ascii="Times New Roman" w:hAnsi="Times New Roman" w:cs="Times New Roman"/>
          <w:sz w:val="24"/>
          <w:szCs w:val="24"/>
        </w:rPr>
        <w:t>.</w:t>
      </w:r>
    </w:p>
    <w:p w14:paraId="7B0BD5A0" w14:textId="2C27D415" w:rsidR="005B3902" w:rsidRDefault="005B3902" w:rsidP="007C58D4">
      <w:pPr>
        <w:tabs>
          <w:tab w:val="left" w:pos="5201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AE80E" w14:textId="100F6765" w:rsidR="00DA377E" w:rsidRDefault="00DA377E" w:rsidP="00DA37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BB5">
        <w:rPr>
          <w:rFonts w:ascii="Times New Roman" w:hAnsi="Times New Roman" w:cs="Times New Roman"/>
          <w:b/>
          <w:bCs/>
          <w:sz w:val="20"/>
          <w:szCs w:val="20"/>
        </w:rPr>
        <w:t>Figura 02</w:t>
      </w:r>
      <w:r w:rsidRPr="00A62773">
        <w:rPr>
          <w:rFonts w:ascii="Times New Roman" w:hAnsi="Times New Roman" w:cs="Times New Roman"/>
          <w:sz w:val="20"/>
          <w:szCs w:val="20"/>
        </w:rPr>
        <w:t xml:space="preserve"> – Teorema de Pappus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62773">
        <w:rPr>
          <w:rFonts w:ascii="Times New Roman" w:hAnsi="Times New Roman" w:cs="Times New Roman"/>
          <w:sz w:val="20"/>
          <w:szCs w:val="20"/>
        </w:rPr>
        <w:t xml:space="preserve"> Paralelas</w:t>
      </w:r>
    </w:p>
    <w:p w14:paraId="7A252558" w14:textId="77777777" w:rsidR="00DA377E" w:rsidRPr="00A62773" w:rsidRDefault="00DA377E" w:rsidP="00DA37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277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6730FA6" wp14:editId="195D3E8A">
            <wp:extent cx="2428535" cy="2078134"/>
            <wp:effectExtent l="0" t="0" r="0" b="0"/>
            <wp:docPr id="2" name="Imagem 2" descr="Fot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to em preto e branc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401" cy="208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8D03" w14:textId="5E6916D8" w:rsidR="00DA377E" w:rsidRDefault="00DA377E" w:rsidP="00DA37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r w:rsidR="003D6391">
        <w:rPr>
          <w:rFonts w:ascii="Times New Roman" w:hAnsi="Times New Roman" w:cs="Times New Roman"/>
          <w:sz w:val="20"/>
          <w:szCs w:val="20"/>
        </w:rPr>
        <w:t>Elaboração dos autores (2022).</w:t>
      </w:r>
    </w:p>
    <w:p w14:paraId="009E3F3A" w14:textId="77777777" w:rsidR="005867D1" w:rsidRPr="00664BB5" w:rsidRDefault="005867D1" w:rsidP="00DA37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685D73" w14:textId="1BD2EB51" w:rsidR="00780345" w:rsidRDefault="00780345" w:rsidP="00CB1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 xml:space="preserve">Assim sendo, não </w:t>
      </w:r>
      <w:r w:rsidR="003D6391">
        <w:rPr>
          <w:rFonts w:ascii="Times New Roman" w:hAnsi="Times New Roman" w:cs="Times New Roman"/>
          <w:sz w:val="24"/>
          <w:szCs w:val="24"/>
        </w:rPr>
        <w:t>há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3D6391">
        <w:rPr>
          <w:rFonts w:ascii="Times New Roman" w:hAnsi="Times New Roman" w:cs="Times New Roman"/>
          <w:sz w:val="24"/>
          <w:szCs w:val="24"/>
        </w:rPr>
        <w:t>em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3D6391">
        <w:rPr>
          <w:rFonts w:ascii="Times New Roman" w:hAnsi="Times New Roman" w:cs="Times New Roman"/>
          <w:sz w:val="24"/>
          <w:szCs w:val="24"/>
        </w:rPr>
        <w:t>G</w:t>
      </w:r>
      <w:r w:rsidRPr="00A62773">
        <w:rPr>
          <w:rFonts w:ascii="Times New Roman" w:hAnsi="Times New Roman" w:cs="Times New Roman"/>
          <w:sz w:val="24"/>
          <w:szCs w:val="24"/>
        </w:rPr>
        <w:t xml:space="preserve">eometria </w:t>
      </w:r>
      <w:r w:rsidR="003D6391">
        <w:rPr>
          <w:rFonts w:ascii="Times New Roman" w:hAnsi="Times New Roman" w:cs="Times New Roman"/>
          <w:sz w:val="24"/>
          <w:szCs w:val="24"/>
        </w:rPr>
        <w:t>P</w:t>
      </w:r>
      <w:r w:rsidRPr="00A62773">
        <w:rPr>
          <w:rFonts w:ascii="Times New Roman" w:hAnsi="Times New Roman" w:cs="Times New Roman"/>
          <w:sz w:val="24"/>
          <w:szCs w:val="24"/>
        </w:rPr>
        <w:t>rojetiva uma situação d</w:t>
      </w:r>
      <w:r w:rsidR="003D6391">
        <w:rPr>
          <w:rFonts w:ascii="Times New Roman" w:hAnsi="Times New Roman" w:cs="Times New Roman"/>
          <w:sz w:val="24"/>
          <w:szCs w:val="24"/>
        </w:rPr>
        <w:t>entro d</w:t>
      </w:r>
      <w:r w:rsidRPr="00A62773">
        <w:rPr>
          <w:rFonts w:ascii="Times New Roman" w:hAnsi="Times New Roman" w:cs="Times New Roman"/>
          <w:sz w:val="24"/>
          <w:szCs w:val="24"/>
        </w:rPr>
        <w:t xml:space="preserve">o </w:t>
      </w:r>
      <w:r w:rsidR="003D6391">
        <w:rPr>
          <w:rFonts w:ascii="Times New Roman" w:hAnsi="Times New Roman" w:cs="Times New Roman"/>
          <w:sz w:val="24"/>
          <w:szCs w:val="24"/>
        </w:rPr>
        <w:t>T</w:t>
      </w:r>
      <w:r w:rsidRPr="00A62773">
        <w:rPr>
          <w:rFonts w:ascii="Times New Roman" w:hAnsi="Times New Roman" w:cs="Times New Roman"/>
          <w:sz w:val="24"/>
          <w:szCs w:val="24"/>
        </w:rPr>
        <w:t>eorema de Pappus</w:t>
      </w:r>
      <w:r w:rsidR="003D6391">
        <w:rPr>
          <w:rFonts w:ascii="Times New Roman" w:hAnsi="Times New Roman" w:cs="Times New Roman"/>
          <w:sz w:val="24"/>
          <w:szCs w:val="24"/>
        </w:rPr>
        <w:t xml:space="preserve"> em que </w:t>
      </w:r>
      <w:r w:rsidRPr="00A62773">
        <w:rPr>
          <w:rFonts w:ascii="Times New Roman" w:hAnsi="Times New Roman" w:cs="Times New Roman"/>
          <w:sz w:val="24"/>
          <w:szCs w:val="24"/>
        </w:rPr>
        <w:t xml:space="preserve">as retas não se intersectam. Na </w:t>
      </w:r>
      <w:r w:rsidR="003D6391">
        <w:rPr>
          <w:rFonts w:ascii="Times New Roman" w:hAnsi="Times New Roman" w:cs="Times New Roman"/>
          <w:sz w:val="24"/>
          <w:szCs w:val="24"/>
        </w:rPr>
        <w:t>G</w:t>
      </w:r>
      <w:r w:rsidRPr="00A62773">
        <w:rPr>
          <w:rFonts w:ascii="Times New Roman" w:hAnsi="Times New Roman" w:cs="Times New Roman"/>
          <w:sz w:val="24"/>
          <w:szCs w:val="24"/>
        </w:rPr>
        <w:t xml:space="preserve">eometria </w:t>
      </w:r>
      <w:r w:rsidR="003D6391">
        <w:rPr>
          <w:rFonts w:ascii="Times New Roman" w:hAnsi="Times New Roman" w:cs="Times New Roman"/>
          <w:sz w:val="24"/>
          <w:szCs w:val="24"/>
        </w:rPr>
        <w:t>P</w:t>
      </w:r>
      <w:r w:rsidRPr="00A62773">
        <w:rPr>
          <w:rFonts w:ascii="Times New Roman" w:hAnsi="Times New Roman" w:cs="Times New Roman"/>
          <w:sz w:val="24"/>
          <w:szCs w:val="24"/>
        </w:rPr>
        <w:t>rojetiva</w:t>
      </w:r>
      <w:r w:rsidR="003D6391">
        <w:rPr>
          <w:rFonts w:ascii="Times New Roman" w:hAnsi="Times New Roman" w:cs="Times New Roman"/>
          <w:sz w:val="24"/>
          <w:szCs w:val="24"/>
        </w:rPr>
        <w:t>, do contrário do que se propõe na Euclidiana,</w:t>
      </w:r>
      <w:r w:rsidRPr="00A62773">
        <w:rPr>
          <w:rFonts w:ascii="Times New Roman" w:hAnsi="Times New Roman" w:cs="Times New Roman"/>
          <w:sz w:val="24"/>
          <w:szCs w:val="24"/>
        </w:rPr>
        <w:t xml:space="preserve"> duas retas distintas sempre têm ao menos um ponto em comum. Retas paralelas no plano euclidiano, quando </w:t>
      </w:r>
      <w:r w:rsidR="003D6391">
        <w:rPr>
          <w:rFonts w:ascii="Times New Roman" w:hAnsi="Times New Roman" w:cs="Times New Roman"/>
          <w:sz w:val="24"/>
          <w:szCs w:val="24"/>
        </w:rPr>
        <w:t xml:space="preserve">transpostas para </w:t>
      </w:r>
      <w:r w:rsidRPr="00A62773">
        <w:rPr>
          <w:rFonts w:ascii="Times New Roman" w:hAnsi="Times New Roman" w:cs="Times New Roman"/>
          <w:sz w:val="24"/>
          <w:szCs w:val="24"/>
        </w:rPr>
        <w:t>o plano projetivo, encontram-se no chamado ponto de fuga</w:t>
      </w:r>
      <w:r w:rsidR="00E21698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e este encontra-se sobre a linha d</w:t>
      </w:r>
      <w:r w:rsidR="00E21698">
        <w:rPr>
          <w:rFonts w:ascii="Times New Roman" w:hAnsi="Times New Roman" w:cs="Times New Roman"/>
          <w:sz w:val="24"/>
          <w:szCs w:val="24"/>
        </w:rPr>
        <w:t>o</w:t>
      </w:r>
      <w:r w:rsidRPr="00A62773">
        <w:rPr>
          <w:rFonts w:ascii="Times New Roman" w:hAnsi="Times New Roman" w:cs="Times New Roman"/>
          <w:sz w:val="24"/>
          <w:szCs w:val="24"/>
        </w:rPr>
        <w:t xml:space="preserve"> horizonte,</w:t>
      </w:r>
      <w:r w:rsidR="00E21698">
        <w:rPr>
          <w:rFonts w:ascii="Times New Roman" w:hAnsi="Times New Roman" w:cs="Times New Roman"/>
          <w:sz w:val="24"/>
          <w:szCs w:val="24"/>
        </w:rPr>
        <w:t xml:space="preserve"> que por sua vez</w:t>
      </w:r>
      <w:r w:rsidRPr="00A62773">
        <w:rPr>
          <w:rFonts w:ascii="Times New Roman" w:hAnsi="Times New Roman" w:cs="Times New Roman"/>
          <w:sz w:val="24"/>
          <w:szCs w:val="24"/>
        </w:rPr>
        <w:t xml:space="preserve"> contém todos os pontos de fuga do plano em questão.</w:t>
      </w:r>
    </w:p>
    <w:p w14:paraId="529588A7" w14:textId="51EC56FB" w:rsidR="00B018D5" w:rsidRDefault="00B018D5" w:rsidP="00CB1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transpor es</w:t>
      </w:r>
      <w:r w:rsidR="00E216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construção</w:t>
      </w:r>
      <w:r w:rsidR="00E21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698">
        <w:rPr>
          <w:rFonts w:ascii="Times New Roman" w:hAnsi="Times New Roman" w:cs="Times New Roman"/>
          <w:sz w:val="24"/>
          <w:szCs w:val="24"/>
        </w:rPr>
        <w:t xml:space="preserve">propomos a </w:t>
      </w:r>
      <w:r>
        <w:rPr>
          <w:rFonts w:ascii="Times New Roman" w:hAnsi="Times New Roman" w:cs="Times New Roman"/>
          <w:sz w:val="24"/>
          <w:szCs w:val="24"/>
        </w:rPr>
        <w:t>utiliza</w:t>
      </w:r>
      <w:r w:rsidR="00E21698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6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iCs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GeoGebra, criando planos perpendiculares entre si</w:t>
      </w:r>
      <w:r w:rsidR="00E21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698">
        <w:rPr>
          <w:rFonts w:ascii="Times New Roman" w:hAnsi="Times New Roman" w:cs="Times New Roman"/>
          <w:sz w:val="24"/>
          <w:szCs w:val="24"/>
        </w:rPr>
        <w:t>Em um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="00E216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 planos</w:t>
      </w:r>
      <w:r w:rsidR="00E21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nomeado plano de base, será construído o </w:t>
      </w:r>
      <w:r w:rsidR="00E216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eorema de Pappus n</w:t>
      </w:r>
      <w:r w:rsidR="00E21698">
        <w:rPr>
          <w:rFonts w:ascii="Times New Roman" w:hAnsi="Times New Roman" w:cs="Times New Roman"/>
          <w:sz w:val="24"/>
          <w:szCs w:val="24"/>
        </w:rPr>
        <w:t>o caso</w:t>
      </w:r>
      <w:r>
        <w:rPr>
          <w:rFonts w:ascii="Times New Roman" w:hAnsi="Times New Roman" w:cs="Times New Roman"/>
          <w:sz w:val="24"/>
          <w:szCs w:val="24"/>
        </w:rPr>
        <w:t xml:space="preserve"> das paralelas</w:t>
      </w:r>
      <w:r w:rsidR="00E216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 outro plano</w:t>
      </w:r>
      <w:r w:rsidR="00E21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nomeado de plano de projeção, conterá a projeção dos pontos e retas criadas no plano de base</w:t>
      </w:r>
      <w:r w:rsidR="00E21698">
        <w:rPr>
          <w:rFonts w:ascii="Times New Roman" w:hAnsi="Times New Roman" w:cs="Times New Roman"/>
          <w:sz w:val="24"/>
          <w:szCs w:val="24"/>
        </w:rPr>
        <w:t>. Desta forma,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698">
        <w:rPr>
          <w:rFonts w:ascii="Times New Roman" w:hAnsi="Times New Roman" w:cs="Times New Roman"/>
          <w:sz w:val="24"/>
          <w:szCs w:val="24"/>
        </w:rPr>
        <w:t>conseguimos tornar visível</w:t>
      </w:r>
      <w:r>
        <w:rPr>
          <w:rFonts w:ascii="Times New Roman" w:hAnsi="Times New Roman" w:cs="Times New Roman"/>
          <w:sz w:val="24"/>
          <w:szCs w:val="24"/>
        </w:rPr>
        <w:t xml:space="preserve"> a diferença citada entre os tipos de </w:t>
      </w:r>
      <w:r w:rsidR="00E2169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eometria trabalhados </w:t>
      </w:r>
      <w:r w:rsidR="00E21698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se traça</w:t>
      </w:r>
      <w:r w:rsidR="00E21698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 as paralelas.</w:t>
      </w:r>
    </w:p>
    <w:p w14:paraId="2D3C5005" w14:textId="0EFFE666" w:rsidR="005B3902" w:rsidRPr="007C58D4" w:rsidRDefault="00E21698" w:rsidP="007C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Sugerimos que </w:t>
      </w:r>
      <w:r w:rsidR="00B018D5">
        <w:rPr>
          <w:rFonts w:ascii="Times New Roman" w:hAnsi="Times New Roman" w:cs="Times New Roman"/>
          <w:sz w:val="24"/>
          <w:szCs w:val="24"/>
        </w:rPr>
        <w:t xml:space="preserve">a construção </w:t>
      </w:r>
      <w:r>
        <w:rPr>
          <w:rFonts w:ascii="Times New Roman" w:hAnsi="Times New Roman" w:cs="Times New Roman"/>
          <w:sz w:val="24"/>
          <w:szCs w:val="24"/>
        </w:rPr>
        <w:t>seja feita</w:t>
      </w:r>
      <w:r w:rsidR="00B018D5">
        <w:rPr>
          <w:rFonts w:ascii="Times New Roman" w:hAnsi="Times New Roman" w:cs="Times New Roman"/>
          <w:sz w:val="24"/>
          <w:szCs w:val="24"/>
        </w:rPr>
        <w:t xml:space="preserve"> durante a demonstração</w:t>
      </w:r>
      <w:r>
        <w:rPr>
          <w:rFonts w:ascii="Times New Roman" w:hAnsi="Times New Roman" w:cs="Times New Roman"/>
          <w:sz w:val="24"/>
          <w:szCs w:val="24"/>
        </w:rPr>
        <w:t xml:space="preserve"> do Teorema</w:t>
      </w:r>
      <w:r w:rsidR="00B018D5">
        <w:rPr>
          <w:rFonts w:ascii="Times New Roman" w:hAnsi="Times New Roman" w:cs="Times New Roman"/>
          <w:sz w:val="24"/>
          <w:szCs w:val="24"/>
        </w:rPr>
        <w:t>, de modo a garantir que o que está sendo</w:t>
      </w:r>
      <w:r w:rsidR="003706FA">
        <w:rPr>
          <w:rFonts w:ascii="Times New Roman" w:hAnsi="Times New Roman" w:cs="Times New Roman"/>
          <w:sz w:val="24"/>
          <w:szCs w:val="24"/>
        </w:rPr>
        <w:t xml:space="preserve"> criado potencialize o aprendizado do aluno, uma vez que </w:t>
      </w:r>
      <w:r w:rsidR="005867D1">
        <w:rPr>
          <w:rFonts w:ascii="Times New Roman" w:hAnsi="Times New Roman" w:cs="Times New Roman"/>
          <w:sz w:val="24"/>
          <w:szCs w:val="24"/>
        </w:rPr>
        <w:t xml:space="preserve">este </w:t>
      </w:r>
      <w:r w:rsidR="003706FA">
        <w:rPr>
          <w:rFonts w:ascii="Times New Roman" w:hAnsi="Times New Roman" w:cs="Times New Roman"/>
          <w:sz w:val="24"/>
          <w:szCs w:val="24"/>
        </w:rPr>
        <w:t xml:space="preserve">poderá verificar propriedades e apontamentos feitos pelo professor </w:t>
      </w:r>
      <w:r w:rsidR="005867D1">
        <w:rPr>
          <w:rFonts w:ascii="Times New Roman" w:hAnsi="Times New Roman" w:cs="Times New Roman"/>
          <w:sz w:val="24"/>
          <w:szCs w:val="24"/>
        </w:rPr>
        <w:t xml:space="preserve">em suas </w:t>
      </w:r>
      <w:r w:rsidR="003706FA">
        <w:rPr>
          <w:rFonts w:ascii="Times New Roman" w:hAnsi="Times New Roman" w:cs="Times New Roman"/>
          <w:sz w:val="24"/>
          <w:szCs w:val="24"/>
        </w:rPr>
        <w:t>observa</w:t>
      </w:r>
      <w:r w:rsidR="005867D1">
        <w:rPr>
          <w:rFonts w:ascii="Times New Roman" w:hAnsi="Times New Roman" w:cs="Times New Roman"/>
          <w:sz w:val="24"/>
          <w:szCs w:val="24"/>
        </w:rPr>
        <w:t>ções. O intuito é</w:t>
      </w:r>
      <w:r w:rsidR="003706FA">
        <w:rPr>
          <w:rFonts w:ascii="Times New Roman" w:hAnsi="Times New Roman" w:cs="Times New Roman"/>
          <w:sz w:val="24"/>
          <w:szCs w:val="24"/>
        </w:rPr>
        <w:t xml:space="preserve"> cria</w:t>
      </w:r>
      <w:r w:rsidR="005867D1">
        <w:rPr>
          <w:rFonts w:ascii="Times New Roman" w:hAnsi="Times New Roman" w:cs="Times New Roman"/>
          <w:sz w:val="24"/>
          <w:szCs w:val="24"/>
        </w:rPr>
        <w:t>r</w:t>
      </w:r>
      <w:r w:rsidR="003706FA">
        <w:rPr>
          <w:rFonts w:ascii="Times New Roman" w:hAnsi="Times New Roman" w:cs="Times New Roman"/>
          <w:sz w:val="24"/>
          <w:szCs w:val="24"/>
        </w:rPr>
        <w:t xml:space="preserve"> uma situação que poderá favorecer</w:t>
      </w:r>
      <w:r w:rsidR="00B018D5">
        <w:rPr>
          <w:rFonts w:ascii="Times New Roman" w:hAnsi="Times New Roman" w:cs="Times New Roman"/>
          <w:sz w:val="24"/>
          <w:szCs w:val="24"/>
        </w:rPr>
        <w:t xml:space="preserve"> a compreensão do aluno na estruturação d</w:t>
      </w:r>
      <w:r w:rsidR="009E6B5C">
        <w:rPr>
          <w:rFonts w:ascii="Times New Roman" w:hAnsi="Times New Roman" w:cs="Times New Roman"/>
          <w:sz w:val="24"/>
          <w:szCs w:val="24"/>
        </w:rPr>
        <w:t xml:space="preserve">e seus </w:t>
      </w:r>
      <w:r w:rsidR="00B018D5">
        <w:rPr>
          <w:rFonts w:ascii="Times New Roman" w:hAnsi="Times New Roman" w:cs="Times New Roman"/>
          <w:sz w:val="24"/>
          <w:szCs w:val="24"/>
        </w:rPr>
        <w:t xml:space="preserve">elementos. </w:t>
      </w:r>
      <w:r w:rsidR="003706FA">
        <w:rPr>
          <w:rFonts w:ascii="Times New Roman" w:hAnsi="Times New Roman" w:cs="Times New Roman"/>
          <w:sz w:val="24"/>
          <w:szCs w:val="24"/>
        </w:rPr>
        <w:t>Dessa forma</w:t>
      </w:r>
      <w:r w:rsidR="00B018D5">
        <w:rPr>
          <w:rFonts w:ascii="Times New Roman" w:hAnsi="Times New Roman" w:cs="Times New Roman"/>
          <w:sz w:val="24"/>
          <w:szCs w:val="24"/>
        </w:rPr>
        <w:t>, a manipulação do cenário de construção deve ser realizada para que se possa ter uma melhor noção do espaço tridimensional em trabalho.</w:t>
      </w:r>
    </w:p>
    <w:p w14:paraId="556E0FBF" w14:textId="3B685972" w:rsidR="00664BB5" w:rsidRDefault="00664BB5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BB5">
        <w:rPr>
          <w:rFonts w:ascii="Times New Roman" w:hAnsi="Times New Roman" w:cs="Times New Roman"/>
          <w:b/>
          <w:bCs/>
          <w:sz w:val="20"/>
          <w:szCs w:val="20"/>
        </w:rPr>
        <w:lastRenderedPageBreak/>
        <w:t>Figura 03</w:t>
      </w:r>
      <w:r w:rsidRPr="00A62773">
        <w:rPr>
          <w:rFonts w:ascii="Times New Roman" w:hAnsi="Times New Roman" w:cs="Times New Roman"/>
          <w:sz w:val="20"/>
          <w:szCs w:val="20"/>
        </w:rPr>
        <w:t xml:space="preserve"> – Teorema de Pappus – Plano de Projeção x Plano de Base</w:t>
      </w:r>
    </w:p>
    <w:p w14:paraId="5F54CCE7" w14:textId="77777777" w:rsidR="00780345" w:rsidRPr="00A62773" w:rsidRDefault="00780345" w:rsidP="009E6B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E1F903" wp14:editId="15DDE9D5">
            <wp:extent cx="5040825" cy="2447892"/>
            <wp:effectExtent l="0" t="0" r="7620" b="0"/>
            <wp:docPr id="9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Gráfic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0869" cy="24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1097C" w14:textId="4FE6D4E2" w:rsidR="00664BB5" w:rsidRDefault="00664BB5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r w:rsidR="00DA15B8">
        <w:rPr>
          <w:rFonts w:ascii="Times New Roman" w:hAnsi="Times New Roman" w:cs="Times New Roman"/>
          <w:sz w:val="20"/>
          <w:szCs w:val="20"/>
        </w:rPr>
        <w:t>Elaboração dos autores (2022).</w:t>
      </w:r>
    </w:p>
    <w:p w14:paraId="6581B9D7" w14:textId="77777777" w:rsidR="009E6B5C" w:rsidRPr="00A62773" w:rsidRDefault="009E6B5C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B17751" w14:textId="0789A30A" w:rsidR="007C58D4" w:rsidRPr="007C58D4" w:rsidRDefault="00780345" w:rsidP="007C58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>Utilizando o conceito d</w:t>
      </w:r>
      <w:r w:rsidR="00DA15B8">
        <w:rPr>
          <w:rFonts w:ascii="Times New Roman" w:hAnsi="Times New Roman" w:cs="Times New Roman"/>
          <w:sz w:val="24"/>
          <w:szCs w:val="24"/>
        </w:rPr>
        <w:t>e</w:t>
      </w:r>
      <w:r w:rsidRPr="00A62773">
        <w:rPr>
          <w:rFonts w:ascii="Times New Roman" w:hAnsi="Times New Roman" w:cs="Times New Roman"/>
          <w:sz w:val="24"/>
          <w:szCs w:val="24"/>
        </w:rPr>
        <w:t xml:space="preserve"> perspectiva</w:t>
      </w:r>
      <w:r w:rsidR="00450398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A62773">
        <w:rPr>
          <w:rFonts w:ascii="Times New Roman" w:hAnsi="Times New Roman" w:cs="Times New Roman"/>
          <w:sz w:val="24"/>
          <w:szCs w:val="24"/>
        </w:rPr>
        <w:t xml:space="preserve">, </w:t>
      </w:r>
      <w:r w:rsidR="00485B49">
        <w:rPr>
          <w:rFonts w:ascii="Times New Roman" w:hAnsi="Times New Roman" w:cs="Times New Roman"/>
          <w:sz w:val="24"/>
          <w:szCs w:val="24"/>
        </w:rPr>
        <w:t>pode</w:t>
      </w:r>
      <w:r w:rsidR="00450398">
        <w:rPr>
          <w:rFonts w:ascii="Times New Roman" w:hAnsi="Times New Roman" w:cs="Times New Roman"/>
          <w:sz w:val="24"/>
          <w:szCs w:val="24"/>
        </w:rPr>
        <w:t>mos</w:t>
      </w:r>
      <w:r w:rsidR="00485B49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>demonstrar</w:t>
      </w:r>
      <w:r w:rsidR="00DA6CBE">
        <w:rPr>
          <w:rFonts w:ascii="Times New Roman" w:hAnsi="Times New Roman" w:cs="Times New Roman"/>
          <w:sz w:val="24"/>
          <w:szCs w:val="24"/>
        </w:rPr>
        <w:t xml:space="preserve"> a situação proposta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450398">
        <w:rPr>
          <w:rFonts w:ascii="Times New Roman" w:hAnsi="Times New Roman" w:cs="Times New Roman"/>
          <w:sz w:val="24"/>
          <w:szCs w:val="24"/>
        </w:rPr>
        <w:t>com aporte do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Pr="00A107F2">
        <w:rPr>
          <w:rFonts w:ascii="Times New Roman" w:hAnsi="Times New Roman" w:cs="Times New Roman"/>
          <w:sz w:val="24"/>
          <w:szCs w:val="24"/>
        </w:rPr>
        <w:t>GeoGebra</w:t>
      </w:r>
      <w:r w:rsidRPr="00A62773">
        <w:rPr>
          <w:rFonts w:ascii="Times New Roman" w:hAnsi="Times New Roman" w:cs="Times New Roman"/>
          <w:sz w:val="24"/>
          <w:szCs w:val="24"/>
        </w:rPr>
        <w:t xml:space="preserve">, </w:t>
      </w:r>
      <w:r w:rsidR="00DA6CBE">
        <w:rPr>
          <w:rFonts w:ascii="Times New Roman" w:hAnsi="Times New Roman" w:cs="Times New Roman"/>
          <w:sz w:val="24"/>
          <w:szCs w:val="24"/>
        </w:rPr>
        <w:t>em que</w:t>
      </w:r>
      <w:r w:rsidR="00DA6CBE"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o </w:t>
      </w:r>
      <w:r w:rsidR="00DA6CBE">
        <w:rPr>
          <w:rFonts w:ascii="Times New Roman" w:hAnsi="Times New Roman" w:cs="Times New Roman"/>
          <w:sz w:val="24"/>
          <w:szCs w:val="24"/>
        </w:rPr>
        <w:t>T</w:t>
      </w:r>
      <w:r w:rsidRPr="00A62773">
        <w:rPr>
          <w:rFonts w:ascii="Times New Roman" w:hAnsi="Times New Roman" w:cs="Times New Roman"/>
          <w:sz w:val="24"/>
          <w:szCs w:val="24"/>
        </w:rPr>
        <w:t>eorema de Pappus com retas paralelas não se altera quando</w:t>
      </w:r>
      <w:r w:rsidR="006C0BC7">
        <w:rPr>
          <w:rFonts w:ascii="Times New Roman" w:hAnsi="Times New Roman" w:cs="Times New Roman"/>
          <w:sz w:val="24"/>
          <w:szCs w:val="24"/>
        </w:rPr>
        <w:t xml:space="preserve"> apresentado via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6C0BC7">
        <w:rPr>
          <w:rFonts w:ascii="Times New Roman" w:hAnsi="Times New Roman" w:cs="Times New Roman"/>
          <w:sz w:val="24"/>
          <w:szCs w:val="24"/>
        </w:rPr>
        <w:t>G</w:t>
      </w:r>
      <w:r w:rsidRPr="00A62773">
        <w:rPr>
          <w:rFonts w:ascii="Times New Roman" w:hAnsi="Times New Roman" w:cs="Times New Roman"/>
          <w:sz w:val="24"/>
          <w:szCs w:val="24"/>
        </w:rPr>
        <w:t xml:space="preserve">eometria </w:t>
      </w:r>
      <w:r w:rsidR="006C0BC7">
        <w:rPr>
          <w:rFonts w:ascii="Times New Roman" w:hAnsi="Times New Roman" w:cs="Times New Roman"/>
          <w:sz w:val="24"/>
          <w:szCs w:val="24"/>
        </w:rPr>
        <w:t>P</w:t>
      </w:r>
      <w:r w:rsidRPr="00A62773">
        <w:rPr>
          <w:rFonts w:ascii="Times New Roman" w:hAnsi="Times New Roman" w:cs="Times New Roman"/>
          <w:sz w:val="24"/>
          <w:szCs w:val="24"/>
        </w:rPr>
        <w:t>rojetiva. Observando a Figura 03</w:t>
      </w:r>
      <w:r w:rsidR="006C0BC7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podemos ver que o teorema representado no plano de base</w:t>
      </w:r>
      <w:r w:rsidR="00355974">
        <w:rPr>
          <w:rFonts w:ascii="Times New Roman" w:hAnsi="Times New Roman" w:cs="Times New Roman"/>
          <w:sz w:val="24"/>
          <w:szCs w:val="24"/>
        </w:rPr>
        <w:t xml:space="preserve"> compõe</w:t>
      </w:r>
      <w:r w:rsidRPr="00A62773">
        <w:rPr>
          <w:rFonts w:ascii="Times New Roman" w:hAnsi="Times New Roman" w:cs="Times New Roman"/>
          <w:sz w:val="24"/>
          <w:szCs w:val="24"/>
        </w:rPr>
        <w:t xml:space="preserve"> o plano Euclidiano, </w:t>
      </w:r>
      <w:r w:rsidR="00355974">
        <w:rPr>
          <w:rFonts w:ascii="Times New Roman" w:hAnsi="Times New Roman" w:cs="Times New Roman"/>
          <w:sz w:val="24"/>
          <w:szCs w:val="24"/>
        </w:rPr>
        <w:t>sendo</w:t>
      </w:r>
      <w:r w:rsidRPr="00A62773">
        <w:rPr>
          <w:rFonts w:ascii="Times New Roman" w:hAnsi="Times New Roman" w:cs="Times New Roman"/>
          <w:sz w:val="24"/>
          <w:szCs w:val="24"/>
        </w:rPr>
        <w:t xml:space="preserve"> projetado no plano vertical de projeção e os seus pares de retas paralelas, representadas pelas cores azul, vermelho e verde, encontram-se nos pontos </w:t>
      </w:r>
      <m:oMath>
        <m:r>
          <w:rPr>
            <w:rFonts w:ascii="Cambria Math" w:hAnsi="Cambria Math" w:cs="Times New Roman"/>
            <w:sz w:val="24"/>
            <w:szCs w:val="24"/>
          </w:rPr>
          <m:t>D’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E’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F’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, respectivamente. Estes três pontos são colineares, como afirma o teorema, e estão todos </w:t>
      </w:r>
      <w:r w:rsidR="00CE7063">
        <w:rPr>
          <w:rFonts w:ascii="Times New Roman" w:hAnsi="Times New Roman" w:cs="Times New Roman"/>
          <w:sz w:val="24"/>
          <w:szCs w:val="24"/>
        </w:rPr>
        <w:t>contidos</w:t>
      </w:r>
      <w:r w:rsidRPr="00A62773">
        <w:rPr>
          <w:rFonts w:ascii="Times New Roman" w:hAnsi="Times New Roman" w:cs="Times New Roman"/>
          <w:sz w:val="24"/>
          <w:szCs w:val="24"/>
        </w:rPr>
        <w:t xml:space="preserve"> na linha de horizonte, pois os três são pontos de fuga das retas paralelas.</w:t>
      </w:r>
      <w:r w:rsidR="00B1451C">
        <w:rPr>
          <w:rFonts w:ascii="Times New Roman" w:hAnsi="Times New Roman" w:cs="Times New Roman"/>
          <w:sz w:val="24"/>
          <w:szCs w:val="24"/>
        </w:rPr>
        <w:t xml:space="preserve"> Podemos ver isto ilustrado</w:t>
      </w:r>
      <w:r w:rsidR="00A107F2">
        <w:rPr>
          <w:rFonts w:ascii="Times New Roman" w:hAnsi="Times New Roman" w:cs="Times New Roman"/>
          <w:sz w:val="24"/>
          <w:szCs w:val="24"/>
        </w:rPr>
        <w:t xml:space="preserve"> </w:t>
      </w:r>
      <w:r w:rsidR="00B1451C">
        <w:rPr>
          <w:rFonts w:ascii="Times New Roman" w:hAnsi="Times New Roman" w:cs="Times New Roman"/>
          <w:sz w:val="24"/>
          <w:szCs w:val="24"/>
        </w:rPr>
        <w:t>na Figura 04:</w:t>
      </w:r>
    </w:p>
    <w:p w14:paraId="36CB3680" w14:textId="7F3B3710" w:rsidR="00780345" w:rsidRPr="00664BB5" w:rsidRDefault="00664BB5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BB5">
        <w:rPr>
          <w:rFonts w:ascii="Times New Roman" w:hAnsi="Times New Roman" w:cs="Times New Roman"/>
          <w:b/>
          <w:bCs/>
          <w:sz w:val="20"/>
          <w:szCs w:val="20"/>
        </w:rPr>
        <w:t>Figura 04</w:t>
      </w:r>
      <w:r w:rsidRPr="00A62773">
        <w:rPr>
          <w:rFonts w:ascii="Times New Roman" w:hAnsi="Times New Roman" w:cs="Times New Roman"/>
          <w:sz w:val="20"/>
          <w:szCs w:val="20"/>
        </w:rPr>
        <w:t xml:space="preserve"> – Teorema de Pappus – Abordagem no plano projetivo</w:t>
      </w:r>
    </w:p>
    <w:p w14:paraId="2CF6A4D8" w14:textId="77777777" w:rsidR="00780345" w:rsidRPr="00A62773" w:rsidRDefault="00780345" w:rsidP="007803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277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CE2D4E" wp14:editId="3DACFFF3">
            <wp:extent cx="3947114" cy="1345565"/>
            <wp:effectExtent l="0" t="0" r="0" b="6985"/>
            <wp:docPr id="3" name="Imagem 3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agem em preto e branco&#10;&#10;Descrição gerada automaticamente com confiança mé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1086" cy="13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FE43" w14:textId="3BC4EB4D" w:rsidR="00664BB5" w:rsidRDefault="00664BB5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r w:rsidR="00A74BA0">
        <w:rPr>
          <w:rFonts w:ascii="Times New Roman" w:hAnsi="Times New Roman" w:cs="Times New Roman"/>
          <w:sz w:val="20"/>
          <w:szCs w:val="20"/>
        </w:rPr>
        <w:t>Elaboração dos autores (2022).</w:t>
      </w:r>
    </w:p>
    <w:p w14:paraId="54B12F3E" w14:textId="4520D876" w:rsidR="00780345" w:rsidRPr="00A62773" w:rsidRDefault="00780345" w:rsidP="007803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lastRenderedPageBreak/>
        <w:t xml:space="preserve">Utilizando o </w:t>
      </w:r>
      <w:r w:rsidRPr="00860C2F">
        <w:rPr>
          <w:rFonts w:ascii="Times New Roman" w:hAnsi="Times New Roman" w:cs="Times New Roman"/>
          <w:sz w:val="24"/>
          <w:szCs w:val="24"/>
        </w:rPr>
        <w:t>GeoGebra</w:t>
      </w:r>
      <w:r w:rsidR="00AE05F7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AE05F7">
        <w:rPr>
          <w:rFonts w:ascii="Times New Roman" w:hAnsi="Times New Roman" w:cs="Times New Roman"/>
          <w:sz w:val="24"/>
          <w:szCs w:val="24"/>
        </w:rPr>
        <w:t>podemos</w:t>
      </w:r>
      <w:r w:rsidRPr="00A62773">
        <w:rPr>
          <w:rFonts w:ascii="Times New Roman" w:hAnsi="Times New Roman" w:cs="Times New Roman"/>
          <w:sz w:val="24"/>
          <w:szCs w:val="24"/>
        </w:rPr>
        <w:t xml:space="preserve"> verificar</w:t>
      </w:r>
      <w:r w:rsidR="00AE05F7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>a colinearidade dos pontos criados para qualquer situação</w:t>
      </w:r>
      <w:r w:rsidR="00AE05F7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utilizando a função de determinante</w:t>
      </w:r>
      <w:r w:rsidR="00AE05F7">
        <w:rPr>
          <w:rFonts w:ascii="Times New Roman" w:hAnsi="Times New Roman" w:cs="Times New Roman"/>
          <w:sz w:val="24"/>
          <w:szCs w:val="24"/>
        </w:rPr>
        <w:t>.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AE05F7">
        <w:rPr>
          <w:rFonts w:ascii="Times New Roman" w:hAnsi="Times New Roman" w:cs="Times New Roman"/>
          <w:sz w:val="24"/>
          <w:szCs w:val="24"/>
        </w:rPr>
        <w:t>P</w:t>
      </w:r>
      <w:r w:rsidRPr="00A62773">
        <w:rPr>
          <w:rFonts w:ascii="Times New Roman" w:hAnsi="Times New Roman" w:cs="Times New Roman"/>
          <w:sz w:val="24"/>
          <w:szCs w:val="24"/>
        </w:rPr>
        <w:t xml:space="preserve">ara isso numa criação onde tem-se os pontos de intersecção das retas, nomeados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62773">
        <w:rPr>
          <w:rFonts w:ascii="Times New Roman" w:hAnsi="Times New Roman" w:cs="Times New Roman"/>
          <w:sz w:val="24"/>
          <w:szCs w:val="24"/>
        </w:rPr>
        <w:t>, basta utilizar</w:t>
      </w:r>
      <w:r w:rsidR="00A71409">
        <w:rPr>
          <w:rFonts w:ascii="Times New Roman" w:hAnsi="Times New Roman" w:cs="Times New Roman"/>
          <w:sz w:val="24"/>
          <w:szCs w:val="24"/>
        </w:rPr>
        <w:t>-se d</w:t>
      </w:r>
      <w:r w:rsidRPr="00A62773">
        <w:rPr>
          <w:rFonts w:ascii="Times New Roman" w:hAnsi="Times New Roman" w:cs="Times New Roman"/>
          <w:sz w:val="24"/>
          <w:szCs w:val="24"/>
        </w:rPr>
        <w:t>o comando</w:t>
      </w:r>
      <w:r w:rsidR="00824FE4">
        <w:rPr>
          <w:rFonts w:ascii="Times New Roman" w:hAnsi="Times New Roman" w:cs="Times New Roman"/>
          <w:sz w:val="24"/>
          <w:szCs w:val="24"/>
        </w:rPr>
        <w:t>:</w:t>
      </w:r>
    </w:p>
    <w:p w14:paraId="2C6E4959" w14:textId="524E9688" w:rsidR="00780345" w:rsidRPr="00335D0C" w:rsidRDefault="00824FE4" w:rsidP="007803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s-419"/>
            </w:rPr>
            <m:t>Determinante({{x(D),y(D),z(D)},{x(E),y(E),z(E)},{x(F),y(F),z(F)}})</m:t>
          </m:r>
        </m:oMath>
      </m:oMathPara>
    </w:p>
    <w:p w14:paraId="18A3F3A8" w14:textId="634057E1" w:rsidR="00780345" w:rsidRPr="00A62773" w:rsidRDefault="009E6B5C" w:rsidP="009E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o </w:t>
      </w:r>
      <w:r w:rsidRPr="009E6B5C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retornará a versão matricial com o resultado d</w:t>
      </w:r>
      <w:r w:rsidR="00CD245A">
        <w:rPr>
          <w:rFonts w:ascii="Times New Roman" w:hAnsi="Times New Roman" w:cs="Times New Roman"/>
          <w:sz w:val="24"/>
          <w:szCs w:val="24"/>
        </w:rPr>
        <w:t>o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 determinante, que nes</w:t>
      </w:r>
      <w:r w:rsidR="00CD245A">
        <w:rPr>
          <w:rFonts w:ascii="Times New Roman" w:hAnsi="Times New Roman" w:cs="Times New Roman"/>
          <w:sz w:val="24"/>
          <w:szCs w:val="24"/>
        </w:rPr>
        <w:t>t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e caso, para que se a colinearidade </w:t>
      </w:r>
      <w:r w:rsidR="001178A3">
        <w:rPr>
          <w:rFonts w:ascii="Times New Roman" w:hAnsi="Times New Roman" w:cs="Times New Roman"/>
          <w:sz w:val="24"/>
          <w:szCs w:val="24"/>
        </w:rPr>
        <w:t xml:space="preserve">entre </w:t>
      </w:r>
      <w:r w:rsidR="00780345" w:rsidRPr="00A62773">
        <w:rPr>
          <w:rFonts w:ascii="Times New Roman" w:hAnsi="Times New Roman" w:cs="Times New Roman"/>
          <w:sz w:val="24"/>
          <w:szCs w:val="24"/>
        </w:rPr>
        <w:t>os pontos</w:t>
      </w:r>
      <w:r w:rsidR="001178A3">
        <w:rPr>
          <w:rFonts w:ascii="Times New Roman" w:hAnsi="Times New Roman" w:cs="Times New Roman"/>
          <w:sz w:val="24"/>
          <w:szCs w:val="24"/>
        </w:rPr>
        <w:t xml:space="preserve"> ocorra</w:t>
      </w:r>
      <w:r w:rsidR="00780345" w:rsidRPr="00A62773">
        <w:rPr>
          <w:rFonts w:ascii="Times New Roman" w:hAnsi="Times New Roman" w:cs="Times New Roman"/>
          <w:sz w:val="24"/>
          <w:szCs w:val="24"/>
        </w:rPr>
        <w:t xml:space="preserve">, deve ser </w:t>
      </w:r>
      <w:r w:rsidR="00CD245A">
        <w:rPr>
          <w:rFonts w:ascii="Times New Roman" w:hAnsi="Times New Roman" w:cs="Times New Roman"/>
          <w:sz w:val="24"/>
          <w:szCs w:val="24"/>
        </w:rPr>
        <w:t xml:space="preserve">numericamente igual a </w:t>
      </w:r>
      <w:r w:rsidR="00780345" w:rsidRPr="00A62773">
        <w:rPr>
          <w:rFonts w:ascii="Times New Roman" w:hAnsi="Times New Roman" w:cs="Times New Roman"/>
          <w:sz w:val="24"/>
          <w:szCs w:val="24"/>
        </w:rPr>
        <w:t>zero</w:t>
      </w:r>
      <w:r>
        <w:rPr>
          <w:rFonts w:ascii="Times New Roman" w:hAnsi="Times New Roman" w:cs="Times New Roman"/>
          <w:sz w:val="24"/>
          <w:szCs w:val="24"/>
        </w:rPr>
        <w:t>, como mostra a Figura 05:</w:t>
      </w:r>
    </w:p>
    <w:p w14:paraId="48BD16E2" w14:textId="77777777" w:rsidR="00664BB5" w:rsidRDefault="00664BB5" w:rsidP="00664BB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64BB5">
        <w:rPr>
          <w:rFonts w:ascii="Times New Roman" w:hAnsi="Times New Roman" w:cs="Times New Roman"/>
          <w:b/>
          <w:bCs/>
          <w:sz w:val="20"/>
          <w:szCs w:val="20"/>
        </w:rPr>
        <w:t>Figura 05</w:t>
      </w:r>
      <w:r w:rsidRPr="00A62773">
        <w:rPr>
          <w:rFonts w:ascii="Times New Roman" w:hAnsi="Times New Roman" w:cs="Times New Roman"/>
          <w:sz w:val="20"/>
          <w:szCs w:val="20"/>
        </w:rPr>
        <w:t xml:space="preserve"> – Resposta matricial do proposto no aplicativo </w:t>
      </w:r>
      <w:r w:rsidRPr="00A62773">
        <w:rPr>
          <w:rFonts w:ascii="Times New Roman" w:hAnsi="Times New Roman" w:cs="Times New Roman"/>
          <w:i/>
          <w:iCs/>
          <w:sz w:val="20"/>
          <w:szCs w:val="20"/>
        </w:rPr>
        <w:t>GeoGebra</w:t>
      </w:r>
    </w:p>
    <w:p w14:paraId="64C72914" w14:textId="77777777" w:rsidR="00780345" w:rsidRPr="00A62773" w:rsidRDefault="00780345" w:rsidP="007803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E3D55C" wp14:editId="6784D2DF">
            <wp:extent cx="2333767" cy="924488"/>
            <wp:effectExtent l="0" t="0" r="0" b="9525"/>
            <wp:docPr id="5" name="Imagem 5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Diagram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5768" cy="92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AF4F" w14:textId="36783711" w:rsidR="00664BB5" w:rsidRDefault="00664BB5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r w:rsidR="001178A3">
        <w:rPr>
          <w:rFonts w:ascii="Times New Roman" w:hAnsi="Times New Roman" w:cs="Times New Roman"/>
          <w:sz w:val="20"/>
          <w:szCs w:val="20"/>
        </w:rPr>
        <w:t>Elaboração dos autores (2022).</w:t>
      </w:r>
    </w:p>
    <w:p w14:paraId="3CE56955" w14:textId="77777777" w:rsidR="009E6B5C" w:rsidRPr="00A62773" w:rsidRDefault="009E6B5C" w:rsidP="00664B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77AF52" w14:textId="55D78812" w:rsidR="00894B9A" w:rsidRPr="00894B9A" w:rsidRDefault="00894B9A" w:rsidP="00860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esse ponto, uma vez que sem o amparo de uma demonstração algébrica geral, caracteriza-se a situação de formulação, onde o aluno busca com base no meio</w:t>
      </w:r>
      <w:r w:rsidR="000F0C41">
        <w:rPr>
          <w:rFonts w:ascii="Times New Roman" w:hAnsi="Times New Roman" w:cs="Times New Roman"/>
          <w:sz w:val="24"/>
          <w:szCs w:val="24"/>
        </w:rPr>
        <w:t xml:space="preserve"> (</w:t>
      </w:r>
      <w:r w:rsidR="000F0C41" w:rsidRPr="000F0C41">
        <w:rPr>
          <w:rFonts w:ascii="Times New Roman" w:hAnsi="Times New Roman" w:cs="Times New Roman"/>
          <w:i/>
          <w:iCs/>
          <w:sz w:val="24"/>
          <w:szCs w:val="24"/>
        </w:rPr>
        <w:t>milieu</w:t>
      </w:r>
      <w:r w:rsidR="000F0C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resolver a situação proposta, utilizando o GeoGebra como meio de verificação do Teorema de Pappus dentro do ambiente</w:t>
      </w:r>
      <w:r w:rsidR="009E6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B5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esperado que seja de conhecimento dos alunos, uma vez que aborda temáticas comuns ao ensino básico, como a colinearidade p</w:t>
      </w:r>
      <w:r w:rsidR="000F0C41">
        <w:rPr>
          <w:rFonts w:ascii="Times New Roman" w:hAnsi="Times New Roman" w:cs="Times New Roman"/>
          <w:sz w:val="24"/>
          <w:szCs w:val="24"/>
        </w:rPr>
        <w:t>or meio do</w:t>
      </w:r>
      <w:r>
        <w:rPr>
          <w:rFonts w:ascii="Times New Roman" w:hAnsi="Times New Roman" w:cs="Times New Roman"/>
          <w:sz w:val="24"/>
          <w:szCs w:val="24"/>
        </w:rPr>
        <w:t xml:space="preserve"> uso de determinantes.</w:t>
      </w:r>
    </w:p>
    <w:p w14:paraId="52572566" w14:textId="797C3BF3" w:rsidR="00780345" w:rsidRPr="00A62773" w:rsidRDefault="00780345" w:rsidP="00860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>Para uma demonstração algébrica,</w:t>
      </w:r>
      <w:r w:rsidR="000C347D">
        <w:rPr>
          <w:rFonts w:ascii="Times New Roman" w:hAnsi="Times New Roman" w:cs="Times New Roman"/>
          <w:sz w:val="24"/>
          <w:szCs w:val="24"/>
        </w:rPr>
        <w:t xml:space="preserve"> onde aqui caracterizaria o envolvimento do professor, logo passaríamos pela situação de validação, uma vez que o aluno </w:t>
      </w:r>
      <w:r w:rsidR="009E6B5C">
        <w:rPr>
          <w:rFonts w:ascii="Times New Roman" w:hAnsi="Times New Roman" w:cs="Times New Roman"/>
          <w:sz w:val="24"/>
          <w:szCs w:val="24"/>
        </w:rPr>
        <w:t>deve tentar</w:t>
      </w:r>
      <w:r w:rsidR="000C347D">
        <w:rPr>
          <w:rFonts w:ascii="Times New Roman" w:hAnsi="Times New Roman" w:cs="Times New Roman"/>
          <w:sz w:val="24"/>
          <w:szCs w:val="24"/>
        </w:rPr>
        <w:t xml:space="preserve"> formalizar sua solução ao problema</w:t>
      </w:r>
      <w:r w:rsidR="009E6B5C">
        <w:rPr>
          <w:rFonts w:ascii="Times New Roman" w:hAnsi="Times New Roman" w:cs="Times New Roman"/>
          <w:sz w:val="24"/>
          <w:szCs w:val="24"/>
        </w:rPr>
        <w:t>; e</w:t>
      </w:r>
      <w:r w:rsidR="000C347D">
        <w:rPr>
          <w:rFonts w:ascii="Times New Roman" w:hAnsi="Times New Roman" w:cs="Times New Roman"/>
          <w:sz w:val="24"/>
          <w:szCs w:val="24"/>
        </w:rPr>
        <w:t xml:space="preserve"> situação de institucionalização</w:t>
      </w:r>
      <w:r w:rsidR="009E6B5C">
        <w:rPr>
          <w:rFonts w:ascii="Times New Roman" w:hAnsi="Times New Roman" w:cs="Times New Roman"/>
          <w:sz w:val="24"/>
          <w:szCs w:val="24"/>
        </w:rPr>
        <w:t xml:space="preserve">, em que </w:t>
      </w:r>
      <w:r w:rsidR="000C347D">
        <w:rPr>
          <w:rFonts w:ascii="Times New Roman" w:hAnsi="Times New Roman" w:cs="Times New Roman"/>
          <w:sz w:val="24"/>
          <w:szCs w:val="24"/>
        </w:rPr>
        <w:t xml:space="preserve">o professor revela o obstáculo criado e a forma de </w:t>
      </w:r>
      <w:r w:rsidR="009E6B5C">
        <w:rPr>
          <w:rFonts w:ascii="Times New Roman" w:hAnsi="Times New Roman" w:cs="Times New Roman"/>
          <w:sz w:val="24"/>
          <w:szCs w:val="24"/>
        </w:rPr>
        <w:t>transpô-lo</w:t>
      </w:r>
      <w:r w:rsidR="000C347D">
        <w:rPr>
          <w:rFonts w:ascii="Times New Roman" w:hAnsi="Times New Roman" w:cs="Times New Roman"/>
          <w:sz w:val="24"/>
          <w:szCs w:val="24"/>
        </w:rPr>
        <w:t xml:space="preserve"> </w:t>
      </w:r>
      <w:r w:rsidR="009E6B5C">
        <w:rPr>
          <w:rFonts w:ascii="Times New Roman" w:hAnsi="Times New Roman" w:cs="Times New Roman"/>
          <w:sz w:val="24"/>
          <w:szCs w:val="24"/>
        </w:rPr>
        <w:t>via</w:t>
      </w:r>
      <w:r w:rsidR="000C347D">
        <w:rPr>
          <w:rFonts w:ascii="Times New Roman" w:hAnsi="Times New Roman" w:cs="Times New Roman"/>
          <w:sz w:val="24"/>
          <w:szCs w:val="24"/>
        </w:rPr>
        <w:t xml:space="preserve"> Geometria Projetiva</w:t>
      </w:r>
      <w:r w:rsidR="009E6B5C">
        <w:rPr>
          <w:rFonts w:ascii="Times New Roman" w:hAnsi="Times New Roman" w:cs="Times New Roman"/>
          <w:sz w:val="24"/>
          <w:szCs w:val="24"/>
        </w:rPr>
        <w:t>. P</w:t>
      </w:r>
      <w:r w:rsidR="001178A3">
        <w:rPr>
          <w:rFonts w:ascii="Times New Roman" w:hAnsi="Times New Roman" w:cs="Times New Roman"/>
          <w:sz w:val="24"/>
          <w:szCs w:val="24"/>
        </w:rPr>
        <w:t>odemos</w:t>
      </w:r>
      <w:r w:rsidRPr="00A62773">
        <w:rPr>
          <w:rFonts w:ascii="Times New Roman" w:hAnsi="Times New Roman" w:cs="Times New Roman"/>
          <w:sz w:val="24"/>
          <w:szCs w:val="24"/>
        </w:rPr>
        <w:t xml:space="preserve"> utilizar uma prova para o </w:t>
      </w:r>
      <w:r w:rsidR="001178A3">
        <w:rPr>
          <w:rFonts w:ascii="Times New Roman" w:hAnsi="Times New Roman" w:cs="Times New Roman"/>
          <w:sz w:val="24"/>
          <w:szCs w:val="24"/>
        </w:rPr>
        <w:t>T</w:t>
      </w:r>
      <w:r w:rsidRPr="00A62773">
        <w:rPr>
          <w:rFonts w:ascii="Times New Roman" w:hAnsi="Times New Roman" w:cs="Times New Roman"/>
          <w:sz w:val="24"/>
          <w:szCs w:val="24"/>
        </w:rPr>
        <w:t>eorema de Pappus que abrange a visão projetiva</w:t>
      </w:r>
      <w:r w:rsidR="00EF5EFF">
        <w:rPr>
          <w:rFonts w:ascii="Times New Roman" w:hAnsi="Times New Roman" w:cs="Times New Roman"/>
          <w:sz w:val="24"/>
          <w:szCs w:val="24"/>
        </w:rPr>
        <w:t>, conforme vista por Richter-</w:t>
      </w:r>
      <w:proofErr w:type="spellStart"/>
      <w:r w:rsidR="00EF5EFF">
        <w:rPr>
          <w:rFonts w:ascii="Times New Roman" w:hAnsi="Times New Roman" w:cs="Times New Roman"/>
          <w:sz w:val="24"/>
          <w:szCs w:val="24"/>
        </w:rPr>
        <w:t>Gebert</w:t>
      </w:r>
      <w:proofErr w:type="spellEnd"/>
      <w:r w:rsidR="00EF5EFF">
        <w:rPr>
          <w:rFonts w:ascii="Times New Roman" w:hAnsi="Times New Roman" w:cs="Times New Roman"/>
          <w:sz w:val="24"/>
          <w:szCs w:val="24"/>
        </w:rPr>
        <w:t xml:space="preserve"> (2011)</w:t>
      </w:r>
      <w:r w:rsidR="00FA420E">
        <w:rPr>
          <w:rFonts w:ascii="Times New Roman" w:hAnsi="Times New Roman" w:cs="Times New Roman"/>
          <w:sz w:val="24"/>
          <w:szCs w:val="24"/>
        </w:rPr>
        <w:t>.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FA420E">
        <w:rPr>
          <w:rFonts w:ascii="Times New Roman" w:hAnsi="Times New Roman" w:cs="Times New Roman"/>
          <w:sz w:val="24"/>
          <w:szCs w:val="24"/>
        </w:rPr>
        <w:t>U</w:t>
      </w:r>
      <w:r w:rsidRPr="00A62773">
        <w:rPr>
          <w:rFonts w:ascii="Times New Roman" w:hAnsi="Times New Roman" w:cs="Times New Roman"/>
          <w:sz w:val="24"/>
          <w:szCs w:val="24"/>
        </w:rPr>
        <w:t>ma vez que os pontos do plano projetivo estão contidos em R³, tem</w:t>
      </w:r>
      <w:r w:rsidR="00FA420E">
        <w:rPr>
          <w:rFonts w:ascii="Times New Roman" w:hAnsi="Times New Roman" w:cs="Times New Roman"/>
          <w:sz w:val="24"/>
          <w:szCs w:val="24"/>
        </w:rPr>
        <w:t>os</w:t>
      </w:r>
      <w:r w:rsidRPr="00A62773">
        <w:rPr>
          <w:rFonts w:ascii="Times New Roman" w:hAnsi="Times New Roman" w:cs="Times New Roman"/>
          <w:sz w:val="24"/>
          <w:szCs w:val="24"/>
        </w:rPr>
        <w:t xml:space="preserve"> que alguns axiomas permanecem verdadeiros, tal como o axioma da incidência e</w:t>
      </w:r>
      <w:r w:rsidR="00FA420E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por consequência</w:t>
      </w:r>
      <w:r w:rsidR="00FA420E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o cálculo da colinearidade dos pontos por meio d</w:t>
      </w:r>
      <w:r w:rsidR="00FA420E">
        <w:rPr>
          <w:rFonts w:ascii="Times New Roman" w:hAnsi="Times New Roman" w:cs="Times New Roman"/>
          <w:sz w:val="24"/>
          <w:szCs w:val="24"/>
        </w:rPr>
        <w:t>o</w:t>
      </w:r>
      <w:r w:rsidRPr="00A62773">
        <w:rPr>
          <w:rFonts w:ascii="Times New Roman" w:hAnsi="Times New Roman" w:cs="Times New Roman"/>
          <w:sz w:val="24"/>
          <w:szCs w:val="24"/>
        </w:rPr>
        <w:t xml:space="preserve"> determinante de suas coordenadas</w:t>
      </w:r>
      <w:r w:rsidR="00FA420E">
        <w:rPr>
          <w:rFonts w:ascii="Times New Roman" w:hAnsi="Times New Roman" w:cs="Times New Roman"/>
          <w:sz w:val="24"/>
          <w:szCs w:val="24"/>
        </w:rPr>
        <w:t>.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FA420E">
        <w:rPr>
          <w:rFonts w:ascii="Times New Roman" w:hAnsi="Times New Roman" w:cs="Times New Roman"/>
          <w:sz w:val="24"/>
          <w:szCs w:val="24"/>
        </w:rPr>
        <w:t>A</w:t>
      </w:r>
      <w:r w:rsidRPr="00A62773">
        <w:rPr>
          <w:rFonts w:ascii="Times New Roman" w:hAnsi="Times New Roman" w:cs="Times New Roman"/>
          <w:sz w:val="24"/>
          <w:szCs w:val="24"/>
        </w:rPr>
        <w:t>ssim</w:t>
      </w:r>
      <w:r w:rsidR="00FA420E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contemplaremos todas as possibilidades de posicionamento das retas citadas no teorema.</w:t>
      </w:r>
    </w:p>
    <w:p w14:paraId="377E7D64" w14:textId="6F83A577" w:rsidR="00780345" w:rsidRPr="00A62773" w:rsidRDefault="00780345" w:rsidP="009E6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 xml:space="preserve">Para essa demonstração chamaremos o ponto de interseção de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BZ</m:t>
            </m:r>
          </m:e>
        </m:acc>
      </m:oMath>
      <w:r w:rsidR="0078146A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CY</m:t>
            </m:r>
          </m:e>
        </m:acc>
      </m:oMath>
      <w:r w:rsidR="0078146A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como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A62773">
        <w:rPr>
          <w:rFonts w:ascii="Times New Roman" w:hAnsi="Times New Roman" w:cs="Times New Roman"/>
          <w:sz w:val="24"/>
          <w:szCs w:val="24"/>
        </w:rPr>
        <w:t>, a interseção de</w:t>
      </w:r>
      <w:r w:rsidR="0078146A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CX</m:t>
            </m:r>
          </m:e>
        </m:acc>
      </m:oMath>
      <w:r w:rsidRPr="00A62773">
        <w:rPr>
          <w:rFonts w:ascii="Times New Roman" w:hAnsi="Times New Roman" w:cs="Times New Roman"/>
          <w:sz w:val="24"/>
          <w:szCs w:val="24"/>
        </w:rPr>
        <w:t xml:space="preserve"> 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AZ</m:t>
            </m:r>
          </m:e>
        </m:acc>
      </m:oMath>
      <w:r w:rsidR="0078146A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como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e a interseção de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AY</m:t>
            </m:r>
          </m:e>
        </m:acc>
      </m:oMath>
      <w:r w:rsidR="007814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como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A62773">
        <w:rPr>
          <w:rFonts w:ascii="Times New Roman" w:hAnsi="Times New Roman" w:cs="Times New Roman"/>
          <w:sz w:val="24"/>
          <w:szCs w:val="24"/>
        </w:rPr>
        <w:t>. Além disso</w:t>
      </w:r>
      <w:r w:rsidR="00CE0E91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CE0E91">
        <w:rPr>
          <w:rFonts w:ascii="Times New Roman" w:hAnsi="Times New Roman" w:cs="Times New Roman"/>
          <w:sz w:val="24"/>
          <w:szCs w:val="24"/>
        </w:rPr>
        <w:t xml:space="preserve">devemos </w:t>
      </w:r>
      <w:r w:rsidRPr="00A62773">
        <w:rPr>
          <w:rFonts w:ascii="Times New Roman" w:hAnsi="Times New Roman" w:cs="Times New Roman"/>
          <w:sz w:val="24"/>
          <w:szCs w:val="24"/>
        </w:rPr>
        <w:t xml:space="preserve">considerar também que a tripla de pontos </w:t>
      </w:r>
      <m:oMath>
        <m:r>
          <w:rPr>
            <w:rFonts w:ascii="Cambria Math" w:hAnsi="Cambria Math" w:cs="Times New Roman"/>
            <w:sz w:val="24"/>
            <w:szCs w:val="24"/>
          </w:rPr>
          <m:t>(A,X,D)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não são colineares em situação</w:t>
      </w:r>
      <w:r w:rsidR="0054362D">
        <w:rPr>
          <w:rFonts w:ascii="Times New Roman" w:hAnsi="Times New Roman" w:cs="Times New Roman"/>
          <w:sz w:val="24"/>
          <w:szCs w:val="24"/>
        </w:rPr>
        <w:t xml:space="preserve"> alguma</w:t>
      </w:r>
      <w:r w:rsidRPr="00A62773">
        <w:rPr>
          <w:rFonts w:ascii="Times New Roman" w:hAnsi="Times New Roman" w:cs="Times New Roman"/>
          <w:sz w:val="24"/>
          <w:szCs w:val="24"/>
        </w:rPr>
        <w:t>.</w:t>
      </w:r>
      <w:r w:rsidR="009E6B5C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lastRenderedPageBreak/>
        <w:t xml:space="preserve">Assumindo que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(A,X,D) </m:t>
        </m:r>
      </m:oMath>
      <w:r w:rsidRPr="00A62773">
        <w:rPr>
          <w:rFonts w:ascii="Times New Roman" w:hAnsi="Times New Roman" w:cs="Times New Roman"/>
          <w:sz w:val="24"/>
          <w:szCs w:val="24"/>
        </w:rPr>
        <w:t>não são colineares</w:t>
      </w:r>
      <w:r w:rsidR="0054362D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é possível </w:t>
      </w:r>
      <w:r w:rsidR="00B20916">
        <w:rPr>
          <w:rFonts w:ascii="Times New Roman" w:hAnsi="Times New Roman" w:cs="Times New Roman"/>
          <w:sz w:val="24"/>
          <w:szCs w:val="24"/>
        </w:rPr>
        <w:t xml:space="preserve">apontar </w:t>
      </w:r>
      <w:r w:rsidRPr="00A62773">
        <w:rPr>
          <w:rFonts w:ascii="Times New Roman" w:hAnsi="Times New Roman" w:cs="Times New Roman"/>
          <w:sz w:val="24"/>
          <w:szCs w:val="24"/>
        </w:rPr>
        <w:t xml:space="preserve">também uma situação </w:t>
      </w:r>
      <w:r w:rsidR="00B20916">
        <w:rPr>
          <w:rFonts w:ascii="Times New Roman" w:hAnsi="Times New Roman" w:cs="Times New Roman"/>
          <w:sz w:val="24"/>
          <w:szCs w:val="24"/>
        </w:rPr>
        <w:t xml:space="preserve">em que </w:t>
      </w:r>
      <w:r w:rsidRPr="00A62773">
        <w:rPr>
          <w:rFonts w:ascii="Times New Roman" w:hAnsi="Times New Roman" w:cs="Times New Roman"/>
          <w:sz w:val="24"/>
          <w:szCs w:val="24"/>
        </w:rPr>
        <w:t xml:space="preserve">os pontos </w:t>
      </w:r>
      <m:oMath>
        <m:r>
          <w:rPr>
            <w:rFonts w:ascii="Cambria Math" w:hAnsi="Cambria Math" w:cs="Times New Roman"/>
            <w:sz w:val="24"/>
            <w:szCs w:val="24"/>
          </w:rPr>
          <m:t>(A,X,D)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são dispostos de tal modo, sem prejudicar a construção geral, que formam um triângulo equilátero.</w:t>
      </w:r>
    </w:p>
    <w:p w14:paraId="4EC39853" w14:textId="36A7CA9C" w:rsidR="00780345" w:rsidRPr="00A62773" w:rsidRDefault="00780345" w:rsidP="000F0C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 xml:space="preserve">Agora, podemos considerar uma situação </w:t>
      </w:r>
      <w:r w:rsidR="00DF6AD2">
        <w:rPr>
          <w:rFonts w:ascii="Times New Roman" w:hAnsi="Times New Roman" w:cs="Times New Roman"/>
          <w:sz w:val="24"/>
          <w:szCs w:val="24"/>
        </w:rPr>
        <w:t>em que</w:t>
      </w:r>
      <w:r w:rsidRPr="00A62773">
        <w:rPr>
          <w:rFonts w:ascii="Times New Roman" w:hAnsi="Times New Roman" w:cs="Times New Roman"/>
          <w:sz w:val="24"/>
          <w:szCs w:val="24"/>
        </w:rPr>
        <w:t xml:space="preserve">, alocados no espaço, os pontos </w:t>
      </w:r>
      <m:oMath>
        <m:r>
          <w:rPr>
            <w:rFonts w:ascii="Cambria Math" w:hAnsi="Cambria Math" w:cs="Times New Roman"/>
            <w:sz w:val="24"/>
            <w:szCs w:val="24"/>
          </w:rPr>
          <m:t>(A,X,D)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representam</w:t>
      </w:r>
      <w:r w:rsidR="00DF6AD2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DF6AD2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os vetores unitários </w:t>
      </w:r>
      <m:oMath>
        <m:r>
          <w:rPr>
            <w:rFonts w:ascii="Cambria Math" w:hAnsi="Cambria Math" w:cs="Times New Roman"/>
            <w:sz w:val="24"/>
            <w:szCs w:val="24"/>
          </w:rPr>
          <m:t>(1,0,0)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(0,1,0)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(0,0,1)</m:t>
        </m:r>
      </m:oMath>
      <w:r w:rsidRPr="00A62773">
        <w:rPr>
          <w:rFonts w:ascii="Times New Roman" w:hAnsi="Times New Roman" w:cs="Times New Roman"/>
          <w:sz w:val="24"/>
          <w:szCs w:val="24"/>
        </w:rPr>
        <w:t>.</w:t>
      </w:r>
      <w:r w:rsidR="000F0C41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Uma vez que esta situação foi inserida em </w:t>
      </w:r>
      <w:r w:rsidR="0078146A" w:rsidRPr="0078146A">
        <w:rPr>
          <w:rFonts w:ascii="Times New Roman" w:hAnsi="Times New Roman" w:cs="Times New Roman"/>
          <w:sz w:val="24"/>
          <w:szCs w:val="24"/>
        </w:rPr>
        <w:t>ℝ</w:t>
      </w:r>
      <w:r w:rsidRPr="00A62773">
        <w:rPr>
          <w:rFonts w:ascii="Times New Roman" w:hAnsi="Times New Roman" w:cs="Times New Roman"/>
          <w:sz w:val="24"/>
          <w:szCs w:val="24"/>
        </w:rPr>
        <w:t xml:space="preserve">³, cada ponto </w:t>
      </w:r>
      <w:r w:rsidR="00BE3238">
        <w:rPr>
          <w:rFonts w:ascii="Times New Roman" w:hAnsi="Times New Roman" w:cs="Times New Roman"/>
          <w:sz w:val="24"/>
          <w:szCs w:val="24"/>
        </w:rPr>
        <w:t>pode ser</w:t>
      </w:r>
      <w:r w:rsidR="00BE3238"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hAnsi="Times New Roman" w:cs="Times New Roman"/>
          <w:sz w:val="24"/>
          <w:szCs w:val="24"/>
        </w:rPr>
        <w:t xml:space="preserve">representado por coordenadas homogêneas tridimensionais. </w:t>
      </w:r>
      <w:r w:rsidR="000F0C41">
        <w:rPr>
          <w:rFonts w:ascii="Times New Roman" w:hAnsi="Times New Roman" w:cs="Times New Roman"/>
          <w:sz w:val="24"/>
          <w:szCs w:val="24"/>
        </w:rPr>
        <w:t>A</w:t>
      </w:r>
      <w:r w:rsidRPr="00A62773">
        <w:rPr>
          <w:rFonts w:ascii="Times New Roman" w:hAnsi="Times New Roman" w:cs="Times New Roman"/>
          <w:sz w:val="24"/>
          <w:szCs w:val="24"/>
        </w:rPr>
        <w:t xml:space="preserve">ssim, três pontos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são tidos como colineares se, e somente se, a matriz </w:t>
      </w:r>
      <m:oMath>
        <m:r>
          <w:rPr>
            <w:rFonts w:ascii="Cambria Math" w:hAnsi="Cambria Math" w:cs="Times New Roman"/>
            <w:sz w:val="24"/>
            <w:szCs w:val="24"/>
          </w:rPr>
          <m:t>3x3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formada p</w:t>
      </w:r>
      <w:r w:rsidR="001C2375">
        <w:rPr>
          <w:rFonts w:ascii="Times New Roman" w:hAnsi="Times New Roman" w:cs="Times New Roman"/>
          <w:sz w:val="24"/>
          <w:szCs w:val="24"/>
        </w:rPr>
        <w:t>or</w:t>
      </w:r>
      <w:r w:rsidRPr="00A62773">
        <w:rPr>
          <w:rFonts w:ascii="Times New Roman" w:hAnsi="Times New Roman" w:cs="Times New Roman"/>
          <w:sz w:val="24"/>
          <w:szCs w:val="24"/>
        </w:rPr>
        <w:t xml:space="preserve"> suas coordenadas possuir determinante zero. Abreviamos est</w:t>
      </w:r>
      <w:r w:rsidR="00CA7A8D">
        <w:rPr>
          <w:rFonts w:ascii="Times New Roman" w:hAnsi="Times New Roman" w:cs="Times New Roman"/>
          <w:sz w:val="24"/>
          <w:szCs w:val="24"/>
        </w:rPr>
        <w:t>e</w:t>
      </w:r>
      <w:r w:rsidRPr="00A62773">
        <w:rPr>
          <w:rFonts w:ascii="Times New Roman" w:hAnsi="Times New Roman" w:cs="Times New Roman"/>
          <w:sz w:val="24"/>
          <w:szCs w:val="24"/>
        </w:rPr>
        <w:t xml:space="preserve"> determinante por </w:t>
      </w:r>
      <m:oMath>
        <m:r>
          <w:rPr>
            <w:rFonts w:ascii="Cambria Math" w:hAnsi="Cambria Math" w:cs="Times New Roman"/>
            <w:sz w:val="24"/>
            <w:szCs w:val="24"/>
          </w:rPr>
          <m:t>[PQR]</m:t>
        </m:r>
      </m:oMath>
      <w:r w:rsidRPr="00A62773">
        <w:rPr>
          <w:rFonts w:ascii="Times New Roman" w:hAnsi="Times New Roman" w:cs="Times New Roman"/>
          <w:sz w:val="24"/>
          <w:szCs w:val="24"/>
        </w:rPr>
        <w:t>. Representamos abaixo, a estrutura matricial pretendida:</w:t>
      </w:r>
    </w:p>
    <w:p w14:paraId="3B7E86AC" w14:textId="77777777" w:rsidR="000F0C41" w:rsidRDefault="000F0C41" w:rsidP="009D042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599537F" w14:textId="488BEFE2" w:rsidR="009D0421" w:rsidRPr="00A62773" w:rsidRDefault="009D0421" w:rsidP="009D042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A627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982157" wp14:editId="26A9D8B5">
            <wp:simplePos x="0" y="0"/>
            <wp:positionH relativeFrom="column">
              <wp:posOffset>313690</wp:posOffset>
            </wp:positionH>
            <wp:positionV relativeFrom="paragraph">
              <wp:posOffset>351790</wp:posOffset>
            </wp:positionV>
            <wp:extent cx="2133600" cy="1479550"/>
            <wp:effectExtent l="0" t="0" r="0" b="6350"/>
            <wp:wrapSquare wrapText="bothSides"/>
            <wp:docPr id="4" name="Imagem 4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em preto e branco&#10;&#10;Descrição gerada automaticamente com confiança médi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5" t="16061" r="17997" b="15193"/>
                    <a:stretch/>
                  </pic:blipFill>
                  <pic:spPr bwMode="auto">
                    <a:xfrm>
                      <a:off x="0" y="0"/>
                      <a:ext cx="2133600" cy="147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BB5">
        <w:rPr>
          <w:rFonts w:ascii="Times New Roman" w:eastAsiaTheme="minorEastAsia" w:hAnsi="Times New Roman" w:cs="Times New Roman"/>
          <w:b/>
          <w:bCs/>
          <w:sz w:val="20"/>
          <w:szCs w:val="20"/>
        </w:rPr>
        <w:t>Matriz 1</w:t>
      </w:r>
      <w:r w:rsidRPr="00A62773">
        <w:rPr>
          <w:rFonts w:ascii="Times New Roman" w:eastAsiaTheme="minorEastAsia" w:hAnsi="Times New Roman" w:cs="Times New Roman"/>
          <w:sz w:val="20"/>
          <w:szCs w:val="20"/>
        </w:rPr>
        <w:t xml:space="preserve"> – Determinantes das coordenadas dos pontos do teorema</w:t>
      </w:r>
    </w:p>
    <w:p w14:paraId="5D3BE556" w14:textId="77777777" w:rsidR="00780345" w:rsidRPr="00A62773" w:rsidRDefault="00D75904" w:rsidP="007803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</m:mr>
                      </m:m>
                    </m:e>
                  </m:eqAr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A,B,C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ce=bf</m:t>
                </m:r>
              </m:e>
            </m:mr>
            <m:m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A,E,Z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ko=ln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A,F,Y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⇒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iq=hr</m:t>
                      </m:r>
                    </m:e>
                  </m:mr>
                  <m:m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B,F,X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⇒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ar=cp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B,D,Z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⇒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bj=ak</m:t>
                            </m:r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C,E,X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=0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⇒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fm=do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C,D,Y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=0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⇒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dh=eg</m:t>
                                  </m:r>
                                </m:e>
                              </m:mr>
                              <m:m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X,Y,Z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=0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⇒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gl=ij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D,E,F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⇒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mp=nq</m:t>
                                      </m:r>
                                    </m:e>
                                  </m:acc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14:paraId="7A99341F" w14:textId="508E069F" w:rsidR="00780345" w:rsidRPr="00A62773" w:rsidRDefault="00780345" w:rsidP="00860C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As </w:t>
      </w:r>
      <w:r w:rsidR="006F0404">
        <w:rPr>
          <w:rFonts w:ascii="Times New Roman" w:eastAsiaTheme="minorEastAsia" w:hAnsi="Times New Roman" w:cs="Times New Roman"/>
          <w:sz w:val="24"/>
          <w:szCs w:val="24"/>
        </w:rPr>
        <w:t xml:space="preserve">iniciais 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>minúsculas da matriz representam as coordenadas dos pontos não definidos.</w:t>
      </w:r>
    </w:p>
    <w:p w14:paraId="75C6FA75" w14:textId="088273FD" w:rsidR="0078146A" w:rsidRDefault="00780345" w:rsidP="000F0C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>Com base na premissa inicial</w:t>
      </w:r>
      <w:r w:rsidR="008B23C8">
        <w:rPr>
          <w:rFonts w:ascii="Times New Roman" w:hAnsi="Times New Roman" w:cs="Times New Roman"/>
          <w:sz w:val="24"/>
          <w:szCs w:val="24"/>
        </w:rPr>
        <w:t>, de</w:t>
      </w:r>
      <w:r w:rsidRPr="00A62773">
        <w:rPr>
          <w:rFonts w:ascii="Times New Roman" w:hAnsi="Times New Roman" w:cs="Times New Roman"/>
          <w:sz w:val="24"/>
          <w:szCs w:val="24"/>
        </w:rPr>
        <w:t xml:space="preserve"> que os pontos </w:t>
      </w:r>
      <m:oMath>
        <m:r>
          <w:rPr>
            <w:rFonts w:ascii="Cambria Math" w:hAnsi="Cambria Math" w:cs="Times New Roman"/>
            <w:sz w:val="24"/>
            <w:szCs w:val="24"/>
          </w:rPr>
          <m:t>(A,D,X)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8B23C8">
        <w:rPr>
          <w:rFonts w:ascii="Times New Roman" w:hAnsi="Times New Roman" w:cs="Times New Roman"/>
          <w:sz w:val="24"/>
          <w:szCs w:val="24"/>
        </w:rPr>
        <w:t xml:space="preserve">não </w:t>
      </w:r>
      <w:r w:rsidRPr="00A62773">
        <w:rPr>
          <w:rFonts w:ascii="Times New Roman" w:hAnsi="Times New Roman" w:cs="Times New Roman"/>
          <w:sz w:val="24"/>
          <w:szCs w:val="24"/>
        </w:rPr>
        <w:t xml:space="preserve">seriam colineares e </w:t>
      </w:r>
      <w:r w:rsidR="008B23C8">
        <w:rPr>
          <w:rFonts w:ascii="Times New Roman" w:hAnsi="Times New Roman" w:cs="Times New Roman"/>
          <w:sz w:val="24"/>
          <w:szCs w:val="24"/>
        </w:rPr>
        <w:t>sim</w:t>
      </w:r>
      <w:r w:rsidRPr="00A62773">
        <w:rPr>
          <w:rFonts w:ascii="Times New Roman" w:hAnsi="Times New Roman" w:cs="Times New Roman"/>
          <w:sz w:val="24"/>
          <w:szCs w:val="24"/>
        </w:rPr>
        <w:t xml:space="preserve"> pontos com base nos vetores unitários</w:t>
      </w:r>
      <w:r w:rsidR="00EE5657">
        <w:rPr>
          <w:rFonts w:ascii="Times New Roman" w:hAnsi="Times New Roman" w:cs="Times New Roman"/>
          <w:sz w:val="24"/>
          <w:szCs w:val="24"/>
        </w:rPr>
        <w:t>,</w:t>
      </w:r>
      <w:r w:rsidRPr="00A62773">
        <w:rPr>
          <w:rFonts w:ascii="Times New Roman" w:hAnsi="Times New Roman" w:cs="Times New Roman"/>
          <w:sz w:val="24"/>
          <w:szCs w:val="24"/>
        </w:rPr>
        <w:t xml:space="preserve"> podemos ver</w:t>
      </w:r>
      <w:r w:rsidR="000F0C41">
        <w:rPr>
          <w:rFonts w:ascii="Times New Roman" w:hAnsi="Times New Roman" w:cs="Times New Roman"/>
          <w:sz w:val="24"/>
          <w:szCs w:val="24"/>
        </w:rPr>
        <w:t xml:space="preserve"> </w:t>
      </w:r>
      <w:r w:rsidR="00EE5657">
        <w:rPr>
          <w:rFonts w:ascii="Times New Roman" w:hAnsi="Times New Roman" w:cs="Times New Roman"/>
          <w:sz w:val="24"/>
          <w:szCs w:val="24"/>
        </w:rPr>
        <w:t xml:space="preserve">na </w:t>
      </w:r>
      <w:r w:rsidRPr="00A62773">
        <w:rPr>
          <w:rFonts w:ascii="Times New Roman" w:hAnsi="Times New Roman" w:cs="Times New Roman"/>
          <w:sz w:val="24"/>
          <w:szCs w:val="24"/>
        </w:rPr>
        <w:t>Figura 06 que os demais pontos não poderiam estar contidos em quaisquer dos eixos cartesianos</w:t>
      </w:r>
      <w:r w:rsidR="00EE5657">
        <w:rPr>
          <w:rFonts w:ascii="Times New Roman" w:hAnsi="Times New Roman" w:cs="Times New Roman"/>
          <w:sz w:val="24"/>
          <w:szCs w:val="24"/>
        </w:rPr>
        <w:t>.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EE5657">
        <w:rPr>
          <w:rFonts w:ascii="Times New Roman" w:hAnsi="Times New Roman" w:cs="Times New Roman"/>
          <w:sz w:val="24"/>
          <w:szCs w:val="24"/>
        </w:rPr>
        <w:t>Dado o fato de</w:t>
      </w:r>
      <w:r w:rsidRPr="00A62773">
        <w:rPr>
          <w:rFonts w:ascii="Times New Roman" w:hAnsi="Times New Roman" w:cs="Times New Roman"/>
          <w:sz w:val="24"/>
          <w:szCs w:val="24"/>
        </w:rPr>
        <w:t xml:space="preserve"> que os três pontos são a base do plano onde as retas do teorema estão contid</w:t>
      </w:r>
      <w:r w:rsidR="00EE5657">
        <w:rPr>
          <w:rFonts w:ascii="Times New Roman" w:hAnsi="Times New Roman" w:cs="Times New Roman"/>
          <w:sz w:val="24"/>
          <w:szCs w:val="24"/>
        </w:rPr>
        <w:t>a</w:t>
      </w:r>
      <w:r w:rsidRPr="00A62773">
        <w:rPr>
          <w:rFonts w:ascii="Times New Roman" w:hAnsi="Times New Roman" w:cs="Times New Roman"/>
          <w:sz w:val="24"/>
          <w:szCs w:val="24"/>
        </w:rPr>
        <w:t>s, logo, os eixos cartesianos só</w:t>
      </w:r>
      <w:r w:rsidR="006E3D22">
        <w:rPr>
          <w:rFonts w:ascii="Times New Roman" w:hAnsi="Times New Roman" w:cs="Times New Roman"/>
          <w:sz w:val="24"/>
          <w:szCs w:val="24"/>
        </w:rPr>
        <w:t xml:space="preserve"> poderiam</w:t>
      </w:r>
      <w:r w:rsidRPr="00A62773">
        <w:rPr>
          <w:rFonts w:ascii="Times New Roman" w:hAnsi="Times New Roman" w:cs="Times New Roman"/>
          <w:sz w:val="24"/>
          <w:szCs w:val="24"/>
        </w:rPr>
        <w:t xml:space="preserve"> coincid</w:t>
      </w:r>
      <w:r w:rsidR="006E3D22">
        <w:rPr>
          <w:rFonts w:ascii="Times New Roman" w:hAnsi="Times New Roman" w:cs="Times New Roman"/>
          <w:sz w:val="24"/>
          <w:szCs w:val="24"/>
        </w:rPr>
        <w:t>ir</w:t>
      </w:r>
      <w:r w:rsidRPr="00A62773">
        <w:rPr>
          <w:rFonts w:ascii="Times New Roman" w:hAnsi="Times New Roman" w:cs="Times New Roman"/>
          <w:sz w:val="24"/>
          <w:szCs w:val="24"/>
        </w:rPr>
        <w:t xml:space="preserve"> com o plano do teorema nos pontos supracitados</w:t>
      </w:r>
      <w:r w:rsidR="006E3D22">
        <w:rPr>
          <w:rFonts w:ascii="Times New Roman" w:hAnsi="Times New Roman" w:cs="Times New Roman"/>
          <w:sz w:val="24"/>
          <w:szCs w:val="24"/>
        </w:rPr>
        <w:t>.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w:r w:rsidR="006E3D22">
        <w:rPr>
          <w:rFonts w:ascii="Times New Roman" w:hAnsi="Times New Roman" w:cs="Times New Roman"/>
          <w:sz w:val="24"/>
          <w:szCs w:val="24"/>
        </w:rPr>
        <w:t>A</w:t>
      </w:r>
      <w:r w:rsidRPr="00A62773">
        <w:rPr>
          <w:rFonts w:ascii="Times New Roman" w:hAnsi="Times New Roman" w:cs="Times New Roman"/>
          <w:sz w:val="24"/>
          <w:szCs w:val="24"/>
        </w:rPr>
        <w:t>ssim, nenhuma de suas coordenadas poderia ser nula, pois para isso deveriam coincid</w:t>
      </w:r>
      <w:r w:rsidR="006E3D22">
        <w:rPr>
          <w:rFonts w:ascii="Times New Roman" w:hAnsi="Times New Roman" w:cs="Times New Roman"/>
          <w:sz w:val="24"/>
          <w:szCs w:val="24"/>
        </w:rPr>
        <w:t>ir</w:t>
      </w:r>
      <w:r w:rsidRPr="00A62773">
        <w:rPr>
          <w:rFonts w:ascii="Times New Roman" w:hAnsi="Times New Roman" w:cs="Times New Roman"/>
          <w:sz w:val="24"/>
          <w:szCs w:val="24"/>
        </w:rPr>
        <w:t xml:space="preserve"> com os pontos </w:t>
      </w:r>
      <m:oMath>
        <m:r>
          <w:rPr>
            <w:rFonts w:ascii="Cambria Math" w:hAnsi="Cambria Math" w:cs="Times New Roman"/>
            <w:sz w:val="24"/>
            <w:szCs w:val="24"/>
          </w:rPr>
          <m:t>(A,D,X)</m:t>
        </m:r>
      </m:oMath>
      <w:r w:rsidR="006E3D22">
        <w:rPr>
          <w:rFonts w:ascii="Times New Roman" w:hAnsi="Times New Roman" w:cs="Times New Roman"/>
          <w:sz w:val="24"/>
          <w:szCs w:val="24"/>
        </w:rPr>
        <w:t>, o que</w:t>
      </w:r>
      <w:r w:rsidRPr="00A62773">
        <w:rPr>
          <w:rFonts w:ascii="Times New Roman" w:hAnsi="Times New Roman" w:cs="Times New Roman"/>
          <w:sz w:val="24"/>
          <w:szCs w:val="24"/>
        </w:rPr>
        <w:t xml:space="preserve"> invalida</w:t>
      </w:r>
      <w:r w:rsidR="006E3D22">
        <w:rPr>
          <w:rFonts w:ascii="Times New Roman" w:hAnsi="Times New Roman" w:cs="Times New Roman"/>
          <w:sz w:val="24"/>
          <w:szCs w:val="24"/>
        </w:rPr>
        <w:t>ria</w:t>
      </w:r>
      <w:r w:rsidRPr="00A62773">
        <w:rPr>
          <w:rFonts w:ascii="Times New Roman" w:hAnsi="Times New Roman" w:cs="Times New Roman"/>
          <w:sz w:val="24"/>
          <w:szCs w:val="24"/>
        </w:rPr>
        <w:t xml:space="preserve"> a situação proposta.</w:t>
      </w:r>
    </w:p>
    <w:p w14:paraId="2B3811BF" w14:textId="77777777" w:rsidR="005B3902" w:rsidRDefault="005B3902" w:rsidP="009D04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480371" w14:textId="77777777" w:rsidR="005B3902" w:rsidRDefault="005B3902" w:rsidP="009D04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1FB3F" w14:textId="77777777" w:rsidR="005B3902" w:rsidRDefault="005B3902" w:rsidP="009D04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E6FD60" w14:textId="77777777" w:rsidR="005B3902" w:rsidRDefault="005B3902" w:rsidP="009D04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9EC4F" w14:textId="77777777" w:rsidR="005B3902" w:rsidRDefault="005B3902" w:rsidP="009D04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7D4A3" w14:textId="77777777" w:rsidR="005B3902" w:rsidRDefault="005B3902" w:rsidP="009D04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642D0F" w14:textId="3DCB5E27" w:rsidR="009D0421" w:rsidRDefault="009D0421" w:rsidP="009D042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BB5">
        <w:rPr>
          <w:rFonts w:ascii="Times New Roman" w:hAnsi="Times New Roman" w:cs="Times New Roman"/>
          <w:b/>
          <w:bCs/>
          <w:sz w:val="20"/>
          <w:szCs w:val="20"/>
        </w:rPr>
        <w:lastRenderedPageBreak/>
        <w:t>Figura 06</w:t>
      </w:r>
      <w:r w:rsidRPr="00A62773">
        <w:rPr>
          <w:rFonts w:ascii="Times New Roman" w:hAnsi="Times New Roman" w:cs="Times New Roman"/>
          <w:sz w:val="20"/>
          <w:szCs w:val="20"/>
        </w:rPr>
        <w:t xml:space="preserve"> – Teorema de Pappus de acordo com as condições iniciais de demonstração</w:t>
      </w:r>
    </w:p>
    <w:p w14:paraId="3A5FB8A2" w14:textId="77777777" w:rsidR="00780345" w:rsidRPr="00A62773" w:rsidRDefault="00780345" w:rsidP="007803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277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C39ADBD" wp14:editId="20D14C92">
            <wp:extent cx="2968388" cy="2357537"/>
            <wp:effectExtent l="0" t="0" r="3810" b="5080"/>
            <wp:docPr id="7" name="Imagem 7" descr="Uma imagem contendo ao ar livre, fio, edifício, pendu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ao ar livre, fio, edifício, pendurado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5835" cy="237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9123" w14:textId="692B1CB8" w:rsidR="00780345" w:rsidRDefault="009D0421" w:rsidP="000F0C4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r w:rsidR="00E97034">
        <w:rPr>
          <w:rFonts w:ascii="Times New Roman" w:hAnsi="Times New Roman" w:cs="Times New Roman"/>
          <w:sz w:val="20"/>
          <w:szCs w:val="20"/>
        </w:rPr>
        <w:t>Elaboração dos autores (2022).</w:t>
      </w:r>
    </w:p>
    <w:p w14:paraId="35F99F47" w14:textId="77777777" w:rsidR="000F0C41" w:rsidRPr="000F0C41" w:rsidRDefault="000F0C41" w:rsidP="000F0C4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51C3D5" w14:textId="397DC516" w:rsidR="00780345" w:rsidRPr="00A62773" w:rsidRDefault="00780345" w:rsidP="007803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 xml:space="preserve">Podemos comprovar o mesmo, a partir da tripla </w:t>
      </w:r>
      <m:oMath>
        <m:r>
          <w:rPr>
            <w:rFonts w:ascii="Cambria Math" w:hAnsi="Cambria Math" w:cs="Times New Roman"/>
            <w:sz w:val="24"/>
            <w:szCs w:val="24"/>
          </w:rPr>
          <m:t>(C,X,D)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que também não é colinear</w:t>
      </w:r>
      <w:r w:rsidR="001D1AA2">
        <w:rPr>
          <w:rFonts w:ascii="Times New Roman" w:hAnsi="Times New Roman" w:cs="Times New Roman"/>
          <w:sz w:val="24"/>
          <w:szCs w:val="24"/>
        </w:rPr>
        <w:t>.</w:t>
      </w:r>
      <w:r w:rsidRPr="00A62773">
        <w:rPr>
          <w:rFonts w:ascii="Times New Roman" w:hAnsi="Times New Roman" w:cs="Times New Roman"/>
          <w:sz w:val="24"/>
          <w:szCs w:val="24"/>
        </w:rPr>
        <w:t xml:space="preserve">  </w:t>
      </w:r>
      <w:r w:rsidR="001D1AA2">
        <w:rPr>
          <w:rFonts w:ascii="Times New Roman" w:hAnsi="Times New Roman" w:cs="Times New Roman"/>
          <w:sz w:val="24"/>
          <w:szCs w:val="24"/>
        </w:rPr>
        <w:t>C</w:t>
      </w:r>
      <w:r w:rsidRPr="00A62773">
        <w:rPr>
          <w:rFonts w:ascii="Times New Roman" w:hAnsi="Times New Roman" w:cs="Times New Roman"/>
          <w:sz w:val="24"/>
          <w:szCs w:val="24"/>
        </w:rPr>
        <w:t>aso</w:t>
      </w:r>
      <w:r w:rsidR="001D1AA2">
        <w:rPr>
          <w:rFonts w:ascii="Times New Roman" w:hAnsi="Times New Roman" w:cs="Times New Roman"/>
          <w:sz w:val="24"/>
          <w:szCs w:val="24"/>
        </w:rPr>
        <w:t xml:space="preserve"> contrário, esta </w:t>
      </w:r>
      <w:r w:rsidRPr="00A62773">
        <w:rPr>
          <w:rFonts w:ascii="Times New Roman" w:hAnsi="Times New Roman" w:cs="Times New Roman"/>
          <w:sz w:val="24"/>
          <w:szCs w:val="24"/>
        </w:rPr>
        <w:t>tornaria duas retas (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CDX</m:t>
            </m:r>
          </m:e>
        </m:acc>
      </m:oMath>
      <w:r w:rsidRPr="00A62773">
        <w:rPr>
          <w:rFonts w:ascii="Times New Roman" w:hAnsi="Times New Roman" w:cs="Times New Roman"/>
          <w:sz w:val="24"/>
          <w:szCs w:val="24"/>
        </w:rPr>
        <w:t xml:space="preserve"> 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CEX</m:t>
            </m:r>
          </m:e>
        </m:acc>
      </m:oMath>
      <w:r w:rsidRPr="00A62773">
        <w:rPr>
          <w:rFonts w:ascii="Times New Roman" w:hAnsi="Times New Roman" w:cs="Times New Roman"/>
          <w:sz w:val="24"/>
          <w:szCs w:val="24"/>
        </w:rPr>
        <w:t xml:space="preserve">) coincidentes. Entretanto, </w:t>
      </w:r>
      <w:r w:rsidR="001D1AA2">
        <w:rPr>
          <w:rFonts w:ascii="Times New Roman" w:hAnsi="Times New Roman" w:cs="Times New Roman"/>
          <w:sz w:val="24"/>
          <w:szCs w:val="24"/>
        </w:rPr>
        <w:t>o</w:t>
      </w:r>
      <w:r w:rsidRPr="00A62773">
        <w:rPr>
          <w:rFonts w:ascii="Times New Roman" w:hAnsi="Times New Roman" w:cs="Times New Roman"/>
          <w:sz w:val="24"/>
          <w:szCs w:val="24"/>
        </w:rPr>
        <w:t xml:space="preserve"> determinante formad</w:t>
      </w:r>
      <w:r w:rsidR="001D1AA2">
        <w:rPr>
          <w:rFonts w:ascii="Times New Roman" w:hAnsi="Times New Roman" w:cs="Times New Roman"/>
          <w:sz w:val="24"/>
          <w:szCs w:val="24"/>
        </w:rPr>
        <w:t>o</w:t>
      </w:r>
      <w:r w:rsidRPr="00A62773">
        <w:rPr>
          <w:rFonts w:ascii="Times New Roman" w:hAnsi="Times New Roman" w:cs="Times New Roman"/>
          <w:sz w:val="24"/>
          <w:szCs w:val="24"/>
        </w:rPr>
        <w:t xml:space="preserve"> por es</w:t>
      </w:r>
      <w:r w:rsidR="001D1AA2">
        <w:rPr>
          <w:rFonts w:ascii="Times New Roman" w:hAnsi="Times New Roman" w:cs="Times New Roman"/>
          <w:sz w:val="24"/>
          <w:szCs w:val="24"/>
        </w:rPr>
        <w:t>t</w:t>
      </w:r>
      <w:r w:rsidRPr="00A62773">
        <w:rPr>
          <w:rFonts w:ascii="Times New Roman" w:hAnsi="Times New Roman" w:cs="Times New Roman"/>
          <w:sz w:val="24"/>
          <w:szCs w:val="24"/>
        </w:rPr>
        <w:t>es pontos resulta em</w:t>
      </w:r>
      <w:r w:rsidR="001D1AA2">
        <w:rPr>
          <w:rFonts w:ascii="Times New Roman" w:hAnsi="Times New Roman" w:cs="Times New Roman"/>
          <w:sz w:val="24"/>
          <w:szCs w:val="24"/>
        </w:rPr>
        <w:t>:</w:t>
      </w:r>
    </w:p>
    <w:p w14:paraId="2AD28D3C" w14:textId="77777777" w:rsidR="00780345" w:rsidRPr="00A62773" w:rsidRDefault="00D75904" w:rsidP="0078034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>=d</m:t>
          </m:r>
        </m:oMath>
      </m:oMathPara>
    </w:p>
    <w:p w14:paraId="6A80FBE1" w14:textId="7E6AEEEC" w:rsidR="00780345" w:rsidRPr="00A62773" w:rsidRDefault="00780345" w:rsidP="00860C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Um argumento semelhante funciona para cada uma das outras variáveis. Ou seja, </w:t>
      </w:r>
      <w:r w:rsidR="007E3F45">
        <w:rPr>
          <w:rFonts w:ascii="Times New Roman" w:eastAsiaTheme="minorEastAsia" w:hAnsi="Times New Roman" w:cs="Times New Roman"/>
          <w:sz w:val="24"/>
          <w:szCs w:val="24"/>
        </w:rPr>
        <w:t>adotando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três pontos que certamente, segundo o teorema, não são colineares, sendo dois desses pontos definidos na prerrogativa primeira, pode</w:t>
      </w:r>
      <w:r w:rsidR="00D52A0A">
        <w:rPr>
          <w:rFonts w:ascii="Times New Roman" w:eastAsiaTheme="minorEastAsia" w:hAnsi="Times New Roman" w:cs="Times New Roman"/>
          <w:sz w:val="24"/>
          <w:szCs w:val="24"/>
        </w:rPr>
        <w:t>mos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obter um determinante </w:t>
      </w:r>
      <w:r w:rsidR="008D4C8B">
        <w:rPr>
          <w:rFonts w:ascii="Times New Roman" w:eastAsiaTheme="minorEastAsia" w:hAnsi="Times New Roman" w:cs="Times New Roman"/>
          <w:sz w:val="24"/>
          <w:szCs w:val="24"/>
        </w:rPr>
        <w:t>em que</w:t>
      </w:r>
      <w:r w:rsidR="00860C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o resultado </w:t>
      </w:r>
      <w:r w:rsidR="008D4C8B">
        <w:rPr>
          <w:rFonts w:ascii="Times New Roman" w:eastAsiaTheme="minorEastAsia" w:hAnsi="Times New Roman" w:cs="Times New Roman"/>
          <w:sz w:val="24"/>
          <w:szCs w:val="24"/>
        </w:rPr>
        <w:t>é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igual a qualquer uma das coordenadas</w:t>
      </w:r>
      <w:r w:rsidR="00EF1B0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F1B0D">
        <w:rPr>
          <w:rFonts w:ascii="Times New Roman" w:eastAsiaTheme="minorEastAsia" w:hAnsi="Times New Roman" w:cs="Times New Roman"/>
          <w:sz w:val="24"/>
          <w:szCs w:val="24"/>
        </w:rPr>
        <w:t xml:space="preserve">Isso 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>garant</w:t>
      </w:r>
      <w:r w:rsidR="00EF1B0D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que elas não se</w:t>
      </w:r>
      <w:r w:rsidR="00EF1B0D">
        <w:rPr>
          <w:rFonts w:ascii="Times New Roman" w:eastAsiaTheme="minorEastAsia" w:hAnsi="Times New Roman" w:cs="Times New Roman"/>
          <w:sz w:val="24"/>
          <w:szCs w:val="24"/>
        </w:rPr>
        <w:t>jam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nulas, uma vez que isso resultaria na colinearidade dos pontos.</w:t>
      </w:r>
    </w:p>
    <w:p w14:paraId="714BD2B5" w14:textId="1018EE51" w:rsidR="00780345" w:rsidRPr="00A62773" w:rsidRDefault="00780345" w:rsidP="007803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773">
        <w:rPr>
          <w:rFonts w:ascii="Times New Roman" w:hAnsi="Times New Roman" w:cs="Times New Roman"/>
          <w:sz w:val="24"/>
          <w:szCs w:val="24"/>
        </w:rPr>
        <w:t xml:space="preserve">Com a escolha de pontos feita inicialmente, ou seja, a tripla </w:t>
      </w:r>
      <m:oMath>
        <m:r>
          <w:rPr>
            <w:rFonts w:ascii="Cambria Math" w:hAnsi="Cambria Math" w:cs="Times New Roman"/>
            <w:sz w:val="24"/>
            <w:szCs w:val="24"/>
          </w:rPr>
          <m:t>(A,D,X)</m:t>
        </m:r>
      </m:oMath>
      <w:r w:rsidRPr="00A62773">
        <w:rPr>
          <w:rFonts w:ascii="Times New Roman" w:hAnsi="Times New Roman" w:cs="Times New Roman"/>
          <w:sz w:val="24"/>
          <w:szCs w:val="24"/>
        </w:rPr>
        <w:t>, podemos ver na Matriz 1 que cada determinante dos conjunto</w:t>
      </w:r>
      <w:r w:rsidR="00860C2F">
        <w:rPr>
          <w:rFonts w:ascii="Times New Roman" w:hAnsi="Times New Roman" w:cs="Times New Roman"/>
          <w:sz w:val="24"/>
          <w:szCs w:val="24"/>
        </w:rPr>
        <w:t>s</w:t>
      </w:r>
      <w:r w:rsidRPr="00A62773">
        <w:rPr>
          <w:rFonts w:ascii="Times New Roman" w:hAnsi="Times New Roman" w:cs="Times New Roman"/>
          <w:sz w:val="24"/>
          <w:szCs w:val="24"/>
        </w:rPr>
        <w:t xml:space="preserve"> de três pontos colineares pode ser reduzid</w:t>
      </w:r>
      <w:r w:rsidR="00EF1B0D">
        <w:rPr>
          <w:rFonts w:ascii="Times New Roman" w:hAnsi="Times New Roman" w:cs="Times New Roman"/>
          <w:sz w:val="24"/>
          <w:szCs w:val="24"/>
        </w:rPr>
        <w:t>o</w:t>
      </w:r>
      <w:r w:rsidRPr="00A62773">
        <w:rPr>
          <w:rFonts w:ascii="Times New Roman" w:hAnsi="Times New Roman" w:cs="Times New Roman"/>
          <w:sz w:val="24"/>
          <w:szCs w:val="24"/>
        </w:rPr>
        <w:t xml:space="preserve"> para uma </w:t>
      </w:r>
      <w:r w:rsidR="000F0C41" w:rsidRPr="00A62773">
        <w:rPr>
          <w:rFonts w:ascii="Times New Roman" w:hAnsi="Times New Roman" w:cs="Times New Roman"/>
          <w:sz w:val="24"/>
          <w:szCs w:val="24"/>
        </w:rPr>
        <w:t>subdeterminaste</w:t>
      </w:r>
      <w:r w:rsidRPr="00A6277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2x2</m:t>
        </m:r>
      </m:oMath>
      <w:r w:rsidRPr="00A62773">
        <w:rPr>
          <w:rFonts w:ascii="Times New Roman" w:hAnsi="Times New Roman" w:cs="Times New Roman"/>
          <w:sz w:val="24"/>
          <w:szCs w:val="24"/>
        </w:rPr>
        <w:t xml:space="preserve"> da matriz das coordenadas. Tomando todas as equações, excetuando-se apenas a da reta formada pela tripla </w:t>
      </w:r>
      <m:oMath>
        <m:r>
          <w:rPr>
            <w:rFonts w:ascii="Cambria Math" w:hAnsi="Cambria Math" w:cs="Times New Roman"/>
            <w:sz w:val="24"/>
            <w:szCs w:val="24"/>
          </w:rPr>
          <m:t>(D,E,F)</m:t>
        </m:r>
      </m:oMath>
      <w:r w:rsidRPr="00A62773">
        <w:rPr>
          <w:rFonts w:ascii="Times New Roman" w:hAnsi="Times New Roman" w:cs="Times New Roman"/>
          <w:sz w:val="24"/>
          <w:szCs w:val="24"/>
        </w:rPr>
        <w:t>, e multiplicando todos os primeiros membros e em seguida todos os segundos membros, temos</w:t>
      </w:r>
      <w:r w:rsidR="001D6298">
        <w:rPr>
          <w:rFonts w:ascii="Times New Roman" w:hAnsi="Times New Roman" w:cs="Times New Roman"/>
          <w:sz w:val="24"/>
          <w:szCs w:val="24"/>
        </w:rPr>
        <w:t>:</w:t>
      </w:r>
    </w:p>
    <w:p w14:paraId="04DF6025" w14:textId="77777777" w:rsidR="00780345" w:rsidRPr="00A62773" w:rsidRDefault="00D75904" w:rsidP="0078034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ce=bf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ko=ln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iq=hr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ar=cp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bj=ak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fm=do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dh=eg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gl=ij</m:t>
                                  </m:r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eqArr>
                                        <m:eqArr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ce∙ko∙iq∙ar∙bj∙fm∙dh∙gl=bf∙ln∙hr∙cp∙ak∙do∙eg∙ij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abcdefghijklmoqr=abcdefghijklnopr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trike/>
                                              <w:sz w:val="24"/>
                                              <w:szCs w:val="24"/>
                                            </w:rPr>
                                            <m:t>abcdefghijkl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 xml:space="preserve"> m 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trike/>
                                              <w:sz w:val="24"/>
                                              <w:szCs w:val="24"/>
                                            </w:rPr>
                                            <m:t>o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 xml:space="preserve"> q 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trike/>
                                              <w:sz w:val="24"/>
                                              <w:szCs w:val="24"/>
                                            </w:rPr>
                                            <m:t>r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=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trike/>
                                              <w:sz w:val="24"/>
                                              <w:szCs w:val="24"/>
                                            </w:rPr>
                                            <m:t>abcdefghijkl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 xml:space="preserve"> n 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trike/>
                                              <w:sz w:val="24"/>
                                              <w:szCs w:val="24"/>
                                            </w:rPr>
                                            <m:t>o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 xml:space="preserve"> p </m:t>
                                          </m:r>
                                          <m:r>
                                            <w:rPr>
                                              <w:rFonts w:ascii="Cambria Math" w:hAnsi="Cambria Math" w:cs="Times New Roman"/>
                                              <w:strike/>
                                              <w:sz w:val="24"/>
                                              <w:szCs w:val="24"/>
                                            </w:rPr>
                                            <m:t>r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Times New Roman"/>
                                              <w:i/>
                                              <w:strike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mq=np</m:t>
                                          </m:r>
                                        </m:e>
                                      </m:eqArr>
                                    </m:e>
                                  </m:acc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14:paraId="08781E9F" w14:textId="50ACF29C" w:rsidR="00780345" w:rsidRPr="00A62773" w:rsidRDefault="001D6298" w:rsidP="00860C2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 que resulta</w:t>
      </w:r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>, após os cancelamentos apropriados, e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mq = np</m:t>
        </m:r>
      </m:oMath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C38CB">
        <w:rPr>
          <w:rFonts w:ascii="Times New Roman" w:eastAsiaTheme="minorEastAsia" w:hAnsi="Times New Roman" w:cs="Times New Roman"/>
          <w:sz w:val="24"/>
          <w:szCs w:val="24"/>
        </w:rPr>
        <w:t>retomando</w:t>
      </w:r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a colinearidade da tripla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(D,E,F)</m:t>
        </m:r>
      </m:oMath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>. Como vimos anteriormente</w:t>
      </w:r>
      <w:r w:rsidR="00602D3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nenhuma das coordenadas pode ser nula</w:t>
      </w:r>
      <w:r w:rsidR="002C4C95">
        <w:rPr>
          <w:rFonts w:ascii="Times New Roman" w:eastAsiaTheme="minorEastAsia" w:hAnsi="Times New Roman" w:cs="Times New Roman"/>
          <w:sz w:val="24"/>
          <w:szCs w:val="24"/>
        </w:rPr>
        <w:t>, então</w:t>
      </w:r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o processo de cancelamento como </w:t>
      </w:r>
      <w:r w:rsidR="002C4C95">
        <w:rPr>
          <w:rFonts w:ascii="Times New Roman" w:eastAsiaTheme="minorEastAsia" w:hAnsi="Times New Roman" w:cs="Times New Roman"/>
          <w:sz w:val="24"/>
          <w:szCs w:val="24"/>
        </w:rPr>
        <w:t xml:space="preserve">descrito </w:t>
      </w:r>
      <w:r w:rsidR="00780345" w:rsidRPr="00A62773">
        <w:rPr>
          <w:rFonts w:ascii="Times New Roman" w:eastAsiaTheme="minorEastAsia" w:hAnsi="Times New Roman" w:cs="Times New Roman"/>
          <w:sz w:val="24"/>
          <w:szCs w:val="24"/>
        </w:rPr>
        <w:t>é inteiramente possível.</w:t>
      </w:r>
    </w:p>
    <w:p w14:paraId="033B6F90" w14:textId="15E43A9E" w:rsidR="00780345" w:rsidRPr="00A62773" w:rsidRDefault="00780345" w:rsidP="00780345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Assim, </w:t>
      </w:r>
      <w:r w:rsidR="00327E42">
        <w:rPr>
          <w:rFonts w:ascii="Times New Roman" w:eastAsiaTheme="minorEastAsia" w:hAnsi="Times New Roman" w:cs="Times New Roman"/>
          <w:sz w:val="24"/>
          <w:szCs w:val="24"/>
        </w:rPr>
        <w:t xml:space="preserve">podemos concluir 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>que</w:t>
      </w:r>
      <w:r w:rsidR="00327E4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uma vez comprovada a colinearidade da tripla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(D,E,F)</m:t>
        </m:r>
      </m:oMath>
      <w:r w:rsidR="00327E4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2773">
        <w:rPr>
          <w:rFonts w:ascii="Times New Roman" w:eastAsiaTheme="minorEastAsia" w:hAnsi="Times New Roman" w:cs="Times New Roman"/>
          <w:sz w:val="24"/>
          <w:szCs w:val="24"/>
        </w:rPr>
        <w:t xml:space="preserve"> está então demonstrado o teorema de Pappus, sendo indiferente o posicionamento das retas e seu paralelismo no plano euclidiano.</w:t>
      </w:r>
    </w:p>
    <w:p w14:paraId="3AF2CE58" w14:textId="77777777" w:rsidR="000B2884" w:rsidRPr="000B2884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7B5BEE" w14:textId="077B8F47" w:rsidR="00317046" w:rsidRDefault="00317046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Após </w:t>
      </w:r>
      <w:r w:rsidR="00627CA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construir a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demonstração </w:t>
      </w:r>
      <w:r w:rsidR="00352A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 Teorema de Pappus com o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amparo do GeoGebra nes</w:t>
      </w:r>
      <w:r w:rsidR="00352A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estudo, </w:t>
      </w:r>
      <w:r w:rsidR="00352A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percebemos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que, apesar de</w:t>
      </w:r>
      <w:r w:rsidR="00352AF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sta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uma demonstração não </w:t>
      </w:r>
      <w:r w:rsidR="008B3DC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demandar 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conhecimentos </w:t>
      </w:r>
      <w:r w:rsidR="008B3DC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matemáticos 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avançados</w:t>
      </w:r>
      <w:r w:rsidR="008B3DC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uso do GeoGebra </w:t>
      </w:r>
      <w:r w:rsidR="008B3DC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viabiliza </w:t>
      </w:r>
      <w:r w:rsidR="00EE12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sua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demonstração</w:t>
      </w:r>
      <w:r w:rsidR="007D36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BF78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7D36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ndependente dos pontos criados na construção</w:t>
      </w:r>
      <w:r w:rsidR="007D36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pode</w:t>
      </w:r>
      <w:r w:rsidR="007D36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mos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utilizar a ferramenta matricial para confirmar a colinearidade dos pontos de intersecção </w:t>
      </w:r>
      <w:r w:rsidR="00AF1B0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entre </w:t>
      </w:r>
      <w:r w:rsidR="00C17BB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retas. </w:t>
      </w:r>
      <w:r w:rsidR="00401E2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AF1B0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ssim, a</w:t>
      </w:r>
      <w:r w:rsidR="00401E2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demonstração em si passa a ser um apoio didático</w:t>
      </w:r>
      <w:r w:rsidR="00AF1B0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-metodológico</w:t>
      </w:r>
      <w:r w:rsidR="00401E2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ao que se busca fazer na construção do </w:t>
      </w:r>
      <w:r w:rsidR="00401E2E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software</w:t>
      </w:r>
      <w:r w:rsidR="00401E2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28EEF7D0" w14:textId="79E931E6" w:rsidR="00401E2E" w:rsidRDefault="00401E2E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Tanto para a construção no plano</w:t>
      </w:r>
      <w:r w:rsidR="009835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euclidiano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quanto </w:t>
      </w:r>
      <w:r w:rsidR="009835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 plano projetivo, dado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comparativo entre </w:t>
      </w:r>
      <w:r w:rsidR="0098356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 geometrias, o GeoGebra entra como ferramenta de iteração e visualização avançada, permitindo a manipulação de seus elementos e a inalteração de seus resultados, uma vez que estes estão pautados em axiomas e postulados matemáticos.</w:t>
      </w:r>
    </w:p>
    <w:p w14:paraId="28F8DA57" w14:textId="6E157CFB" w:rsidR="0097758E" w:rsidRPr="002B0F21" w:rsidRDefault="00401E2E" w:rsidP="009775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Uma vez munido da demonstração, passa a ser trivial seu uso no ensino e na utilização do GeoGebra em aula, permitindo assim ao professor ter a possibilidade de trabalhar com seus alunos variações da construção e extrapolações do que foi trabalhado.</w:t>
      </w:r>
      <w:r w:rsidR="009775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o desenvolvimento desta proposta didática, propomos como teoria de ensino a Teoria das Situações Didáticas </w:t>
      </w:r>
      <w:r w:rsidR="0097758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(TSD), que foi desenvolvida também no seio da Didática da Matemática francesa em consonância com a Engenharia Didática.</w:t>
      </w:r>
    </w:p>
    <w:p w14:paraId="5E63C7EF" w14:textId="77777777" w:rsidR="000B2884" w:rsidRPr="000B2884" w:rsidRDefault="000B2884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8746093" w14:textId="050070B4" w:rsidR="00D85439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97EB1BA" w14:textId="009C3431" w:rsidR="005B3902" w:rsidRDefault="005B3902" w:rsidP="00977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93">
        <w:rPr>
          <w:rFonts w:ascii="Times New Roman" w:hAnsi="Times New Roman" w:cs="Times New Roman"/>
          <w:sz w:val="24"/>
          <w:szCs w:val="24"/>
        </w:rPr>
        <w:t xml:space="preserve">ALVES, F. R. V. </w:t>
      </w:r>
      <w:r w:rsidRPr="00782293">
        <w:rPr>
          <w:rFonts w:ascii="Times New Roman" w:hAnsi="Times New Roman" w:cs="Times New Roman"/>
          <w:bCs/>
          <w:sz w:val="24"/>
          <w:szCs w:val="24"/>
        </w:rPr>
        <w:t>Didática de Matemática: Seus pressupostos de ordem epistemológica, metodológica e cognitiva.</w:t>
      </w:r>
      <w:r w:rsidRPr="00782293">
        <w:rPr>
          <w:rFonts w:ascii="Times New Roman" w:hAnsi="Times New Roman" w:cs="Times New Roman"/>
          <w:sz w:val="24"/>
          <w:szCs w:val="24"/>
        </w:rPr>
        <w:t xml:space="preserve"> </w:t>
      </w:r>
      <w:r w:rsidRPr="005B3902">
        <w:rPr>
          <w:rFonts w:ascii="Times New Roman" w:hAnsi="Times New Roman" w:cs="Times New Roman"/>
          <w:b/>
          <w:bCs/>
          <w:sz w:val="24"/>
          <w:szCs w:val="24"/>
        </w:rPr>
        <w:t>Interfaces da Educação</w:t>
      </w:r>
      <w:r w:rsidRPr="00782293">
        <w:rPr>
          <w:rFonts w:ascii="Times New Roman" w:hAnsi="Times New Roman" w:cs="Times New Roman"/>
          <w:sz w:val="24"/>
          <w:szCs w:val="24"/>
        </w:rPr>
        <w:t>, v. 7, n. 21, p. 131-150, 2016.</w:t>
      </w:r>
    </w:p>
    <w:p w14:paraId="038AF0C7" w14:textId="77777777" w:rsidR="005B3902" w:rsidRDefault="005B3902" w:rsidP="0097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06FA7E" w14:textId="77777777" w:rsidR="007C58D4" w:rsidRDefault="00CB1C21" w:rsidP="007C58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BARROS, A.; </w:t>
      </w:r>
      <w:r w:rsidR="003B5409" w:rsidRPr="003B5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ANDRADE</w:t>
      </w:r>
      <w:r w:rsidR="003B5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P.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B5409" w:rsidRPr="009775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 à Geometria Projetiva</w:t>
      </w:r>
      <w:r w:rsidR="003B5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Textos Universitários, Rio de Janeiro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3B5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SBM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92F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2010.</w:t>
      </w:r>
    </w:p>
    <w:p w14:paraId="2AACF870" w14:textId="77777777" w:rsidR="007C58D4" w:rsidRDefault="007C58D4" w:rsidP="007C58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AF1CF5" w14:textId="12C4592C" w:rsidR="0097758E" w:rsidRPr="008230C5" w:rsidRDefault="007C58D4" w:rsidP="00977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7C5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BROUSSEAU, G. </w:t>
      </w:r>
      <w:r w:rsidRPr="007C58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Introdução ao estudo das situações didáticas: </w:t>
      </w:r>
      <w:r w:rsidRPr="007C5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conteúdos e métodos de ensino. </w:t>
      </w:r>
      <w:r w:rsidRPr="008230C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São </w:t>
      </w:r>
      <w:proofErr w:type="gramStart"/>
      <w:r w:rsidRPr="008230C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Paulo:</w:t>
      </w:r>
      <w:proofErr w:type="gramEnd"/>
      <w:r w:rsidRPr="008230C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230C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Ática</w:t>
      </w:r>
      <w:proofErr w:type="spellEnd"/>
      <w:r w:rsidRPr="008230C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2008.</w:t>
      </w:r>
    </w:p>
    <w:p w14:paraId="119DB54B" w14:textId="77777777" w:rsidR="007C58D4" w:rsidRPr="008230C5" w:rsidRDefault="007C58D4" w:rsidP="0097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pt-BR"/>
        </w:rPr>
      </w:pPr>
    </w:p>
    <w:p w14:paraId="4B403302" w14:textId="77777777" w:rsidR="0097758E" w:rsidRDefault="001405A9" w:rsidP="0097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5D0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RICHTER-GEBERT, J. </w:t>
      </w:r>
      <w:proofErr w:type="spellStart"/>
      <w:r w:rsidR="002477B1" w:rsidRPr="0097758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Pappos’s</w:t>
      </w:r>
      <w:proofErr w:type="spellEnd"/>
      <w:r w:rsidR="002477B1" w:rsidRPr="0097758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Theorem: Nine Proofs and Three Variations</w:t>
      </w:r>
      <w:r w:rsidR="002477B1" w:rsidRPr="00335D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pt-BR"/>
        </w:rPr>
        <w:t xml:space="preserve">. </w:t>
      </w:r>
      <w:r w:rsidR="002477B1" w:rsidRPr="0097758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In: </w:t>
      </w:r>
      <w:r w:rsidRPr="0097758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Perspectives on Projective Geometry: A Guided Tour through Real and Complex Geometry.</w:t>
      </w:r>
      <w:r w:rsidRPr="0097758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(</w:t>
      </w:r>
      <w:r w:rsidRP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Draft </w:t>
      </w:r>
      <w:proofErr w:type="spellStart"/>
      <w:r w:rsidRP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Version</w:t>
      </w:r>
      <w:proofErr w:type="spellEnd"/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  <w:r w:rsidRPr="00B4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Berlin, Heidelberg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97758E" w:rsidRPr="00B4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Springer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B4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201</w:t>
      </w:r>
      <w:r w:rsidR="002477B1" w:rsidRPr="00B4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</w:t>
      </w:r>
      <w:r w:rsidRPr="00B4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8C4FA8E" w14:textId="77777777" w:rsidR="0097758E" w:rsidRDefault="0097758E" w:rsidP="0097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9B3458" w14:textId="1555B627" w:rsidR="0097758E" w:rsidRDefault="009C4194" w:rsidP="0097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BASTOS, L.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775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Uma introdução ao estudo da perspectiva para alunos do ensino médio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9153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Dissertação (Mestrado em Educação Matemática).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Anhanguera, </w:t>
      </w:r>
      <w:r w:rsidR="009775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São Paulo,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2015.</w:t>
      </w:r>
    </w:p>
    <w:p w14:paraId="44BE60D0" w14:textId="77777777" w:rsidR="0097758E" w:rsidRDefault="0097758E" w:rsidP="0097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6E887D" w14:textId="3F33E3FE" w:rsidR="00B437D2" w:rsidRPr="00B437D2" w:rsidRDefault="00B437D2" w:rsidP="0097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4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PAIS, L. C. </w:t>
      </w:r>
      <w:r w:rsidRPr="009153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Didática da matemática: uma análise da influência francesa.</w:t>
      </w:r>
      <w:r w:rsidRPr="00B4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2.ed. Belo Horizonte: Autêntica, 2002.</w:t>
      </w:r>
    </w:p>
    <w:p w14:paraId="0FE824C3" w14:textId="77777777" w:rsidR="00D85439" w:rsidRDefault="00D85439" w:rsidP="00D85439">
      <w:pPr>
        <w:autoSpaceDE w:val="0"/>
        <w:autoSpaceDN w:val="0"/>
        <w:adjustRightInd w:val="0"/>
        <w:spacing w:before="240" w:after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2F6129" w14:textId="437CA0AF" w:rsidR="00DC7485" w:rsidRPr="000B2884" w:rsidRDefault="00DC7485" w:rsidP="00395342">
      <w:pPr>
        <w:pStyle w:val="NormalWeb"/>
        <w:spacing w:before="0" w:beforeAutospacing="0" w:after="0" w:afterAutospacing="0" w:line="360" w:lineRule="auto"/>
        <w:jc w:val="both"/>
      </w:pPr>
    </w:p>
    <w:sectPr w:rsidR="00DC7485" w:rsidRPr="000B2884" w:rsidSect="007A0EB4">
      <w:headerReference w:type="even" r:id="rId14"/>
      <w:headerReference w:type="default" r:id="rId15"/>
      <w:headerReference w:type="first" r:id="rId16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1D61" w14:textId="77777777" w:rsidR="00D75904" w:rsidRDefault="00D75904" w:rsidP="00F2496C">
      <w:pPr>
        <w:spacing w:after="0" w:line="240" w:lineRule="auto"/>
      </w:pPr>
      <w:r>
        <w:separator/>
      </w:r>
    </w:p>
  </w:endnote>
  <w:endnote w:type="continuationSeparator" w:id="0">
    <w:p w14:paraId="11DCA4D9" w14:textId="77777777" w:rsidR="00D75904" w:rsidRDefault="00D75904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524D" w14:textId="77777777" w:rsidR="00D75904" w:rsidRDefault="00D75904" w:rsidP="00F2496C">
      <w:pPr>
        <w:spacing w:after="0" w:line="240" w:lineRule="auto"/>
      </w:pPr>
      <w:r>
        <w:separator/>
      </w:r>
    </w:p>
  </w:footnote>
  <w:footnote w:type="continuationSeparator" w:id="0">
    <w:p w14:paraId="1F592CBD" w14:textId="77777777" w:rsidR="00D75904" w:rsidRDefault="00D75904" w:rsidP="00F2496C">
      <w:pPr>
        <w:spacing w:after="0" w:line="240" w:lineRule="auto"/>
      </w:pPr>
      <w:r>
        <w:continuationSeparator/>
      </w:r>
    </w:p>
  </w:footnote>
  <w:footnote w:id="1">
    <w:p w14:paraId="6E136EF1" w14:textId="31F23B78" w:rsidR="00F922EF" w:rsidRPr="00F922EF" w:rsidRDefault="005C473F" w:rsidP="00B07B51">
      <w:pPr>
        <w:pStyle w:val="Textodenotaderodap"/>
      </w:pPr>
      <w:r w:rsidRPr="00654C88">
        <w:rPr>
          <w:rStyle w:val="Refdenotaderodap"/>
        </w:rPr>
        <w:footnoteRef/>
      </w:r>
      <w:r w:rsidRPr="00654C88">
        <w:t xml:space="preserve"> </w:t>
      </w:r>
      <w:r w:rsidR="00B07B51" w:rsidRPr="00654C88">
        <w:t>Doutor</w:t>
      </w:r>
      <w:r w:rsidR="00B07B51">
        <w:t xml:space="preserve">ando em Ensino, Rede Nordeste de Ensino </w:t>
      </w:r>
      <w:r w:rsidR="00B07B51" w:rsidRPr="00654C88">
        <w:t xml:space="preserve">- </w:t>
      </w:r>
      <w:r w:rsidR="00B07B51">
        <w:t>RENOEN/IFCE</w:t>
      </w:r>
      <w:r w:rsidR="008F3DF0">
        <w:t xml:space="preserve"> campus Fortaleza</w:t>
      </w:r>
      <w:r w:rsidRPr="00654C88">
        <w:t>,</w:t>
      </w:r>
      <w:r w:rsidR="004D2AB9">
        <w:t xml:space="preserve"> </w:t>
      </w:r>
      <w:hyperlink r:id="rId1" w:history="1">
        <w:r w:rsidR="00DB5E61" w:rsidRPr="004F1438">
          <w:rPr>
            <w:rStyle w:val="Hyperlink"/>
          </w:rPr>
          <w:t>lucascbastos@gmail.com</w:t>
        </w:r>
      </w:hyperlink>
      <w:r w:rsidR="00F922EF">
        <w:t>;</w:t>
      </w:r>
    </w:p>
  </w:footnote>
  <w:footnote w:id="2">
    <w:p w14:paraId="1F8C4D55" w14:textId="45C3C111" w:rsidR="000B2884" w:rsidRPr="00654C88" w:rsidRDefault="000B2884" w:rsidP="00B07B51">
      <w:pPr>
        <w:pStyle w:val="Textodenotaderodap"/>
      </w:pPr>
      <w:r w:rsidRPr="00654C88">
        <w:rPr>
          <w:rStyle w:val="Refdenotaderodap"/>
        </w:rPr>
        <w:footnoteRef/>
      </w:r>
      <w:r w:rsidRPr="00654C88">
        <w:t xml:space="preserve"> </w:t>
      </w:r>
      <w:r w:rsidR="00B07B51" w:rsidRPr="00654C88">
        <w:t>Doutor</w:t>
      </w:r>
      <w:r w:rsidR="00B07B51">
        <w:t>anda em Ensino, Rede Nordeste de Ensino</w:t>
      </w:r>
      <w:r w:rsidR="00B07B51" w:rsidRPr="00654C88">
        <w:t xml:space="preserve"> - </w:t>
      </w:r>
      <w:r w:rsidR="00B07B51">
        <w:t>RENOEN/IFCE</w:t>
      </w:r>
      <w:r w:rsidR="008F3DF0">
        <w:t xml:space="preserve"> campus Fortaleza</w:t>
      </w:r>
      <w:r w:rsidR="00B07B51" w:rsidRPr="00654C88">
        <w:t>,</w:t>
      </w:r>
      <w:r w:rsidR="004D2AB9">
        <w:t xml:space="preserve"> </w:t>
      </w:r>
      <w:hyperlink r:id="rId2" w:history="1">
        <w:r w:rsidR="004D2AB9" w:rsidRPr="004F1438">
          <w:rPr>
            <w:rStyle w:val="Hyperlink"/>
          </w:rPr>
          <w:t>italandiag@gmail.com</w:t>
        </w:r>
      </w:hyperlink>
      <w:r w:rsidR="00B07B51">
        <w:rPr>
          <w:rStyle w:val="Hyperlink"/>
        </w:rPr>
        <w:t>;</w:t>
      </w:r>
    </w:p>
  </w:footnote>
  <w:footnote w:id="3">
    <w:p w14:paraId="3B7A9F39" w14:textId="73FC25DB" w:rsidR="008230C5" w:rsidRPr="008230C5" w:rsidRDefault="008230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54C88">
        <w:t>Doutor</w:t>
      </w:r>
      <w:r>
        <w:t xml:space="preserve">ando em Ensino, Rede Nordeste de Ensino </w:t>
      </w:r>
      <w:r w:rsidRPr="00654C88">
        <w:t xml:space="preserve">- </w:t>
      </w:r>
      <w:r>
        <w:t>RENOEN/IFCE campus Fortaleza</w:t>
      </w:r>
      <w:r w:rsidRPr="00654C88">
        <w:t>,</w:t>
      </w:r>
      <w:r w:rsidR="004D2AB9">
        <w:t xml:space="preserve"> </w:t>
      </w:r>
      <w:hyperlink r:id="rId3" w:history="1">
        <w:r w:rsidR="004D2AB9" w:rsidRPr="004F1438">
          <w:rPr>
            <w:rStyle w:val="Hyperlink"/>
          </w:rPr>
          <w:t>fco.evamar@gmail.com</w:t>
        </w:r>
      </w:hyperlink>
      <w:r>
        <w:t>;</w:t>
      </w:r>
    </w:p>
  </w:footnote>
  <w:footnote w:id="4">
    <w:p w14:paraId="17E6D3FF" w14:textId="31521BD0" w:rsidR="00C0636E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</w:t>
      </w:r>
      <w:r w:rsidR="00B07B51" w:rsidRPr="00654C88">
        <w:t>Mestrand</w:t>
      </w:r>
      <w:r w:rsidR="008F3DF0">
        <w:t>a</w:t>
      </w:r>
      <w:r w:rsidR="00B07B51" w:rsidRPr="00654C88">
        <w:t xml:space="preserve"> </w:t>
      </w:r>
      <w:r w:rsidR="00B07B51">
        <w:t>em Ensino de Ciências e Matemática, Instituto Federal de Educação, Ciência e Tecnologia do Ceará</w:t>
      </w:r>
      <w:r w:rsidR="00B07B51" w:rsidRPr="00654C88">
        <w:t xml:space="preserve"> </w:t>
      </w:r>
      <w:r w:rsidR="008F3DF0">
        <w:t>–</w:t>
      </w:r>
      <w:r w:rsidR="00B07B51" w:rsidRPr="00654C88">
        <w:t xml:space="preserve"> </w:t>
      </w:r>
      <w:r w:rsidR="00B07B51">
        <w:t>IFCE</w:t>
      </w:r>
      <w:r w:rsidR="008F3DF0">
        <w:t xml:space="preserve"> campus Fortaleza</w:t>
      </w:r>
      <w:r w:rsidRPr="00654C88">
        <w:t xml:space="preserve">, </w:t>
      </w:r>
      <w:hyperlink r:id="rId4" w:history="1">
        <w:r w:rsidR="00C0636E" w:rsidRPr="002856DE">
          <w:rPr>
            <w:rStyle w:val="Hyperlink"/>
          </w:rPr>
          <w:t>rtsnaty@gmail.com</w:t>
        </w:r>
      </w:hyperlink>
      <w:r w:rsidRPr="00654C88">
        <w:t>;</w:t>
      </w:r>
    </w:p>
  </w:footnote>
  <w:footnote w:id="5">
    <w:p w14:paraId="07447ECF" w14:textId="73D414F3" w:rsidR="000B2884" w:rsidRPr="00654C88" w:rsidRDefault="000B2884" w:rsidP="000B2884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</w:t>
      </w:r>
      <w:r w:rsidR="00B07B51" w:rsidRPr="00654C88">
        <w:t xml:space="preserve">Professor orientador: </w:t>
      </w:r>
      <w:r w:rsidR="00B07B51">
        <w:t>Francisco Régis Vieira Alves, Doutor em Educação, Universidade Federal do Ceará</w:t>
      </w:r>
      <w:r w:rsidR="00B07B51" w:rsidRPr="00654C88">
        <w:t xml:space="preserve"> - UF</w:t>
      </w:r>
      <w:r w:rsidR="00B07B51">
        <w:t>C</w:t>
      </w:r>
      <w:r w:rsidR="00B07B51" w:rsidRPr="00654C88">
        <w:t>,</w:t>
      </w:r>
      <w:r w:rsidR="00B07B51">
        <w:t xml:space="preserve"> </w:t>
      </w:r>
      <w:hyperlink r:id="rId5" w:history="1">
        <w:r w:rsidR="00B07B51" w:rsidRPr="0027494C">
          <w:rPr>
            <w:rStyle w:val="Hyperlink"/>
          </w:rPr>
          <w:t>fregis@ifce.edu.br</w:t>
        </w:r>
      </w:hyperlink>
      <w:r w:rsidRPr="00654C88">
        <w:t>.</w:t>
      </w:r>
    </w:p>
  </w:footnote>
  <w:footnote w:id="6">
    <w:p w14:paraId="203A8046" w14:textId="1462E6C8" w:rsidR="00450398" w:rsidRPr="00A107F2" w:rsidRDefault="00450398" w:rsidP="009E6B5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C4194">
        <w:t>“</w:t>
      </w:r>
      <w:r w:rsidR="009C4194" w:rsidRPr="009C4194">
        <w:rPr>
          <w:lang w:val="pt-BR"/>
        </w:rPr>
        <w:t xml:space="preserve">Todas as técnicas de perspectiva tinham em comum um mesmo princípio: um ponto fixo, fosse o olho, fosse um ponto na parede, era usado para localizar o observador e retas que saiam desse ponto até o ponto a ser </w:t>
      </w:r>
      <w:r w:rsidR="009C4194">
        <w:rPr>
          <w:lang w:val="pt-BR"/>
        </w:rPr>
        <w:t>d</w:t>
      </w:r>
      <w:r w:rsidR="009C4194" w:rsidRPr="009C4194">
        <w:rPr>
          <w:lang w:val="pt-BR"/>
        </w:rPr>
        <w:t>esenhado na figura demarcavam pontos na tela de pintura. A representação que faremos no software baseia-se nesse princípio: um ponto fixo, o “observador”, projeta retas para os pontos da figura a serem projetados e marcam-se os pontos no plano de projeção</w:t>
      </w:r>
      <w:r w:rsidR="009C4194">
        <w:rPr>
          <w:lang w:val="pt-BR"/>
        </w:rPr>
        <w:t>” (Bastos, 2015)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F032" w14:textId="77777777" w:rsidR="00E26C61" w:rsidRDefault="00D75904">
    <w:pPr>
      <w:pStyle w:val="Cabealho"/>
    </w:pPr>
    <w:r>
      <w:rPr>
        <w:noProof/>
        <w:lang w:eastAsia="pt-BR"/>
      </w:rPr>
      <w:pict w14:anchorId="36749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1029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8CB" w14:textId="3FCD8140" w:rsidR="00413F12" w:rsidRDefault="00897038" w:rsidP="00897038">
    <w:pPr>
      <w:pStyle w:val="Cabealho"/>
      <w:tabs>
        <w:tab w:val="left" w:pos="6096"/>
      </w:tabs>
      <w:jc w:val="center"/>
    </w:pPr>
    <w:r>
      <w:rPr>
        <w:noProof/>
      </w:rPr>
      <w:drawing>
        <wp:inline distT="0" distB="0" distL="0" distR="0" wp14:anchorId="49E44B9E" wp14:editId="4F6F3BE7">
          <wp:extent cx="3594810" cy="1362075"/>
          <wp:effectExtent l="0" t="0" r="5715" b="0"/>
          <wp:docPr id="10" name="Imagem 1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929" cy="136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534E" w14:textId="77777777" w:rsidR="00E26C61" w:rsidRDefault="00D75904">
    <w:pPr>
      <w:pStyle w:val="Cabealho"/>
    </w:pPr>
    <w:r>
      <w:rPr>
        <w:noProof/>
        <w:lang w:eastAsia="pt-BR"/>
      </w:rPr>
      <w:pict w14:anchorId="5161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1028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03427">
    <w:abstractNumId w:val="17"/>
  </w:num>
  <w:num w:numId="2" w16cid:durableId="304626439">
    <w:abstractNumId w:val="20"/>
  </w:num>
  <w:num w:numId="3" w16cid:durableId="1216044861">
    <w:abstractNumId w:val="8"/>
  </w:num>
  <w:num w:numId="4" w16cid:durableId="153109830">
    <w:abstractNumId w:val="1"/>
  </w:num>
  <w:num w:numId="5" w16cid:durableId="1906913457">
    <w:abstractNumId w:val="10"/>
  </w:num>
  <w:num w:numId="6" w16cid:durableId="1552956000">
    <w:abstractNumId w:val="19"/>
  </w:num>
  <w:num w:numId="7" w16cid:durableId="1113398686">
    <w:abstractNumId w:val="13"/>
  </w:num>
  <w:num w:numId="8" w16cid:durableId="1104038120">
    <w:abstractNumId w:val="14"/>
  </w:num>
  <w:num w:numId="9" w16cid:durableId="743332806">
    <w:abstractNumId w:val="4"/>
  </w:num>
  <w:num w:numId="10" w16cid:durableId="570044292">
    <w:abstractNumId w:val="15"/>
  </w:num>
  <w:num w:numId="11" w16cid:durableId="588001582">
    <w:abstractNumId w:val="3"/>
  </w:num>
  <w:num w:numId="12" w16cid:durableId="1810899558">
    <w:abstractNumId w:val="25"/>
  </w:num>
  <w:num w:numId="13" w16cid:durableId="1940872644">
    <w:abstractNumId w:val="9"/>
  </w:num>
  <w:num w:numId="14" w16cid:durableId="1181167222">
    <w:abstractNumId w:val="23"/>
  </w:num>
  <w:num w:numId="15" w16cid:durableId="1711151844">
    <w:abstractNumId w:val="11"/>
  </w:num>
  <w:num w:numId="16" w16cid:durableId="1603340507">
    <w:abstractNumId w:val="22"/>
  </w:num>
  <w:num w:numId="17" w16cid:durableId="2119986827">
    <w:abstractNumId w:val="6"/>
  </w:num>
  <w:num w:numId="18" w16cid:durableId="1780293933">
    <w:abstractNumId w:val="24"/>
  </w:num>
  <w:num w:numId="19" w16cid:durableId="40252883">
    <w:abstractNumId w:val="7"/>
  </w:num>
  <w:num w:numId="20" w16cid:durableId="1589382369">
    <w:abstractNumId w:val="16"/>
  </w:num>
  <w:num w:numId="21" w16cid:durableId="731662420">
    <w:abstractNumId w:val="18"/>
  </w:num>
  <w:num w:numId="22" w16cid:durableId="139003413">
    <w:abstractNumId w:val="21"/>
  </w:num>
  <w:num w:numId="23" w16cid:durableId="259606742">
    <w:abstractNumId w:val="2"/>
  </w:num>
  <w:num w:numId="24" w16cid:durableId="400255192">
    <w:abstractNumId w:val="5"/>
  </w:num>
  <w:num w:numId="25" w16cid:durableId="1129011535">
    <w:abstractNumId w:val="12"/>
  </w:num>
  <w:num w:numId="26" w16cid:durableId="116123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6C"/>
    <w:rsid w:val="000055FA"/>
    <w:rsid w:val="00020307"/>
    <w:rsid w:val="000516F5"/>
    <w:rsid w:val="00083E21"/>
    <w:rsid w:val="0009418A"/>
    <w:rsid w:val="000B2884"/>
    <w:rsid w:val="000B4620"/>
    <w:rsid w:val="000C347D"/>
    <w:rsid w:val="000E5572"/>
    <w:rsid w:val="000F0C41"/>
    <w:rsid w:val="000F2D43"/>
    <w:rsid w:val="000F38E3"/>
    <w:rsid w:val="000F43D9"/>
    <w:rsid w:val="001178A3"/>
    <w:rsid w:val="00117C23"/>
    <w:rsid w:val="001357D1"/>
    <w:rsid w:val="001405A9"/>
    <w:rsid w:val="00156A27"/>
    <w:rsid w:val="00185655"/>
    <w:rsid w:val="00196BC8"/>
    <w:rsid w:val="001B087A"/>
    <w:rsid w:val="001C2375"/>
    <w:rsid w:val="001D1AA2"/>
    <w:rsid w:val="001D6298"/>
    <w:rsid w:val="001F2308"/>
    <w:rsid w:val="00206A7C"/>
    <w:rsid w:val="00212A3E"/>
    <w:rsid w:val="0024116E"/>
    <w:rsid w:val="002420CB"/>
    <w:rsid w:val="002477B1"/>
    <w:rsid w:val="002B5DC8"/>
    <w:rsid w:val="002C4C95"/>
    <w:rsid w:val="002D07F6"/>
    <w:rsid w:val="002D44D4"/>
    <w:rsid w:val="002E268D"/>
    <w:rsid w:val="002E46D5"/>
    <w:rsid w:val="002E61CF"/>
    <w:rsid w:val="002F60BF"/>
    <w:rsid w:val="00304D5C"/>
    <w:rsid w:val="00315BFA"/>
    <w:rsid w:val="00317046"/>
    <w:rsid w:val="00327E42"/>
    <w:rsid w:val="00331EC8"/>
    <w:rsid w:val="00335D0C"/>
    <w:rsid w:val="003505B5"/>
    <w:rsid w:val="00352AFA"/>
    <w:rsid w:val="00355974"/>
    <w:rsid w:val="003706FA"/>
    <w:rsid w:val="00393BA0"/>
    <w:rsid w:val="003952AD"/>
    <w:rsid w:val="00395342"/>
    <w:rsid w:val="003A3D6B"/>
    <w:rsid w:val="003A52F1"/>
    <w:rsid w:val="003B5409"/>
    <w:rsid w:val="003B5AFB"/>
    <w:rsid w:val="003C38CB"/>
    <w:rsid w:val="003C4733"/>
    <w:rsid w:val="003D2D1A"/>
    <w:rsid w:val="003D3D41"/>
    <w:rsid w:val="003D6391"/>
    <w:rsid w:val="003D7589"/>
    <w:rsid w:val="003E61CA"/>
    <w:rsid w:val="003F008B"/>
    <w:rsid w:val="00401E2E"/>
    <w:rsid w:val="00413F12"/>
    <w:rsid w:val="0041597D"/>
    <w:rsid w:val="00417928"/>
    <w:rsid w:val="00424B44"/>
    <w:rsid w:val="00440178"/>
    <w:rsid w:val="00450398"/>
    <w:rsid w:val="00450C7C"/>
    <w:rsid w:val="00475BB5"/>
    <w:rsid w:val="00485B49"/>
    <w:rsid w:val="00494270"/>
    <w:rsid w:val="004A55F2"/>
    <w:rsid w:val="004A7618"/>
    <w:rsid w:val="004B2397"/>
    <w:rsid w:val="004B723A"/>
    <w:rsid w:val="004C22DB"/>
    <w:rsid w:val="004D2AB9"/>
    <w:rsid w:val="004D7830"/>
    <w:rsid w:val="004E007D"/>
    <w:rsid w:val="004E1ABD"/>
    <w:rsid w:val="004E6C24"/>
    <w:rsid w:val="004F0BF0"/>
    <w:rsid w:val="00502088"/>
    <w:rsid w:val="00516F35"/>
    <w:rsid w:val="00520DC9"/>
    <w:rsid w:val="005350BB"/>
    <w:rsid w:val="00541044"/>
    <w:rsid w:val="00541AB9"/>
    <w:rsid w:val="0054362D"/>
    <w:rsid w:val="00544FF2"/>
    <w:rsid w:val="00577A14"/>
    <w:rsid w:val="005824CB"/>
    <w:rsid w:val="005867D1"/>
    <w:rsid w:val="0059004C"/>
    <w:rsid w:val="00591542"/>
    <w:rsid w:val="005B3902"/>
    <w:rsid w:val="005C2F8E"/>
    <w:rsid w:val="005C473F"/>
    <w:rsid w:val="005C5D6E"/>
    <w:rsid w:val="005D323B"/>
    <w:rsid w:val="005E3C46"/>
    <w:rsid w:val="005F3F1E"/>
    <w:rsid w:val="00600676"/>
    <w:rsid w:val="00602D34"/>
    <w:rsid w:val="006070DC"/>
    <w:rsid w:val="00627CAA"/>
    <w:rsid w:val="00650DA6"/>
    <w:rsid w:val="00654C88"/>
    <w:rsid w:val="00654D11"/>
    <w:rsid w:val="006564C3"/>
    <w:rsid w:val="00656655"/>
    <w:rsid w:val="00660580"/>
    <w:rsid w:val="00664BB5"/>
    <w:rsid w:val="00687F41"/>
    <w:rsid w:val="00697959"/>
    <w:rsid w:val="006A5298"/>
    <w:rsid w:val="006A53D5"/>
    <w:rsid w:val="006B0181"/>
    <w:rsid w:val="006C0BC7"/>
    <w:rsid w:val="006D47E5"/>
    <w:rsid w:val="006E1AA5"/>
    <w:rsid w:val="006E387C"/>
    <w:rsid w:val="006E3D22"/>
    <w:rsid w:val="006F0404"/>
    <w:rsid w:val="006F57C0"/>
    <w:rsid w:val="006F6B03"/>
    <w:rsid w:val="007179DB"/>
    <w:rsid w:val="0072062D"/>
    <w:rsid w:val="00723D59"/>
    <w:rsid w:val="00741EB5"/>
    <w:rsid w:val="00742E30"/>
    <w:rsid w:val="00744E67"/>
    <w:rsid w:val="0074550C"/>
    <w:rsid w:val="00747AE3"/>
    <w:rsid w:val="00767CB5"/>
    <w:rsid w:val="00772EB4"/>
    <w:rsid w:val="00780345"/>
    <w:rsid w:val="0078146A"/>
    <w:rsid w:val="00793F87"/>
    <w:rsid w:val="007962D3"/>
    <w:rsid w:val="007976B0"/>
    <w:rsid w:val="007A0EB4"/>
    <w:rsid w:val="007A33B1"/>
    <w:rsid w:val="007A607C"/>
    <w:rsid w:val="007B304C"/>
    <w:rsid w:val="007C58D4"/>
    <w:rsid w:val="007D362C"/>
    <w:rsid w:val="007D3657"/>
    <w:rsid w:val="007D602C"/>
    <w:rsid w:val="007E244D"/>
    <w:rsid w:val="007E3F45"/>
    <w:rsid w:val="007F3D84"/>
    <w:rsid w:val="00801EBC"/>
    <w:rsid w:val="008033DF"/>
    <w:rsid w:val="00813035"/>
    <w:rsid w:val="00820F3C"/>
    <w:rsid w:val="008230C5"/>
    <w:rsid w:val="00823F26"/>
    <w:rsid w:val="00824FE4"/>
    <w:rsid w:val="00826608"/>
    <w:rsid w:val="008339D0"/>
    <w:rsid w:val="0085547D"/>
    <w:rsid w:val="00860C2F"/>
    <w:rsid w:val="00863B73"/>
    <w:rsid w:val="008722CD"/>
    <w:rsid w:val="00873280"/>
    <w:rsid w:val="008929ED"/>
    <w:rsid w:val="00892A1B"/>
    <w:rsid w:val="00894B9A"/>
    <w:rsid w:val="008955E5"/>
    <w:rsid w:val="00897038"/>
    <w:rsid w:val="008A6CEF"/>
    <w:rsid w:val="008A6EF1"/>
    <w:rsid w:val="008B23C8"/>
    <w:rsid w:val="008B3DC1"/>
    <w:rsid w:val="008B6F9A"/>
    <w:rsid w:val="008C248D"/>
    <w:rsid w:val="008C38DC"/>
    <w:rsid w:val="008D4C8B"/>
    <w:rsid w:val="008E21CC"/>
    <w:rsid w:val="008F3DF0"/>
    <w:rsid w:val="00912C98"/>
    <w:rsid w:val="0091455B"/>
    <w:rsid w:val="0091533A"/>
    <w:rsid w:val="00935F5E"/>
    <w:rsid w:val="00942100"/>
    <w:rsid w:val="0097758E"/>
    <w:rsid w:val="0098356C"/>
    <w:rsid w:val="00985CAE"/>
    <w:rsid w:val="00992FA6"/>
    <w:rsid w:val="009B130B"/>
    <w:rsid w:val="009B72B9"/>
    <w:rsid w:val="009C4194"/>
    <w:rsid w:val="009D0421"/>
    <w:rsid w:val="009E6B5C"/>
    <w:rsid w:val="009F3C86"/>
    <w:rsid w:val="009F5108"/>
    <w:rsid w:val="00A01545"/>
    <w:rsid w:val="00A107F2"/>
    <w:rsid w:val="00A16F8F"/>
    <w:rsid w:val="00A55426"/>
    <w:rsid w:val="00A70FC9"/>
    <w:rsid w:val="00A71409"/>
    <w:rsid w:val="00A73DC3"/>
    <w:rsid w:val="00A74BA0"/>
    <w:rsid w:val="00A93F2F"/>
    <w:rsid w:val="00A96DA6"/>
    <w:rsid w:val="00AB6B59"/>
    <w:rsid w:val="00AC22BB"/>
    <w:rsid w:val="00AE05F7"/>
    <w:rsid w:val="00AF1B09"/>
    <w:rsid w:val="00B018D5"/>
    <w:rsid w:val="00B0265F"/>
    <w:rsid w:val="00B0795C"/>
    <w:rsid w:val="00B07B51"/>
    <w:rsid w:val="00B132EA"/>
    <w:rsid w:val="00B1451C"/>
    <w:rsid w:val="00B20916"/>
    <w:rsid w:val="00B36229"/>
    <w:rsid w:val="00B4356C"/>
    <w:rsid w:val="00B437D2"/>
    <w:rsid w:val="00B52AF0"/>
    <w:rsid w:val="00B5750E"/>
    <w:rsid w:val="00B72E2D"/>
    <w:rsid w:val="00B77529"/>
    <w:rsid w:val="00B77C0D"/>
    <w:rsid w:val="00B826F6"/>
    <w:rsid w:val="00BB4FF4"/>
    <w:rsid w:val="00BC055E"/>
    <w:rsid w:val="00BC2ED5"/>
    <w:rsid w:val="00BD4136"/>
    <w:rsid w:val="00BE3238"/>
    <w:rsid w:val="00BF50AC"/>
    <w:rsid w:val="00BF7820"/>
    <w:rsid w:val="00C04958"/>
    <w:rsid w:val="00C0574C"/>
    <w:rsid w:val="00C0636E"/>
    <w:rsid w:val="00C13518"/>
    <w:rsid w:val="00C17BB8"/>
    <w:rsid w:val="00C24B21"/>
    <w:rsid w:val="00C25D1A"/>
    <w:rsid w:val="00C336B8"/>
    <w:rsid w:val="00C42137"/>
    <w:rsid w:val="00C55462"/>
    <w:rsid w:val="00C56E6A"/>
    <w:rsid w:val="00C62C57"/>
    <w:rsid w:val="00C66E50"/>
    <w:rsid w:val="00C7078F"/>
    <w:rsid w:val="00C77C68"/>
    <w:rsid w:val="00C824FC"/>
    <w:rsid w:val="00C85171"/>
    <w:rsid w:val="00C938B7"/>
    <w:rsid w:val="00C94159"/>
    <w:rsid w:val="00CA7A8D"/>
    <w:rsid w:val="00CB1C21"/>
    <w:rsid w:val="00CD245A"/>
    <w:rsid w:val="00CE0E91"/>
    <w:rsid w:val="00CE29E2"/>
    <w:rsid w:val="00CE7063"/>
    <w:rsid w:val="00CF4067"/>
    <w:rsid w:val="00CF71B3"/>
    <w:rsid w:val="00D07630"/>
    <w:rsid w:val="00D10572"/>
    <w:rsid w:val="00D107B4"/>
    <w:rsid w:val="00D10BFB"/>
    <w:rsid w:val="00D11261"/>
    <w:rsid w:val="00D15A8C"/>
    <w:rsid w:val="00D251BE"/>
    <w:rsid w:val="00D46277"/>
    <w:rsid w:val="00D51948"/>
    <w:rsid w:val="00D52A0A"/>
    <w:rsid w:val="00D53C44"/>
    <w:rsid w:val="00D559D9"/>
    <w:rsid w:val="00D56BA9"/>
    <w:rsid w:val="00D75904"/>
    <w:rsid w:val="00D85439"/>
    <w:rsid w:val="00D95DAE"/>
    <w:rsid w:val="00D97281"/>
    <w:rsid w:val="00DA15B8"/>
    <w:rsid w:val="00DA1F37"/>
    <w:rsid w:val="00DA377E"/>
    <w:rsid w:val="00DA6CBE"/>
    <w:rsid w:val="00DB4020"/>
    <w:rsid w:val="00DB53D8"/>
    <w:rsid w:val="00DB5E61"/>
    <w:rsid w:val="00DC5EB7"/>
    <w:rsid w:val="00DC7485"/>
    <w:rsid w:val="00DF6AD2"/>
    <w:rsid w:val="00E00BD3"/>
    <w:rsid w:val="00E0189F"/>
    <w:rsid w:val="00E162BD"/>
    <w:rsid w:val="00E214BB"/>
    <w:rsid w:val="00E21698"/>
    <w:rsid w:val="00E26782"/>
    <w:rsid w:val="00E26C61"/>
    <w:rsid w:val="00E3292A"/>
    <w:rsid w:val="00E44F21"/>
    <w:rsid w:val="00E64390"/>
    <w:rsid w:val="00E91BB4"/>
    <w:rsid w:val="00E97034"/>
    <w:rsid w:val="00ED3CF9"/>
    <w:rsid w:val="00EE120C"/>
    <w:rsid w:val="00EE5657"/>
    <w:rsid w:val="00EF145D"/>
    <w:rsid w:val="00EF1B0D"/>
    <w:rsid w:val="00EF5EFF"/>
    <w:rsid w:val="00F033D9"/>
    <w:rsid w:val="00F1614A"/>
    <w:rsid w:val="00F2496C"/>
    <w:rsid w:val="00F26899"/>
    <w:rsid w:val="00F32427"/>
    <w:rsid w:val="00F45A70"/>
    <w:rsid w:val="00F90080"/>
    <w:rsid w:val="00F922EF"/>
    <w:rsid w:val="00F97692"/>
    <w:rsid w:val="00FA420E"/>
    <w:rsid w:val="00FA76AE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89B17"/>
  <w15:docId w15:val="{8A171769-0E29-4A83-A27D-58F67CCA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F922E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78146A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B52A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2A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2A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2A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2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co.evamar@gmail.com" TargetMode="External"/><Relationship Id="rId2" Type="http://schemas.openxmlformats.org/officeDocument/2006/relationships/hyperlink" Target="mailto:italandiag@gmail.com" TargetMode="External"/><Relationship Id="rId1" Type="http://schemas.openxmlformats.org/officeDocument/2006/relationships/hyperlink" Target="mailto:lucascbastos@gmail.com" TargetMode="External"/><Relationship Id="rId5" Type="http://schemas.openxmlformats.org/officeDocument/2006/relationships/hyperlink" Target="mailto:fregis@ifce.edu.br" TargetMode="External"/><Relationship Id="rId4" Type="http://schemas.openxmlformats.org/officeDocument/2006/relationships/hyperlink" Target="mailto:rtsna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3685-B65D-4437-9EB3-D6AB22C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3454</Words>
  <Characters>18657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subject/>
  <dc:creator>CTIC</dc:creator>
  <cp:keywords/>
  <dc:description/>
  <cp:lastModifiedBy>Lucas Bastos</cp:lastModifiedBy>
  <cp:revision>7</cp:revision>
  <cp:lastPrinted>2018-10-09T18:49:00Z</cp:lastPrinted>
  <dcterms:created xsi:type="dcterms:W3CDTF">2022-04-30T01:55:00Z</dcterms:created>
  <dcterms:modified xsi:type="dcterms:W3CDTF">2022-04-30T11:26:00Z</dcterms:modified>
</cp:coreProperties>
</file>