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F9FE68" w14:textId="77777777" w:rsidR="000D05A6" w:rsidRDefault="000D05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BA1A5E3" w14:textId="77777777" w:rsidR="000D05A6" w:rsidRDefault="009A0F86">
      <w:pPr>
        <w:widowControl w:val="0"/>
        <w:spacing w:after="6" w:line="249" w:lineRule="auto"/>
        <w:ind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ATUAÇÃO DA EQUIPE</w:t>
      </w:r>
      <w:r w:rsidR="0023122E">
        <w:rPr>
          <w:rFonts w:ascii="Times New Roman" w:eastAsia="Times New Roman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SAÚDE NOS CUIDADOS PALIATIVOS NAS UNIDADES DE TERAPIA INTENSIVA PEDIÁTRICAS</w:t>
      </w:r>
    </w:p>
    <w:p w14:paraId="4365C198" w14:textId="77777777"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0ACAD" w14:textId="6AADE20B" w:rsidR="000D05A6" w:rsidRDefault="002971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Oliveira, Ana Cristina Santos Rocha</w:t>
      </w:r>
      <w:r w:rsidR="009A0F86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47AD3520" w14:textId="77777777"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Araújo, Gabriele Teixeira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5ADBE304" w14:textId="77777777" w:rsidR="00181F50" w:rsidRDefault="005239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Carmo, Brenda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Lanai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Reis 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40A0FADA" w14:textId="77777777" w:rsidR="00181F50" w:rsidRDefault="00181F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Teixeira, Karoline Lopes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7AC45455" w14:textId="77777777" w:rsidR="008A0EB3" w:rsidRDefault="008A0E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Abreu, Suely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Patricia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Perdigão 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58E44A99" w14:textId="77777777"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Lucena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Jhenniffer Roberta Jorge</w:t>
      </w:r>
      <w:r w:rsidR="005239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14:paraId="490EA407" w14:textId="77777777"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B76F38" w14:textId="77777777"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532868C" w14:textId="77777777"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Organização Mundial de Saúde (OMS), define os cuidados paliativos como a prestação de uma assistência voltada para a prevenção e alívio do sofrimento, concedendo mais qualidade de vida a pessoas que possuem enfermidades possivelmente fatais, sem possibilidade de terapêuticas curativas. Esse cuidado deve abranger aspectos físicos, psicológicos, sociais e espirituais com inserção da família durante o cuidado. Os cuidados paliativos são descritos como cuidados holísticos, dinâmicos e completos que devem se estender durante todo o processo de tratamento da criança até o luto, priorizando o respeito e a dignidade do paciente e sua família.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Compreender a atuação da equipe de cuidados paliativos nas unidades de terapia intensiva pediátrica.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da literatura, realizada por meio das bases de dados da Biblioteca Virtual em Saúde (BVS), sendo elas: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 </w:t>
      </w:r>
      <w:r>
        <w:rPr>
          <w:rFonts w:ascii="Times New Roman" w:eastAsia="Times New Roman" w:hAnsi="Times New Roman" w:cs="Times New Roman"/>
          <w:sz w:val="24"/>
          <w:szCs w:val="24"/>
        </w:rPr>
        <w:t>(MEDLINE) e a Literatura Latino-americana e do Caribe em Ciências da Saúde (LILACS). Foram utilizados os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em cruzamento com o operador booleano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seguinte forma "Unidade de terapia intensiva"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“Cuidados paliativos”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“pediatria”, encontrando 37 artigos. Foram utilizados os seguintes critérios de inclusão: Artigos publicados na íntegra, nos últimos dez anos, 2013-2023, nos idiomas inglês, espanhol e português. Os critérios de exclusão foram: estudos duplicados, teses, revisões e dissertações que não contemplassem o objetivo do estudo. Deste modo, foram selecionados cinco artigos para a revisão.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vínculo criado durante a internação, entre a equipe de saúde e o paciente/família, pode acarretar em frustrações para a equipe de saúde em decorrência da morte do paciente pediátrico. Nota-se, a diferença de aceitação da equipe de cuidados paliativos quando a morte da criança já é esperada e quando a morte é inesperada, ou seja</w:t>
      </w:r>
      <w:r w:rsidR="00DA18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quando há chances de recuperação significativa do paciente. A equipe multiprofissional durante a sua atuação, tem o</w:t>
      </w:r>
      <w:r w:rsidR="00DA1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objetivo de promover o conforto ao paciente, tanto físico como psicológico.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Desta forma, a atividade mais comum entre os cuidados paliativos é a comunicação com o paciente mesmo no estado inconsciente, comunicar a oferta da dieta, realização da higiene adequada, vestir e posicionar o paciente confortavelmente. Essas ações acarretam na qualidade da morte levando ao alívio de dores e ao conforto do paciente, conhecida como ortotanásia. Diante de um risco de morte, a equipe de saúde possui um diálogo aberto e uma escuta ativa perante a família da criança, com o objetivo de confortá-los e auxiliar nas tomadas de decisões.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Portanto, conclui-se que a equipe multiprofissional tem um papel fundamental no cuidado ao paciente paliativo, desempenhando diversas funções com o objetivo de promover conforto físico e psicológico ao paciente. Tais cuidados paliativos têm como propósito final, promover o alívio de dores e ajudar na qualidade de vida até o momento da morte do paciente pediátrico. Com isso, </w:t>
      </w:r>
      <w:r w:rsidR="0023122E"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z w:val="24"/>
          <w:szCs w:val="24"/>
        </w:rPr>
        <w:t>-se a importância da equipe de</w:t>
      </w:r>
      <w:r w:rsidR="0023122E">
        <w:rPr>
          <w:rFonts w:ascii="Times New Roman" w:eastAsia="Times New Roman" w:hAnsi="Times New Roman" w:cs="Times New Roman"/>
          <w:sz w:val="24"/>
          <w:szCs w:val="24"/>
        </w:rPr>
        <w:t xml:space="preserve"> saúde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cuidados paliativos, que deve fornecer comunicação efetiva e principalmente à escuta ativa com os pacientes e familiares que carregam grande peso emocional.</w:t>
      </w:r>
    </w:p>
    <w:p w14:paraId="7E605C1B" w14:textId="77777777"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Unidades de Terapia Intensiva; Cuidados paliativos; Pediatria.</w:t>
      </w:r>
    </w:p>
    <w:p w14:paraId="51BA814D" w14:textId="6C29148F"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297124">
        <w:rPr>
          <w:rFonts w:ascii="Times New Roman" w:eastAsia="Times New Roman" w:hAnsi="Times New Roman" w:cs="Times New Roman"/>
          <w:color w:val="000000"/>
          <w:sz w:val="24"/>
          <w:szCs w:val="24"/>
        </w:rPr>
        <w:t>sanacristina071@gmail.com</w:t>
      </w:r>
    </w:p>
    <w:p w14:paraId="7AFF4CCC" w14:textId="77777777"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32288B" w14:textId="77777777"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4A2ED8" w14:textId="77777777" w:rsidR="000D05A6" w:rsidRDefault="009A0F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14:paraId="62F3DFD8" w14:textId="77777777" w:rsidR="000D05A6" w:rsidRDefault="009A0F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CAMILO, Beatriz Helena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Naddaf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et al. Communication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neonatal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palliative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intensivist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nurses.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Gaúcha de Enfermagem</w:t>
      </w:r>
      <w:r>
        <w:rPr>
          <w:rFonts w:ascii="Times New Roman" w:eastAsia="Times New Roman" w:hAnsi="Times New Roman" w:cs="Times New Roman"/>
          <w:sz w:val="24"/>
          <w:szCs w:val="24"/>
        </w:rPr>
        <w:t>, v. 43, 2022.</w:t>
      </w:r>
    </w:p>
    <w:p w14:paraId="40DF5755" w14:textId="77777777" w:rsidR="000D05A6" w:rsidRDefault="000D05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3262701" w14:textId="77777777" w:rsidR="000D05A6" w:rsidRDefault="009A0F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LINHARES, D.G. SIQUEIRA, J.E. PREVIDELLI, I.T.S. Limitação do suporte de vida em unidade de terapia intensiva pediátrica.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Bioética</w:t>
      </w:r>
      <w:r>
        <w:rPr>
          <w:rFonts w:ascii="Times New Roman" w:eastAsia="Times New Roman" w:hAnsi="Times New Roman" w:cs="Times New Roman"/>
          <w:sz w:val="24"/>
          <w:szCs w:val="24"/>
        </w:rPr>
        <w:t>, v. 21, n. 02, p. 01-07, 2013.</w:t>
      </w:r>
    </w:p>
    <w:p w14:paraId="79B32402" w14:textId="77777777" w:rsidR="000D05A6" w:rsidRDefault="000D05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7947FA" w14:textId="77777777" w:rsidR="000D05A6" w:rsidRDefault="009A0F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MORA, M.A.Q. CASTAÑO, A.M.H. RAMOS, E.F. Significado de cuidado al final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cuidado intensivo pediátrico.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Revista Científica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Asociación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Historia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Antropología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Cuidados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2, n. 57 p. 01-11, 2020. </w:t>
      </w:r>
    </w:p>
    <w:p w14:paraId="0FCB275A" w14:textId="77777777" w:rsidR="000D05A6" w:rsidRDefault="000D05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B15FE3" w14:textId="77777777" w:rsidR="000D05A6" w:rsidRDefault="009A0F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NÚÑEZ, M.A.C.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Conocimientos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prácticas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actitudes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opiniones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sobre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esfuerzo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terapéutico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departamento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pediatría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hospital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Colombia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Universidade de Medicina</w:t>
      </w:r>
      <w:r>
        <w:rPr>
          <w:rFonts w:ascii="Times New Roman" w:eastAsia="Times New Roman" w:hAnsi="Times New Roman" w:cs="Times New Roman"/>
          <w:sz w:val="24"/>
          <w:szCs w:val="24"/>
        </w:rPr>
        <w:t>, v. 59, n. 01, p. 01-06, 2018.</w:t>
      </w:r>
    </w:p>
    <w:p w14:paraId="52B89082" w14:textId="77777777" w:rsidR="000D05A6" w:rsidRDefault="000D05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8CAD9C" w14:textId="77777777" w:rsidR="000D05A6" w:rsidRDefault="009A0F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WORLD HEALTH ORGANIZATION. Global Atlas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Palliative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Global Atlas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Palliative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edição 2, 2014.</w:t>
      </w:r>
    </w:p>
    <w:p w14:paraId="68ED001A" w14:textId="77777777" w:rsidR="000D05A6" w:rsidRDefault="000D0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D0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76FB" w14:textId="77777777" w:rsidR="009E22CF" w:rsidRDefault="009E22CF">
      <w:pPr>
        <w:spacing w:after="0" w:line="240" w:lineRule="auto"/>
      </w:pPr>
      <w:r>
        <w:separator/>
      </w:r>
    </w:p>
  </w:endnote>
  <w:endnote w:type="continuationSeparator" w:id="0">
    <w:p w14:paraId="0D3BEF07" w14:textId="77777777" w:rsidR="009E22CF" w:rsidRDefault="009E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5CCE" w14:textId="77777777" w:rsidR="000D05A6" w:rsidRDefault="000D0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F2A5" w14:textId="6A87D4AE" w:rsidR="000D05A6" w:rsidRDefault="009A0F86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¹</w:t>
    </w:r>
    <w:r w:rsidR="00297124">
      <w:rPr>
        <w:rFonts w:ascii="Times New Roman" w:eastAsia="Times New Roman" w:hAnsi="Times New Roman" w:cs="Times New Roman"/>
        <w:sz w:val="18"/>
        <w:szCs w:val="18"/>
      </w:rPr>
      <w:t>Graduanda em Enfermagem pelo Centro Universitário Alfredo Nasser, UNIFAN, sanacristina071@gmail.com</w:t>
    </w:r>
  </w:p>
  <w:p w14:paraId="7B96A7D0" w14:textId="77777777" w:rsidR="000D05A6" w:rsidRDefault="009A0F86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²Graduanda em enfermagem pela Universidade do Estado de Mato Grosso, UNEMAT, gabriele.teixeira@unemat.br</w:t>
    </w:r>
  </w:p>
  <w:p w14:paraId="5DB0CAC6" w14:textId="77777777" w:rsidR="009713CF" w:rsidRDefault="009713CF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 w:rsidRPr="009713CF">
      <w:rPr>
        <w:rFonts w:ascii="Times New Roman" w:eastAsia="Times New Roman" w:hAnsi="Times New Roman" w:cs="Times New Roman"/>
        <w:sz w:val="18"/>
        <w:szCs w:val="18"/>
        <w:vertAlign w:val="superscript"/>
      </w:rPr>
      <w:t>3</w:t>
    </w:r>
    <w:r>
      <w:rPr>
        <w:rFonts w:ascii="Times New Roman" w:eastAsia="Times New Roman" w:hAnsi="Times New Roman" w:cs="Times New Roman"/>
        <w:sz w:val="18"/>
        <w:szCs w:val="18"/>
      </w:rPr>
      <w:t>Graduanda em enfermagem pela Universidade da Amazônia, Ananindeua-Pará, brendalanaicarmo@gmail.com</w:t>
    </w:r>
  </w:p>
  <w:p w14:paraId="626003A4" w14:textId="77777777" w:rsidR="00181F50" w:rsidRDefault="00181F50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  <w:vertAlign w:val="superscript"/>
      </w:rPr>
      <w:t>4</w:t>
    </w:r>
    <w:r>
      <w:rPr>
        <w:rFonts w:ascii="Times New Roman" w:eastAsia="Times New Roman" w:hAnsi="Times New Roman" w:cs="Times New Roman"/>
        <w:sz w:val="18"/>
        <w:szCs w:val="18"/>
      </w:rPr>
      <w:t>Graduanda em Medicina pela Universidade Federal do Mato Grosso do Sul, Campo Grande-Mato Grosso do Sul, karol_teixeira13@hotmail.com</w:t>
    </w:r>
  </w:p>
  <w:p w14:paraId="18789222" w14:textId="77777777" w:rsidR="008A0EB3" w:rsidRDefault="008A0EB3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  <w:vertAlign w:val="superscript"/>
      </w:rPr>
      <w:t>5</w:t>
    </w:r>
    <w:r>
      <w:rPr>
        <w:rFonts w:ascii="Times New Roman" w:eastAsia="Times New Roman" w:hAnsi="Times New Roman" w:cs="Times New Roman"/>
        <w:sz w:val="18"/>
        <w:szCs w:val="18"/>
      </w:rPr>
      <w:t>Graduanda em enfermagem pela Universidade do Amazônia, UNAMA, suelypatricia8@gmail.com</w:t>
    </w:r>
  </w:p>
  <w:p w14:paraId="648AD6E0" w14:textId="77777777" w:rsidR="000D05A6" w:rsidRDefault="009713CF">
    <w:pPr>
      <w:spacing w:after="0" w:line="240" w:lineRule="auto"/>
      <w:jc w:val="both"/>
      <w:rPr>
        <w:sz w:val="20"/>
        <w:szCs w:val="20"/>
      </w:rPr>
    </w:pPr>
    <w:r>
      <w:rPr>
        <w:rFonts w:ascii="Times New Roman" w:eastAsia="Times New Roman" w:hAnsi="Times New Roman" w:cs="Times New Roman"/>
        <w:sz w:val="18"/>
        <w:szCs w:val="18"/>
        <w:vertAlign w:val="superscript"/>
      </w:rPr>
      <w:t>6</w:t>
    </w:r>
    <w:r w:rsidR="009A0F86">
      <w:rPr>
        <w:rFonts w:ascii="Times New Roman" w:eastAsia="Times New Roman" w:hAnsi="Times New Roman" w:cs="Times New Roman"/>
        <w:sz w:val="18"/>
        <w:szCs w:val="18"/>
      </w:rPr>
      <w:t>Enfermagem, Enfermeira pela Faculdade Anhanguera Guarulhos, Guarulhos-São Paulo, jhennifferrobert@gmail.com.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F417" w14:textId="77777777" w:rsidR="000D05A6" w:rsidRDefault="000D0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C857" w14:textId="77777777" w:rsidR="009E22CF" w:rsidRDefault="009E22CF">
      <w:pPr>
        <w:spacing w:after="0" w:line="240" w:lineRule="auto"/>
      </w:pPr>
      <w:r>
        <w:separator/>
      </w:r>
    </w:p>
  </w:footnote>
  <w:footnote w:type="continuationSeparator" w:id="0">
    <w:p w14:paraId="6A73AD87" w14:textId="77777777" w:rsidR="009E22CF" w:rsidRDefault="009E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6F59" w14:textId="77777777" w:rsidR="000D05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70C9F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C89E" w14:textId="77777777" w:rsidR="000D05A6" w:rsidRDefault="009A0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0F5D3272" wp14:editId="0564F225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0CAA27CC" wp14:editId="76C572FB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l="0" t="0" r="0" b="0"/>
          <wp:wrapTopAndBottom distT="0" dist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BECB" w14:textId="77777777" w:rsidR="000D05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FD8F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A6"/>
    <w:rsid w:val="000D05A6"/>
    <w:rsid w:val="00181F50"/>
    <w:rsid w:val="001A35EA"/>
    <w:rsid w:val="0023122E"/>
    <w:rsid w:val="00297124"/>
    <w:rsid w:val="00462BB8"/>
    <w:rsid w:val="005239C7"/>
    <w:rsid w:val="008A0EB3"/>
    <w:rsid w:val="009713CF"/>
    <w:rsid w:val="009A0F86"/>
    <w:rsid w:val="009A4BCA"/>
    <w:rsid w:val="009E22CF"/>
    <w:rsid w:val="00D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F64C3"/>
  <w15:docId w15:val="{082D10AD-8B3D-4B56-B10D-6B8BAB30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971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xeRh4fWkA/vapzeCi3nMWdH+Cw==">AMUW2mUXCCoTkJgq5ZtY1oq7fqbVdg8XCCg6JvNDLXbZ7/iavm5G7TjeICq5Xsz2NLLfGAX1ABjEPevc6NC6Srcp+9yGBC9moqxTR5Ar9b2lNIiblw81bZU=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4028</Characters>
  <Application>Microsoft Office Word</Application>
  <DocSecurity>0</DocSecurity>
  <Lines>71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mario oliviera morais</cp:lastModifiedBy>
  <cp:revision>2</cp:revision>
  <dcterms:created xsi:type="dcterms:W3CDTF">2023-02-23T00:30:00Z</dcterms:created>
  <dcterms:modified xsi:type="dcterms:W3CDTF">2023-02-23T00:30:00Z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ff796e20e3592786fcfec0114358cd5e506096b7c7dc8cdb52cf6693956de15e</vt:lpwstr>
  </property>
</Properties>
</file>