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EA1867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06D052C8" w14:textId="77777777" w:rsidR="00EA1867" w:rsidRPr="00EA1867" w:rsidRDefault="00EA1867" w:rsidP="00EA1867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EA1867">
        <w:rPr>
          <w:b/>
          <w:sz w:val="24"/>
          <w:szCs w:val="24"/>
        </w:rPr>
        <w:t xml:space="preserve">DELINEAMENTO DO RELEVO DO EMBASAMENTO DE BACIAS SEDIMENTARES POR MEIO DE PERFIS MAGNÉTICOS: UM MÉTODO POTENCIAL PARA ESTUDOS NA AMAZÔNIA </w:t>
      </w:r>
    </w:p>
    <w:p w14:paraId="609AECDE" w14:textId="70DC5290" w:rsidR="00EA1867" w:rsidRDefault="00EA1867" w:rsidP="00EA1867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Thaynara Barroso Oliveira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Darcicléa</w:t>
      </w:r>
      <w:proofErr w:type="spellEnd"/>
      <w:r>
        <w:rPr>
          <w:sz w:val="24"/>
          <w:szCs w:val="24"/>
        </w:rPr>
        <w:t xml:space="preserve"> Ferreira Santos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João Batista Corrêa da Silva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;</w:t>
      </w:r>
    </w:p>
    <w:p w14:paraId="2D75A996" w14:textId="11AEF64C" w:rsidR="00FD46AA" w:rsidRPr="00EA1867" w:rsidRDefault="00EA1867" w:rsidP="00EA1867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Taís de Paula Almeida Pereira de Oliveira</w:t>
      </w:r>
      <w:r>
        <w:rPr>
          <w:sz w:val="24"/>
          <w:szCs w:val="24"/>
          <w:vertAlign w:val="superscript"/>
        </w:rPr>
        <w:t>4</w:t>
      </w:r>
    </w:p>
    <w:p w14:paraId="7C6969EA" w14:textId="7DE51520" w:rsidR="00EA1867" w:rsidRDefault="009C13EE" w:rsidP="00AC2725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EA1867">
        <w:rPr>
          <w:sz w:val="24"/>
          <w:szCs w:val="24"/>
        </w:rPr>
        <w:t>Mestre em Geofísica</w:t>
      </w:r>
      <w:r>
        <w:rPr>
          <w:sz w:val="24"/>
          <w:szCs w:val="24"/>
        </w:rPr>
        <w:t xml:space="preserve">. </w:t>
      </w:r>
      <w:r w:rsidR="00EA1867">
        <w:rPr>
          <w:sz w:val="24"/>
          <w:szCs w:val="24"/>
        </w:rPr>
        <w:t>Universidade Federal do Pará</w:t>
      </w:r>
      <w:r>
        <w:rPr>
          <w:sz w:val="24"/>
          <w:szCs w:val="24"/>
        </w:rPr>
        <w:t xml:space="preserve">. </w:t>
      </w:r>
      <w:hyperlink r:id="rId7" w:history="1">
        <w:r w:rsidR="00EA1867" w:rsidRPr="00FA14D3">
          <w:rPr>
            <w:rStyle w:val="Hyperlink"/>
            <w:sz w:val="24"/>
            <w:szCs w:val="24"/>
          </w:rPr>
          <w:t>thaynara.ufpa@gmail.com</w:t>
        </w:r>
      </w:hyperlink>
      <w:r>
        <w:rPr>
          <w:sz w:val="24"/>
          <w:szCs w:val="24"/>
        </w:rPr>
        <w:t>.</w:t>
      </w:r>
    </w:p>
    <w:p w14:paraId="17C74AF3" w14:textId="17408D58" w:rsidR="007830E4" w:rsidRDefault="009C13EE" w:rsidP="00AC2725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EA1867">
        <w:rPr>
          <w:sz w:val="24"/>
          <w:szCs w:val="24"/>
        </w:rPr>
        <w:t>Doutora em Geofísica</w:t>
      </w:r>
      <w:r>
        <w:rPr>
          <w:sz w:val="24"/>
          <w:szCs w:val="24"/>
        </w:rPr>
        <w:t xml:space="preserve">. </w:t>
      </w:r>
      <w:r w:rsidR="00EA1867">
        <w:rPr>
          <w:sz w:val="24"/>
          <w:szCs w:val="24"/>
        </w:rPr>
        <w:t>Universidade Federal do Pará</w:t>
      </w:r>
      <w:r>
        <w:rPr>
          <w:sz w:val="24"/>
          <w:szCs w:val="24"/>
        </w:rPr>
        <w:t>.</w:t>
      </w:r>
    </w:p>
    <w:p w14:paraId="3DCF551C" w14:textId="1726ECAF" w:rsidR="00EA1867" w:rsidRDefault="00EA1867" w:rsidP="00AC2725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Doutor em Geofísica. Universidade Federal do Pará.</w:t>
      </w:r>
    </w:p>
    <w:p w14:paraId="417BF7BC" w14:textId="66482F17" w:rsidR="00EA1867" w:rsidRPr="00EA1867" w:rsidRDefault="00EA1867" w:rsidP="00AC2725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Mestre</w:t>
      </w:r>
      <w:r>
        <w:rPr>
          <w:sz w:val="24"/>
          <w:szCs w:val="24"/>
        </w:rPr>
        <w:t xml:space="preserve"> em Geofísica. Universidade Federal do Pará.</w:t>
      </w:r>
    </w:p>
    <w:p w14:paraId="07DCD476" w14:textId="77777777" w:rsidR="00EA1867" w:rsidRPr="00EA1867" w:rsidRDefault="00EA1867" w:rsidP="00EA1867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</w:p>
    <w:p w14:paraId="2452FB43" w14:textId="6449D426" w:rsidR="007830E4" w:rsidRPr="00EA1867" w:rsidRDefault="009C13EE" w:rsidP="00EA1867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55EBDC1C" w14:textId="77777777" w:rsidR="00EA1867" w:rsidRPr="00EA1867" w:rsidRDefault="00EA1867" w:rsidP="00AC2725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  <w:r w:rsidRPr="00EA1867">
        <w:rPr>
          <w:sz w:val="24"/>
          <w:szCs w:val="24"/>
        </w:rPr>
        <w:t xml:space="preserve">Inicialmente aplicado exclusivamente como ferramenta para prospectar minério de ferro, o método magnético tornou-se uma ferramenta comum na prospecção de hidrocarbonetos e água subterrânea. Nestes casos, os alvos da prospecção não apresentam propriedades magnéticas, de modo que o método magnético deve ser aplicado para localizar feições estruturais em subsuperfície comumente associadas com esses recursos. Algumas estruturas capazes de aprisionar e armazenar hidrocarbonetos são igualmente capazes de armazenar água, como camadas sedimentares com alta porosidade e permeabilidade. Na prospecção de água subterrânea em rochas cristalinas, é fundamental o delineamento de contatos litológicos, fraturas e falhas, uma vez que a interseção desses lineamentos associados a tais estruturas indica uma zona de elevada porosidade e permeabilidade, atuando como um aquífero em rocha cristalina para a água subterrânea. Portanto, o mapeamento do topo do embasamento magnético de bacias sedimentares pode oferecer informações relevantes para a prospecção de água subterrânea. A inversão de dados magnéticos, neste contexto, mostra-se uma técnica promissora, especialmente em áreas remotas, como a Amazônia, que apresenta escassez de informações hidrogeológicas. Esta carência decorre do baixo volume de dados diretos, como afloramentos e furos de sondagem, devido à alta cobertura vegetal e ao difícil acesso às áreas de estudo em floresta profunda. Neste trabalho, empregamos a inversão não-linear 2,5D de dados magnéticos para delinear o relevo do embasamento, utilizando o método Gauss-Newton </w:t>
      </w:r>
      <w:r w:rsidRPr="00EA1867">
        <w:rPr>
          <w:sz w:val="24"/>
          <w:szCs w:val="24"/>
        </w:rPr>
        <w:lastRenderedPageBreak/>
        <w:t xml:space="preserve">modificado por </w:t>
      </w:r>
      <w:proofErr w:type="spellStart"/>
      <w:r w:rsidRPr="00EA1867">
        <w:rPr>
          <w:sz w:val="24"/>
          <w:szCs w:val="24"/>
        </w:rPr>
        <w:t>Marquardt</w:t>
      </w:r>
      <w:proofErr w:type="spellEnd"/>
      <w:r w:rsidRPr="00EA1867">
        <w:rPr>
          <w:sz w:val="24"/>
          <w:szCs w:val="24"/>
        </w:rPr>
        <w:t>, e estabilização por meio dos funcionais de Tikhonov de primeira ordem e de igualdade. A metodologia foi aplicada a dados magnéticos sintéticos em duas bacias hipotéticas com diferentes configurações estruturais, ambas magnetizadas por indução considerando ambientes com declinações de 0° para todos os testes. Os resultados mostram que a eficácia da inversão é dependente da inclinação magnética do campo magnético principal (IGRF) e das posições dos perfis. Conjuntos de dados magnéticos localizados na parte central das bacias e em baixas inclinações magnéticas (típicas de certas áreas da Amazônia), apresentam os melhores resultados para delinear o relevo do embasamento, porém não delineiam o embasamento de bacias que não apresentam simetria de translação. Por outro lado, dados magnéticos localizados na parte central das bacias e com inclinações magnéticas superiores a 30° delineiam satisfatoriamente o relevo do embasamento para as configurações das duas bacias hipotéticas apresentadas. Para inclinações magnéticas de 90° a metodologia produziu excelentes estimativas de profundidades do relevo do embasamento para todas as posições dos perfis selecionados. Concluímos que a inversão magnética 2,5D possui alto potencial para suprir a lacuna de dados diretos na Amazônia. O mapeamento da arquitetura do subsolo contribui significativamente para o planejamento da exploração e para o manejo sustentável dos recursos hídricos, auxiliando na gestão territorial e na promoção de alternativas de desenvolvimento alinhadas à sustentabilidade regional.</w:t>
      </w:r>
    </w:p>
    <w:p w14:paraId="04E77362" w14:textId="360EDD9A" w:rsidR="00FD46AA" w:rsidRPr="00EA1867" w:rsidRDefault="009C13EE" w:rsidP="00AC2725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EA1867" w:rsidRPr="00EA1867">
        <w:rPr>
          <w:bCs/>
          <w:sz w:val="24"/>
          <w:szCs w:val="24"/>
        </w:rPr>
        <w:t>Método Magnético. Inversão. Interpretação de dados magnéticos.</w:t>
      </w:r>
    </w:p>
    <w:p w14:paraId="4B81138D" w14:textId="06DE44DF" w:rsidR="007830E4" w:rsidRDefault="0048607D" w:rsidP="00AC2725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Exatas e da Terra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29BA" w14:textId="77777777" w:rsidR="00C80EF6" w:rsidRDefault="00C80EF6">
      <w:r>
        <w:separator/>
      </w:r>
    </w:p>
  </w:endnote>
  <w:endnote w:type="continuationSeparator" w:id="0">
    <w:p w14:paraId="61A41D50" w14:textId="77777777" w:rsidR="00C80EF6" w:rsidRDefault="00C8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F6C5" w14:textId="77777777" w:rsidR="00C80EF6" w:rsidRDefault="00C80EF6">
      <w:r>
        <w:separator/>
      </w:r>
    </w:p>
  </w:footnote>
  <w:footnote w:type="continuationSeparator" w:id="0">
    <w:p w14:paraId="1EA7E7FE" w14:textId="77777777" w:rsidR="00C80EF6" w:rsidRDefault="00C8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303D2C"/>
    <w:rsid w:val="00361468"/>
    <w:rsid w:val="0048607D"/>
    <w:rsid w:val="0053681D"/>
    <w:rsid w:val="007537DE"/>
    <w:rsid w:val="007830E4"/>
    <w:rsid w:val="009423CF"/>
    <w:rsid w:val="009C13EE"/>
    <w:rsid w:val="00A86693"/>
    <w:rsid w:val="00AC2725"/>
    <w:rsid w:val="00B26E21"/>
    <w:rsid w:val="00B826D9"/>
    <w:rsid w:val="00B83998"/>
    <w:rsid w:val="00C64DF0"/>
    <w:rsid w:val="00C80EF6"/>
    <w:rsid w:val="00CC7E1B"/>
    <w:rsid w:val="00E161EB"/>
    <w:rsid w:val="00E42F77"/>
    <w:rsid w:val="00EA186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EA18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1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aynara.ufp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Taís Oliveira</cp:lastModifiedBy>
  <cp:revision>4</cp:revision>
  <dcterms:created xsi:type="dcterms:W3CDTF">2025-08-21T16:09:00Z</dcterms:created>
  <dcterms:modified xsi:type="dcterms:W3CDTF">2025-11-28T17:20:00Z</dcterms:modified>
</cp:coreProperties>
</file>