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876" w:rsidRDefault="00417FC1" w:rsidP="00E40A56">
      <w:pPr>
        <w:spacing w:line="360" w:lineRule="auto"/>
        <w:rPr>
          <w:rFonts w:ascii="Times New Roman" w:hAnsi="Times New Roman" w:cs="Times New Roman"/>
          <w:b/>
          <w:sz w:val="24"/>
          <w:szCs w:val="24"/>
        </w:rPr>
      </w:pPr>
      <w:r>
        <w:rPr>
          <w:noProof/>
          <w:lang w:eastAsia="pt-BR"/>
        </w:rPr>
        <w:drawing>
          <wp:inline distT="0" distB="0" distL="0" distR="0">
            <wp:extent cx="1431925" cy="1431925"/>
            <wp:effectExtent l="19050" t="0" r="0" b="0"/>
            <wp:docPr id="18" name="Imagem 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8"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p w:rsidR="00E40A56" w:rsidRDefault="00417FC1" w:rsidP="00E40A56">
      <w:pPr>
        <w:spacing w:line="360" w:lineRule="auto"/>
        <w:rPr>
          <w:rFonts w:ascii="Times New Roman" w:hAnsi="Times New Roman" w:cs="Times New Roman"/>
          <w:b/>
          <w:sz w:val="24"/>
          <w:szCs w:val="24"/>
        </w:rPr>
      </w:pPr>
      <w:r>
        <w:rPr>
          <w:rFonts w:ascii="Times New Roman" w:hAnsi="Times New Roman" w:cs="Times New Roman"/>
          <w:b/>
          <w:sz w:val="24"/>
          <w:szCs w:val="24"/>
        </w:rPr>
        <w:t>CENTRO UNIVERSITÁRIO</w:t>
      </w:r>
      <w:r w:rsidR="00E40A56">
        <w:rPr>
          <w:rFonts w:ascii="Times New Roman" w:hAnsi="Times New Roman" w:cs="Times New Roman"/>
          <w:b/>
          <w:sz w:val="24"/>
          <w:szCs w:val="24"/>
        </w:rPr>
        <w:t xml:space="preserve"> SANTO AGOSTINHO</w:t>
      </w:r>
    </w:p>
    <w:p w:rsidR="00E40A56" w:rsidRDefault="00E40A56" w:rsidP="00E40A56">
      <w:pPr>
        <w:spacing w:line="360" w:lineRule="auto"/>
        <w:rPr>
          <w:rFonts w:ascii="Times New Roman" w:hAnsi="Times New Roman" w:cs="Times New Roman"/>
          <w:b/>
          <w:sz w:val="24"/>
          <w:szCs w:val="24"/>
        </w:rPr>
      </w:pPr>
      <w:r>
        <w:rPr>
          <w:rFonts w:ascii="Times New Roman" w:hAnsi="Times New Roman" w:cs="Times New Roman"/>
          <w:b/>
          <w:sz w:val="24"/>
          <w:szCs w:val="24"/>
        </w:rPr>
        <w:t>COORDENAÇÃO DO CURSO DE NUTRIÇÃO</w:t>
      </w:r>
    </w:p>
    <w:p w:rsidR="004064D6" w:rsidRDefault="004064D6" w:rsidP="00E40A56">
      <w:pPr>
        <w:spacing w:line="360" w:lineRule="auto"/>
        <w:rPr>
          <w:rFonts w:ascii="Times New Roman" w:hAnsi="Times New Roman" w:cs="Times New Roman"/>
          <w:b/>
          <w:sz w:val="24"/>
          <w:szCs w:val="24"/>
        </w:rPr>
      </w:pPr>
    </w:p>
    <w:p w:rsidR="004064D6" w:rsidRDefault="004064D6" w:rsidP="00E40A56">
      <w:pPr>
        <w:spacing w:line="360" w:lineRule="auto"/>
        <w:rPr>
          <w:rFonts w:ascii="Times New Roman" w:hAnsi="Times New Roman" w:cs="Times New Roman"/>
          <w:b/>
          <w:sz w:val="24"/>
          <w:szCs w:val="24"/>
        </w:rPr>
      </w:pPr>
    </w:p>
    <w:p w:rsidR="004064D6" w:rsidRDefault="004064D6" w:rsidP="00E40A56">
      <w:pPr>
        <w:spacing w:line="360" w:lineRule="auto"/>
        <w:rPr>
          <w:rFonts w:ascii="Times New Roman" w:hAnsi="Times New Roman" w:cs="Times New Roman"/>
          <w:b/>
          <w:sz w:val="24"/>
          <w:szCs w:val="24"/>
        </w:rPr>
      </w:pPr>
    </w:p>
    <w:p w:rsidR="004064D6" w:rsidRDefault="00B80B05" w:rsidP="00E40A56">
      <w:pPr>
        <w:spacing w:line="360" w:lineRule="auto"/>
        <w:rPr>
          <w:rFonts w:ascii="Times New Roman" w:hAnsi="Times New Roman" w:cs="Times New Roman"/>
          <w:b/>
          <w:sz w:val="24"/>
          <w:szCs w:val="24"/>
        </w:rPr>
      </w:pPr>
      <w:r>
        <w:rPr>
          <w:rFonts w:ascii="Times New Roman" w:hAnsi="Times New Roman" w:cs="Times New Roman"/>
          <w:b/>
          <w:sz w:val="24"/>
          <w:szCs w:val="24"/>
        </w:rPr>
        <w:t>MARIA ALICE FEITOSA MODESTO</w:t>
      </w:r>
    </w:p>
    <w:p w:rsidR="004064D6" w:rsidRDefault="004064D6" w:rsidP="00E40A56">
      <w:pPr>
        <w:spacing w:line="360" w:lineRule="auto"/>
        <w:rPr>
          <w:rFonts w:ascii="Times New Roman" w:hAnsi="Times New Roman" w:cs="Times New Roman"/>
          <w:b/>
          <w:sz w:val="24"/>
          <w:szCs w:val="24"/>
        </w:rPr>
      </w:pPr>
    </w:p>
    <w:p w:rsidR="006E431A" w:rsidRDefault="006E431A" w:rsidP="00E40A56">
      <w:pPr>
        <w:spacing w:line="360" w:lineRule="auto"/>
        <w:rPr>
          <w:rFonts w:ascii="Times New Roman" w:hAnsi="Times New Roman" w:cs="Times New Roman"/>
          <w:b/>
          <w:sz w:val="24"/>
          <w:szCs w:val="24"/>
        </w:rPr>
      </w:pPr>
    </w:p>
    <w:p w:rsidR="004064D6" w:rsidRDefault="004064D6" w:rsidP="00E40A56">
      <w:pPr>
        <w:spacing w:line="360" w:lineRule="auto"/>
        <w:rPr>
          <w:rFonts w:ascii="Times New Roman" w:hAnsi="Times New Roman" w:cs="Times New Roman"/>
          <w:b/>
          <w:sz w:val="24"/>
          <w:szCs w:val="24"/>
        </w:rPr>
      </w:pPr>
    </w:p>
    <w:p w:rsidR="004064D6" w:rsidRDefault="004064D6"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4064D6" w:rsidRDefault="004064D6" w:rsidP="00E40A5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ANÁLISE SENSORIAL E DETERMINAÇÃO DA COMPOSIÇÃO QUÍMICA NUTRICIONAL DE GELEIA DE ACEROLA </w:t>
      </w:r>
      <w:r w:rsidR="00B80B05">
        <w:rPr>
          <w:rFonts w:ascii="Times New Roman" w:hAnsi="Times New Roman" w:cs="Times New Roman"/>
          <w:b/>
          <w:sz w:val="24"/>
          <w:szCs w:val="24"/>
        </w:rPr>
        <w:t>ENRIQUECIDA COM CEREAIS</w:t>
      </w:r>
      <w:r w:rsidR="006E431A">
        <w:rPr>
          <w:rFonts w:ascii="Times New Roman" w:hAnsi="Times New Roman" w:cs="Times New Roman"/>
          <w:b/>
          <w:sz w:val="24"/>
          <w:szCs w:val="24"/>
        </w:rPr>
        <w:t xml:space="preserve"> INTEGRAIS E FERRO</w:t>
      </w:r>
      <w:r w:rsidR="00B80B05">
        <w:rPr>
          <w:rFonts w:ascii="Times New Roman" w:hAnsi="Times New Roman" w:cs="Times New Roman"/>
          <w:b/>
          <w:sz w:val="24"/>
          <w:szCs w:val="24"/>
        </w:rPr>
        <w:t xml:space="preserve"> PARA CRIANÇAS</w:t>
      </w:r>
    </w:p>
    <w:p w:rsidR="004064D6" w:rsidRDefault="004064D6"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r>
        <w:rPr>
          <w:rFonts w:ascii="Times New Roman" w:hAnsi="Times New Roman" w:cs="Times New Roman"/>
          <w:b/>
          <w:sz w:val="24"/>
          <w:szCs w:val="24"/>
        </w:rPr>
        <w:t>TERESINA – PI</w:t>
      </w:r>
    </w:p>
    <w:p w:rsidR="00B80B05" w:rsidRDefault="00417FC1" w:rsidP="00E40A56">
      <w:pPr>
        <w:spacing w:line="360" w:lineRule="auto"/>
        <w:rPr>
          <w:rFonts w:ascii="Times New Roman" w:hAnsi="Times New Roman" w:cs="Times New Roman"/>
          <w:b/>
          <w:sz w:val="24"/>
          <w:szCs w:val="24"/>
        </w:rPr>
      </w:pPr>
      <w:r>
        <w:rPr>
          <w:rFonts w:ascii="Times New Roman" w:hAnsi="Times New Roman" w:cs="Times New Roman"/>
          <w:b/>
          <w:sz w:val="24"/>
          <w:szCs w:val="24"/>
        </w:rPr>
        <w:t>2018</w:t>
      </w:r>
    </w:p>
    <w:p w:rsidR="00B80B05" w:rsidRDefault="00B80B05" w:rsidP="00E40A5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MARIA ALICE FEITOSA MODESTO</w:t>
      </w:r>
    </w:p>
    <w:p w:rsidR="00B80B05" w:rsidRDefault="00B80B05" w:rsidP="00E40A56">
      <w:pPr>
        <w:spacing w:line="360" w:lineRule="auto"/>
        <w:rPr>
          <w:rFonts w:ascii="Times New Roman" w:hAnsi="Times New Roman" w:cs="Times New Roman"/>
          <w:b/>
          <w:sz w:val="24"/>
          <w:szCs w:val="24"/>
        </w:rPr>
      </w:pPr>
    </w:p>
    <w:p w:rsidR="006E431A" w:rsidRDefault="006E431A" w:rsidP="00E40A56">
      <w:pPr>
        <w:spacing w:line="360" w:lineRule="auto"/>
        <w:rPr>
          <w:rFonts w:ascii="Times New Roman" w:hAnsi="Times New Roman" w:cs="Times New Roman"/>
          <w:b/>
          <w:sz w:val="24"/>
          <w:szCs w:val="24"/>
        </w:rPr>
      </w:pPr>
    </w:p>
    <w:p w:rsidR="00BE56B3" w:rsidRDefault="00BE56B3" w:rsidP="00E40A56">
      <w:pPr>
        <w:spacing w:line="360" w:lineRule="auto"/>
        <w:rPr>
          <w:rFonts w:ascii="Times New Roman" w:hAnsi="Times New Roman" w:cs="Times New Roman"/>
          <w:b/>
          <w:sz w:val="24"/>
          <w:szCs w:val="24"/>
        </w:rPr>
      </w:pPr>
    </w:p>
    <w:p w:rsidR="00BE56B3" w:rsidRDefault="00BE56B3"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B80B05" w:rsidRDefault="00B80B05" w:rsidP="00B80B0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ANÁLISE SENSORIAL E DETERMINAÇÃO DA COMPOSIÇÃO QUÍMICA NUTRICIONAL DE GELEIA DE ACEROLA ENRIQUECIDA COM CEREAIS </w:t>
      </w:r>
      <w:r w:rsidR="006E431A">
        <w:rPr>
          <w:rFonts w:ascii="Times New Roman" w:hAnsi="Times New Roman" w:cs="Times New Roman"/>
          <w:b/>
          <w:sz w:val="24"/>
          <w:szCs w:val="24"/>
        </w:rPr>
        <w:t xml:space="preserve">INTEGRAIS E FERRO </w:t>
      </w:r>
      <w:r>
        <w:rPr>
          <w:rFonts w:ascii="Times New Roman" w:hAnsi="Times New Roman" w:cs="Times New Roman"/>
          <w:b/>
          <w:sz w:val="24"/>
          <w:szCs w:val="24"/>
        </w:rPr>
        <w:t>PARA CRIANÇAS</w:t>
      </w:r>
    </w:p>
    <w:p w:rsidR="00B80B05" w:rsidRDefault="00B80B05"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BE56B3" w:rsidRDefault="00BE56B3" w:rsidP="00E40A56">
      <w:pPr>
        <w:spacing w:line="360" w:lineRule="auto"/>
        <w:rPr>
          <w:rFonts w:ascii="Times New Roman" w:hAnsi="Times New Roman" w:cs="Times New Roman"/>
          <w:b/>
          <w:sz w:val="24"/>
          <w:szCs w:val="24"/>
        </w:rPr>
      </w:pPr>
    </w:p>
    <w:p w:rsidR="00B80B05" w:rsidRDefault="00B80B05" w:rsidP="00E40A56">
      <w:pPr>
        <w:spacing w:line="360" w:lineRule="auto"/>
        <w:rPr>
          <w:rFonts w:ascii="Times New Roman" w:hAnsi="Times New Roman" w:cs="Times New Roman"/>
          <w:b/>
          <w:sz w:val="24"/>
          <w:szCs w:val="24"/>
        </w:rPr>
      </w:pPr>
    </w:p>
    <w:p w:rsidR="00B80B05" w:rsidRDefault="00BE56B3" w:rsidP="00BE56B3">
      <w:pPr>
        <w:tabs>
          <w:tab w:val="center" w:pos="4535"/>
          <w:tab w:val="left" w:pos="5760"/>
        </w:tabs>
        <w:spacing w:line="360" w:lineRule="auto"/>
        <w:jc w:val="left"/>
        <w:rPr>
          <w:rFonts w:ascii="Times New Roman" w:hAnsi="Times New Roman" w:cs="Times New Roman"/>
          <w:b/>
          <w:sz w:val="24"/>
          <w:szCs w:val="24"/>
        </w:rPr>
      </w:pPr>
      <w:r>
        <w:rPr>
          <w:rFonts w:ascii="Times New Roman" w:hAnsi="Times New Roman" w:cs="Times New Roman"/>
          <w:b/>
          <w:sz w:val="24"/>
          <w:szCs w:val="24"/>
        </w:rPr>
        <w:tab/>
      </w:r>
      <w:r w:rsidR="00BB3F60">
        <w:rPr>
          <w:rFonts w:ascii="Times New Roman" w:hAnsi="Times New Roman" w:cs="Times New Roman"/>
          <w:b/>
          <w:noProof/>
          <w:sz w:val="24"/>
          <w:szCs w:val="24"/>
          <w:lang w:eastAsia="pt-BR"/>
        </w:rPr>
        <w:pict>
          <v:shapetype id="_x0000_t202" coordsize="21600,21600" o:spt="202" path="m,l,21600r21600,l21600,xe">
            <v:stroke joinstyle="miter"/>
            <v:path gradientshapeok="t" o:connecttype="rect"/>
          </v:shapetype>
          <v:shape id="_x0000_s1026" type="#_x0000_t202" style="position:absolute;margin-left:187.95pt;margin-top:4.55pt;width:264pt;height:106.5pt;z-index:251658240;mso-position-horizontal-relative:text;mso-position-vertical-relative:text" stroked="f">
            <v:textbox>
              <w:txbxContent>
                <w:p w:rsidR="00AF3042" w:rsidRPr="001068E1" w:rsidRDefault="00AF3042" w:rsidP="00BE56B3">
                  <w:pPr>
                    <w:jc w:val="both"/>
                    <w:rPr>
                      <w:rFonts w:ascii="Times New Roman" w:hAnsi="Times New Roman" w:cs="Times New Roman"/>
                    </w:rPr>
                  </w:pPr>
                  <w:r w:rsidRPr="001068E1">
                    <w:rPr>
                      <w:rFonts w:ascii="Times New Roman" w:hAnsi="Times New Roman" w:cs="Times New Roman"/>
                    </w:rPr>
                    <w:t>Trabalho de Conclusão de Curso apresentado à disciplina</w:t>
                  </w:r>
                  <w:r>
                    <w:rPr>
                      <w:rFonts w:ascii="Times New Roman" w:hAnsi="Times New Roman" w:cs="Times New Roman"/>
                    </w:rPr>
                    <w:t xml:space="preserve"> de Trabalho de Conclusão de Curso, como requisito para obtenção parcial de nota.</w:t>
                  </w:r>
                </w:p>
                <w:p w:rsidR="00AF3042" w:rsidRPr="001068E1" w:rsidRDefault="00AF3042" w:rsidP="00BE56B3">
                  <w:pPr>
                    <w:jc w:val="both"/>
                    <w:rPr>
                      <w:rFonts w:ascii="Times New Roman" w:hAnsi="Times New Roman" w:cs="Times New Roman"/>
                    </w:rPr>
                  </w:pPr>
                  <w:r w:rsidRPr="001068E1">
                    <w:rPr>
                      <w:rFonts w:ascii="Times New Roman" w:hAnsi="Times New Roman" w:cs="Times New Roman"/>
                    </w:rPr>
                    <w:t>Orientador: Profª Ma. Keila Cristiane Batista Bezerra</w:t>
                  </w:r>
                </w:p>
                <w:p w:rsidR="00AF3042" w:rsidRPr="00BE56B3" w:rsidRDefault="00AF3042" w:rsidP="00BE56B3">
                  <w:pPr>
                    <w:jc w:val="both"/>
                    <w:rPr>
                      <w:rFonts w:ascii="Times New Roman" w:hAnsi="Times New Roman" w:cs="Times New Roman"/>
                    </w:rPr>
                  </w:pPr>
                  <w:r w:rsidRPr="001068E1">
                    <w:rPr>
                      <w:rFonts w:ascii="Times New Roman" w:hAnsi="Times New Roman" w:cs="Times New Roman"/>
                    </w:rPr>
                    <w:t>Co-orientador: Profº Ms Thiago Gomes da Silva</w:t>
                  </w:r>
                </w:p>
              </w:txbxContent>
            </v:textbox>
          </v:shape>
        </w:pict>
      </w:r>
      <w:r>
        <w:rPr>
          <w:rFonts w:ascii="Times New Roman" w:hAnsi="Times New Roman" w:cs="Times New Roman"/>
          <w:b/>
          <w:sz w:val="24"/>
          <w:szCs w:val="24"/>
        </w:rPr>
        <w:tab/>
      </w:r>
    </w:p>
    <w:p w:rsidR="004064D6" w:rsidRDefault="004064D6" w:rsidP="00E40A56">
      <w:pPr>
        <w:spacing w:line="360" w:lineRule="auto"/>
        <w:rPr>
          <w:rFonts w:ascii="Times New Roman" w:hAnsi="Times New Roman" w:cs="Times New Roman"/>
          <w:b/>
          <w:sz w:val="24"/>
          <w:szCs w:val="24"/>
        </w:rPr>
      </w:pPr>
    </w:p>
    <w:p w:rsidR="004064D6" w:rsidRDefault="004064D6" w:rsidP="00E40A56">
      <w:pPr>
        <w:spacing w:line="360" w:lineRule="auto"/>
        <w:rPr>
          <w:rFonts w:ascii="Times New Roman" w:hAnsi="Times New Roman" w:cs="Times New Roman"/>
          <w:b/>
          <w:sz w:val="24"/>
          <w:szCs w:val="24"/>
        </w:rPr>
      </w:pPr>
    </w:p>
    <w:p w:rsidR="00BE56B3" w:rsidRDefault="00BE56B3" w:rsidP="00E40A56">
      <w:pPr>
        <w:spacing w:line="360" w:lineRule="auto"/>
        <w:rPr>
          <w:rFonts w:ascii="Times New Roman" w:hAnsi="Times New Roman" w:cs="Times New Roman"/>
          <w:b/>
          <w:sz w:val="24"/>
          <w:szCs w:val="24"/>
        </w:rPr>
      </w:pPr>
    </w:p>
    <w:p w:rsidR="00BE56B3" w:rsidRDefault="00BE56B3" w:rsidP="00E40A56">
      <w:pPr>
        <w:spacing w:line="360" w:lineRule="auto"/>
        <w:rPr>
          <w:rFonts w:ascii="Times New Roman" w:hAnsi="Times New Roman" w:cs="Times New Roman"/>
          <w:b/>
          <w:sz w:val="24"/>
          <w:szCs w:val="24"/>
        </w:rPr>
      </w:pPr>
    </w:p>
    <w:p w:rsidR="00BE56B3" w:rsidRDefault="00BE56B3" w:rsidP="00E40A56">
      <w:pPr>
        <w:spacing w:line="360" w:lineRule="auto"/>
        <w:rPr>
          <w:rFonts w:ascii="Times New Roman" w:hAnsi="Times New Roman" w:cs="Times New Roman"/>
          <w:b/>
          <w:sz w:val="24"/>
          <w:szCs w:val="24"/>
        </w:rPr>
      </w:pPr>
    </w:p>
    <w:p w:rsidR="00BE56B3" w:rsidRDefault="00BE56B3" w:rsidP="00E40A56">
      <w:pPr>
        <w:spacing w:line="360" w:lineRule="auto"/>
        <w:rPr>
          <w:rFonts w:ascii="Times New Roman" w:hAnsi="Times New Roman" w:cs="Times New Roman"/>
          <w:b/>
          <w:sz w:val="24"/>
          <w:szCs w:val="24"/>
        </w:rPr>
      </w:pPr>
    </w:p>
    <w:p w:rsidR="00BE56B3" w:rsidRDefault="00BE56B3" w:rsidP="00E40A56">
      <w:pPr>
        <w:spacing w:line="360" w:lineRule="auto"/>
        <w:rPr>
          <w:rFonts w:ascii="Times New Roman" w:hAnsi="Times New Roman" w:cs="Times New Roman"/>
          <w:b/>
          <w:sz w:val="24"/>
          <w:szCs w:val="24"/>
        </w:rPr>
      </w:pPr>
    </w:p>
    <w:p w:rsidR="00BE56B3" w:rsidRDefault="00BE56B3" w:rsidP="00E40A56">
      <w:pPr>
        <w:spacing w:line="360" w:lineRule="auto"/>
        <w:rPr>
          <w:rFonts w:ascii="Times New Roman" w:hAnsi="Times New Roman" w:cs="Times New Roman"/>
          <w:b/>
          <w:sz w:val="24"/>
          <w:szCs w:val="24"/>
        </w:rPr>
      </w:pPr>
    </w:p>
    <w:p w:rsidR="00BE56B3" w:rsidRDefault="00BE56B3" w:rsidP="00E40A56">
      <w:pPr>
        <w:spacing w:line="360" w:lineRule="auto"/>
        <w:rPr>
          <w:rFonts w:ascii="Times New Roman" w:hAnsi="Times New Roman" w:cs="Times New Roman"/>
          <w:b/>
          <w:sz w:val="24"/>
          <w:szCs w:val="24"/>
        </w:rPr>
      </w:pPr>
    </w:p>
    <w:p w:rsidR="00BE56B3" w:rsidRDefault="00BE56B3" w:rsidP="00E40A56">
      <w:pPr>
        <w:spacing w:line="360" w:lineRule="auto"/>
        <w:rPr>
          <w:rFonts w:ascii="Times New Roman" w:hAnsi="Times New Roman" w:cs="Times New Roman"/>
          <w:b/>
          <w:sz w:val="24"/>
          <w:szCs w:val="24"/>
        </w:rPr>
      </w:pPr>
    </w:p>
    <w:p w:rsidR="00BE56B3" w:rsidRDefault="00BE56B3" w:rsidP="00E40A56">
      <w:pPr>
        <w:spacing w:line="360" w:lineRule="auto"/>
        <w:rPr>
          <w:rFonts w:ascii="Times New Roman" w:hAnsi="Times New Roman" w:cs="Times New Roman"/>
          <w:b/>
          <w:sz w:val="24"/>
          <w:szCs w:val="24"/>
        </w:rPr>
      </w:pPr>
    </w:p>
    <w:p w:rsidR="00BE56B3" w:rsidRDefault="00BE56B3" w:rsidP="00E40A56">
      <w:pPr>
        <w:spacing w:line="360" w:lineRule="auto"/>
        <w:rPr>
          <w:rFonts w:ascii="Times New Roman" w:hAnsi="Times New Roman" w:cs="Times New Roman"/>
          <w:b/>
          <w:sz w:val="24"/>
          <w:szCs w:val="24"/>
        </w:rPr>
      </w:pPr>
    </w:p>
    <w:p w:rsidR="00BE56B3" w:rsidRDefault="00BE56B3" w:rsidP="00E40A56">
      <w:pPr>
        <w:spacing w:line="360" w:lineRule="auto"/>
        <w:rPr>
          <w:rFonts w:ascii="Times New Roman" w:hAnsi="Times New Roman" w:cs="Times New Roman"/>
          <w:b/>
          <w:sz w:val="24"/>
          <w:szCs w:val="24"/>
        </w:rPr>
      </w:pPr>
      <w:r>
        <w:rPr>
          <w:rFonts w:ascii="Times New Roman" w:hAnsi="Times New Roman" w:cs="Times New Roman"/>
          <w:b/>
          <w:sz w:val="24"/>
          <w:szCs w:val="24"/>
        </w:rPr>
        <w:t>TERESINA – PI</w:t>
      </w:r>
    </w:p>
    <w:p w:rsidR="00BE56B3" w:rsidRDefault="00417FC1" w:rsidP="00E40A56">
      <w:pPr>
        <w:spacing w:line="360" w:lineRule="auto"/>
        <w:rPr>
          <w:rFonts w:ascii="Times New Roman" w:hAnsi="Times New Roman" w:cs="Times New Roman"/>
          <w:b/>
          <w:sz w:val="24"/>
          <w:szCs w:val="24"/>
        </w:rPr>
      </w:pPr>
      <w:r>
        <w:rPr>
          <w:rFonts w:ascii="Times New Roman" w:hAnsi="Times New Roman" w:cs="Times New Roman"/>
          <w:b/>
          <w:sz w:val="24"/>
          <w:szCs w:val="24"/>
        </w:rPr>
        <w:t>2018</w:t>
      </w:r>
    </w:p>
    <w:p w:rsidR="00963E94" w:rsidRPr="00963E94" w:rsidRDefault="00963E94" w:rsidP="00963E94">
      <w:pPr>
        <w:spacing w:line="360" w:lineRule="auto"/>
        <w:rPr>
          <w:rFonts w:ascii="Times New Roman" w:hAnsi="Times New Roman" w:cs="Times New Roman"/>
          <w:b/>
          <w:sz w:val="24"/>
          <w:szCs w:val="24"/>
        </w:rPr>
      </w:pPr>
      <w:r w:rsidRPr="00963E94">
        <w:rPr>
          <w:rFonts w:ascii="Times New Roman" w:hAnsi="Times New Roman" w:cs="Times New Roman"/>
          <w:b/>
          <w:sz w:val="24"/>
          <w:szCs w:val="24"/>
        </w:rPr>
        <w:lastRenderedPageBreak/>
        <w:t>MARIA ALICE FEITOSA MODESTO</w:t>
      </w:r>
    </w:p>
    <w:p w:rsidR="00963E94" w:rsidRPr="00963E94" w:rsidRDefault="00963E94" w:rsidP="00963E94">
      <w:pPr>
        <w:spacing w:line="360" w:lineRule="auto"/>
        <w:rPr>
          <w:rFonts w:ascii="Times New Roman" w:hAnsi="Times New Roman" w:cs="Times New Roman"/>
          <w:b/>
          <w:sz w:val="24"/>
          <w:szCs w:val="24"/>
        </w:rPr>
      </w:pPr>
    </w:p>
    <w:p w:rsidR="00963E94" w:rsidRPr="00963E94" w:rsidRDefault="00963E94" w:rsidP="00963E94">
      <w:pPr>
        <w:spacing w:line="360" w:lineRule="auto"/>
        <w:rPr>
          <w:rFonts w:ascii="Times New Roman" w:hAnsi="Times New Roman" w:cs="Times New Roman"/>
          <w:b/>
          <w:sz w:val="24"/>
          <w:szCs w:val="24"/>
        </w:rPr>
      </w:pPr>
    </w:p>
    <w:p w:rsidR="00963E94" w:rsidRDefault="00963E94" w:rsidP="00963E94">
      <w:pPr>
        <w:spacing w:line="360" w:lineRule="auto"/>
        <w:rPr>
          <w:rFonts w:ascii="Times New Roman" w:hAnsi="Times New Roman" w:cs="Times New Roman"/>
          <w:b/>
          <w:sz w:val="24"/>
          <w:szCs w:val="24"/>
        </w:rPr>
      </w:pPr>
    </w:p>
    <w:p w:rsidR="00103518" w:rsidRPr="00963E94" w:rsidRDefault="00103518" w:rsidP="00963E94">
      <w:pPr>
        <w:spacing w:line="360" w:lineRule="auto"/>
        <w:rPr>
          <w:rFonts w:ascii="Times New Roman" w:hAnsi="Times New Roman" w:cs="Times New Roman"/>
          <w:b/>
          <w:sz w:val="24"/>
          <w:szCs w:val="24"/>
        </w:rPr>
      </w:pPr>
    </w:p>
    <w:p w:rsidR="00963E94" w:rsidRPr="00963E94" w:rsidRDefault="00963E94" w:rsidP="00963E94">
      <w:pPr>
        <w:spacing w:line="360" w:lineRule="auto"/>
        <w:rPr>
          <w:rFonts w:ascii="Times New Roman" w:hAnsi="Times New Roman" w:cs="Times New Roman"/>
          <w:b/>
          <w:sz w:val="24"/>
          <w:szCs w:val="24"/>
        </w:rPr>
      </w:pPr>
    </w:p>
    <w:p w:rsidR="00963E94" w:rsidRPr="00963E94" w:rsidRDefault="00963E94" w:rsidP="00963E94">
      <w:pPr>
        <w:spacing w:line="360" w:lineRule="auto"/>
        <w:rPr>
          <w:rFonts w:ascii="Times New Roman" w:hAnsi="Times New Roman" w:cs="Times New Roman"/>
          <w:b/>
          <w:sz w:val="24"/>
          <w:szCs w:val="24"/>
        </w:rPr>
      </w:pPr>
    </w:p>
    <w:p w:rsidR="00963E94" w:rsidRPr="00963E94" w:rsidRDefault="00963E94" w:rsidP="00963E94">
      <w:pPr>
        <w:spacing w:line="360" w:lineRule="auto"/>
        <w:rPr>
          <w:rFonts w:ascii="Times New Roman" w:hAnsi="Times New Roman" w:cs="Times New Roman"/>
          <w:b/>
          <w:sz w:val="24"/>
          <w:szCs w:val="24"/>
        </w:rPr>
      </w:pPr>
    </w:p>
    <w:p w:rsidR="00963E94" w:rsidRPr="00963E94" w:rsidRDefault="00963E94" w:rsidP="00963E94">
      <w:pPr>
        <w:spacing w:line="360" w:lineRule="auto"/>
        <w:rPr>
          <w:rFonts w:ascii="Times New Roman" w:hAnsi="Times New Roman" w:cs="Times New Roman"/>
          <w:b/>
          <w:sz w:val="24"/>
          <w:szCs w:val="24"/>
        </w:rPr>
      </w:pPr>
    </w:p>
    <w:p w:rsidR="00963E94" w:rsidRPr="00963E94" w:rsidRDefault="00963E94" w:rsidP="00963E94">
      <w:pPr>
        <w:spacing w:line="360" w:lineRule="auto"/>
        <w:rPr>
          <w:rFonts w:ascii="Times New Roman" w:hAnsi="Times New Roman" w:cs="Times New Roman"/>
          <w:b/>
          <w:sz w:val="24"/>
          <w:szCs w:val="24"/>
        </w:rPr>
      </w:pPr>
    </w:p>
    <w:p w:rsidR="00963E94" w:rsidRPr="00963E94" w:rsidRDefault="00963E94" w:rsidP="00963E94">
      <w:pPr>
        <w:spacing w:line="360" w:lineRule="auto"/>
        <w:rPr>
          <w:rFonts w:ascii="Times New Roman" w:hAnsi="Times New Roman" w:cs="Times New Roman"/>
          <w:b/>
          <w:sz w:val="24"/>
          <w:szCs w:val="24"/>
        </w:rPr>
      </w:pPr>
    </w:p>
    <w:p w:rsidR="00963E94" w:rsidRPr="00963E94" w:rsidRDefault="00963E94" w:rsidP="00963E94">
      <w:pPr>
        <w:spacing w:line="360" w:lineRule="auto"/>
        <w:rPr>
          <w:rFonts w:ascii="Times New Roman" w:hAnsi="Times New Roman" w:cs="Times New Roman"/>
          <w:b/>
          <w:sz w:val="24"/>
          <w:szCs w:val="24"/>
        </w:rPr>
      </w:pPr>
      <w:r w:rsidRPr="00963E94">
        <w:rPr>
          <w:rFonts w:ascii="Times New Roman" w:hAnsi="Times New Roman" w:cs="Times New Roman"/>
          <w:b/>
          <w:sz w:val="24"/>
          <w:szCs w:val="24"/>
        </w:rPr>
        <w:t>ANÁLISE SENSORIAL E DETERMINAÇÃO DA COMPOSIÇÃO QUÍMICA NUTRICIONAL DE GELEIA DE ACEROLA ENRIQUECIDA COM CEREAIS INTEGRAIS E FERRO PARA CRIANÇAS</w:t>
      </w:r>
    </w:p>
    <w:p w:rsidR="00963E94" w:rsidRPr="00963E94" w:rsidRDefault="00963E94" w:rsidP="00963E94">
      <w:pPr>
        <w:spacing w:line="360" w:lineRule="auto"/>
        <w:rPr>
          <w:rFonts w:ascii="Times New Roman" w:hAnsi="Times New Roman" w:cs="Times New Roman"/>
          <w:b/>
          <w:sz w:val="24"/>
          <w:szCs w:val="24"/>
        </w:rPr>
      </w:pPr>
    </w:p>
    <w:p w:rsidR="00963E94" w:rsidRPr="00963E94" w:rsidRDefault="00963E94" w:rsidP="00963E94">
      <w:pPr>
        <w:spacing w:line="360" w:lineRule="auto"/>
        <w:rPr>
          <w:rFonts w:ascii="Times New Roman" w:hAnsi="Times New Roman" w:cs="Times New Roman"/>
          <w:b/>
          <w:sz w:val="24"/>
          <w:szCs w:val="24"/>
        </w:rPr>
      </w:pPr>
    </w:p>
    <w:p w:rsidR="00963E94" w:rsidRPr="00963E94" w:rsidRDefault="00963E94" w:rsidP="00963E94">
      <w:pPr>
        <w:spacing w:line="360" w:lineRule="auto"/>
        <w:rPr>
          <w:rFonts w:ascii="Times New Roman" w:hAnsi="Times New Roman" w:cs="Times New Roman"/>
          <w:b/>
          <w:sz w:val="24"/>
          <w:szCs w:val="24"/>
        </w:rPr>
      </w:pPr>
      <w:r w:rsidRPr="00963E94">
        <w:rPr>
          <w:rFonts w:ascii="Times New Roman" w:hAnsi="Times New Roman" w:cs="Times New Roman"/>
          <w:b/>
          <w:sz w:val="24"/>
          <w:szCs w:val="24"/>
        </w:rPr>
        <w:tab/>
      </w:r>
      <w:r w:rsidR="00BB3F60">
        <w:rPr>
          <w:rFonts w:ascii="Times New Roman" w:hAnsi="Times New Roman" w:cs="Times New Roman"/>
          <w:b/>
          <w:sz w:val="24"/>
          <w:szCs w:val="24"/>
        </w:rPr>
        <w:pict>
          <v:shape id="_x0000_s1029" type="#_x0000_t202" style="position:absolute;left:0;text-align:left;margin-left:187.95pt;margin-top:4.55pt;width:264pt;height:106.5pt;z-index:251660288;mso-position-horizontal-relative:text;mso-position-vertical-relative:text" stroked="f">
            <v:textbox>
              <w:txbxContent>
                <w:p w:rsidR="00AF3042" w:rsidRPr="001068E1" w:rsidRDefault="00AF3042" w:rsidP="00963E94">
                  <w:pPr>
                    <w:jc w:val="both"/>
                    <w:rPr>
                      <w:rFonts w:ascii="Times New Roman" w:hAnsi="Times New Roman" w:cs="Times New Roman"/>
                    </w:rPr>
                  </w:pPr>
                  <w:r w:rsidRPr="001068E1">
                    <w:rPr>
                      <w:rFonts w:ascii="Times New Roman" w:hAnsi="Times New Roman" w:cs="Times New Roman"/>
                    </w:rPr>
                    <w:t>Trabalho de Conclusão de Curso apresentado à disciplina</w:t>
                  </w:r>
                  <w:r>
                    <w:rPr>
                      <w:rFonts w:ascii="Times New Roman" w:hAnsi="Times New Roman" w:cs="Times New Roman"/>
                    </w:rPr>
                    <w:t xml:space="preserve"> de Trabalho de Conclusão de Curso, como requisito para obtenção parcial de nota.</w:t>
                  </w:r>
                </w:p>
                <w:p w:rsidR="00AF3042" w:rsidRPr="001068E1" w:rsidRDefault="00AF3042" w:rsidP="00963E94">
                  <w:pPr>
                    <w:jc w:val="both"/>
                    <w:rPr>
                      <w:rFonts w:ascii="Times New Roman" w:hAnsi="Times New Roman" w:cs="Times New Roman"/>
                    </w:rPr>
                  </w:pPr>
                  <w:r w:rsidRPr="001068E1">
                    <w:rPr>
                      <w:rFonts w:ascii="Times New Roman" w:hAnsi="Times New Roman" w:cs="Times New Roman"/>
                    </w:rPr>
                    <w:t>Orientador: Profª Ma. Keila Cristiane Batista Bezerra</w:t>
                  </w:r>
                </w:p>
                <w:p w:rsidR="00AF3042" w:rsidRPr="00BE56B3" w:rsidRDefault="00AF3042" w:rsidP="00963E94">
                  <w:pPr>
                    <w:jc w:val="both"/>
                    <w:rPr>
                      <w:rFonts w:ascii="Times New Roman" w:hAnsi="Times New Roman" w:cs="Times New Roman"/>
                    </w:rPr>
                  </w:pPr>
                  <w:r w:rsidRPr="001068E1">
                    <w:rPr>
                      <w:rFonts w:ascii="Times New Roman" w:hAnsi="Times New Roman" w:cs="Times New Roman"/>
                    </w:rPr>
                    <w:t>Co-orientador: Profº Ms Thiago Gomes da Silva</w:t>
                  </w:r>
                </w:p>
              </w:txbxContent>
            </v:textbox>
          </v:shape>
        </w:pict>
      </w:r>
      <w:r w:rsidRPr="00963E94">
        <w:rPr>
          <w:rFonts w:ascii="Times New Roman" w:hAnsi="Times New Roman" w:cs="Times New Roman"/>
          <w:b/>
          <w:sz w:val="24"/>
          <w:szCs w:val="24"/>
        </w:rPr>
        <w:tab/>
      </w:r>
    </w:p>
    <w:p w:rsidR="00963E94" w:rsidRPr="00963E94" w:rsidRDefault="00963E94" w:rsidP="00963E94">
      <w:pPr>
        <w:spacing w:line="360" w:lineRule="auto"/>
        <w:rPr>
          <w:rFonts w:ascii="Times New Roman" w:hAnsi="Times New Roman" w:cs="Times New Roman"/>
          <w:b/>
          <w:sz w:val="24"/>
          <w:szCs w:val="24"/>
        </w:rPr>
      </w:pPr>
    </w:p>
    <w:p w:rsidR="00963E94" w:rsidRPr="00963E94" w:rsidRDefault="00963E94" w:rsidP="00963E94">
      <w:pPr>
        <w:spacing w:line="360" w:lineRule="auto"/>
        <w:rPr>
          <w:rFonts w:ascii="Times New Roman" w:hAnsi="Times New Roman" w:cs="Times New Roman"/>
          <w:b/>
          <w:sz w:val="24"/>
          <w:szCs w:val="24"/>
        </w:rPr>
      </w:pPr>
    </w:p>
    <w:p w:rsidR="00963E94" w:rsidRPr="00963E94" w:rsidRDefault="00963E94" w:rsidP="00963E94">
      <w:pPr>
        <w:spacing w:line="360" w:lineRule="auto"/>
        <w:rPr>
          <w:rFonts w:ascii="Times New Roman" w:hAnsi="Times New Roman" w:cs="Times New Roman"/>
          <w:b/>
          <w:sz w:val="24"/>
          <w:szCs w:val="24"/>
        </w:rPr>
      </w:pPr>
    </w:p>
    <w:p w:rsidR="00963E94" w:rsidRPr="00963E94" w:rsidRDefault="00963E94" w:rsidP="00963E94">
      <w:pPr>
        <w:spacing w:line="360" w:lineRule="auto"/>
        <w:rPr>
          <w:rFonts w:ascii="Times New Roman" w:hAnsi="Times New Roman" w:cs="Times New Roman"/>
          <w:b/>
          <w:sz w:val="24"/>
          <w:szCs w:val="24"/>
        </w:rPr>
      </w:pPr>
    </w:p>
    <w:p w:rsidR="00963E94" w:rsidRPr="00963E94" w:rsidRDefault="00963E94" w:rsidP="00963E94">
      <w:pPr>
        <w:spacing w:line="360" w:lineRule="auto"/>
        <w:rPr>
          <w:rFonts w:ascii="Times New Roman" w:hAnsi="Times New Roman" w:cs="Times New Roman"/>
          <w:b/>
          <w:sz w:val="24"/>
          <w:szCs w:val="24"/>
        </w:rPr>
      </w:pPr>
    </w:p>
    <w:p w:rsidR="00963E94" w:rsidRPr="00963E94" w:rsidRDefault="00963E94" w:rsidP="00963E94">
      <w:pPr>
        <w:spacing w:line="360" w:lineRule="auto"/>
        <w:jc w:val="left"/>
        <w:rPr>
          <w:rFonts w:ascii="Times New Roman" w:hAnsi="Times New Roman" w:cs="Times New Roman"/>
          <w:sz w:val="24"/>
          <w:szCs w:val="24"/>
        </w:rPr>
      </w:pPr>
      <w:r w:rsidRPr="00963E94">
        <w:rPr>
          <w:rFonts w:ascii="Times New Roman" w:hAnsi="Times New Roman" w:cs="Times New Roman"/>
          <w:sz w:val="24"/>
          <w:szCs w:val="24"/>
        </w:rPr>
        <w:t xml:space="preserve">Aprovado </w:t>
      </w:r>
      <w:r>
        <w:rPr>
          <w:rFonts w:ascii="Times New Roman" w:hAnsi="Times New Roman" w:cs="Times New Roman"/>
          <w:sz w:val="24"/>
          <w:szCs w:val="24"/>
        </w:rPr>
        <w:t>em: ___________/__________/___________</w:t>
      </w:r>
    </w:p>
    <w:p w:rsidR="00963E94" w:rsidRPr="00963E94" w:rsidRDefault="00963E94" w:rsidP="00963E94">
      <w:pPr>
        <w:spacing w:line="360" w:lineRule="auto"/>
        <w:rPr>
          <w:rFonts w:ascii="Times New Roman" w:hAnsi="Times New Roman" w:cs="Times New Roman"/>
          <w:b/>
          <w:sz w:val="24"/>
          <w:szCs w:val="24"/>
        </w:rPr>
      </w:pPr>
    </w:p>
    <w:p w:rsidR="00963E94" w:rsidRDefault="00103518" w:rsidP="00963E94">
      <w:pPr>
        <w:spacing w:line="360" w:lineRule="auto"/>
        <w:rPr>
          <w:rFonts w:ascii="Times New Roman" w:hAnsi="Times New Roman" w:cs="Times New Roman"/>
          <w:sz w:val="24"/>
          <w:szCs w:val="24"/>
        </w:rPr>
      </w:pPr>
      <w:r>
        <w:rPr>
          <w:rFonts w:ascii="Times New Roman" w:hAnsi="Times New Roman" w:cs="Times New Roman"/>
          <w:sz w:val="24"/>
          <w:szCs w:val="24"/>
        </w:rPr>
        <w:t>BANCA EXAMINADORA</w:t>
      </w:r>
    </w:p>
    <w:p w:rsidR="00963E94" w:rsidRDefault="00963E94" w:rsidP="00963E94">
      <w:pPr>
        <w:spacing w:line="360" w:lineRule="auto"/>
        <w:rPr>
          <w:rFonts w:ascii="Times New Roman" w:hAnsi="Times New Roman" w:cs="Times New Roman"/>
          <w:b/>
          <w:sz w:val="24"/>
          <w:szCs w:val="24"/>
        </w:rPr>
      </w:pPr>
    </w:p>
    <w:p w:rsidR="00103518" w:rsidRPr="00963E94" w:rsidRDefault="00103518" w:rsidP="00103518">
      <w:pPr>
        <w:spacing w:line="276"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w:t>
      </w:r>
    </w:p>
    <w:p w:rsidR="00963E94" w:rsidRPr="00103518" w:rsidRDefault="00103518" w:rsidP="00103518">
      <w:pPr>
        <w:spacing w:line="276" w:lineRule="auto"/>
        <w:rPr>
          <w:rFonts w:ascii="Times New Roman" w:hAnsi="Times New Roman" w:cs="Times New Roman"/>
          <w:sz w:val="24"/>
          <w:szCs w:val="24"/>
        </w:rPr>
      </w:pPr>
      <w:r>
        <w:rPr>
          <w:rFonts w:ascii="Times New Roman" w:hAnsi="Times New Roman" w:cs="Times New Roman"/>
          <w:sz w:val="24"/>
          <w:szCs w:val="24"/>
        </w:rPr>
        <w:t>NOME DO PROFESSOR</w:t>
      </w:r>
    </w:p>
    <w:p w:rsidR="00103518" w:rsidRDefault="00103518" w:rsidP="00E40A56">
      <w:pPr>
        <w:spacing w:line="360" w:lineRule="auto"/>
        <w:rPr>
          <w:rFonts w:ascii="Times New Roman" w:hAnsi="Times New Roman" w:cs="Times New Roman"/>
          <w:b/>
          <w:sz w:val="24"/>
          <w:szCs w:val="24"/>
        </w:rPr>
      </w:pPr>
    </w:p>
    <w:p w:rsidR="00103518" w:rsidRPr="00103518" w:rsidRDefault="00103518" w:rsidP="00103518">
      <w:pPr>
        <w:spacing w:line="360" w:lineRule="auto"/>
        <w:rPr>
          <w:rFonts w:ascii="Times New Roman" w:hAnsi="Times New Roman" w:cs="Times New Roman"/>
          <w:sz w:val="24"/>
          <w:szCs w:val="24"/>
        </w:rPr>
      </w:pPr>
      <w:r w:rsidRPr="00103518">
        <w:rPr>
          <w:rFonts w:ascii="Times New Roman" w:hAnsi="Times New Roman" w:cs="Times New Roman"/>
          <w:sz w:val="24"/>
          <w:szCs w:val="24"/>
        </w:rPr>
        <w:t>___________________________________________________</w:t>
      </w:r>
    </w:p>
    <w:p w:rsidR="00103518" w:rsidRPr="00103518" w:rsidRDefault="00103518" w:rsidP="00103518">
      <w:pPr>
        <w:spacing w:line="360" w:lineRule="auto"/>
        <w:rPr>
          <w:rFonts w:ascii="Times New Roman" w:hAnsi="Times New Roman" w:cs="Times New Roman"/>
          <w:sz w:val="24"/>
          <w:szCs w:val="24"/>
        </w:rPr>
      </w:pPr>
      <w:r w:rsidRPr="00103518">
        <w:rPr>
          <w:rFonts w:ascii="Times New Roman" w:hAnsi="Times New Roman" w:cs="Times New Roman"/>
          <w:sz w:val="24"/>
          <w:szCs w:val="24"/>
        </w:rPr>
        <w:t>NOME DO PROFESSOR</w:t>
      </w:r>
    </w:p>
    <w:p w:rsidR="00103518" w:rsidRPr="00103518" w:rsidRDefault="00103518" w:rsidP="00E40A56">
      <w:pPr>
        <w:spacing w:line="360" w:lineRule="auto"/>
        <w:rPr>
          <w:rFonts w:ascii="Times New Roman" w:hAnsi="Times New Roman" w:cs="Times New Roman"/>
          <w:sz w:val="24"/>
          <w:szCs w:val="24"/>
        </w:rPr>
      </w:pPr>
    </w:p>
    <w:p w:rsidR="00103518" w:rsidRPr="00103518" w:rsidRDefault="00103518" w:rsidP="00103518">
      <w:pPr>
        <w:spacing w:line="360" w:lineRule="auto"/>
        <w:rPr>
          <w:rFonts w:ascii="Times New Roman" w:hAnsi="Times New Roman" w:cs="Times New Roman"/>
          <w:sz w:val="24"/>
          <w:szCs w:val="24"/>
        </w:rPr>
      </w:pPr>
      <w:r w:rsidRPr="00103518">
        <w:rPr>
          <w:rFonts w:ascii="Times New Roman" w:hAnsi="Times New Roman" w:cs="Times New Roman"/>
          <w:sz w:val="24"/>
          <w:szCs w:val="24"/>
        </w:rPr>
        <w:t>___________________________________________________</w:t>
      </w:r>
    </w:p>
    <w:p w:rsidR="00103518" w:rsidRDefault="00103518" w:rsidP="00E40A56">
      <w:pPr>
        <w:spacing w:line="360" w:lineRule="auto"/>
        <w:rPr>
          <w:rFonts w:ascii="Times New Roman" w:hAnsi="Times New Roman" w:cs="Times New Roman"/>
          <w:sz w:val="24"/>
          <w:szCs w:val="24"/>
        </w:rPr>
      </w:pPr>
      <w:r w:rsidRPr="00103518">
        <w:rPr>
          <w:rFonts w:ascii="Times New Roman" w:hAnsi="Times New Roman" w:cs="Times New Roman"/>
          <w:sz w:val="24"/>
          <w:szCs w:val="24"/>
        </w:rPr>
        <w:t>NOME DO PROFESSOR</w:t>
      </w: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E40A56">
      <w:pPr>
        <w:spacing w:line="360" w:lineRule="auto"/>
        <w:rPr>
          <w:rFonts w:ascii="Times New Roman" w:hAnsi="Times New Roman" w:cs="Times New Roman"/>
          <w:sz w:val="24"/>
          <w:szCs w:val="24"/>
        </w:rPr>
      </w:pPr>
    </w:p>
    <w:p w:rsidR="0070653D" w:rsidRDefault="0070653D" w:rsidP="0070653D">
      <w:pPr>
        <w:spacing w:line="360" w:lineRule="auto"/>
        <w:ind w:left="4678"/>
        <w:jc w:val="both"/>
        <w:rPr>
          <w:rFonts w:ascii="Times New Roman" w:hAnsi="Times New Roman" w:cs="Times New Roman"/>
          <w:sz w:val="24"/>
          <w:szCs w:val="24"/>
        </w:rPr>
      </w:pPr>
      <w:r>
        <w:rPr>
          <w:rFonts w:ascii="Times New Roman" w:hAnsi="Times New Roman" w:cs="Times New Roman"/>
          <w:sz w:val="24"/>
          <w:szCs w:val="24"/>
        </w:rPr>
        <w:t>‘’</w:t>
      </w:r>
      <w:r w:rsidRPr="0070653D">
        <w:rPr>
          <w:rFonts w:ascii="Times New Roman" w:hAnsi="Times New Roman" w:cs="Times New Roman"/>
          <w:sz w:val="24"/>
          <w:szCs w:val="24"/>
        </w:rPr>
        <w:t>Não fui eu que lhe ordenei? Seja forte e corajoso! Não se apavore, nem se desanime, pois o Senhor, o seu Deus, esta</w:t>
      </w:r>
      <w:r>
        <w:rPr>
          <w:rFonts w:ascii="Times New Roman" w:hAnsi="Times New Roman" w:cs="Times New Roman"/>
          <w:sz w:val="24"/>
          <w:szCs w:val="24"/>
        </w:rPr>
        <w:t>rá com você por onde você andar’’</w:t>
      </w:r>
      <w:r w:rsidRPr="0070653D">
        <w:rPr>
          <w:rFonts w:ascii="Times New Roman" w:hAnsi="Times New Roman" w:cs="Times New Roman"/>
          <w:sz w:val="24"/>
          <w:szCs w:val="24"/>
        </w:rPr>
        <w:t>.</w:t>
      </w:r>
      <w:r w:rsidRPr="0070653D">
        <w:rPr>
          <w:rFonts w:ascii="Times New Roman" w:hAnsi="Times New Roman" w:cs="Times New Roman"/>
          <w:sz w:val="24"/>
          <w:szCs w:val="24"/>
        </w:rPr>
        <w:br/>
      </w:r>
      <w:r>
        <w:rPr>
          <w:rFonts w:ascii="Times New Roman" w:hAnsi="Times New Roman" w:cs="Times New Roman"/>
          <w:sz w:val="24"/>
          <w:szCs w:val="24"/>
        </w:rPr>
        <w:t xml:space="preserve">                                              </w:t>
      </w:r>
    </w:p>
    <w:p w:rsidR="0070653D" w:rsidRDefault="0070653D" w:rsidP="0070653D">
      <w:pPr>
        <w:spacing w:line="360" w:lineRule="auto"/>
        <w:ind w:left="4678"/>
        <w:jc w:val="both"/>
        <w:rPr>
          <w:rFonts w:ascii="Times New Roman" w:hAnsi="Times New Roman" w:cs="Times New Roman"/>
          <w:sz w:val="24"/>
          <w:szCs w:val="24"/>
        </w:rPr>
      </w:pPr>
      <w:r>
        <w:rPr>
          <w:rFonts w:ascii="Times New Roman" w:hAnsi="Times New Roman" w:cs="Times New Roman"/>
          <w:sz w:val="24"/>
          <w:szCs w:val="24"/>
        </w:rPr>
        <w:t xml:space="preserve">                                                  </w:t>
      </w:r>
      <w:hyperlink r:id="rId9" w:history="1">
        <w:r w:rsidRPr="0070653D">
          <w:rPr>
            <w:rStyle w:val="Hyperlink"/>
            <w:rFonts w:ascii="Times New Roman" w:hAnsi="Times New Roman" w:cs="Times New Roman"/>
            <w:color w:val="auto"/>
            <w:sz w:val="24"/>
            <w:szCs w:val="24"/>
            <w:u w:val="none"/>
          </w:rPr>
          <w:t>Josué 1:9</w:t>
        </w:r>
      </w:hyperlink>
    </w:p>
    <w:p w:rsidR="00BE56B3" w:rsidRDefault="00BE56B3" w:rsidP="00E40A56">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RESUMO</w:t>
      </w:r>
    </w:p>
    <w:p w:rsidR="00417FC1" w:rsidRPr="00417FC1" w:rsidRDefault="00A25612" w:rsidP="00417FC1">
      <w:pPr>
        <w:jc w:val="both"/>
        <w:rPr>
          <w:rFonts w:ascii="Times New Roman" w:hAnsi="Times New Roman" w:cs="Times New Roman"/>
          <w:sz w:val="24"/>
          <w:szCs w:val="24"/>
        </w:rPr>
      </w:pPr>
      <w:r>
        <w:rPr>
          <w:rFonts w:ascii="Times New Roman" w:hAnsi="Times New Roman" w:cs="Times New Roman"/>
          <w:sz w:val="24"/>
          <w:szCs w:val="24"/>
        </w:rPr>
        <w:t xml:space="preserve">MODESTO, M. </w:t>
      </w:r>
      <w:r w:rsidR="006E431A">
        <w:rPr>
          <w:rFonts w:ascii="Times New Roman" w:hAnsi="Times New Roman" w:cs="Times New Roman"/>
          <w:sz w:val="24"/>
          <w:szCs w:val="24"/>
        </w:rPr>
        <w:t>A</w:t>
      </w:r>
      <w:r>
        <w:rPr>
          <w:rFonts w:ascii="Times New Roman" w:hAnsi="Times New Roman" w:cs="Times New Roman"/>
          <w:sz w:val="24"/>
          <w:szCs w:val="24"/>
        </w:rPr>
        <w:t xml:space="preserve">. </w:t>
      </w:r>
      <w:r w:rsidR="006E431A">
        <w:rPr>
          <w:rFonts w:ascii="Times New Roman" w:hAnsi="Times New Roman" w:cs="Times New Roman"/>
          <w:sz w:val="24"/>
          <w:szCs w:val="24"/>
        </w:rPr>
        <w:t>F</w:t>
      </w:r>
      <w:r w:rsidR="00417FC1">
        <w:rPr>
          <w:rFonts w:ascii="Times New Roman" w:hAnsi="Times New Roman" w:cs="Times New Roman"/>
          <w:sz w:val="24"/>
          <w:szCs w:val="24"/>
        </w:rPr>
        <w:t xml:space="preserve">. </w:t>
      </w:r>
      <w:r w:rsidR="00417FC1">
        <w:rPr>
          <w:rFonts w:ascii="Times New Roman" w:hAnsi="Times New Roman" w:cs="Times New Roman"/>
          <w:b/>
          <w:sz w:val="24"/>
          <w:szCs w:val="24"/>
        </w:rPr>
        <w:t>Análise Sensorial e Determinação da Composição Química Nutricional de Geleia de Acerola Enriquecida com Cereais</w:t>
      </w:r>
      <w:r w:rsidR="00720513">
        <w:rPr>
          <w:rFonts w:ascii="Times New Roman" w:hAnsi="Times New Roman" w:cs="Times New Roman"/>
          <w:b/>
          <w:sz w:val="24"/>
          <w:szCs w:val="24"/>
        </w:rPr>
        <w:t xml:space="preserve"> Integrais e Ferro</w:t>
      </w:r>
      <w:r w:rsidR="00417FC1">
        <w:rPr>
          <w:rFonts w:ascii="Times New Roman" w:hAnsi="Times New Roman" w:cs="Times New Roman"/>
          <w:b/>
          <w:sz w:val="24"/>
          <w:szCs w:val="24"/>
        </w:rPr>
        <w:t xml:space="preserve"> para Crianças 2018. </w:t>
      </w:r>
      <w:r w:rsidR="00417FC1">
        <w:rPr>
          <w:rFonts w:ascii="Times New Roman" w:hAnsi="Times New Roman" w:cs="Times New Roman"/>
          <w:sz w:val="24"/>
          <w:szCs w:val="24"/>
        </w:rPr>
        <w:t>Monografia (Graduação em Nutrição) – Centro Universitário Santo Agostinho. Teresina: UNIFSA, 2018.</w:t>
      </w:r>
    </w:p>
    <w:p w:rsidR="00300810" w:rsidRDefault="00300810" w:rsidP="00300810">
      <w:pPr>
        <w:jc w:val="both"/>
        <w:rPr>
          <w:rFonts w:ascii="Times New Roman" w:hAnsi="Times New Roman" w:cs="Times New Roman"/>
          <w:sz w:val="24"/>
          <w:szCs w:val="24"/>
        </w:rPr>
      </w:pPr>
    </w:p>
    <w:p w:rsidR="000C6B92" w:rsidRDefault="000C6B92" w:rsidP="00977123">
      <w:pPr>
        <w:jc w:val="both"/>
        <w:rPr>
          <w:rFonts w:ascii="Times New Roman" w:eastAsia="Calibri" w:hAnsi="Times New Roman" w:cs="Times New Roman"/>
          <w:sz w:val="24"/>
          <w:szCs w:val="24"/>
        </w:rPr>
      </w:pPr>
      <w:r w:rsidRPr="004C7441">
        <w:rPr>
          <w:rFonts w:ascii="Times New Roman" w:eastAsia="Calibri" w:hAnsi="Times New Roman" w:cs="Times New Roman"/>
          <w:sz w:val="24"/>
          <w:szCs w:val="24"/>
        </w:rPr>
        <w:t>A introdução alimentar é um pilar para a construção de bons hábitos alimentares</w:t>
      </w:r>
      <w:r>
        <w:rPr>
          <w:rFonts w:ascii="Times New Roman" w:eastAsia="Calibri" w:hAnsi="Times New Roman" w:cs="Times New Roman"/>
          <w:sz w:val="24"/>
          <w:szCs w:val="24"/>
        </w:rPr>
        <w:t xml:space="preserve"> na infância</w:t>
      </w:r>
      <w:r w:rsidRPr="004C7441">
        <w:rPr>
          <w:rFonts w:ascii="Times New Roman" w:eastAsia="Calibri" w:hAnsi="Times New Roman" w:cs="Times New Roman"/>
          <w:sz w:val="24"/>
          <w:szCs w:val="24"/>
        </w:rPr>
        <w:t xml:space="preserve">, </w:t>
      </w:r>
      <w:r>
        <w:rPr>
          <w:rFonts w:ascii="Times New Roman" w:eastAsia="Calibri" w:hAnsi="Times New Roman" w:cs="Times New Roman"/>
          <w:sz w:val="24"/>
          <w:szCs w:val="24"/>
        </w:rPr>
        <w:t>tanto em casa como na escola</w:t>
      </w:r>
      <w:r w:rsidRPr="004C7441">
        <w:rPr>
          <w:rFonts w:ascii="Times New Roman" w:eastAsia="Calibri" w:hAnsi="Times New Roman" w:cs="Times New Roman"/>
          <w:sz w:val="24"/>
          <w:szCs w:val="24"/>
        </w:rPr>
        <w:t>, onde a criança tem um primeiro contato com alimentos de um ambiente não familiar.</w:t>
      </w:r>
      <w:r>
        <w:rPr>
          <w:rFonts w:ascii="Times New Roman" w:eastAsia="Calibri" w:hAnsi="Times New Roman" w:cs="Times New Roman"/>
          <w:sz w:val="24"/>
          <w:szCs w:val="24"/>
        </w:rPr>
        <w:t xml:space="preserve"> </w:t>
      </w:r>
      <w:r w:rsidR="003B2586">
        <w:rPr>
          <w:rFonts w:ascii="Times New Roman" w:eastAsia="Calibri" w:hAnsi="Times New Roman" w:cs="Times New Roman"/>
          <w:sz w:val="24"/>
          <w:szCs w:val="24"/>
        </w:rPr>
        <w:t>V</w:t>
      </w:r>
      <w:r w:rsidRPr="004C7441">
        <w:rPr>
          <w:rFonts w:ascii="Times New Roman" w:eastAsia="Calibri" w:hAnsi="Times New Roman" w:cs="Times New Roman"/>
          <w:sz w:val="24"/>
          <w:szCs w:val="24"/>
        </w:rPr>
        <w:t>erifica-se nesse contexto como ponto negativo o fato das mesmas optarem em suas preferências por produtos industrializados, como carboidratos simples</w:t>
      </w:r>
      <w:r w:rsidR="003B2586">
        <w:rPr>
          <w:rFonts w:ascii="Times New Roman" w:eastAsia="Calibri" w:hAnsi="Times New Roman" w:cs="Times New Roman"/>
          <w:sz w:val="24"/>
          <w:szCs w:val="24"/>
        </w:rPr>
        <w:t xml:space="preserve"> e açúcar refinado</w:t>
      </w:r>
      <w:r w:rsidRPr="004C7441">
        <w:rPr>
          <w:rFonts w:ascii="Times New Roman" w:eastAsia="Calibri" w:hAnsi="Times New Roman" w:cs="Times New Roman"/>
          <w:sz w:val="24"/>
          <w:szCs w:val="24"/>
        </w:rPr>
        <w:t>, entre muitos outros gêneros que dificultam o acesso da criança a alimentos saudáveis, ricos em fibras como</w:t>
      </w:r>
      <w:r w:rsidR="001631C0">
        <w:rPr>
          <w:rFonts w:ascii="Times New Roman" w:eastAsia="Calibri" w:hAnsi="Times New Roman" w:cs="Times New Roman"/>
          <w:sz w:val="24"/>
          <w:szCs w:val="24"/>
        </w:rPr>
        <w:t xml:space="preserve"> cereais naturais,</w:t>
      </w:r>
      <w:r w:rsidRPr="004C7441">
        <w:rPr>
          <w:rFonts w:ascii="Times New Roman" w:eastAsia="Calibri" w:hAnsi="Times New Roman" w:cs="Times New Roman"/>
          <w:sz w:val="24"/>
          <w:szCs w:val="24"/>
        </w:rPr>
        <w:t xml:space="preserve"> frutas e legumes. Esse projeto tem por finalidade desenvolver um produto inédito para crianças, a partir da geleia de acerola enriquecida com cereais. Visando incluir um alimento saudável, produzido através de uma fru</w:t>
      </w:r>
      <w:r w:rsidR="003B2586">
        <w:rPr>
          <w:rFonts w:ascii="Times New Roman" w:eastAsia="Calibri" w:hAnsi="Times New Roman" w:cs="Times New Roman"/>
          <w:sz w:val="24"/>
          <w:szCs w:val="24"/>
        </w:rPr>
        <w:t>ta regional, acrescido</w:t>
      </w:r>
      <w:r w:rsidRPr="004C7441">
        <w:rPr>
          <w:rFonts w:ascii="Times New Roman" w:eastAsia="Calibri" w:hAnsi="Times New Roman" w:cs="Times New Roman"/>
          <w:sz w:val="24"/>
          <w:szCs w:val="24"/>
        </w:rPr>
        <w:t xml:space="preserve"> de cereais, tornando-se uma alternativa alimentar rica em fibras, vitaminas e minerais, capaz de agradar o paladar infantil.</w:t>
      </w:r>
      <w:r w:rsidR="003B2586">
        <w:rPr>
          <w:rFonts w:ascii="Times New Roman" w:eastAsia="Calibri" w:hAnsi="Times New Roman" w:cs="Times New Roman"/>
          <w:sz w:val="24"/>
          <w:szCs w:val="24"/>
        </w:rPr>
        <w:t xml:space="preserve"> Para isso será realizado uma análise sensorial com um teste de aceitabilidade utilizando a escala hedônica</w:t>
      </w:r>
      <w:r w:rsidR="009D06CC">
        <w:rPr>
          <w:rFonts w:ascii="Times New Roman" w:eastAsia="Calibri" w:hAnsi="Times New Roman" w:cs="Times New Roman"/>
          <w:sz w:val="24"/>
          <w:szCs w:val="24"/>
        </w:rPr>
        <w:t xml:space="preserve"> adaptada,</w:t>
      </w:r>
      <w:r w:rsidR="003B2586">
        <w:rPr>
          <w:rFonts w:ascii="Times New Roman" w:eastAsia="Calibri" w:hAnsi="Times New Roman" w:cs="Times New Roman"/>
          <w:sz w:val="24"/>
          <w:szCs w:val="24"/>
        </w:rPr>
        <w:t xml:space="preserve"> com crianças de </w:t>
      </w:r>
      <w:r w:rsidR="00564770">
        <w:rPr>
          <w:rFonts w:ascii="Times New Roman" w:eastAsia="Calibri" w:hAnsi="Times New Roman" w:cs="Times New Roman"/>
          <w:sz w:val="24"/>
          <w:szCs w:val="24"/>
        </w:rPr>
        <w:t>6</w:t>
      </w:r>
      <w:r w:rsidR="003B2586">
        <w:rPr>
          <w:rFonts w:ascii="Times New Roman" w:eastAsia="Calibri" w:hAnsi="Times New Roman" w:cs="Times New Roman"/>
          <w:sz w:val="24"/>
          <w:szCs w:val="24"/>
        </w:rPr>
        <w:t xml:space="preserve"> a </w:t>
      </w:r>
      <w:r w:rsidR="00564770">
        <w:rPr>
          <w:rFonts w:ascii="Times New Roman" w:eastAsia="Calibri" w:hAnsi="Times New Roman" w:cs="Times New Roman"/>
          <w:sz w:val="24"/>
          <w:szCs w:val="24"/>
        </w:rPr>
        <w:t>9</w:t>
      </w:r>
      <w:r w:rsidR="003B2586">
        <w:rPr>
          <w:rFonts w:ascii="Times New Roman" w:eastAsia="Calibri" w:hAnsi="Times New Roman" w:cs="Times New Roman"/>
          <w:sz w:val="24"/>
          <w:szCs w:val="24"/>
        </w:rPr>
        <w:t xml:space="preserve"> anos em uma escola pública no município de Simões-PI. </w:t>
      </w:r>
      <w:r w:rsidR="00977123">
        <w:rPr>
          <w:rFonts w:ascii="Times New Roman" w:eastAsia="Calibri" w:hAnsi="Times New Roman" w:cs="Times New Roman"/>
          <w:sz w:val="24"/>
          <w:szCs w:val="24"/>
        </w:rPr>
        <w:t>Além disso, será feita a análise química centesimal do produto desenvolvido, quanto à: umidade, cinzas, carboidratos, fibras e teor de vitamina C. Espera-se obter como resultado que a geleia de acerola enriquecida com cereais tenha uma boa aceitação por parte das crianças, e que os componentes nutricionais da fruta agregado aos cereais continuem preservados no produto final e que futuramente</w:t>
      </w:r>
      <w:r w:rsidR="007D4EDA">
        <w:rPr>
          <w:rFonts w:ascii="Times New Roman" w:eastAsia="Calibri" w:hAnsi="Times New Roman" w:cs="Times New Roman"/>
          <w:sz w:val="24"/>
          <w:szCs w:val="24"/>
        </w:rPr>
        <w:t xml:space="preserve"> o mesmo esteja disponível para o mercado consumidor.</w:t>
      </w:r>
      <w:r w:rsidR="00977123">
        <w:rPr>
          <w:rFonts w:ascii="Times New Roman" w:eastAsia="Calibri" w:hAnsi="Times New Roman" w:cs="Times New Roman"/>
          <w:sz w:val="24"/>
          <w:szCs w:val="24"/>
        </w:rPr>
        <w:t xml:space="preserve"> </w:t>
      </w:r>
    </w:p>
    <w:p w:rsidR="00300810" w:rsidRDefault="00300810" w:rsidP="00300810">
      <w:pPr>
        <w:jc w:val="both"/>
        <w:rPr>
          <w:rFonts w:ascii="Times New Roman" w:hAnsi="Times New Roman" w:cs="Times New Roman"/>
          <w:sz w:val="24"/>
          <w:szCs w:val="24"/>
        </w:rPr>
      </w:pPr>
    </w:p>
    <w:p w:rsidR="00300810" w:rsidRDefault="00300810" w:rsidP="00300810">
      <w:pPr>
        <w:jc w:val="both"/>
        <w:rPr>
          <w:rFonts w:ascii="Times New Roman" w:hAnsi="Times New Roman" w:cs="Times New Roman"/>
          <w:sz w:val="24"/>
          <w:szCs w:val="24"/>
        </w:rPr>
      </w:pPr>
    </w:p>
    <w:p w:rsidR="00300810" w:rsidRPr="007D4EDA" w:rsidRDefault="00300810" w:rsidP="00300810">
      <w:pPr>
        <w:jc w:val="both"/>
        <w:rPr>
          <w:rFonts w:ascii="Times New Roman" w:hAnsi="Times New Roman" w:cs="Times New Roman"/>
          <w:sz w:val="24"/>
          <w:szCs w:val="24"/>
        </w:rPr>
      </w:pPr>
      <w:r w:rsidRPr="00300810">
        <w:rPr>
          <w:rFonts w:ascii="Times New Roman" w:hAnsi="Times New Roman" w:cs="Times New Roman"/>
          <w:b/>
          <w:sz w:val="24"/>
          <w:szCs w:val="24"/>
        </w:rPr>
        <w:t>Palavras – chaves:</w:t>
      </w:r>
      <w:r w:rsidR="007D4EDA">
        <w:rPr>
          <w:rFonts w:ascii="Times New Roman" w:hAnsi="Times New Roman" w:cs="Times New Roman"/>
          <w:b/>
          <w:sz w:val="24"/>
          <w:szCs w:val="24"/>
        </w:rPr>
        <w:t xml:space="preserve"> </w:t>
      </w:r>
      <w:r w:rsidR="00EE5D91">
        <w:rPr>
          <w:rFonts w:ascii="Times New Roman" w:hAnsi="Times New Roman" w:cs="Times New Roman"/>
          <w:sz w:val="24"/>
          <w:szCs w:val="24"/>
        </w:rPr>
        <w:t>Geleia de acerola, Mix</w:t>
      </w:r>
      <w:r w:rsidR="007D4EDA">
        <w:rPr>
          <w:rFonts w:ascii="Times New Roman" w:hAnsi="Times New Roman" w:cs="Times New Roman"/>
          <w:sz w:val="24"/>
          <w:szCs w:val="24"/>
        </w:rPr>
        <w:t xml:space="preserve"> de Cereais, Análise Sensorial.</w:t>
      </w:r>
    </w:p>
    <w:p w:rsidR="00300810" w:rsidRDefault="00300810" w:rsidP="00300810">
      <w:pPr>
        <w:jc w:val="both"/>
        <w:rPr>
          <w:rFonts w:ascii="Times New Roman" w:hAnsi="Times New Roman" w:cs="Times New Roman"/>
          <w:b/>
          <w:sz w:val="24"/>
          <w:szCs w:val="24"/>
        </w:rPr>
      </w:pPr>
    </w:p>
    <w:p w:rsidR="00300810" w:rsidRDefault="00300810" w:rsidP="00300810">
      <w:pPr>
        <w:jc w:val="both"/>
        <w:rPr>
          <w:rFonts w:ascii="Times New Roman" w:hAnsi="Times New Roman" w:cs="Times New Roman"/>
          <w:b/>
          <w:sz w:val="24"/>
          <w:szCs w:val="24"/>
        </w:rPr>
      </w:pPr>
    </w:p>
    <w:p w:rsidR="00300810" w:rsidRDefault="00300810" w:rsidP="00300810">
      <w:pPr>
        <w:jc w:val="both"/>
        <w:rPr>
          <w:rFonts w:ascii="Times New Roman" w:hAnsi="Times New Roman" w:cs="Times New Roman"/>
          <w:b/>
          <w:sz w:val="24"/>
          <w:szCs w:val="24"/>
        </w:rPr>
      </w:pPr>
    </w:p>
    <w:p w:rsidR="00300810" w:rsidRDefault="00300810" w:rsidP="00300810">
      <w:pPr>
        <w:jc w:val="both"/>
        <w:rPr>
          <w:rFonts w:ascii="Times New Roman" w:hAnsi="Times New Roman" w:cs="Times New Roman"/>
          <w:b/>
          <w:sz w:val="24"/>
          <w:szCs w:val="24"/>
        </w:rPr>
      </w:pPr>
    </w:p>
    <w:p w:rsidR="00300810" w:rsidRDefault="00300810" w:rsidP="00300810">
      <w:pPr>
        <w:jc w:val="both"/>
        <w:rPr>
          <w:rFonts w:ascii="Times New Roman" w:hAnsi="Times New Roman" w:cs="Times New Roman"/>
          <w:b/>
          <w:sz w:val="24"/>
          <w:szCs w:val="24"/>
        </w:rPr>
      </w:pPr>
    </w:p>
    <w:p w:rsidR="003B2586" w:rsidRDefault="003B2586" w:rsidP="00300810">
      <w:pPr>
        <w:jc w:val="both"/>
        <w:rPr>
          <w:rFonts w:ascii="Times New Roman" w:hAnsi="Times New Roman" w:cs="Times New Roman"/>
          <w:b/>
          <w:sz w:val="24"/>
          <w:szCs w:val="24"/>
        </w:rPr>
      </w:pPr>
    </w:p>
    <w:p w:rsidR="003B2586" w:rsidRDefault="003B2586" w:rsidP="00300810">
      <w:pPr>
        <w:jc w:val="both"/>
        <w:rPr>
          <w:rFonts w:ascii="Times New Roman" w:hAnsi="Times New Roman" w:cs="Times New Roman"/>
          <w:b/>
          <w:sz w:val="24"/>
          <w:szCs w:val="24"/>
        </w:rPr>
      </w:pPr>
    </w:p>
    <w:p w:rsidR="003B2586" w:rsidRDefault="003B2586" w:rsidP="00300810">
      <w:pPr>
        <w:jc w:val="both"/>
        <w:rPr>
          <w:rFonts w:ascii="Times New Roman" w:hAnsi="Times New Roman" w:cs="Times New Roman"/>
          <w:b/>
          <w:sz w:val="24"/>
          <w:szCs w:val="24"/>
        </w:rPr>
      </w:pPr>
    </w:p>
    <w:p w:rsidR="003B2586" w:rsidRDefault="003B2586" w:rsidP="00300810">
      <w:pPr>
        <w:jc w:val="both"/>
        <w:rPr>
          <w:rFonts w:ascii="Times New Roman" w:hAnsi="Times New Roman" w:cs="Times New Roman"/>
          <w:b/>
          <w:sz w:val="24"/>
          <w:szCs w:val="24"/>
        </w:rPr>
      </w:pPr>
    </w:p>
    <w:p w:rsidR="003B2586" w:rsidRDefault="003B2586" w:rsidP="00300810">
      <w:pPr>
        <w:jc w:val="both"/>
        <w:rPr>
          <w:rFonts w:ascii="Times New Roman" w:hAnsi="Times New Roman" w:cs="Times New Roman"/>
          <w:b/>
          <w:sz w:val="24"/>
          <w:szCs w:val="24"/>
        </w:rPr>
      </w:pPr>
    </w:p>
    <w:p w:rsidR="002368DE" w:rsidRDefault="002368DE" w:rsidP="00300810">
      <w:pPr>
        <w:jc w:val="both"/>
        <w:rPr>
          <w:rFonts w:ascii="Times New Roman" w:hAnsi="Times New Roman" w:cs="Times New Roman"/>
          <w:b/>
          <w:sz w:val="24"/>
          <w:szCs w:val="24"/>
        </w:rPr>
      </w:pPr>
    </w:p>
    <w:p w:rsidR="002368DE" w:rsidRDefault="002368DE" w:rsidP="00300810">
      <w:pPr>
        <w:jc w:val="both"/>
        <w:rPr>
          <w:rFonts w:ascii="Times New Roman" w:hAnsi="Times New Roman" w:cs="Times New Roman"/>
          <w:b/>
          <w:sz w:val="24"/>
          <w:szCs w:val="24"/>
        </w:rPr>
      </w:pPr>
    </w:p>
    <w:p w:rsidR="002368DE" w:rsidRDefault="002368DE" w:rsidP="00300810">
      <w:pPr>
        <w:jc w:val="both"/>
        <w:rPr>
          <w:rFonts w:ascii="Times New Roman" w:hAnsi="Times New Roman" w:cs="Times New Roman"/>
          <w:b/>
          <w:sz w:val="24"/>
          <w:szCs w:val="24"/>
        </w:rPr>
      </w:pPr>
    </w:p>
    <w:p w:rsidR="003B2586" w:rsidRDefault="003B2586" w:rsidP="00300810">
      <w:pPr>
        <w:jc w:val="both"/>
        <w:rPr>
          <w:rFonts w:ascii="Times New Roman" w:hAnsi="Times New Roman" w:cs="Times New Roman"/>
          <w:b/>
          <w:sz w:val="24"/>
          <w:szCs w:val="24"/>
        </w:rPr>
      </w:pPr>
    </w:p>
    <w:p w:rsidR="003B2586" w:rsidRDefault="003B2586" w:rsidP="00300810">
      <w:pPr>
        <w:jc w:val="both"/>
        <w:rPr>
          <w:rFonts w:ascii="Times New Roman" w:hAnsi="Times New Roman" w:cs="Times New Roman"/>
          <w:b/>
          <w:sz w:val="24"/>
          <w:szCs w:val="24"/>
        </w:rPr>
      </w:pPr>
    </w:p>
    <w:p w:rsidR="007D4EDA" w:rsidRDefault="007D4EDA" w:rsidP="00300810">
      <w:pPr>
        <w:jc w:val="both"/>
        <w:rPr>
          <w:rFonts w:ascii="Times New Roman" w:hAnsi="Times New Roman" w:cs="Times New Roman"/>
          <w:b/>
          <w:sz w:val="24"/>
          <w:szCs w:val="24"/>
        </w:rPr>
      </w:pPr>
    </w:p>
    <w:p w:rsidR="007D4EDA" w:rsidRDefault="007D4EDA" w:rsidP="00300810">
      <w:pPr>
        <w:jc w:val="both"/>
        <w:rPr>
          <w:rFonts w:ascii="Times New Roman" w:hAnsi="Times New Roman" w:cs="Times New Roman"/>
          <w:b/>
          <w:sz w:val="24"/>
          <w:szCs w:val="24"/>
        </w:rPr>
      </w:pPr>
    </w:p>
    <w:p w:rsidR="007D4EDA" w:rsidRDefault="007D4EDA" w:rsidP="00300810">
      <w:pPr>
        <w:jc w:val="both"/>
        <w:rPr>
          <w:rFonts w:ascii="Times New Roman" w:hAnsi="Times New Roman" w:cs="Times New Roman"/>
          <w:b/>
          <w:sz w:val="24"/>
          <w:szCs w:val="24"/>
        </w:rPr>
      </w:pPr>
    </w:p>
    <w:p w:rsidR="007D4EDA" w:rsidRDefault="007D4EDA" w:rsidP="00300810">
      <w:pPr>
        <w:jc w:val="both"/>
        <w:rPr>
          <w:rFonts w:ascii="Times New Roman" w:hAnsi="Times New Roman" w:cs="Times New Roman"/>
          <w:b/>
          <w:sz w:val="24"/>
          <w:szCs w:val="24"/>
        </w:rPr>
      </w:pPr>
    </w:p>
    <w:p w:rsidR="007D4EDA" w:rsidRDefault="007D4EDA" w:rsidP="00300810">
      <w:pPr>
        <w:jc w:val="both"/>
        <w:rPr>
          <w:rFonts w:ascii="Times New Roman" w:hAnsi="Times New Roman" w:cs="Times New Roman"/>
          <w:b/>
          <w:sz w:val="24"/>
          <w:szCs w:val="24"/>
        </w:rPr>
      </w:pPr>
    </w:p>
    <w:p w:rsidR="007D4EDA" w:rsidRDefault="007D4EDA" w:rsidP="00300810">
      <w:pPr>
        <w:jc w:val="both"/>
        <w:rPr>
          <w:rFonts w:ascii="Times New Roman" w:hAnsi="Times New Roman" w:cs="Times New Roman"/>
          <w:b/>
          <w:sz w:val="24"/>
          <w:szCs w:val="24"/>
        </w:rPr>
      </w:pPr>
    </w:p>
    <w:p w:rsidR="007D4EDA" w:rsidRDefault="007D4EDA" w:rsidP="00300810">
      <w:pPr>
        <w:jc w:val="both"/>
        <w:rPr>
          <w:rFonts w:ascii="Times New Roman" w:hAnsi="Times New Roman" w:cs="Times New Roman"/>
          <w:b/>
          <w:sz w:val="24"/>
          <w:szCs w:val="24"/>
        </w:rPr>
      </w:pPr>
    </w:p>
    <w:p w:rsidR="007D4EDA" w:rsidRDefault="007D4EDA" w:rsidP="00300810">
      <w:pPr>
        <w:jc w:val="both"/>
        <w:rPr>
          <w:rFonts w:ascii="Times New Roman" w:hAnsi="Times New Roman" w:cs="Times New Roman"/>
          <w:b/>
          <w:sz w:val="24"/>
          <w:szCs w:val="24"/>
        </w:rPr>
      </w:pPr>
    </w:p>
    <w:p w:rsidR="0099751F" w:rsidRDefault="0099751F" w:rsidP="00300810">
      <w:pPr>
        <w:jc w:val="both"/>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r>
        <w:rPr>
          <w:rFonts w:ascii="Times New Roman" w:hAnsi="Times New Roman" w:cs="Times New Roman"/>
          <w:b/>
          <w:sz w:val="24"/>
          <w:szCs w:val="24"/>
        </w:rPr>
        <w:lastRenderedPageBreak/>
        <w:t>ABSTRACT</w:t>
      </w:r>
    </w:p>
    <w:p w:rsidR="0099751F" w:rsidRDefault="0099751F" w:rsidP="0099751F">
      <w:pPr>
        <w:rPr>
          <w:rFonts w:ascii="Times New Roman" w:hAnsi="Times New Roman" w:cs="Times New Roman"/>
          <w:b/>
          <w:sz w:val="24"/>
          <w:szCs w:val="24"/>
        </w:rPr>
      </w:pPr>
    </w:p>
    <w:p w:rsidR="0099751F" w:rsidRDefault="0099751F" w:rsidP="0099751F">
      <w:pPr>
        <w:jc w:val="both"/>
        <w:rPr>
          <w:rFonts w:ascii="Times New Roman" w:hAnsi="Times New Roman" w:cs="Times New Roman"/>
          <w:sz w:val="24"/>
          <w:szCs w:val="24"/>
        </w:rPr>
      </w:pPr>
      <w:r w:rsidRPr="0099751F">
        <w:rPr>
          <w:rFonts w:ascii="Times New Roman" w:hAnsi="Times New Roman" w:cs="Times New Roman"/>
          <w:sz w:val="24"/>
          <w:szCs w:val="24"/>
        </w:rPr>
        <w:t xml:space="preserve">MODESTO, M.A. F. </w:t>
      </w:r>
      <w:r w:rsidRPr="0099751F">
        <w:rPr>
          <w:rFonts w:ascii="Times New Roman" w:hAnsi="Times New Roman" w:cs="Times New Roman"/>
          <w:b/>
          <w:sz w:val="24"/>
          <w:szCs w:val="24"/>
        </w:rPr>
        <w:t xml:space="preserve">Análise Sensorial e Determinação da Composição Nutritional Chemistry of Geleia de Acerola Enriched with Cereais Integrais e Ferro for </w:t>
      </w:r>
      <w:r>
        <w:rPr>
          <w:rFonts w:ascii="Times New Roman" w:hAnsi="Times New Roman" w:cs="Times New Roman"/>
          <w:b/>
          <w:sz w:val="24"/>
          <w:szCs w:val="24"/>
        </w:rPr>
        <w:t>Children</w:t>
      </w:r>
      <w:r w:rsidRPr="0099751F">
        <w:rPr>
          <w:rFonts w:ascii="Times New Roman" w:hAnsi="Times New Roman" w:cs="Times New Roman"/>
          <w:b/>
          <w:sz w:val="24"/>
          <w:szCs w:val="24"/>
        </w:rPr>
        <w:t xml:space="preserve"> 2018</w:t>
      </w:r>
      <w:r w:rsidRPr="0099751F">
        <w:rPr>
          <w:rFonts w:ascii="Times New Roman" w:hAnsi="Times New Roman" w:cs="Times New Roman"/>
          <w:sz w:val="24"/>
          <w:szCs w:val="24"/>
        </w:rPr>
        <w:t>. Monograph (Graduação em Nutrição) - Centro Universitário Santo Agostinho. Teresina: UNIFSA, 2018</w:t>
      </w:r>
      <w:r>
        <w:rPr>
          <w:rFonts w:ascii="Times New Roman" w:hAnsi="Times New Roman" w:cs="Times New Roman"/>
          <w:sz w:val="24"/>
          <w:szCs w:val="24"/>
        </w:rPr>
        <w:t>.</w:t>
      </w:r>
    </w:p>
    <w:p w:rsidR="0099751F" w:rsidRDefault="0099751F" w:rsidP="0099751F">
      <w:pPr>
        <w:jc w:val="both"/>
        <w:rPr>
          <w:rFonts w:ascii="Times New Roman" w:hAnsi="Times New Roman" w:cs="Times New Roman"/>
          <w:sz w:val="24"/>
          <w:szCs w:val="24"/>
        </w:rPr>
      </w:pPr>
    </w:p>
    <w:p w:rsidR="0099751F" w:rsidRPr="0099751F" w:rsidRDefault="0099751F" w:rsidP="0099751F">
      <w:pPr>
        <w:jc w:val="both"/>
        <w:rPr>
          <w:rFonts w:ascii="Times New Roman" w:hAnsi="Times New Roman" w:cs="Times New Roman"/>
          <w:sz w:val="24"/>
          <w:szCs w:val="24"/>
        </w:rPr>
      </w:pPr>
      <w:r w:rsidRPr="0099751F">
        <w:rPr>
          <w:rFonts w:ascii="Times New Roman" w:hAnsi="Times New Roman" w:cs="Times New Roman"/>
          <w:sz w:val="24"/>
          <w:szCs w:val="24"/>
        </w:rPr>
        <w:t>A introduction to feed a pillar for the construction of good food habits, both at home and at school, on a first-hand basis with food from a fa</w:t>
      </w:r>
      <w:r w:rsidR="001A0AF8">
        <w:rPr>
          <w:rFonts w:ascii="Times New Roman" w:hAnsi="Times New Roman" w:cs="Times New Roman"/>
          <w:sz w:val="24"/>
          <w:szCs w:val="24"/>
        </w:rPr>
        <w:t>mily environment. Verify-s in this</w:t>
      </w:r>
      <w:r w:rsidR="004377F0">
        <w:rPr>
          <w:rFonts w:ascii="Times New Roman" w:hAnsi="Times New Roman" w:cs="Times New Roman"/>
          <w:sz w:val="24"/>
          <w:szCs w:val="24"/>
        </w:rPr>
        <w:t xml:space="preserve"> context as negative point or fact</w:t>
      </w:r>
      <w:r w:rsidRPr="0099751F">
        <w:rPr>
          <w:rFonts w:ascii="Times New Roman" w:hAnsi="Times New Roman" w:cs="Times New Roman"/>
          <w:sz w:val="24"/>
          <w:szCs w:val="24"/>
        </w:rPr>
        <w:t xml:space="preserve"> </w:t>
      </w:r>
      <w:r w:rsidR="004377F0" w:rsidRPr="004377F0">
        <w:rPr>
          <w:rFonts w:ascii="Times New Roman" w:hAnsi="Times New Roman" w:cs="Times New Roman"/>
          <w:sz w:val="24"/>
          <w:szCs w:val="24"/>
        </w:rPr>
        <w:t>of them to choose</w:t>
      </w:r>
      <w:r w:rsidR="004377F0">
        <w:rPr>
          <w:rFonts w:ascii="Times New Roman" w:hAnsi="Times New Roman" w:cs="Times New Roman"/>
          <w:sz w:val="24"/>
          <w:szCs w:val="24"/>
        </w:rPr>
        <w:t xml:space="preserve"> in your own preferences</w:t>
      </w:r>
      <w:r w:rsidRPr="0099751F">
        <w:rPr>
          <w:rFonts w:ascii="Times New Roman" w:hAnsi="Times New Roman" w:cs="Times New Roman"/>
          <w:sz w:val="24"/>
          <w:szCs w:val="24"/>
        </w:rPr>
        <w:t xml:space="preserve"> by industrialized products, such as simple carbohydrates </w:t>
      </w:r>
      <w:r w:rsidR="004377F0">
        <w:rPr>
          <w:rFonts w:ascii="Times New Roman" w:hAnsi="Times New Roman" w:cs="Times New Roman"/>
          <w:sz w:val="24"/>
          <w:szCs w:val="24"/>
        </w:rPr>
        <w:t>and refined sugar, between a lot of</w:t>
      </w:r>
      <w:r w:rsidRPr="0099751F">
        <w:rPr>
          <w:rFonts w:ascii="Times New Roman" w:hAnsi="Times New Roman" w:cs="Times New Roman"/>
          <w:sz w:val="24"/>
          <w:szCs w:val="24"/>
        </w:rPr>
        <w:t xml:space="preserve"> other genres that difficult acesso da children to foods saudáveis, rich in fibers as</w:t>
      </w:r>
      <w:r w:rsidR="004377F0">
        <w:rPr>
          <w:rFonts w:ascii="Times New Roman" w:hAnsi="Times New Roman" w:cs="Times New Roman"/>
          <w:sz w:val="24"/>
          <w:szCs w:val="24"/>
        </w:rPr>
        <w:t xml:space="preserve"> natural cereals</w:t>
      </w:r>
      <w:r w:rsidRPr="0099751F">
        <w:rPr>
          <w:rFonts w:ascii="Times New Roman" w:hAnsi="Times New Roman" w:cs="Times New Roman"/>
          <w:sz w:val="24"/>
          <w:szCs w:val="24"/>
        </w:rPr>
        <w:t>, fruits and</w:t>
      </w:r>
      <w:r w:rsidR="004377F0">
        <w:rPr>
          <w:rFonts w:ascii="Times New Roman" w:hAnsi="Times New Roman" w:cs="Times New Roman"/>
          <w:sz w:val="24"/>
          <w:szCs w:val="24"/>
        </w:rPr>
        <w:t xml:space="preserve"> vegetables</w:t>
      </w:r>
      <w:r w:rsidRPr="0099751F">
        <w:rPr>
          <w:rFonts w:ascii="Times New Roman" w:hAnsi="Times New Roman" w:cs="Times New Roman"/>
          <w:sz w:val="24"/>
          <w:szCs w:val="24"/>
        </w:rPr>
        <w:t>.</w:t>
      </w:r>
      <w:r>
        <w:rPr>
          <w:rFonts w:ascii="Times New Roman" w:hAnsi="Times New Roman" w:cs="Times New Roman"/>
          <w:sz w:val="24"/>
          <w:szCs w:val="24"/>
        </w:rPr>
        <w:t xml:space="preserve"> </w:t>
      </w:r>
      <w:r w:rsidRPr="0099751F">
        <w:rPr>
          <w:rFonts w:ascii="Times New Roman" w:hAnsi="Times New Roman" w:cs="Times New Roman"/>
          <w:sz w:val="24"/>
          <w:szCs w:val="24"/>
        </w:rPr>
        <w:t>This is the ultimate goal of devel</w:t>
      </w:r>
      <w:r>
        <w:rPr>
          <w:rFonts w:ascii="Times New Roman" w:hAnsi="Times New Roman" w:cs="Times New Roman"/>
          <w:sz w:val="24"/>
          <w:szCs w:val="24"/>
        </w:rPr>
        <w:t>oping a new product for children</w:t>
      </w:r>
      <w:r w:rsidR="004377F0">
        <w:rPr>
          <w:rFonts w:ascii="Times New Roman" w:hAnsi="Times New Roman" w:cs="Times New Roman"/>
          <w:sz w:val="24"/>
          <w:szCs w:val="24"/>
        </w:rPr>
        <w:t>, starting with jelly</w:t>
      </w:r>
      <w:r w:rsidRPr="0099751F">
        <w:rPr>
          <w:rFonts w:ascii="Times New Roman" w:hAnsi="Times New Roman" w:cs="Times New Roman"/>
          <w:sz w:val="24"/>
          <w:szCs w:val="24"/>
        </w:rPr>
        <w:t xml:space="preserve"> </w:t>
      </w:r>
      <w:r w:rsidR="004377F0">
        <w:rPr>
          <w:rFonts w:ascii="Times New Roman" w:hAnsi="Times New Roman" w:cs="Times New Roman"/>
          <w:sz w:val="24"/>
          <w:szCs w:val="24"/>
        </w:rPr>
        <w:t>de acerola enriched with cereals</w:t>
      </w:r>
      <w:r w:rsidRPr="0099751F">
        <w:rPr>
          <w:rFonts w:ascii="Times New Roman" w:hAnsi="Times New Roman" w:cs="Times New Roman"/>
          <w:sz w:val="24"/>
          <w:szCs w:val="24"/>
        </w:rPr>
        <w:t>. We want to include a healthy food, produced through a regi</w:t>
      </w:r>
      <w:r w:rsidR="004377F0">
        <w:rPr>
          <w:rFonts w:ascii="Times New Roman" w:hAnsi="Times New Roman" w:cs="Times New Roman"/>
          <w:sz w:val="24"/>
          <w:szCs w:val="24"/>
        </w:rPr>
        <w:t>onal fruit, accreted with cereals</w:t>
      </w:r>
      <w:r w:rsidRPr="0099751F">
        <w:rPr>
          <w:rFonts w:ascii="Times New Roman" w:hAnsi="Times New Roman" w:cs="Times New Roman"/>
          <w:sz w:val="24"/>
          <w:szCs w:val="24"/>
        </w:rPr>
        <w:t>, becoming an alternative to feed rich in fibers, vitamins and minerals, able to please or palate children. For this purpose, a sensory analysis will be carried out with an acetabilidade test using an adapted hedonic scale, commanded from 6 to 9 years in a non-municipal public school of Simões-PI.</w:t>
      </w:r>
      <w:r>
        <w:rPr>
          <w:rFonts w:ascii="Times New Roman" w:hAnsi="Times New Roman" w:cs="Times New Roman"/>
          <w:sz w:val="24"/>
          <w:szCs w:val="24"/>
        </w:rPr>
        <w:t xml:space="preserve"> </w:t>
      </w:r>
      <w:r w:rsidR="004377F0">
        <w:rPr>
          <w:rFonts w:ascii="Times New Roman" w:hAnsi="Times New Roman" w:cs="Times New Roman"/>
          <w:sz w:val="24"/>
          <w:szCs w:val="24"/>
        </w:rPr>
        <w:t>Beyond this, will be produced</w:t>
      </w:r>
      <w:r w:rsidRPr="0099751F">
        <w:rPr>
          <w:rFonts w:ascii="Times New Roman" w:hAnsi="Times New Roman" w:cs="Times New Roman"/>
          <w:sz w:val="24"/>
          <w:szCs w:val="24"/>
        </w:rPr>
        <w:t xml:space="preserve"> a chemistry analysis centesim</w:t>
      </w:r>
      <w:r w:rsidR="004377F0">
        <w:rPr>
          <w:rFonts w:ascii="Times New Roman" w:hAnsi="Times New Roman" w:cs="Times New Roman"/>
          <w:sz w:val="24"/>
          <w:szCs w:val="24"/>
        </w:rPr>
        <w:t xml:space="preserve">al of unfolded product, as to: moisture, ashes, </w:t>
      </w:r>
      <w:r w:rsidR="004377F0" w:rsidRPr="004377F0">
        <w:rPr>
          <w:rFonts w:ascii="Times New Roman" w:hAnsi="Times New Roman" w:cs="Times New Roman"/>
          <w:sz w:val="24"/>
          <w:szCs w:val="24"/>
        </w:rPr>
        <w:t>carbohydrates</w:t>
      </w:r>
      <w:r w:rsidRPr="0099751F">
        <w:rPr>
          <w:rFonts w:ascii="Times New Roman" w:hAnsi="Times New Roman" w:cs="Times New Roman"/>
          <w:sz w:val="24"/>
          <w:szCs w:val="24"/>
        </w:rPr>
        <w:t xml:space="preserve">, fibers and theory of vitamin C. </w:t>
      </w:r>
      <w:r w:rsidR="005E2822">
        <w:rPr>
          <w:rFonts w:ascii="Times New Roman" w:hAnsi="Times New Roman" w:cs="Times New Roman"/>
          <w:sz w:val="24"/>
          <w:szCs w:val="24"/>
        </w:rPr>
        <w:t>Expected as a result that jelly of acerola enriched with cereals</w:t>
      </w:r>
      <w:r w:rsidRPr="0099751F">
        <w:rPr>
          <w:rFonts w:ascii="Times New Roman" w:hAnsi="Times New Roman" w:cs="Times New Roman"/>
          <w:sz w:val="24"/>
          <w:szCs w:val="24"/>
        </w:rPr>
        <w:t xml:space="preserve"> </w:t>
      </w:r>
      <w:r w:rsidR="005E2822">
        <w:rPr>
          <w:rFonts w:ascii="Times New Roman" w:hAnsi="Times New Roman" w:cs="Times New Roman"/>
          <w:sz w:val="24"/>
          <w:szCs w:val="24"/>
        </w:rPr>
        <w:t xml:space="preserve">have a  </w:t>
      </w:r>
      <w:r w:rsidR="005E2822" w:rsidRPr="005E2822">
        <w:rPr>
          <w:rFonts w:ascii="Times New Roman" w:hAnsi="Times New Roman" w:cs="Times New Roman"/>
          <w:sz w:val="24"/>
          <w:szCs w:val="24"/>
        </w:rPr>
        <w:t>good acceptance</w:t>
      </w:r>
      <w:r>
        <w:rPr>
          <w:rFonts w:ascii="Times New Roman" w:hAnsi="Times New Roman" w:cs="Times New Roman"/>
          <w:sz w:val="24"/>
          <w:szCs w:val="24"/>
        </w:rPr>
        <w:t xml:space="preserve"> by das </w:t>
      </w:r>
      <w:r w:rsidRPr="0099751F">
        <w:rPr>
          <w:rFonts w:ascii="Times New Roman" w:hAnsi="Times New Roman" w:cs="Times New Roman"/>
          <w:sz w:val="24"/>
          <w:szCs w:val="24"/>
        </w:rPr>
        <w:t xml:space="preserve">children, e that the </w:t>
      </w:r>
      <w:r w:rsidR="005E2822" w:rsidRPr="005E2822">
        <w:rPr>
          <w:rFonts w:ascii="Times New Roman" w:hAnsi="Times New Roman" w:cs="Times New Roman"/>
          <w:sz w:val="24"/>
          <w:szCs w:val="24"/>
        </w:rPr>
        <w:t>nutritional components</w:t>
      </w:r>
      <w:r w:rsidR="005E2822">
        <w:rPr>
          <w:rFonts w:ascii="Times New Roman" w:hAnsi="Times New Roman" w:cs="Times New Roman"/>
          <w:sz w:val="24"/>
          <w:szCs w:val="24"/>
        </w:rPr>
        <w:t xml:space="preserve"> give added fruit to cereals  to continue</w:t>
      </w:r>
      <w:r w:rsidRPr="0099751F">
        <w:rPr>
          <w:rFonts w:ascii="Times New Roman" w:hAnsi="Times New Roman" w:cs="Times New Roman"/>
          <w:sz w:val="24"/>
          <w:szCs w:val="24"/>
        </w:rPr>
        <w:t xml:space="preserve"> preserved not final product that future or </w:t>
      </w:r>
      <w:r w:rsidR="005E2822" w:rsidRPr="005E2822">
        <w:rPr>
          <w:rFonts w:ascii="Times New Roman" w:hAnsi="Times New Roman" w:cs="Times New Roman"/>
          <w:sz w:val="24"/>
          <w:szCs w:val="24"/>
        </w:rPr>
        <w:t xml:space="preserve">even available </w:t>
      </w:r>
      <w:r w:rsidRPr="0099751F">
        <w:rPr>
          <w:rFonts w:ascii="Times New Roman" w:hAnsi="Times New Roman" w:cs="Times New Roman"/>
          <w:sz w:val="24"/>
          <w:szCs w:val="24"/>
        </w:rPr>
        <w:t>for or consumer market.</w:t>
      </w:r>
    </w:p>
    <w:p w:rsidR="0099751F" w:rsidRPr="0099751F" w:rsidRDefault="0099751F" w:rsidP="0099751F">
      <w:pPr>
        <w:jc w:val="both"/>
        <w:rPr>
          <w:rFonts w:ascii="Times New Roman" w:hAnsi="Times New Roman" w:cs="Times New Roman"/>
          <w:sz w:val="24"/>
          <w:szCs w:val="24"/>
        </w:rPr>
      </w:pPr>
    </w:p>
    <w:p w:rsidR="0099751F" w:rsidRPr="0099751F" w:rsidRDefault="0099751F" w:rsidP="0099751F">
      <w:pPr>
        <w:rPr>
          <w:rFonts w:ascii="Times New Roman" w:hAnsi="Times New Roman" w:cs="Times New Roman"/>
          <w:b/>
          <w:sz w:val="24"/>
          <w:szCs w:val="24"/>
        </w:rPr>
      </w:pPr>
    </w:p>
    <w:p w:rsidR="0099751F" w:rsidRPr="0099751F" w:rsidRDefault="0099751F" w:rsidP="0099751F">
      <w:pPr>
        <w:jc w:val="both"/>
        <w:rPr>
          <w:rFonts w:ascii="Times New Roman" w:hAnsi="Times New Roman" w:cs="Times New Roman"/>
          <w:sz w:val="24"/>
          <w:szCs w:val="24"/>
        </w:rPr>
      </w:pPr>
      <w:r w:rsidRPr="0099751F">
        <w:rPr>
          <w:rFonts w:ascii="Times New Roman" w:hAnsi="Times New Roman" w:cs="Times New Roman"/>
          <w:b/>
          <w:sz w:val="24"/>
          <w:szCs w:val="24"/>
        </w:rPr>
        <w:t xml:space="preserve">Palavras - chaves: </w:t>
      </w:r>
      <w:r w:rsidRPr="0099751F">
        <w:rPr>
          <w:rFonts w:ascii="Times New Roman" w:hAnsi="Times New Roman" w:cs="Times New Roman"/>
          <w:sz w:val="24"/>
          <w:szCs w:val="24"/>
        </w:rPr>
        <w:t>Geleia de acerola, Mistura de Cereais, Sensory Análise.</w:t>
      </w: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5E2822" w:rsidRDefault="005E2822" w:rsidP="00AD34CF">
      <w:pPr>
        <w:rPr>
          <w:rFonts w:ascii="Times New Roman" w:hAnsi="Times New Roman" w:cs="Times New Roman"/>
          <w:b/>
          <w:sz w:val="24"/>
          <w:szCs w:val="24"/>
        </w:rPr>
      </w:pPr>
    </w:p>
    <w:p w:rsidR="00AD34CF" w:rsidRDefault="00AD34CF" w:rsidP="00AD34CF">
      <w:pPr>
        <w:rPr>
          <w:rFonts w:ascii="Times New Roman" w:hAnsi="Times New Roman" w:cs="Times New Roman"/>
          <w:b/>
          <w:sz w:val="24"/>
          <w:szCs w:val="24"/>
        </w:rPr>
      </w:pPr>
      <w:r w:rsidRPr="00AD34CF">
        <w:rPr>
          <w:rFonts w:ascii="Times New Roman" w:hAnsi="Times New Roman" w:cs="Times New Roman"/>
          <w:b/>
          <w:sz w:val="24"/>
          <w:szCs w:val="24"/>
        </w:rPr>
        <w:lastRenderedPageBreak/>
        <w:t>LISTA DE FIGURA</w:t>
      </w:r>
      <w:r>
        <w:rPr>
          <w:rFonts w:ascii="Times New Roman" w:hAnsi="Times New Roman" w:cs="Times New Roman"/>
          <w:b/>
          <w:sz w:val="24"/>
          <w:szCs w:val="24"/>
        </w:rPr>
        <w:t>S</w:t>
      </w:r>
    </w:p>
    <w:p w:rsidR="00AD34CF" w:rsidRPr="00AD34CF" w:rsidRDefault="00AD34CF" w:rsidP="00AD34CF">
      <w:pPr>
        <w:rPr>
          <w:rFonts w:ascii="Times New Roman" w:hAnsi="Times New Roman" w:cs="Times New Roman"/>
          <w:b/>
          <w:sz w:val="24"/>
          <w:szCs w:val="24"/>
        </w:rPr>
      </w:pPr>
    </w:p>
    <w:tbl>
      <w:tblPr>
        <w:tblStyle w:val="Tabelacomgrade"/>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22"/>
        <w:gridCol w:w="850"/>
      </w:tblGrid>
      <w:tr w:rsidR="00AD34CF" w:rsidRPr="00AD34CF" w:rsidTr="00AD34CF">
        <w:tc>
          <w:tcPr>
            <w:tcW w:w="8222" w:type="dxa"/>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FIGURA 1</w:t>
            </w:r>
            <w:r w:rsidRPr="00AD34CF">
              <w:rPr>
                <w:rFonts w:ascii="Times New Roman" w:hAnsi="Times New Roman" w:cs="Times New Roman"/>
                <w:sz w:val="24"/>
                <w:szCs w:val="24"/>
              </w:rPr>
              <w:t xml:space="preserve"> Imagem da Acerola.</w:t>
            </w:r>
          </w:p>
        </w:tc>
        <w:tc>
          <w:tcPr>
            <w:tcW w:w="850" w:type="dxa"/>
            <w:vAlign w:val="center"/>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4</w:t>
            </w:r>
          </w:p>
          <w:p w:rsidR="00AD34CF" w:rsidRPr="00AD34CF" w:rsidRDefault="00AD34CF" w:rsidP="00AD34CF">
            <w:pPr>
              <w:jc w:val="both"/>
              <w:rPr>
                <w:rFonts w:ascii="Times New Roman" w:hAnsi="Times New Roman" w:cs="Times New Roman"/>
                <w:b/>
                <w:sz w:val="24"/>
                <w:szCs w:val="24"/>
              </w:rPr>
            </w:pPr>
          </w:p>
        </w:tc>
      </w:tr>
      <w:tr w:rsidR="00AD34CF" w:rsidRPr="00AD34CF" w:rsidTr="00AD34CF">
        <w:tc>
          <w:tcPr>
            <w:tcW w:w="8222" w:type="dxa"/>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FIGURA 2</w:t>
            </w:r>
            <w:r w:rsidRPr="00AD34CF">
              <w:rPr>
                <w:rFonts w:ascii="Times New Roman" w:hAnsi="Times New Roman" w:cs="Times New Roman"/>
                <w:sz w:val="24"/>
                <w:szCs w:val="24"/>
              </w:rPr>
              <w:t xml:space="preserve"> Estrutura química do Ácido L-ascórbico, vitamina C.</w:t>
            </w:r>
          </w:p>
        </w:tc>
        <w:tc>
          <w:tcPr>
            <w:tcW w:w="850" w:type="dxa"/>
            <w:vAlign w:val="center"/>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5</w:t>
            </w:r>
          </w:p>
          <w:p w:rsidR="00AD34CF" w:rsidRPr="00AD34CF" w:rsidRDefault="00AD34CF" w:rsidP="00AD34CF">
            <w:pPr>
              <w:jc w:val="both"/>
              <w:rPr>
                <w:rFonts w:ascii="Times New Roman" w:hAnsi="Times New Roman" w:cs="Times New Roman"/>
                <w:b/>
                <w:sz w:val="24"/>
                <w:szCs w:val="24"/>
              </w:rPr>
            </w:pPr>
          </w:p>
        </w:tc>
      </w:tr>
      <w:tr w:rsidR="00AD34CF" w:rsidRPr="00AD34CF" w:rsidTr="00AD34CF">
        <w:tc>
          <w:tcPr>
            <w:tcW w:w="8222" w:type="dxa"/>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FIGURA 3</w:t>
            </w:r>
            <w:r w:rsidRPr="00AD34CF">
              <w:rPr>
                <w:rFonts w:ascii="Times New Roman" w:hAnsi="Times New Roman" w:cs="Times New Roman"/>
                <w:sz w:val="24"/>
                <w:szCs w:val="24"/>
              </w:rPr>
              <w:t xml:space="preserve"> </w:t>
            </w:r>
            <w:r w:rsidRPr="00AD34CF">
              <w:rPr>
                <w:rFonts w:ascii="Times New Roman" w:hAnsi="Times New Roman" w:cs="Times New Roman"/>
                <w:b/>
                <w:sz w:val="24"/>
                <w:szCs w:val="24"/>
              </w:rPr>
              <w:t>:</w:t>
            </w:r>
            <w:r w:rsidRPr="00AD34CF">
              <w:rPr>
                <w:rFonts w:ascii="Times New Roman" w:hAnsi="Times New Roman" w:cs="Times New Roman"/>
                <w:sz w:val="24"/>
                <w:szCs w:val="24"/>
              </w:rPr>
              <w:t xml:space="preserve"> Ilustração de como funciona a fibra solúvel e insolúvel.</w:t>
            </w:r>
          </w:p>
        </w:tc>
        <w:tc>
          <w:tcPr>
            <w:tcW w:w="850" w:type="dxa"/>
            <w:vAlign w:val="center"/>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8</w:t>
            </w:r>
          </w:p>
          <w:p w:rsidR="00AD34CF" w:rsidRPr="00AD34CF" w:rsidRDefault="00AD34CF" w:rsidP="00AD34CF">
            <w:pPr>
              <w:jc w:val="both"/>
              <w:rPr>
                <w:rFonts w:ascii="Times New Roman" w:hAnsi="Times New Roman" w:cs="Times New Roman"/>
                <w:b/>
                <w:sz w:val="24"/>
                <w:szCs w:val="24"/>
              </w:rPr>
            </w:pPr>
          </w:p>
          <w:p w:rsidR="00AD34CF" w:rsidRPr="00AD34CF" w:rsidRDefault="00AD34CF" w:rsidP="00AD34CF">
            <w:pPr>
              <w:jc w:val="both"/>
              <w:rPr>
                <w:rFonts w:ascii="Times New Roman" w:hAnsi="Times New Roman" w:cs="Times New Roman"/>
                <w:b/>
                <w:sz w:val="24"/>
                <w:szCs w:val="24"/>
              </w:rPr>
            </w:pPr>
          </w:p>
        </w:tc>
      </w:tr>
      <w:tr w:rsidR="00AD34CF" w:rsidRPr="00AD34CF" w:rsidTr="00AD34CF">
        <w:tc>
          <w:tcPr>
            <w:tcW w:w="8222" w:type="dxa"/>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FIGURA 4</w:t>
            </w:r>
            <w:r w:rsidRPr="00AD34CF">
              <w:rPr>
                <w:rFonts w:ascii="Times New Roman" w:hAnsi="Times New Roman" w:cs="Times New Roman"/>
                <w:sz w:val="24"/>
                <w:szCs w:val="24"/>
              </w:rPr>
              <w:t xml:space="preserve"> Estrutura simplificada do polímero de celulose, formado por unidades consecutivas de glicose com ligações β-1,4, que lhe conferem uma estrutura linear.</w:t>
            </w:r>
          </w:p>
        </w:tc>
        <w:tc>
          <w:tcPr>
            <w:tcW w:w="850" w:type="dxa"/>
            <w:vAlign w:val="center"/>
          </w:tcPr>
          <w:p w:rsidR="00AD34CF" w:rsidRPr="00AD34CF" w:rsidRDefault="00AD34CF" w:rsidP="00AD34CF">
            <w:pPr>
              <w:jc w:val="both"/>
              <w:rPr>
                <w:rFonts w:ascii="Times New Roman" w:hAnsi="Times New Roman" w:cs="Times New Roman"/>
                <w:b/>
                <w:sz w:val="24"/>
                <w:szCs w:val="24"/>
              </w:rPr>
            </w:pPr>
          </w:p>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9</w:t>
            </w:r>
          </w:p>
          <w:p w:rsidR="00AD34CF" w:rsidRPr="00AD34CF" w:rsidRDefault="00AD34CF" w:rsidP="00AD34CF">
            <w:pPr>
              <w:jc w:val="both"/>
              <w:rPr>
                <w:rFonts w:ascii="Times New Roman" w:hAnsi="Times New Roman" w:cs="Times New Roman"/>
                <w:b/>
                <w:sz w:val="24"/>
                <w:szCs w:val="24"/>
              </w:rPr>
            </w:pPr>
          </w:p>
          <w:p w:rsidR="00AD34CF" w:rsidRPr="00AD34CF" w:rsidRDefault="00AD34CF" w:rsidP="00AD34CF">
            <w:pPr>
              <w:jc w:val="both"/>
              <w:rPr>
                <w:rFonts w:ascii="Times New Roman" w:hAnsi="Times New Roman" w:cs="Times New Roman"/>
                <w:b/>
                <w:sz w:val="24"/>
                <w:szCs w:val="24"/>
              </w:rPr>
            </w:pPr>
          </w:p>
        </w:tc>
      </w:tr>
      <w:tr w:rsidR="00AD34CF" w:rsidRPr="00AD34CF" w:rsidTr="00AD34CF">
        <w:tc>
          <w:tcPr>
            <w:tcW w:w="8222" w:type="dxa"/>
          </w:tcPr>
          <w:p w:rsidR="00AD34CF" w:rsidRPr="00AD34CF" w:rsidRDefault="00AD34CF" w:rsidP="00AD34CF">
            <w:pPr>
              <w:jc w:val="both"/>
              <w:rPr>
                <w:rFonts w:ascii="Times New Roman" w:hAnsi="Times New Roman" w:cs="Times New Roman"/>
                <w:sz w:val="24"/>
                <w:szCs w:val="24"/>
              </w:rPr>
            </w:pPr>
            <w:r w:rsidRPr="00AD34CF">
              <w:rPr>
                <w:rFonts w:ascii="Times New Roman" w:hAnsi="Times New Roman" w:cs="Times New Roman"/>
                <w:b/>
                <w:sz w:val="24"/>
                <w:szCs w:val="24"/>
              </w:rPr>
              <w:t xml:space="preserve">FIGURA 5 </w:t>
            </w:r>
            <w:r w:rsidRPr="00AD34CF">
              <w:rPr>
                <w:rFonts w:ascii="Times New Roman" w:hAnsi="Times New Roman" w:cs="Times New Roman"/>
                <w:sz w:val="24"/>
                <w:szCs w:val="24"/>
              </w:rPr>
              <w:t xml:space="preserve">Representação parcial da cadeia principal de arabinoxilano formada por unidades de xilose unidas por ligações do tipo β-1,4 com ligações do tipo α-1,3 e α-1,2 alternadas, a unidades de arabinose. </w:t>
            </w:r>
          </w:p>
          <w:p w:rsidR="00AD34CF" w:rsidRPr="00AD34CF" w:rsidRDefault="00AD34CF" w:rsidP="00AD34CF">
            <w:pPr>
              <w:jc w:val="both"/>
              <w:rPr>
                <w:rFonts w:ascii="Times New Roman" w:hAnsi="Times New Roman" w:cs="Times New Roman"/>
                <w:b/>
                <w:sz w:val="24"/>
                <w:szCs w:val="24"/>
              </w:rPr>
            </w:pPr>
          </w:p>
        </w:tc>
        <w:tc>
          <w:tcPr>
            <w:tcW w:w="850" w:type="dxa"/>
            <w:vAlign w:val="center"/>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9</w:t>
            </w:r>
          </w:p>
          <w:p w:rsidR="00AD34CF" w:rsidRPr="00AD34CF" w:rsidRDefault="00AD34CF" w:rsidP="00AD34CF">
            <w:pPr>
              <w:jc w:val="both"/>
              <w:rPr>
                <w:rFonts w:ascii="Times New Roman" w:hAnsi="Times New Roman" w:cs="Times New Roman"/>
                <w:b/>
                <w:sz w:val="24"/>
                <w:szCs w:val="24"/>
              </w:rPr>
            </w:pPr>
          </w:p>
          <w:p w:rsidR="00AD34CF" w:rsidRPr="00AD34CF" w:rsidRDefault="00AD34CF" w:rsidP="00AD34CF">
            <w:pPr>
              <w:jc w:val="both"/>
              <w:rPr>
                <w:rFonts w:ascii="Times New Roman" w:hAnsi="Times New Roman" w:cs="Times New Roman"/>
                <w:b/>
                <w:sz w:val="24"/>
                <w:szCs w:val="24"/>
              </w:rPr>
            </w:pPr>
          </w:p>
        </w:tc>
      </w:tr>
      <w:tr w:rsidR="00AD34CF" w:rsidRPr="00AD34CF" w:rsidTr="00AD34CF">
        <w:tc>
          <w:tcPr>
            <w:tcW w:w="8222" w:type="dxa"/>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FIGURA 6</w:t>
            </w:r>
            <w:r w:rsidRPr="00AD34CF">
              <w:rPr>
                <w:rFonts w:ascii="Times New Roman" w:hAnsi="Times New Roman" w:cs="Times New Roman"/>
                <w:sz w:val="24"/>
                <w:szCs w:val="24"/>
              </w:rPr>
              <w:t xml:space="preserve"> Ilustração simplificada da estrutura molecular do galactomanano que compõe a goma guar, consistindo em duas unidades de manose unidas por ligação do tipo β-1,4, e a com ligação α-1,6 a uma unidade de galactose (cadeia lateral).</w:t>
            </w:r>
          </w:p>
        </w:tc>
        <w:tc>
          <w:tcPr>
            <w:tcW w:w="850" w:type="dxa"/>
            <w:vAlign w:val="center"/>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11</w:t>
            </w:r>
          </w:p>
          <w:p w:rsidR="00AD34CF" w:rsidRPr="00AD34CF" w:rsidRDefault="00AD34CF" w:rsidP="00AD34CF">
            <w:pPr>
              <w:jc w:val="both"/>
              <w:rPr>
                <w:rFonts w:ascii="Times New Roman" w:hAnsi="Times New Roman" w:cs="Times New Roman"/>
                <w:b/>
                <w:sz w:val="24"/>
                <w:szCs w:val="24"/>
              </w:rPr>
            </w:pPr>
          </w:p>
          <w:p w:rsidR="00AD34CF" w:rsidRPr="00AD34CF" w:rsidRDefault="00AD34CF" w:rsidP="00AD34CF">
            <w:pPr>
              <w:jc w:val="both"/>
              <w:rPr>
                <w:rFonts w:ascii="Times New Roman" w:hAnsi="Times New Roman" w:cs="Times New Roman"/>
                <w:b/>
                <w:sz w:val="24"/>
                <w:szCs w:val="24"/>
              </w:rPr>
            </w:pPr>
          </w:p>
          <w:p w:rsidR="00AD34CF" w:rsidRPr="00AD34CF" w:rsidRDefault="00AD34CF" w:rsidP="00AD34CF">
            <w:pPr>
              <w:jc w:val="both"/>
              <w:rPr>
                <w:rFonts w:ascii="Times New Roman" w:hAnsi="Times New Roman" w:cs="Times New Roman"/>
                <w:b/>
                <w:sz w:val="24"/>
                <w:szCs w:val="24"/>
              </w:rPr>
            </w:pPr>
          </w:p>
          <w:p w:rsidR="00AD34CF" w:rsidRPr="00AD34CF" w:rsidRDefault="00AD34CF" w:rsidP="00AD34CF">
            <w:pPr>
              <w:jc w:val="both"/>
              <w:rPr>
                <w:rFonts w:ascii="Times New Roman" w:hAnsi="Times New Roman" w:cs="Times New Roman"/>
                <w:b/>
                <w:sz w:val="24"/>
                <w:szCs w:val="24"/>
              </w:rPr>
            </w:pPr>
          </w:p>
        </w:tc>
      </w:tr>
      <w:tr w:rsidR="00AD34CF" w:rsidRPr="00AD34CF" w:rsidTr="00AD34CF">
        <w:tc>
          <w:tcPr>
            <w:tcW w:w="8222" w:type="dxa"/>
          </w:tcPr>
          <w:p w:rsidR="00AD34CF" w:rsidRPr="00AD34CF" w:rsidRDefault="00AD34CF" w:rsidP="00AD34CF">
            <w:pPr>
              <w:jc w:val="both"/>
              <w:rPr>
                <w:rFonts w:ascii="Times New Roman" w:hAnsi="Times New Roman" w:cs="Times New Roman"/>
                <w:sz w:val="24"/>
                <w:szCs w:val="24"/>
              </w:rPr>
            </w:pPr>
            <w:r w:rsidRPr="00AD34CF">
              <w:rPr>
                <w:rFonts w:ascii="Times New Roman" w:hAnsi="Times New Roman" w:cs="Times New Roman"/>
                <w:b/>
                <w:sz w:val="24"/>
                <w:szCs w:val="24"/>
              </w:rPr>
              <w:t>FIGURA 7</w:t>
            </w:r>
            <w:r w:rsidRPr="00AD34CF">
              <w:rPr>
                <w:rFonts w:ascii="Times New Roman" w:hAnsi="Times New Roman" w:cs="Times New Roman"/>
                <w:sz w:val="24"/>
                <w:szCs w:val="24"/>
              </w:rPr>
              <w:t xml:space="preserve"> Estrutura geral de uma pectina do tipo homogalacturonan com dois grupos metoxila por cada três grupos substituintes de hidroxilo, esta pectina tem assim um grau de esterificação baixo de apenas 40%, para poder gelificar é necessária à adição de íons divalentes como Ca</w:t>
            </w:r>
            <w:r w:rsidRPr="00AD34CF">
              <w:rPr>
                <w:rFonts w:ascii="Times New Roman" w:hAnsi="Times New Roman" w:cs="Times New Roman"/>
                <w:sz w:val="24"/>
                <w:szCs w:val="24"/>
                <w:vertAlign w:val="superscript"/>
              </w:rPr>
              <w:t>2+</w:t>
            </w:r>
            <w:r w:rsidRPr="00AD34CF">
              <w:rPr>
                <w:rFonts w:ascii="Times New Roman" w:hAnsi="Times New Roman" w:cs="Times New Roman"/>
                <w:sz w:val="24"/>
                <w:szCs w:val="24"/>
              </w:rPr>
              <w:t>.</w:t>
            </w:r>
          </w:p>
          <w:p w:rsidR="00AD34CF" w:rsidRPr="00AD34CF" w:rsidRDefault="00AD34CF" w:rsidP="00AD34CF">
            <w:pPr>
              <w:jc w:val="both"/>
              <w:rPr>
                <w:rFonts w:ascii="Times New Roman" w:hAnsi="Times New Roman" w:cs="Times New Roman"/>
                <w:b/>
                <w:sz w:val="24"/>
                <w:szCs w:val="24"/>
              </w:rPr>
            </w:pPr>
          </w:p>
        </w:tc>
        <w:tc>
          <w:tcPr>
            <w:tcW w:w="850" w:type="dxa"/>
            <w:vAlign w:val="center"/>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11</w:t>
            </w:r>
          </w:p>
          <w:p w:rsidR="00AD34CF" w:rsidRPr="00AD34CF" w:rsidRDefault="00AD34CF" w:rsidP="00AD34CF">
            <w:pPr>
              <w:jc w:val="both"/>
              <w:rPr>
                <w:rFonts w:ascii="Times New Roman" w:hAnsi="Times New Roman" w:cs="Times New Roman"/>
                <w:b/>
                <w:sz w:val="24"/>
                <w:szCs w:val="24"/>
              </w:rPr>
            </w:pPr>
          </w:p>
          <w:p w:rsidR="00AD34CF" w:rsidRPr="00AD34CF" w:rsidRDefault="00AD34CF" w:rsidP="00AD34CF">
            <w:pPr>
              <w:jc w:val="both"/>
              <w:rPr>
                <w:rFonts w:ascii="Times New Roman" w:hAnsi="Times New Roman" w:cs="Times New Roman"/>
                <w:b/>
                <w:sz w:val="24"/>
                <w:szCs w:val="24"/>
              </w:rPr>
            </w:pPr>
          </w:p>
          <w:p w:rsidR="00AD34CF" w:rsidRPr="00AD34CF" w:rsidRDefault="00AD34CF" w:rsidP="00AD34CF">
            <w:pPr>
              <w:jc w:val="both"/>
              <w:rPr>
                <w:rFonts w:ascii="Times New Roman" w:hAnsi="Times New Roman" w:cs="Times New Roman"/>
                <w:b/>
                <w:sz w:val="24"/>
                <w:szCs w:val="24"/>
              </w:rPr>
            </w:pPr>
          </w:p>
        </w:tc>
      </w:tr>
      <w:tr w:rsidR="00AD34CF" w:rsidRPr="00AD34CF" w:rsidTr="00AD34CF">
        <w:tc>
          <w:tcPr>
            <w:tcW w:w="8222" w:type="dxa"/>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FIGURA 8</w:t>
            </w:r>
            <w:r w:rsidRPr="00AD34CF">
              <w:rPr>
                <w:rFonts w:ascii="Times New Roman" w:hAnsi="Times New Roman" w:cs="Times New Roman"/>
                <w:sz w:val="24"/>
                <w:szCs w:val="24"/>
              </w:rPr>
              <w:t xml:space="preserve"> Representação simplificada da estrutura molecular da inulina.</w:t>
            </w:r>
          </w:p>
        </w:tc>
        <w:tc>
          <w:tcPr>
            <w:tcW w:w="850" w:type="dxa"/>
            <w:vAlign w:val="center"/>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11</w:t>
            </w:r>
          </w:p>
          <w:p w:rsidR="00AD34CF" w:rsidRPr="00AD34CF" w:rsidRDefault="00AD34CF" w:rsidP="00AD34CF">
            <w:pPr>
              <w:jc w:val="both"/>
              <w:rPr>
                <w:rFonts w:ascii="Times New Roman" w:hAnsi="Times New Roman" w:cs="Times New Roman"/>
                <w:b/>
                <w:sz w:val="24"/>
                <w:szCs w:val="24"/>
              </w:rPr>
            </w:pPr>
          </w:p>
        </w:tc>
      </w:tr>
      <w:tr w:rsidR="00AD34CF" w:rsidRPr="00AD34CF" w:rsidTr="00AD34CF">
        <w:tc>
          <w:tcPr>
            <w:tcW w:w="8222" w:type="dxa"/>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FIGURA 9</w:t>
            </w:r>
            <w:r w:rsidRPr="00AD34CF">
              <w:rPr>
                <w:rFonts w:ascii="Times New Roman" w:hAnsi="Times New Roman" w:cs="Times New Roman"/>
                <w:sz w:val="24"/>
                <w:szCs w:val="24"/>
              </w:rPr>
              <w:t xml:space="preserve"> Estrutura natural do amido, formado pela</w:t>
            </w:r>
            <w:r w:rsidRPr="00AD34CF">
              <w:rPr>
                <w:rFonts w:ascii="Times New Roman" w:hAnsi="Times New Roman" w:cs="Times New Roman"/>
                <w:b/>
                <w:sz w:val="24"/>
                <w:szCs w:val="24"/>
              </w:rPr>
              <w:t xml:space="preserve"> </w:t>
            </w:r>
            <w:r w:rsidRPr="00AD34CF">
              <w:rPr>
                <w:rFonts w:ascii="Times New Roman" w:hAnsi="Times New Roman" w:cs="Times New Roman"/>
                <w:sz w:val="24"/>
                <w:szCs w:val="24"/>
              </w:rPr>
              <w:t>amilose, polímero de unidades de glicose unidos por ligações glicosídicas do tipo α-1,4.</w:t>
            </w:r>
          </w:p>
        </w:tc>
        <w:tc>
          <w:tcPr>
            <w:tcW w:w="850" w:type="dxa"/>
            <w:vAlign w:val="center"/>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12</w:t>
            </w:r>
          </w:p>
          <w:p w:rsidR="00AD34CF" w:rsidRPr="00AD34CF" w:rsidRDefault="00AD34CF" w:rsidP="00AD34CF">
            <w:pPr>
              <w:jc w:val="both"/>
              <w:rPr>
                <w:rFonts w:ascii="Times New Roman" w:hAnsi="Times New Roman" w:cs="Times New Roman"/>
                <w:b/>
                <w:sz w:val="24"/>
                <w:szCs w:val="24"/>
              </w:rPr>
            </w:pPr>
          </w:p>
          <w:p w:rsidR="00AD34CF" w:rsidRPr="00AD34CF" w:rsidRDefault="00AD34CF" w:rsidP="00AD34CF">
            <w:pPr>
              <w:jc w:val="both"/>
              <w:rPr>
                <w:rFonts w:ascii="Times New Roman" w:hAnsi="Times New Roman" w:cs="Times New Roman"/>
                <w:b/>
                <w:sz w:val="24"/>
                <w:szCs w:val="24"/>
              </w:rPr>
            </w:pPr>
          </w:p>
        </w:tc>
      </w:tr>
      <w:tr w:rsidR="00AD34CF" w:rsidRPr="00AD34CF" w:rsidTr="00AD34CF">
        <w:tc>
          <w:tcPr>
            <w:tcW w:w="8222" w:type="dxa"/>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FIGURA 15</w:t>
            </w:r>
            <w:r w:rsidRPr="00AD34CF">
              <w:rPr>
                <w:rFonts w:ascii="Times New Roman" w:hAnsi="Times New Roman" w:cs="Times New Roman"/>
                <w:sz w:val="24"/>
                <w:szCs w:val="24"/>
              </w:rPr>
              <w:t xml:space="preserve"> Grãos de amaranto.</w:t>
            </w:r>
          </w:p>
        </w:tc>
        <w:tc>
          <w:tcPr>
            <w:tcW w:w="850" w:type="dxa"/>
            <w:vAlign w:val="center"/>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13</w:t>
            </w:r>
          </w:p>
          <w:p w:rsidR="00AD34CF" w:rsidRPr="00AD34CF" w:rsidRDefault="00AD34CF" w:rsidP="00AD34CF">
            <w:pPr>
              <w:jc w:val="both"/>
              <w:rPr>
                <w:rFonts w:ascii="Times New Roman" w:hAnsi="Times New Roman" w:cs="Times New Roman"/>
                <w:b/>
                <w:sz w:val="24"/>
                <w:szCs w:val="24"/>
              </w:rPr>
            </w:pPr>
          </w:p>
        </w:tc>
      </w:tr>
      <w:tr w:rsidR="00AD34CF" w:rsidRPr="00AD34CF" w:rsidTr="00AD34CF">
        <w:tc>
          <w:tcPr>
            <w:tcW w:w="8222" w:type="dxa"/>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FIGURA 16</w:t>
            </w:r>
            <w:r w:rsidRPr="00AD34CF">
              <w:rPr>
                <w:rFonts w:ascii="Times New Roman" w:hAnsi="Times New Roman" w:cs="Times New Roman"/>
                <w:sz w:val="24"/>
                <w:szCs w:val="24"/>
              </w:rPr>
              <w:t xml:space="preserve"> Aveia na forma de grão integral e em flocos.</w:t>
            </w:r>
          </w:p>
        </w:tc>
        <w:tc>
          <w:tcPr>
            <w:tcW w:w="850" w:type="dxa"/>
            <w:vAlign w:val="center"/>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14</w:t>
            </w:r>
          </w:p>
          <w:p w:rsidR="00AD34CF" w:rsidRPr="00AD34CF" w:rsidRDefault="00AD34CF" w:rsidP="00AD34CF">
            <w:pPr>
              <w:jc w:val="both"/>
              <w:rPr>
                <w:rFonts w:ascii="Times New Roman" w:hAnsi="Times New Roman" w:cs="Times New Roman"/>
                <w:b/>
                <w:sz w:val="24"/>
                <w:szCs w:val="24"/>
              </w:rPr>
            </w:pPr>
          </w:p>
        </w:tc>
      </w:tr>
      <w:tr w:rsidR="00AD34CF" w:rsidRPr="00AD34CF" w:rsidTr="00AD34CF">
        <w:tc>
          <w:tcPr>
            <w:tcW w:w="8222" w:type="dxa"/>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FIGURA 17</w:t>
            </w:r>
            <w:r w:rsidRPr="00AD34CF">
              <w:rPr>
                <w:rFonts w:ascii="Times New Roman" w:hAnsi="Times New Roman" w:cs="Times New Roman"/>
                <w:sz w:val="24"/>
                <w:szCs w:val="24"/>
              </w:rPr>
              <w:t xml:space="preserve"> Chia.</w:t>
            </w:r>
          </w:p>
        </w:tc>
        <w:tc>
          <w:tcPr>
            <w:tcW w:w="850" w:type="dxa"/>
            <w:vAlign w:val="center"/>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15</w:t>
            </w:r>
          </w:p>
          <w:p w:rsidR="00AD34CF" w:rsidRPr="00AD34CF" w:rsidRDefault="00AD34CF" w:rsidP="00AD34CF">
            <w:pPr>
              <w:jc w:val="both"/>
              <w:rPr>
                <w:rFonts w:ascii="Times New Roman" w:hAnsi="Times New Roman" w:cs="Times New Roman"/>
                <w:b/>
                <w:sz w:val="24"/>
                <w:szCs w:val="24"/>
              </w:rPr>
            </w:pPr>
          </w:p>
        </w:tc>
      </w:tr>
      <w:tr w:rsidR="00AD34CF" w:rsidRPr="00AD34CF" w:rsidTr="00AD34CF">
        <w:trPr>
          <w:trHeight w:val="345"/>
        </w:trPr>
        <w:tc>
          <w:tcPr>
            <w:tcW w:w="8222" w:type="dxa"/>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FIGURA 18</w:t>
            </w:r>
            <w:r w:rsidRPr="00AD34CF">
              <w:rPr>
                <w:rFonts w:ascii="Times New Roman" w:hAnsi="Times New Roman" w:cs="Times New Roman"/>
                <w:sz w:val="24"/>
                <w:szCs w:val="24"/>
              </w:rPr>
              <w:t xml:space="preserve"> Ácidos Graxos Essenciais Ômega-3 e Ômega-6.</w:t>
            </w:r>
          </w:p>
        </w:tc>
        <w:tc>
          <w:tcPr>
            <w:tcW w:w="850" w:type="dxa"/>
            <w:vAlign w:val="center"/>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15</w:t>
            </w:r>
          </w:p>
          <w:p w:rsidR="00AD34CF" w:rsidRPr="00AD34CF" w:rsidRDefault="00AD34CF" w:rsidP="00AD34CF">
            <w:pPr>
              <w:jc w:val="both"/>
              <w:rPr>
                <w:rFonts w:ascii="Times New Roman" w:hAnsi="Times New Roman" w:cs="Times New Roman"/>
                <w:b/>
                <w:sz w:val="24"/>
                <w:szCs w:val="24"/>
              </w:rPr>
            </w:pPr>
          </w:p>
        </w:tc>
      </w:tr>
      <w:tr w:rsidR="00AD34CF" w:rsidRPr="00AD34CF" w:rsidTr="00AD34CF">
        <w:tc>
          <w:tcPr>
            <w:tcW w:w="8222" w:type="dxa"/>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FIGURA 19</w:t>
            </w:r>
            <w:r w:rsidRPr="00AD34CF">
              <w:rPr>
                <w:rFonts w:ascii="Times New Roman" w:hAnsi="Times New Roman" w:cs="Times New Roman"/>
                <w:sz w:val="24"/>
                <w:szCs w:val="24"/>
              </w:rPr>
              <w:t xml:space="preserve"> Sementes de linhaça marrom e dourada.</w:t>
            </w:r>
          </w:p>
        </w:tc>
        <w:tc>
          <w:tcPr>
            <w:tcW w:w="850" w:type="dxa"/>
            <w:vAlign w:val="center"/>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16</w:t>
            </w:r>
          </w:p>
          <w:p w:rsidR="00AD34CF" w:rsidRPr="00AD34CF" w:rsidRDefault="00AD34CF" w:rsidP="00AD34CF">
            <w:pPr>
              <w:jc w:val="both"/>
              <w:rPr>
                <w:rFonts w:ascii="Times New Roman" w:hAnsi="Times New Roman" w:cs="Times New Roman"/>
                <w:b/>
                <w:sz w:val="24"/>
                <w:szCs w:val="24"/>
              </w:rPr>
            </w:pPr>
          </w:p>
        </w:tc>
      </w:tr>
      <w:tr w:rsidR="00AD34CF" w:rsidRPr="00AD34CF" w:rsidTr="00AD34CF">
        <w:tc>
          <w:tcPr>
            <w:tcW w:w="8222" w:type="dxa"/>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FIGURA 20</w:t>
            </w:r>
            <w:r w:rsidRPr="00AD34CF">
              <w:rPr>
                <w:rFonts w:ascii="Times New Roman" w:hAnsi="Times New Roman" w:cs="Times New Roman"/>
                <w:sz w:val="24"/>
                <w:szCs w:val="24"/>
              </w:rPr>
              <w:t xml:space="preserve"> Quinoa.</w:t>
            </w:r>
          </w:p>
        </w:tc>
        <w:tc>
          <w:tcPr>
            <w:tcW w:w="850" w:type="dxa"/>
            <w:vAlign w:val="center"/>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17</w:t>
            </w:r>
          </w:p>
          <w:p w:rsidR="00AD34CF" w:rsidRPr="00AD34CF" w:rsidRDefault="00AD34CF" w:rsidP="00AD34CF">
            <w:pPr>
              <w:jc w:val="both"/>
              <w:rPr>
                <w:rFonts w:ascii="Times New Roman" w:hAnsi="Times New Roman" w:cs="Times New Roman"/>
                <w:b/>
                <w:sz w:val="24"/>
                <w:szCs w:val="24"/>
              </w:rPr>
            </w:pPr>
          </w:p>
        </w:tc>
      </w:tr>
      <w:tr w:rsidR="00AD34CF" w:rsidRPr="00AD34CF" w:rsidTr="00AD34CF">
        <w:tc>
          <w:tcPr>
            <w:tcW w:w="8222" w:type="dxa"/>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FIGURA 16</w:t>
            </w:r>
            <w:r w:rsidRPr="00AD34CF">
              <w:rPr>
                <w:rFonts w:ascii="Times New Roman" w:hAnsi="Times New Roman" w:cs="Times New Roman"/>
                <w:bCs/>
                <w:sz w:val="24"/>
                <w:szCs w:val="24"/>
              </w:rPr>
              <w:t xml:space="preserve"> Fluxograma do Preparo da Geleia de Acerola Enriquecida com Cereais.</w:t>
            </w:r>
          </w:p>
        </w:tc>
        <w:tc>
          <w:tcPr>
            <w:tcW w:w="850" w:type="dxa"/>
            <w:vAlign w:val="center"/>
          </w:tcPr>
          <w:p w:rsidR="00AD34CF" w:rsidRPr="00AD34CF" w:rsidRDefault="00AD34CF" w:rsidP="00AD34CF">
            <w:pPr>
              <w:jc w:val="both"/>
              <w:rPr>
                <w:rFonts w:ascii="Times New Roman" w:hAnsi="Times New Roman" w:cs="Times New Roman"/>
                <w:b/>
                <w:sz w:val="24"/>
                <w:szCs w:val="24"/>
              </w:rPr>
            </w:pPr>
            <w:r w:rsidRPr="00AD34CF">
              <w:rPr>
                <w:rFonts w:ascii="Times New Roman" w:hAnsi="Times New Roman" w:cs="Times New Roman"/>
                <w:b/>
                <w:sz w:val="24"/>
                <w:szCs w:val="24"/>
              </w:rPr>
              <w:t>22</w:t>
            </w:r>
          </w:p>
          <w:p w:rsidR="00AD34CF" w:rsidRPr="00AD34CF" w:rsidRDefault="00AD34CF" w:rsidP="00AD34CF">
            <w:pPr>
              <w:jc w:val="both"/>
              <w:rPr>
                <w:rFonts w:ascii="Times New Roman" w:hAnsi="Times New Roman" w:cs="Times New Roman"/>
                <w:b/>
                <w:sz w:val="24"/>
                <w:szCs w:val="24"/>
              </w:rPr>
            </w:pPr>
          </w:p>
        </w:tc>
      </w:tr>
    </w:tbl>
    <w:p w:rsidR="0099751F" w:rsidRPr="00AD34CF" w:rsidRDefault="0099751F" w:rsidP="00AD34CF">
      <w:pPr>
        <w:jc w:val="both"/>
        <w:rPr>
          <w:rFonts w:ascii="Times New Roman" w:hAnsi="Times New Roman" w:cs="Times New Roman"/>
          <w:sz w:val="24"/>
          <w:szCs w:val="24"/>
        </w:rPr>
      </w:pPr>
    </w:p>
    <w:p w:rsidR="005E2822" w:rsidRDefault="005E2822" w:rsidP="00AD34CF">
      <w:pPr>
        <w:rPr>
          <w:rFonts w:ascii="Times New Roman" w:hAnsi="Times New Roman" w:cs="Times New Roman"/>
          <w:b/>
          <w:sz w:val="24"/>
          <w:szCs w:val="24"/>
        </w:rPr>
      </w:pPr>
    </w:p>
    <w:p w:rsidR="005E2822" w:rsidRDefault="005E2822" w:rsidP="00AD34CF">
      <w:pPr>
        <w:rPr>
          <w:rFonts w:ascii="Times New Roman" w:hAnsi="Times New Roman" w:cs="Times New Roman"/>
          <w:b/>
          <w:sz w:val="24"/>
          <w:szCs w:val="24"/>
        </w:rPr>
      </w:pPr>
    </w:p>
    <w:p w:rsidR="005E2822" w:rsidRDefault="005E2822" w:rsidP="00AD34CF">
      <w:pPr>
        <w:rPr>
          <w:rFonts w:ascii="Times New Roman" w:hAnsi="Times New Roman" w:cs="Times New Roman"/>
          <w:b/>
          <w:sz w:val="24"/>
          <w:szCs w:val="24"/>
        </w:rPr>
      </w:pPr>
    </w:p>
    <w:p w:rsidR="00AD34CF" w:rsidRPr="00AD34CF" w:rsidRDefault="00AD34CF" w:rsidP="00AD34CF">
      <w:pPr>
        <w:rPr>
          <w:rFonts w:ascii="Times New Roman" w:hAnsi="Times New Roman" w:cs="Times New Roman"/>
          <w:b/>
          <w:sz w:val="24"/>
          <w:szCs w:val="24"/>
        </w:rPr>
      </w:pPr>
      <w:r>
        <w:rPr>
          <w:rFonts w:ascii="Times New Roman" w:hAnsi="Times New Roman" w:cs="Times New Roman"/>
          <w:b/>
          <w:sz w:val="24"/>
          <w:szCs w:val="24"/>
        </w:rPr>
        <w:lastRenderedPageBreak/>
        <w:t>LISTA DE TABELAS</w:t>
      </w:r>
    </w:p>
    <w:p w:rsidR="00AD34CF" w:rsidRPr="00AD34CF" w:rsidRDefault="00AD34CF" w:rsidP="00AD34CF">
      <w:pPr>
        <w:rPr>
          <w:rFonts w:ascii="Times New Roman" w:hAnsi="Times New Roman" w:cs="Times New Roman"/>
          <w:b/>
          <w:sz w:val="24"/>
          <w:szCs w:val="24"/>
        </w:rPr>
      </w:pPr>
    </w:p>
    <w:tbl>
      <w:tblPr>
        <w:tblStyle w:val="Tabelacomgrade"/>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22"/>
        <w:gridCol w:w="850"/>
      </w:tblGrid>
      <w:tr w:rsidR="00AD34CF" w:rsidRPr="00AD34CF" w:rsidTr="00AD34CF">
        <w:tc>
          <w:tcPr>
            <w:tcW w:w="8222" w:type="dxa"/>
          </w:tcPr>
          <w:p w:rsidR="00AD34CF" w:rsidRDefault="00AD34CF" w:rsidP="00AD34CF">
            <w:pPr>
              <w:jc w:val="both"/>
              <w:rPr>
                <w:rFonts w:ascii="Times New Roman" w:hAnsi="Times New Roman" w:cs="Times New Roman"/>
                <w:sz w:val="24"/>
                <w:szCs w:val="24"/>
              </w:rPr>
            </w:pPr>
            <w:r>
              <w:rPr>
                <w:rFonts w:ascii="Times New Roman" w:hAnsi="Times New Roman" w:cs="Times New Roman"/>
                <w:b/>
                <w:sz w:val="24"/>
                <w:szCs w:val="24"/>
              </w:rPr>
              <w:t xml:space="preserve">TABELA 1 </w:t>
            </w:r>
            <w:r w:rsidR="003F6A0D" w:rsidRPr="003F6A0D">
              <w:rPr>
                <w:rFonts w:ascii="Times New Roman" w:hAnsi="Times New Roman" w:cs="Times New Roman"/>
                <w:sz w:val="24"/>
                <w:szCs w:val="24"/>
              </w:rPr>
              <w:t>Composição nutricional do açúcar refinado e do melado, por 100g dos produtos</w:t>
            </w:r>
            <w:r w:rsidR="003F6A0D">
              <w:rPr>
                <w:rFonts w:ascii="Times New Roman" w:hAnsi="Times New Roman" w:cs="Times New Roman"/>
                <w:sz w:val="24"/>
                <w:szCs w:val="24"/>
              </w:rPr>
              <w:t>.</w:t>
            </w:r>
          </w:p>
          <w:p w:rsidR="003F6A0D" w:rsidRPr="00AD34CF" w:rsidRDefault="003F6A0D" w:rsidP="00AD34CF">
            <w:pPr>
              <w:jc w:val="both"/>
              <w:rPr>
                <w:rFonts w:ascii="Times New Roman" w:hAnsi="Times New Roman" w:cs="Times New Roman"/>
                <w:b/>
                <w:sz w:val="24"/>
                <w:szCs w:val="24"/>
              </w:rPr>
            </w:pPr>
          </w:p>
        </w:tc>
        <w:tc>
          <w:tcPr>
            <w:tcW w:w="850" w:type="dxa"/>
            <w:vAlign w:val="center"/>
          </w:tcPr>
          <w:p w:rsidR="00AD34CF" w:rsidRPr="00AD34CF" w:rsidRDefault="00AD34CF" w:rsidP="00AD34CF">
            <w:pPr>
              <w:jc w:val="both"/>
              <w:rPr>
                <w:rFonts w:ascii="Times New Roman" w:hAnsi="Times New Roman" w:cs="Times New Roman"/>
                <w:b/>
                <w:sz w:val="24"/>
                <w:szCs w:val="24"/>
              </w:rPr>
            </w:pPr>
            <w:r>
              <w:rPr>
                <w:rFonts w:ascii="Times New Roman" w:hAnsi="Times New Roman" w:cs="Times New Roman"/>
                <w:b/>
                <w:sz w:val="24"/>
                <w:szCs w:val="24"/>
              </w:rPr>
              <w:t>17</w:t>
            </w:r>
          </w:p>
        </w:tc>
      </w:tr>
      <w:tr w:rsidR="00AD34CF" w:rsidRPr="00AD34CF" w:rsidTr="00AD34CF">
        <w:tc>
          <w:tcPr>
            <w:tcW w:w="8222" w:type="dxa"/>
          </w:tcPr>
          <w:p w:rsidR="00AD34CF" w:rsidRDefault="00AD34CF" w:rsidP="00AD34CF">
            <w:pPr>
              <w:jc w:val="both"/>
              <w:rPr>
                <w:rFonts w:ascii="Times New Roman" w:hAnsi="Times New Roman" w:cs="Times New Roman"/>
                <w:sz w:val="24"/>
                <w:szCs w:val="24"/>
              </w:rPr>
            </w:pPr>
            <w:r w:rsidRPr="00AD34CF">
              <w:rPr>
                <w:rFonts w:ascii="Times New Roman" w:hAnsi="Times New Roman" w:cs="Times New Roman"/>
                <w:b/>
                <w:sz w:val="24"/>
                <w:szCs w:val="24"/>
              </w:rPr>
              <w:t xml:space="preserve">TABELA </w:t>
            </w:r>
            <w:r w:rsidRPr="003F6A0D">
              <w:rPr>
                <w:rFonts w:ascii="Times New Roman" w:hAnsi="Times New Roman" w:cs="Times New Roman"/>
                <w:b/>
                <w:sz w:val="24"/>
                <w:szCs w:val="24"/>
              </w:rPr>
              <w:t>2</w:t>
            </w:r>
            <w:r w:rsidRPr="003F6A0D">
              <w:rPr>
                <w:rFonts w:ascii="Times New Roman" w:hAnsi="Times New Roman" w:cs="Times New Roman"/>
                <w:sz w:val="24"/>
                <w:szCs w:val="24"/>
              </w:rPr>
              <w:t xml:space="preserve"> </w:t>
            </w:r>
            <w:r w:rsidR="003F6A0D" w:rsidRPr="003F6A0D">
              <w:rPr>
                <w:rFonts w:ascii="Times New Roman" w:hAnsi="Times New Roman" w:cs="Times New Roman"/>
                <w:sz w:val="24"/>
                <w:szCs w:val="24"/>
              </w:rPr>
              <w:t>Recomendações de ingestão de ferro - Necessidade média estimada (EAR), Ingestão Dietética Recomendada (RDA) e limite superior tolerável de ingestão(UL).</w:t>
            </w:r>
          </w:p>
          <w:p w:rsidR="003F6A0D" w:rsidRPr="00AD34CF" w:rsidRDefault="003F6A0D" w:rsidP="00AD34CF">
            <w:pPr>
              <w:jc w:val="both"/>
              <w:rPr>
                <w:rFonts w:ascii="Times New Roman" w:hAnsi="Times New Roman" w:cs="Times New Roman"/>
                <w:b/>
                <w:sz w:val="24"/>
                <w:szCs w:val="24"/>
              </w:rPr>
            </w:pPr>
          </w:p>
        </w:tc>
        <w:tc>
          <w:tcPr>
            <w:tcW w:w="850" w:type="dxa"/>
            <w:vAlign w:val="center"/>
          </w:tcPr>
          <w:p w:rsidR="00AD34CF" w:rsidRPr="00AD34CF" w:rsidRDefault="00AD34CF" w:rsidP="00AD34CF">
            <w:pPr>
              <w:rPr>
                <w:rFonts w:ascii="Times New Roman" w:hAnsi="Times New Roman" w:cs="Times New Roman"/>
                <w:b/>
                <w:sz w:val="24"/>
                <w:szCs w:val="24"/>
              </w:rPr>
            </w:pPr>
            <w:r>
              <w:rPr>
                <w:rFonts w:ascii="Times New Roman" w:hAnsi="Times New Roman" w:cs="Times New Roman"/>
                <w:b/>
                <w:sz w:val="24"/>
                <w:szCs w:val="24"/>
              </w:rPr>
              <w:t>18</w:t>
            </w:r>
          </w:p>
          <w:p w:rsidR="00AD34CF" w:rsidRPr="00AD34CF" w:rsidRDefault="00AD34CF" w:rsidP="00AD34CF">
            <w:pPr>
              <w:rPr>
                <w:rFonts w:ascii="Times New Roman" w:hAnsi="Times New Roman" w:cs="Times New Roman"/>
                <w:b/>
                <w:sz w:val="24"/>
                <w:szCs w:val="24"/>
              </w:rPr>
            </w:pPr>
          </w:p>
        </w:tc>
      </w:tr>
      <w:tr w:rsidR="00AD34CF" w:rsidRPr="00AD34CF" w:rsidTr="00AD34CF">
        <w:tc>
          <w:tcPr>
            <w:tcW w:w="8222" w:type="dxa"/>
          </w:tcPr>
          <w:p w:rsidR="003F6A0D" w:rsidRPr="003F6A0D" w:rsidRDefault="00AD34CF" w:rsidP="003F6A0D">
            <w:pPr>
              <w:jc w:val="both"/>
              <w:rPr>
                <w:rFonts w:ascii="Times New Roman" w:hAnsi="Times New Roman"/>
                <w:bCs/>
                <w:szCs w:val="24"/>
              </w:rPr>
            </w:pPr>
            <w:r w:rsidRPr="00AD34CF">
              <w:rPr>
                <w:rFonts w:ascii="Times New Roman" w:hAnsi="Times New Roman" w:cs="Times New Roman"/>
                <w:b/>
                <w:sz w:val="24"/>
                <w:szCs w:val="24"/>
              </w:rPr>
              <w:t xml:space="preserve">TABELA </w:t>
            </w:r>
            <w:r>
              <w:rPr>
                <w:rFonts w:ascii="Times New Roman" w:hAnsi="Times New Roman" w:cs="Times New Roman"/>
                <w:b/>
                <w:sz w:val="24"/>
                <w:szCs w:val="24"/>
              </w:rPr>
              <w:t>3</w:t>
            </w:r>
            <w:r w:rsidR="003F6A0D">
              <w:rPr>
                <w:rFonts w:ascii="Times New Roman" w:hAnsi="Times New Roman" w:cs="Times New Roman"/>
                <w:b/>
                <w:sz w:val="24"/>
                <w:szCs w:val="24"/>
              </w:rPr>
              <w:t xml:space="preserve"> </w:t>
            </w:r>
            <w:r w:rsidR="003F6A0D" w:rsidRPr="003F6A0D">
              <w:rPr>
                <w:rFonts w:ascii="Times New Roman" w:hAnsi="Times New Roman"/>
                <w:szCs w:val="24"/>
              </w:rPr>
              <w:t>Composição nutricional da geléia de acerola enriquecida com cereais (1 colher de sobremesa -15g)</w:t>
            </w:r>
          </w:p>
          <w:p w:rsidR="00AD34CF" w:rsidRPr="00AD34CF" w:rsidRDefault="00AD34CF" w:rsidP="003F6A0D">
            <w:pPr>
              <w:jc w:val="left"/>
              <w:rPr>
                <w:rFonts w:ascii="Times New Roman" w:hAnsi="Times New Roman" w:cs="Times New Roman"/>
                <w:b/>
                <w:sz w:val="24"/>
                <w:szCs w:val="24"/>
              </w:rPr>
            </w:pPr>
          </w:p>
        </w:tc>
        <w:tc>
          <w:tcPr>
            <w:tcW w:w="850" w:type="dxa"/>
            <w:vAlign w:val="center"/>
          </w:tcPr>
          <w:p w:rsidR="00AD34CF" w:rsidRPr="00AD34CF" w:rsidRDefault="00AD34CF" w:rsidP="00AD34CF">
            <w:pPr>
              <w:rPr>
                <w:rFonts w:ascii="Times New Roman" w:hAnsi="Times New Roman" w:cs="Times New Roman"/>
                <w:b/>
                <w:sz w:val="24"/>
                <w:szCs w:val="24"/>
              </w:rPr>
            </w:pPr>
            <w:r>
              <w:rPr>
                <w:rFonts w:ascii="Times New Roman" w:hAnsi="Times New Roman" w:cs="Times New Roman"/>
                <w:b/>
                <w:sz w:val="24"/>
                <w:szCs w:val="24"/>
              </w:rPr>
              <w:t>27</w:t>
            </w:r>
          </w:p>
          <w:p w:rsidR="00AD34CF" w:rsidRPr="00AD34CF" w:rsidRDefault="00AD34CF" w:rsidP="00AD34CF">
            <w:pPr>
              <w:rPr>
                <w:rFonts w:ascii="Times New Roman" w:hAnsi="Times New Roman" w:cs="Times New Roman"/>
                <w:b/>
                <w:sz w:val="24"/>
                <w:szCs w:val="24"/>
              </w:rPr>
            </w:pPr>
          </w:p>
          <w:p w:rsidR="00AD34CF" w:rsidRPr="00AD34CF" w:rsidRDefault="00AD34CF" w:rsidP="00AD34CF">
            <w:pPr>
              <w:rPr>
                <w:rFonts w:ascii="Times New Roman" w:hAnsi="Times New Roman" w:cs="Times New Roman"/>
                <w:b/>
                <w:sz w:val="24"/>
                <w:szCs w:val="24"/>
              </w:rPr>
            </w:pPr>
          </w:p>
        </w:tc>
      </w:tr>
      <w:tr w:rsidR="00AD34CF" w:rsidRPr="00AD34CF" w:rsidTr="00AD34CF">
        <w:tc>
          <w:tcPr>
            <w:tcW w:w="8222" w:type="dxa"/>
          </w:tcPr>
          <w:p w:rsidR="003F6A0D" w:rsidRPr="003F6A0D" w:rsidRDefault="00AD34CF" w:rsidP="003F6A0D">
            <w:pPr>
              <w:jc w:val="both"/>
              <w:rPr>
                <w:rFonts w:ascii="Times New Roman" w:hAnsi="Times New Roman" w:cs="Times New Roman"/>
                <w:b/>
                <w:bCs/>
                <w:sz w:val="24"/>
                <w:szCs w:val="24"/>
              </w:rPr>
            </w:pPr>
            <w:r w:rsidRPr="00AD34CF">
              <w:rPr>
                <w:rFonts w:ascii="Times New Roman" w:hAnsi="Times New Roman" w:cs="Times New Roman"/>
                <w:b/>
                <w:sz w:val="24"/>
                <w:szCs w:val="24"/>
              </w:rPr>
              <w:t xml:space="preserve">TABELA </w:t>
            </w:r>
            <w:r w:rsidRPr="003F6A0D">
              <w:rPr>
                <w:rFonts w:ascii="Times New Roman" w:hAnsi="Times New Roman" w:cs="Times New Roman"/>
                <w:b/>
                <w:sz w:val="24"/>
                <w:szCs w:val="24"/>
              </w:rPr>
              <w:t>4</w:t>
            </w:r>
            <w:r w:rsidR="003F6A0D" w:rsidRPr="003F6A0D">
              <w:rPr>
                <w:rFonts w:ascii="Times New Roman" w:hAnsi="Times New Roman" w:cs="Times New Roman"/>
                <w:sz w:val="24"/>
                <w:szCs w:val="24"/>
              </w:rPr>
              <w:t xml:space="preserve"> Composição química da geléia de acerola enriquecida com cereais (g/100g)</w:t>
            </w:r>
          </w:p>
          <w:p w:rsidR="00AD34CF" w:rsidRPr="00AD34CF" w:rsidRDefault="00AD34CF" w:rsidP="00AD34CF">
            <w:pPr>
              <w:jc w:val="both"/>
              <w:rPr>
                <w:rFonts w:ascii="Times New Roman" w:hAnsi="Times New Roman" w:cs="Times New Roman"/>
                <w:b/>
                <w:sz w:val="24"/>
                <w:szCs w:val="24"/>
              </w:rPr>
            </w:pPr>
          </w:p>
        </w:tc>
        <w:tc>
          <w:tcPr>
            <w:tcW w:w="850" w:type="dxa"/>
            <w:vAlign w:val="center"/>
          </w:tcPr>
          <w:p w:rsidR="00AD34CF" w:rsidRPr="00AD34CF" w:rsidRDefault="00AD34CF" w:rsidP="00AD34CF">
            <w:pPr>
              <w:rPr>
                <w:rFonts w:ascii="Times New Roman" w:hAnsi="Times New Roman" w:cs="Times New Roman"/>
                <w:b/>
                <w:sz w:val="24"/>
                <w:szCs w:val="24"/>
              </w:rPr>
            </w:pPr>
            <w:r>
              <w:rPr>
                <w:rFonts w:ascii="Times New Roman" w:hAnsi="Times New Roman" w:cs="Times New Roman"/>
                <w:b/>
                <w:sz w:val="24"/>
                <w:szCs w:val="24"/>
              </w:rPr>
              <w:t>27</w:t>
            </w:r>
          </w:p>
          <w:p w:rsidR="00AD34CF" w:rsidRPr="00AD34CF" w:rsidRDefault="00AD34CF" w:rsidP="00AD34CF">
            <w:pPr>
              <w:jc w:val="both"/>
              <w:rPr>
                <w:rFonts w:ascii="Times New Roman" w:hAnsi="Times New Roman" w:cs="Times New Roman"/>
                <w:b/>
                <w:sz w:val="24"/>
                <w:szCs w:val="24"/>
              </w:rPr>
            </w:pPr>
          </w:p>
          <w:p w:rsidR="00AD34CF" w:rsidRPr="00AD34CF" w:rsidRDefault="00AD34CF" w:rsidP="00AD34CF">
            <w:pPr>
              <w:rPr>
                <w:rFonts w:ascii="Times New Roman" w:hAnsi="Times New Roman" w:cs="Times New Roman"/>
                <w:b/>
                <w:sz w:val="24"/>
                <w:szCs w:val="24"/>
              </w:rPr>
            </w:pPr>
          </w:p>
          <w:p w:rsidR="00AD34CF" w:rsidRPr="00AD34CF" w:rsidRDefault="00AD34CF" w:rsidP="00AD34CF">
            <w:pPr>
              <w:rPr>
                <w:rFonts w:ascii="Times New Roman" w:hAnsi="Times New Roman" w:cs="Times New Roman"/>
                <w:b/>
                <w:sz w:val="24"/>
                <w:szCs w:val="24"/>
              </w:rPr>
            </w:pPr>
          </w:p>
        </w:tc>
      </w:tr>
    </w:tbl>
    <w:p w:rsidR="0099751F" w:rsidRDefault="0099751F" w:rsidP="0099751F">
      <w:pPr>
        <w:rPr>
          <w:rFonts w:ascii="Times New Roman" w:hAnsi="Times New Roman" w:cs="Times New Roman"/>
          <w:b/>
          <w:sz w:val="24"/>
          <w:szCs w:val="24"/>
        </w:rPr>
      </w:pPr>
    </w:p>
    <w:p w:rsidR="0099751F" w:rsidRDefault="0099751F" w:rsidP="0099751F">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5E2822" w:rsidRDefault="005E2822" w:rsidP="00300810">
      <w:pPr>
        <w:rPr>
          <w:rFonts w:ascii="Times New Roman" w:hAnsi="Times New Roman" w:cs="Times New Roman"/>
          <w:b/>
          <w:sz w:val="24"/>
          <w:szCs w:val="24"/>
        </w:rPr>
      </w:pPr>
    </w:p>
    <w:p w:rsidR="00EB6A89" w:rsidRDefault="00300810" w:rsidP="00300810">
      <w:pPr>
        <w:rPr>
          <w:rFonts w:ascii="Times New Roman" w:hAnsi="Times New Roman" w:cs="Times New Roman"/>
          <w:b/>
          <w:sz w:val="24"/>
          <w:szCs w:val="24"/>
        </w:rPr>
      </w:pPr>
      <w:r>
        <w:rPr>
          <w:rFonts w:ascii="Times New Roman" w:hAnsi="Times New Roman" w:cs="Times New Roman"/>
          <w:b/>
          <w:sz w:val="24"/>
          <w:szCs w:val="24"/>
        </w:rPr>
        <w:t>SUMÁRIO</w:t>
      </w:r>
      <w:r w:rsidR="00D607BC">
        <w:rPr>
          <w:rFonts w:ascii="Times New Roman" w:hAnsi="Times New Roman" w:cs="Times New Roman"/>
          <w:b/>
          <w:sz w:val="24"/>
          <w:szCs w:val="24"/>
        </w:rPr>
        <w:t xml:space="preserve"> </w:t>
      </w:r>
    </w:p>
    <w:p w:rsidR="008D21E5" w:rsidRDefault="008D21E5" w:rsidP="00300810">
      <w:pPr>
        <w:rPr>
          <w:rFonts w:ascii="Times New Roman" w:hAnsi="Times New Roman" w:cs="Times New Roman"/>
          <w:b/>
          <w:sz w:val="24"/>
          <w:szCs w:val="24"/>
        </w:rPr>
      </w:pPr>
    </w:p>
    <w:p w:rsidR="002368DE" w:rsidRDefault="002368DE" w:rsidP="00300810">
      <w:pPr>
        <w:rPr>
          <w:rFonts w:ascii="Times New Roman" w:hAnsi="Times New Roman" w:cs="Times New Roman"/>
          <w:b/>
          <w:sz w:val="24"/>
          <w:szCs w:val="24"/>
        </w:rPr>
      </w:pPr>
    </w:p>
    <w:tbl>
      <w:tblPr>
        <w:tblW w:w="0" w:type="auto"/>
        <w:tblLook w:val="04A0"/>
      </w:tblPr>
      <w:tblGrid>
        <w:gridCol w:w="8831"/>
        <w:gridCol w:w="456"/>
      </w:tblGrid>
      <w:tr w:rsidR="002368DE" w:rsidTr="002D78BD">
        <w:tc>
          <w:tcPr>
            <w:tcW w:w="0" w:type="auto"/>
          </w:tcPr>
          <w:p w:rsidR="002368DE" w:rsidRPr="00D11A80" w:rsidRDefault="002368DE" w:rsidP="00D11A80">
            <w:pPr>
              <w:pStyle w:val="PargrafodaLista"/>
              <w:numPr>
                <w:ilvl w:val="0"/>
                <w:numId w:val="12"/>
              </w:numPr>
              <w:spacing w:line="360" w:lineRule="auto"/>
              <w:jc w:val="both"/>
              <w:rPr>
                <w:rFonts w:ascii="Times New Roman" w:hAnsi="Times New Roman" w:cs="Times New Roman"/>
                <w:b/>
                <w:sz w:val="24"/>
                <w:szCs w:val="24"/>
              </w:rPr>
            </w:pPr>
            <w:r w:rsidRPr="00D11A80">
              <w:rPr>
                <w:rFonts w:ascii="Times New Roman" w:hAnsi="Times New Roman" w:cs="Times New Roman"/>
                <w:b/>
                <w:sz w:val="24"/>
                <w:szCs w:val="24"/>
              </w:rPr>
              <w:t>INTRODUÇÃO</w:t>
            </w:r>
          </w:p>
        </w:tc>
        <w:tc>
          <w:tcPr>
            <w:tcW w:w="0" w:type="auto"/>
          </w:tcPr>
          <w:p w:rsidR="002368DE" w:rsidRDefault="00810FFC" w:rsidP="008D21E5">
            <w:pPr>
              <w:spacing w:line="360" w:lineRule="auto"/>
              <w:rPr>
                <w:rFonts w:ascii="Times New Roman" w:hAnsi="Times New Roman" w:cs="Times New Roman"/>
                <w:b/>
                <w:sz w:val="24"/>
                <w:szCs w:val="24"/>
              </w:rPr>
            </w:pPr>
            <w:r>
              <w:rPr>
                <w:rFonts w:ascii="Times New Roman" w:hAnsi="Times New Roman" w:cs="Times New Roman"/>
                <w:b/>
                <w:sz w:val="24"/>
                <w:szCs w:val="24"/>
              </w:rPr>
              <w:t>1</w:t>
            </w:r>
          </w:p>
        </w:tc>
      </w:tr>
      <w:tr w:rsidR="002177D2" w:rsidTr="002D78BD">
        <w:tc>
          <w:tcPr>
            <w:tcW w:w="0" w:type="auto"/>
          </w:tcPr>
          <w:p w:rsidR="002177D2" w:rsidRPr="00D11A80" w:rsidRDefault="00D11A80" w:rsidP="00D11A8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00810FFC" w:rsidRPr="00D11A80">
              <w:rPr>
                <w:rFonts w:ascii="Times New Roman" w:hAnsi="Times New Roman" w:cs="Times New Roman"/>
                <w:b/>
                <w:sz w:val="24"/>
                <w:szCs w:val="24"/>
              </w:rPr>
              <w:t>OBJETIVOS</w:t>
            </w:r>
          </w:p>
        </w:tc>
        <w:tc>
          <w:tcPr>
            <w:tcW w:w="0" w:type="auto"/>
          </w:tcPr>
          <w:p w:rsidR="002177D2" w:rsidRDefault="00D11A80" w:rsidP="008D21E5">
            <w:pPr>
              <w:spacing w:line="360" w:lineRule="auto"/>
              <w:rPr>
                <w:rFonts w:ascii="Times New Roman" w:hAnsi="Times New Roman" w:cs="Times New Roman"/>
                <w:b/>
                <w:sz w:val="24"/>
                <w:szCs w:val="24"/>
              </w:rPr>
            </w:pPr>
            <w:r>
              <w:rPr>
                <w:rFonts w:ascii="Times New Roman" w:hAnsi="Times New Roman" w:cs="Times New Roman"/>
                <w:b/>
                <w:sz w:val="24"/>
                <w:szCs w:val="24"/>
              </w:rPr>
              <w:t>2</w:t>
            </w:r>
          </w:p>
        </w:tc>
      </w:tr>
      <w:tr w:rsidR="002368DE" w:rsidTr="002D78BD">
        <w:tc>
          <w:tcPr>
            <w:tcW w:w="0" w:type="auto"/>
          </w:tcPr>
          <w:p w:rsidR="002368DE" w:rsidRPr="0069585B" w:rsidRDefault="00810FFC" w:rsidP="008D21E5">
            <w:pPr>
              <w:spacing w:line="360" w:lineRule="auto"/>
              <w:jc w:val="both"/>
              <w:rPr>
                <w:rFonts w:ascii="Times New Roman" w:hAnsi="Times New Roman" w:cs="Times New Roman"/>
                <w:b/>
                <w:sz w:val="24"/>
                <w:szCs w:val="24"/>
              </w:rPr>
            </w:pPr>
            <w:r w:rsidRPr="0069585B">
              <w:rPr>
                <w:rFonts w:ascii="Times New Roman" w:hAnsi="Times New Roman" w:cs="Times New Roman"/>
                <w:b/>
                <w:sz w:val="24"/>
                <w:szCs w:val="24"/>
              </w:rPr>
              <w:t xml:space="preserve">2.1 </w:t>
            </w:r>
            <w:r w:rsidR="002368DE" w:rsidRPr="0069585B">
              <w:rPr>
                <w:rFonts w:ascii="Times New Roman" w:hAnsi="Times New Roman" w:cs="Times New Roman"/>
                <w:b/>
                <w:sz w:val="24"/>
                <w:szCs w:val="24"/>
              </w:rPr>
              <w:t>OBJETIVO GERAL</w:t>
            </w:r>
          </w:p>
        </w:tc>
        <w:tc>
          <w:tcPr>
            <w:tcW w:w="0" w:type="auto"/>
          </w:tcPr>
          <w:p w:rsidR="002368DE" w:rsidRDefault="00D11A80" w:rsidP="008D21E5">
            <w:pPr>
              <w:spacing w:line="360" w:lineRule="auto"/>
              <w:rPr>
                <w:rFonts w:ascii="Times New Roman" w:hAnsi="Times New Roman" w:cs="Times New Roman"/>
                <w:b/>
                <w:sz w:val="24"/>
                <w:szCs w:val="24"/>
              </w:rPr>
            </w:pPr>
            <w:r>
              <w:rPr>
                <w:rFonts w:ascii="Times New Roman" w:hAnsi="Times New Roman" w:cs="Times New Roman"/>
                <w:b/>
                <w:sz w:val="24"/>
                <w:szCs w:val="24"/>
              </w:rPr>
              <w:t>2</w:t>
            </w:r>
          </w:p>
        </w:tc>
      </w:tr>
      <w:tr w:rsidR="002368DE" w:rsidTr="002D78BD">
        <w:tc>
          <w:tcPr>
            <w:tcW w:w="0" w:type="auto"/>
          </w:tcPr>
          <w:p w:rsidR="002368DE" w:rsidRPr="0069585B" w:rsidRDefault="002368DE" w:rsidP="008D21E5">
            <w:pPr>
              <w:pStyle w:val="PargrafodaLista"/>
              <w:numPr>
                <w:ilvl w:val="1"/>
                <w:numId w:val="8"/>
              </w:numPr>
              <w:spacing w:line="360" w:lineRule="auto"/>
              <w:jc w:val="both"/>
              <w:rPr>
                <w:rFonts w:ascii="Times New Roman" w:hAnsi="Times New Roman" w:cs="Times New Roman"/>
                <w:b/>
                <w:sz w:val="24"/>
                <w:szCs w:val="24"/>
              </w:rPr>
            </w:pPr>
            <w:r w:rsidRPr="0069585B">
              <w:rPr>
                <w:rFonts w:ascii="Times New Roman" w:hAnsi="Times New Roman" w:cs="Times New Roman"/>
                <w:b/>
                <w:sz w:val="24"/>
                <w:szCs w:val="24"/>
              </w:rPr>
              <w:t>OBEJTIVO ESPECÍFICO</w:t>
            </w:r>
          </w:p>
        </w:tc>
        <w:tc>
          <w:tcPr>
            <w:tcW w:w="0" w:type="auto"/>
          </w:tcPr>
          <w:p w:rsidR="002368DE" w:rsidRDefault="00D11A80" w:rsidP="008D21E5">
            <w:pPr>
              <w:spacing w:line="360" w:lineRule="auto"/>
              <w:rPr>
                <w:rFonts w:ascii="Times New Roman" w:hAnsi="Times New Roman" w:cs="Times New Roman"/>
                <w:b/>
                <w:sz w:val="24"/>
                <w:szCs w:val="24"/>
              </w:rPr>
            </w:pPr>
            <w:r>
              <w:rPr>
                <w:rFonts w:ascii="Times New Roman" w:hAnsi="Times New Roman" w:cs="Times New Roman"/>
                <w:b/>
                <w:sz w:val="24"/>
                <w:szCs w:val="24"/>
              </w:rPr>
              <w:t>2</w:t>
            </w:r>
          </w:p>
        </w:tc>
      </w:tr>
      <w:tr w:rsidR="00810FFC" w:rsidTr="002D78BD">
        <w:tc>
          <w:tcPr>
            <w:tcW w:w="0" w:type="auto"/>
          </w:tcPr>
          <w:p w:rsidR="00810FFC" w:rsidRPr="00D11A80" w:rsidRDefault="00810FFC" w:rsidP="00D11A80">
            <w:pPr>
              <w:pStyle w:val="PargrafodaLista"/>
              <w:numPr>
                <w:ilvl w:val="0"/>
                <w:numId w:val="8"/>
              </w:numPr>
              <w:spacing w:line="360" w:lineRule="auto"/>
              <w:jc w:val="both"/>
              <w:rPr>
                <w:rFonts w:ascii="Times New Roman" w:hAnsi="Times New Roman" w:cs="Times New Roman"/>
                <w:b/>
                <w:sz w:val="24"/>
                <w:szCs w:val="24"/>
              </w:rPr>
            </w:pPr>
            <w:r w:rsidRPr="00D11A80">
              <w:rPr>
                <w:rFonts w:ascii="Times New Roman" w:hAnsi="Times New Roman" w:cs="Times New Roman"/>
                <w:b/>
                <w:sz w:val="24"/>
                <w:szCs w:val="24"/>
              </w:rPr>
              <w:t>JUSTIFICATIVA</w:t>
            </w:r>
          </w:p>
        </w:tc>
        <w:tc>
          <w:tcPr>
            <w:tcW w:w="0" w:type="auto"/>
          </w:tcPr>
          <w:p w:rsidR="00810FFC" w:rsidRDefault="00D11A80" w:rsidP="008D21E5">
            <w:pPr>
              <w:spacing w:line="360" w:lineRule="auto"/>
              <w:rPr>
                <w:rFonts w:ascii="Times New Roman" w:hAnsi="Times New Roman" w:cs="Times New Roman"/>
                <w:b/>
                <w:sz w:val="24"/>
                <w:szCs w:val="24"/>
              </w:rPr>
            </w:pPr>
            <w:r>
              <w:rPr>
                <w:rFonts w:ascii="Times New Roman" w:hAnsi="Times New Roman" w:cs="Times New Roman"/>
                <w:b/>
                <w:sz w:val="24"/>
                <w:szCs w:val="24"/>
              </w:rPr>
              <w:t>3</w:t>
            </w:r>
          </w:p>
        </w:tc>
      </w:tr>
      <w:tr w:rsidR="002368DE" w:rsidTr="002D78BD">
        <w:tc>
          <w:tcPr>
            <w:tcW w:w="0" w:type="auto"/>
          </w:tcPr>
          <w:p w:rsidR="002368DE" w:rsidRPr="00810FFC" w:rsidRDefault="002368DE" w:rsidP="00D11A80">
            <w:pPr>
              <w:pStyle w:val="PargrafodaLista"/>
              <w:numPr>
                <w:ilvl w:val="0"/>
                <w:numId w:val="8"/>
              </w:numPr>
              <w:spacing w:line="360" w:lineRule="auto"/>
              <w:jc w:val="both"/>
              <w:rPr>
                <w:rFonts w:ascii="Times New Roman" w:hAnsi="Times New Roman" w:cs="Times New Roman"/>
                <w:b/>
                <w:sz w:val="24"/>
                <w:szCs w:val="24"/>
              </w:rPr>
            </w:pPr>
            <w:r w:rsidRPr="00810FFC">
              <w:rPr>
                <w:rFonts w:ascii="Times New Roman" w:hAnsi="Times New Roman" w:cs="Times New Roman"/>
                <w:b/>
                <w:sz w:val="24"/>
                <w:szCs w:val="24"/>
              </w:rPr>
              <w:t>REFERENCIAL TEÓRICO</w:t>
            </w:r>
          </w:p>
        </w:tc>
        <w:tc>
          <w:tcPr>
            <w:tcW w:w="0" w:type="auto"/>
          </w:tcPr>
          <w:p w:rsidR="002368DE" w:rsidRDefault="00D11A80" w:rsidP="008D21E5">
            <w:pPr>
              <w:spacing w:line="360" w:lineRule="auto"/>
              <w:rPr>
                <w:rFonts w:ascii="Times New Roman" w:hAnsi="Times New Roman" w:cs="Times New Roman"/>
                <w:b/>
                <w:sz w:val="24"/>
                <w:szCs w:val="24"/>
              </w:rPr>
            </w:pPr>
            <w:r>
              <w:rPr>
                <w:rFonts w:ascii="Times New Roman" w:hAnsi="Times New Roman" w:cs="Times New Roman"/>
                <w:b/>
                <w:sz w:val="24"/>
                <w:szCs w:val="24"/>
              </w:rPr>
              <w:t>4</w:t>
            </w:r>
          </w:p>
        </w:tc>
      </w:tr>
      <w:tr w:rsidR="002368DE" w:rsidTr="002D78BD">
        <w:tc>
          <w:tcPr>
            <w:tcW w:w="0" w:type="auto"/>
          </w:tcPr>
          <w:p w:rsidR="002368DE" w:rsidRPr="00D11A80" w:rsidRDefault="002368DE" w:rsidP="00D11A80">
            <w:pPr>
              <w:pStyle w:val="PargrafodaLista"/>
              <w:numPr>
                <w:ilvl w:val="1"/>
                <w:numId w:val="13"/>
              </w:numPr>
              <w:spacing w:line="360" w:lineRule="auto"/>
              <w:jc w:val="both"/>
              <w:rPr>
                <w:rFonts w:ascii="Times New Roman" w:hAnsi="Times New Roman" w:cs="Times New Roman"/>
                <w:b/>
                <w:sz w:val="24"/>
                <w:szCs w:val="24"/>
              </w:rPr>
            </w:pPr>
            <w:r w:rsidRPr="00D11A80">
              <w:rPr>
                <w:rFonts w:ascii="Times New Roman" w:hAnsi="Times New Roman" w:cs="Times New Roman"/>
                <w:b/>
                <w:sz w:val="24"/>
                <w:szCs w:val="24"/>
              </w:rPr>
              <w:t>ACEROLA E GELEIA</w:t>
            </w:r>
          </w:p>
        </w:tc>
        <w:tc>
          <w:tcPr>
            <w:tcW w:w="0" w:type="auto"/>
          </w:tcPr>
          <w:p w:rsidR="002368DE" w:rsidRDefault="00D11A80" w:rsidP="008D21E5">
            <w:pPr>
              <w:spacing w:line="360" w:lineRule="auto"/>
              <w:rPr>
                <w:rFonts w:ascii="Times New Roman" w:hAnsi="Times New Roman" w:cs="Times New Roman"/>
                <w:b/>
                <w:sz w:val="24"/>
                <w:szCs w:val="24"/>
              </w:rPr>
            </w:pPr>
            <w:r>
              <w:rPr>
                <w:rFonts w:ascii="Times New Roman" w:hAnsi="Times New Roman" w:cs="Times New Roman"/>
                <w:b/>
                <w:sz w:val="24"/>
                <w:szCs w:val="24"/>
              </w:rPr>
              <w:t>4</w:t>
            </w:r>
          </w:p>
        </w:tc>
      </w:tr>
      <w:tr w:rsidR="00810FFC" w:rsidTr="002D78BD">
        <w:tc>
          <w:tcPr>
            <w:tcW w:w="0" w:type="auto"/>
          </w:tcPr>
          <w:p w:rsidR="00810FFC" w:rsidRPr="00810FFC" w:rsidRDefault="00810FFC" w:rsidP="00D11A80">
            <w:pPr>
              <w:pStyle w:val="PargrafodaLista"/>
              <w:numPr>
                <w:ilvl w:val="1"/>
                <w:numId w:val="1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FIBRA ALIMENTAR</w:t>
            </w:r>
          </w:p>
        </w:tc>
        <w:tc>
          <w:tcPr>
            <w:tcW w:w="0" w:type="auto"/>
          </w:tcPr>
          <w:p w:rsidR="00810FFC" w:rsidRDefault="00810FFC" w:rsidP="008D21E5">
            <w:pPr>
              <w:spacing w:line="360" w:lineRule="auto"/>
              <w:rPr>
                <w:rFonts w:ascii="Times New Roman" w:hAnsi="Times New Roman" w:cs="Times New Roman"/>
                <w:b/>
                <w:sz w:val="24"/>
                <w:szCs w:val="24"/>
              </w:rPr>
            </w:pPr>
            <w:r>
              <w:rPr>
                <w:rFonts w:ascii="Times New Roman" w:hAnsi="Times New Roman" w:cs="Times New Roman"/>
                <w:b/>
                <w:sz w:val="24"/>
                <w:szCs w:val="24"/>
              </w:rPr>
              <w:t>5</w:t>
            </w:r>
          </w:p>
        </w:tc>
      </w:tr>
      <w:tr w:rsidR="00810FFC" w:rsidTr="002D78BD">
        <w:tc>
          <w:tcPr>
            <w:tcW w:w="0" w:type="auto"/>
          </w:tcPr>
          <w:p w:rsidR="00DC635D" w:rsidRPr="002D78BD" w:rsidRDefault="002D78BD" w:rsidP="002D78BD">
            <w:pPr>
              <w:spacing w:line="360" w:lineRule="auto"/>
              <w:jc w:val="both"/>
              <w:rPr>
                <w:rFonts w:ascii="Times New Roman" w:hAnsi="Times New Roman" w:cs="Times New Roman"/>
                <w:b/>
                <w:sz w:val="24"/>
                <w:szCs w:val="24"/>
              </w:rPr>
            </w:pPr>
            <w:r w:rsidRPr="002D78BD">
              <w:rPr>
                <w:rFonts w:ascii="Times New Roman" w:hAnsi="Times New Roman" w:cs="Times New Roman"/>
                <w:b/>
                <w:sz w:val="24"/>
                <w:szCs w:val="24"/>
              </w:rPr>
              <w:t>4.3</w:t>
            </w:r>
            <w:r>
              <w:rPr>
                <w:rFonts w:ascii="Times New Roman" w:hAnsi="Times New Roman" w:cs="Times New Roman"/>
                <w:b/>
                <w:sz w:val="24"/>
                <w:szCs w:val="24"/>
              </w:rPr>
              <w:t xml:space="preserve"> </w:t>
            </w:r>
            <w:r w:rsidRPr="002D78BD">
              <w:rPr>
                <w:rFonts w:ascii="Times New Roman" w:hAnsi="Times New Roman" w:cs="Times New Roman"/>
                <w:b/>
                <w:sz w:val="24"/>
                <w:szCs w:val="24"/>
              </w:rPr>
              <w:t xml:space="preserve">PROPRIEDADES DAS FIBRAS E RESPOSTAS NO ORGANISMO </w:t>
            </w:r>
          </w:p>
        </w:tc>
        <w:tc>
          <w:tcPr>
            <w:tcW w:w="0" w:type="auto"/>
          </w:tcPr>
          <w:p w:rsidR="00810FFC" w:rsidRDefault="002D78BD" w:rsidP="00F77D3B">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r>
      <w:tr w:rsidR="00810FFC" w:rsidTr="002D78BD">
        <w:tc>
          <w:tcPr>
            <w:tcW w:w="0" w:type="auto"/>
          </w:tcPr>
          <w:p w:rsidR="00810FFC" w:rsidRPr="0069585B" w:rsidRDefault="002D78BD" w:rsidP="008D21E5">
            <w:pPr>
              <w:spacing w:line="360" w:lineRule="auto"/>
              <w:jc w:val="both"/>
              <w:rPr>
                <w:rFonts w:ascii="Times New Roman" w:hAnsi="Times New Roman" w:cs="Times New Roman"/>
                <w:sz w:val="24"/>
                <w:szCs w:val="24"/>
              </w:rPr>
            </w:pPr>
            <w:r>
              <w:rPr>
                <w:rFonts w:ascii="Times New Roman" w:hAnsi="Times New Roman" w:cs="Times New Roman"/>
                <w:sz w:val="24"/>
                <w:szCs w:val="24"/>
              </w:rPr>
              <w:t>4.3.1</w:t>
            </w:r>
            <w:r w:rsidR="00DC635D" w:rsidRPr="0069585B">
              <w:rPr>
                <w:rFonts w:ascii="Times New Roman" w:hAnsi="Times New Roman" w:cs="Times New Roman"/>
                <w:sz w:val="24"/>
                <w:szCs w:val="24"/>
              </w:rPr>
              <w:t xml:space="preserve"> FIBRAS SOLÚVEIS</w:t>
            </w:r>
          </w:p>
        </w:tc>
        <w:tc>
          <w:tcPr>
            <w:tcW w:w="0" w:type="auto"/>
          </w:tcPr>
          <w:p w:rsidR="00810FFC" w:rsidRDefault="001C50F8" w:rsidP="008D21E5">
            <w:pPr>
              <w:spacing w:line="360" w:lineRule="auto"/>
              <w:rPr>
                <w:rFonts w:ascii="Times New Roman" w:hAnsi="Times New Roman" w:cs="Times New Roman"/>
                <w:b/>
                <w:sz w:val="24"/>
                <w:szCs w:val="24"/>
              </w:rPr>
            </w:pPr>
            <w:r>
              <w:rPr>
                <w:rFonts w:ascii="Times New Roman" w:hAnsi="Times New Roman" w:cs="Times New Roman"/>
                <w:b/>
                <w:sz w:val="24"/>
                <w:szCs w:val="24"/>
              </w:rPr>
              <w:t>7</w:t>
            </w:r>
          </w:p>
        </w:tc>
      </w:tr>
      <w:tr w:rsidR="00810FFC" w:rsidTr="002D78BD">
        <w:tc>
          <w:tcPr>
            <w:tcW w:w="0" w:type="auto"/>
          </w:tcPr>
          <w:p w:rsidR="00810FFC" w:rsidRPr="002D78BD" w:rsidRDefault="002D78BD" w:rsidP="002D78BD">
            <w:pPr>
              <w:spacing w:line="360" w:lineRule="auto"/>
              <w:jc w:val="both"/>
              <w:rPr>
                <w:rFonts w:ascii="Times New Roman" w:hAnsi="Times New Roman" w:cs="Times New Roman"/>
                <w:sz w:val="24"/>
                <w:szCs w:val="24"/>
              </w:rPr>
            </w:pPr>
            <w:r w:rsidRPr="002D78BD">
              <w:rPr>
                <w:rFonts w:ascii="Times New Roman" w:hAnsi="Times New Roman" w:cs="Times New Roman"/>
                <w:sz w:val="24"/>
                <w:szCs w:val="24"/>
              </w:rPr>
              <w:t>4.3.2 FIBRAS INSOLÚVEIS</w:t>
            </w:r>
          </w:p>
        </w:tc>
        <w:tc>
          <w:tcPr>
            <w:tcW w:w="0" w:type="auto"/>
          </w:tcPr>
          <w:p w:rsidR="00810FFC" w:rsidRDefault="00C143E1" w:rsidP="008D21E5">
            <w:pPr>
              <w:spacing w:line="360" w:lineRule="auto"/>
              <w:rPr>
                <w:rFonts w:ascii="Times New Roman" w:hAnsi="Times New Roman" w:cs="Times New Roman"/>
                <w:b/>
                <w:sz w:val="24"/>
                <w:szCs w:val="24"/>
              </w:rPr>
            </w:pPr>
            <w:r>
              <w:rPr>
                <w:rFonts w:ascii="Times New Roman" w:hAnsi="Times New Roman" w:cs="Times New Roman"/>
                <w:b/>
                <w:sz w:val="24"/>
                <w:szCs w:val="24"/>
              </w:rPr>
              <w:t>7</w:t>
            </w:r>
          </w:p>
        </w:tc>
      </w:tr>
      <w:tr w:rsidR="00810FFC" w:rsidTr="002D78BD">
        <w:tc>
          <w:tcPr>
            <w:tcW w:w="0" w:type="auto"/>
          </w:tcPr>
          <w:p w:rsidR="00810FFC" w:rsidRPr="002D78BD" w:rsidRDefault="002D78BD" w:rsidP="008D21E5">
            <w:pPr>
              <w:spacing w:line="360" w:lineRule="auto"/>
              <w:jc w:val="both"/>
              <w:rPr>
                <w:rFonts w:ascii="Times New Roman" w:hAnsi="Times New Roman" w:cs="Times New Roman"/>
                <w:b/>
                <w:sz w:val="24"/>
                <w:szCs w:val="24"/>
              </w:rPr>
            </w:pPr>
            <w:r w:rsidRPr="002D78BD">
              <w:rPr>
                <w:rFonts w:ascii="Times New Roman" w:hAnsi="Times New Roman" w:cs="Times New Roman"/>
                <w:b/>
                <w:sz w:val="24"/>
                <w:szCs w:val="24"/>
              </w:rPr>
              <w:t>4.4 POLISSACARÍDEOS VEGETAIS NÃO DIGERÍVEIS</w:t>
            </w:r>
          </w:p>
        </w:tc>
        <w:tc>
          <w:tcPr>
            <w:tcW w:w="0" w:type="auto"/>
          </w:tcPr>
          <w:p w:rsidR="00810FFC" w:rsidRDefault="002D78BD" w:rsidP="008D21E5">
            <w:pPr>
              <w:spacing w:line="360" w:lineRule="auto"/>
              <w:rPr>
                <w:rFonts w:ascii="Times New Roman" w:hAnsi="Times New Roman" w:cs="Times New Roman"/>
                <w:b/>
                <w:sz w:val="24"/>
                <w:szCs w:val="24"/>
              </w:rPr>
            </w:pPr>
            <w:r>
              <w:rPr>
                <w:rFonts w:ascii="Times New Roman" w:hAnsi="Times New Roman" w:cs="Times New Roman"/>
                <w:b/>
                <w:sz w:val="24"/>
                <w:szCs w:val="24"/>
              </w:rPr>
              <w:t>8</w:t>
            </w:r>
          </w:p>
        </w:tc>
      </w:tr>
      <w:tr w:rsidR="00810FFC" w:rsidTr="002D78BD">
        <w:tc>
          <w:tcPr>
            <w:tcW w:w="0" w:type="auto"/>
          </w:tcPr>
          <w:p w:rsidR="00810FFC" w:rsidRPr="0069585B" w:rsidRDefault="002D78BD" w:rsidP="008D21E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4.4.1 </w:t>
            </w:r>
            <w:r w:rsidR="00781177" w:rsidRPr="0069585B">
              <w:rPr>
                <w:rFonts w:ascii="Times New Roman" w:hAnsi="Times New Roman" w:cs="Times New Roman"/>
                <w:sz w:val="24"/>
                <w:szCs w:val="24"/>
              </w:rPr>
              <w:t>CELULOSE</w:t>
            </w:r>
          </w:p>
        </w:tc>
        <w:tc>
          <w:tcPr>
            <w:tcW w:w="0" w:type="auto"/>
          </w:tcPr>
          <w:p w:rsidR="00810FFC" w:rsidRDefault="00C143E1" w:rsidP="008D21E5">
            <w:pPr>
              <w:spacing w:line="360" w:lineRule="auto"/>
              <w:rPr>
                <w:rFonts w:ascii="Times New Roman" w:hAnsi="Times New Roman" w:cs="Times New Roman"/>
                <w:b/>
                <w:sz w:val="24"/>
                <w:szCs w:val="24"/>
              </w:rPr>
            </w:pPr>
            <w:r>
              <w:rPr>
                <w:rFonts w:ascii="Times New Roman" w:hAnsi="Times New Roman" w:cs="Times New Roman"/>
                <w:b/>
                <w:sz w:val="24"/>
                <w:szCs w:val="24"/>
              </w:rPr>
              <w:t>8</w:t>
            </w:r>
          </w:p>
        </w:tc>
      </w:tr>
      <w:tr w:rsidR="00810FFC" w:rsidTr="002D78BD">
        <w:tc>
          <w:tcPr>
            <w:tcW w:w="0" w:type="auto"/>
          </w:tcPr>
          <w:p w:rsidR="00810FFC" w:rsidRPr="0069585B" w:rsidRDefault="002D78BD" w:rsidP="002D78BD">
            <w:pPr>
              <w:spacing w:line="360" w:lineRule="auto"/>
              <w:jc w:val="both"/>
              <w:rPr>
                <w:rFonts w:ascii="Times New Roman" w:hAnsi="Times New Roman" w:cs="Times New Roman"/>
                <w:sz w:val="24"/>
                <w:szCs w:val="24"/>
              </w:rPr>
            </w:pPr>
            <w:r>
              <w:rPr>
                <w:rFonts w:ascii="Times New Roman" w:hAnsi="Times New Roman" w:cs="Times New Roman"/>
                <w:sz w:val="24"/>
                <w:szCs w:val="24"/>
              </w:rPr>
              <w:t>4.4</w:t>
            </w:r>
            <w:r w:rsidR="00781177" w:rsidRPr="0069585B">
              <w:rPr>
                <w:rFonts w:ascii="Times New Roman" w:hAnsi="Times New Roman" w:cs="Times New Roman"/>
                <w:sz w:val="24"/>
                <w:szCs w:val="24"/>
              </w:rPr>
              <w:t>.</w:t>
            </w:r>
            <w:r>
              <w:rPr>
                <w:rFonts w:ascii="Times New Roman" w:hAnsi="Times New Roman" w:cs="Times New Roman"/>
                <w:sz w:val="24"/>
                <w:szCs w:val="24"/>
              </w:rPr>
              <w:t>2</w:t>
            </w:r>
            <w:r w:rsidR="00781177" w:rsidRPr="0069585B">
              <w:rPr>
                <w:rFonts w:ascii="Times New Roman" w:hAnsi="Times New Roman" w:cs="Times New Roman"/>
                <w:sz w:val="24"/>
                <w:szCs w:val="24"/>
              </w:rPr>
              <w:t xml:space="preserve"> </w:t>
            </w:r>
            <w:r>
              <w:rPr>
                <w:rFonts w:ascii="Times New Roman" w:hAnsi="Times New Roman" w:cs="Times New Roman"/>
                <w:sz w:val="24"/>
                <w:szCs w:val="24"/>
              </w:rPr>
              <w:t>HEMICELULOSE</w:t>
            </w:r>
          </w:p>
        </w:tc>
        <w:tc>
          <w:tcPr>
            <w:tcW w:w="0" w:type="auto"/>
          </w:tcPr>
          <w:p w:rsidR="00810FFC" w:rsidRDefault="002D78BD" w:rsidP="00C143E1">
            <w:pPr>
              <w:spacing w:line="360" w:lineRule="auto"/>
              <w:rPr>
                <w:rFonts w:ascii="Times New Roman" w:hAnsi="Times New Roman" w:cs="Times New Roman"/>
                <w:b/>
                <w:sz w:val="24"/>
                <w:szCs w:val="24"/>
              </w:rPr>
            </w:pPr>
            <w:r>
              <w:rPr>
                <w:rFonts w:ascii="Times New Roman" w:hAnsi="Times New Roman" w:cs="Times New Roman"/>
                <w:b/>
                <w:sz w:val="24"/>
                <w:szCs w:val="24"/>
              </w:rPr>
              <w:t>9</w:t>
            </w:r>
          </w:p>
        </w:tc>
      </w:tr>
      <w:tr w:rsidR="00810FFC" w:rsidTr="002D78BD">
        <w:tc>
          <w:tcPr>
            <w:tcW w:w="0" w:type="auto"/>
          </w:tcPr>
          <w:p w:rsidR="00810FFC" w:rsidRPr="0069585B" w:rsidRDefault="002D78BD" w:rsidP="002D78BD">
            <w:pPr>
              <w:spacing w:line="360" w:lineRule="auto"/>
              <w:jc w:val="both"/>
              <w:rPr>
                <w:rFonts w:ascii="Times New Roman" w:hAnsi="Times New Roman" w:cs="Times New Roman"/>
                <w:sz w:val="24"/>
                <w:szCs w:val="24"/>
              </w:rPr>
            </w:pPr>
            <w:r>
              <w:rPr>
                <w:rFonts w:ascii="Times New Roman" w:hAnsi="Times New Roman" w:cs="Times New Roman"/>
                <w:sz w:val="24"/>
                <w:szCs w:val="24"/>
              </w:rPr>
              <w:t>4.4.3</w:t>
            </w:r>
            <w:r w:rsidR="00781177" w:rsidRPr="0069585B">
              <w:rPr>
                <w:rFonts w:ascii="Times New Roman" w:hAnsi="Times New Roman" w:cs="Times New Roman"/>
                <w:sz w:val="24"/>
                <w:szCs w:val="24"/>
              </w:rPr>
              <w:t xml:space="preserve"> </w:t>
            </w:r>
            <w:r>
              <w:rPr>
                <w:rFonts w:ascii="Times New Roman" w:hAnsi="Times New Roman" w:cs="Times New Roman"/>
                <w:sz w:val="24"/>
                <w:szCs w:val="24"/>
              </w:rPr>
              <w:t>PECTINAS</w:t>
            </w:r>
          </w:p>
        </w:tc>
        <w:tc>
          <w:tcPr>
            <w:tcW w:w="0" w:type="auto"/>
          </w:tcPr>
          <w:p w:rsidR="00810FFC" w:rsidRDefault="002D78BD" w:rsidP="008D21E5">
            <w:pPr>
              <w:spacing w:line="360" w:lineRule="auto"/>
              <w:rPr>
                <w:rFonts w:ascii="Times New Roman" w:hAnsi="Times New Roman" w:cs="Times New Roman"/>
                <w:b/>
                <w:sz w:val="24"/>
                <w:szCs w:val="24"/>
              </w:rPr>
            </w:pPr>
            <w:r>
              <w:rPr>
                <w:rFonts w:ascii="Times New Roman" w:hAnsi="Times New Roman" w:cs="Times New Roman"/>
                <w:b/>
                <w:sz w:val="24"/>
                <w:szCs w:val="24"/>
              </w:rPr>
              <w:t>10</w:t>
            </w:r>
          </w:p>
        </w:tc>
      </w:tr>
      <w:tr w:rsidR="00781177" w:rsidTr="002D78BD">
        <w:tc>
          <w:tcPr>
            <w:tcW w:w="0" w:type="auto"/>
          </w:tcPr>
          <w:p w:rsidR="00781177" w:rsidRPr="0069585B" w:rsidRDefault="002D78BD" w:rsidP="002D78BD">
            <w:pPr>
              <w:spacing w:line="360" w:lineRule="auto"/>
              <w:jc w:val="both"/>
              <w:rPr>
                <w:rFonts w:ascii="Times New Roman" w:hAnsi="Times New Roman" w:cs="Times New Roman"/>
                <w:sz w:val="24"/>
                <w:szCs w:val="24"/>
              </w:rPr>
            </w:pPr>
            <w:r>
              <w:rPr>
                <w:rFonts w:ascii="Times New Roman" w:hAnsi="Times New Roman" w:cs="Times New Roman"/>
                <w:sz w:val="24"/>
                <w:szCs w:val="24"/>
              </w:rPr>
              <w:t>4.4.4</w:t>
            </w:r>
            <w:r w:rsidR="00781177" w:rsidRPr="0069585B">
              <w:rPr>
                <w:rFonts w:ascii="Times New Roman" w:hAnsi="Times New Roman" w:cs="Times New Roman"/>
                <w:sz w:val="24"/>
                <w:szCs w:val="24"/>
              </w:rPr>
              <w:t xml:space="preserve"> </w:t>
            </w:r>
            <w:r>
              <w:rPr>
                <w:rFonts w:ascii="Times New Roman" w:hAnsi="Times New Roman" w:cs="Times New Roman"/>
                <w:sz w:val="24"/>
                <w:szCs w:val="24"/>
              </w:rPr>
              <w:t>INULINA</w:t>
            </w:r>
          </w:p>
        </w:tc>
        <w:tc>
          <w:tcPr>
            <w:tcW w:w="0" w:type="auto"/>
          </w:tcPr>
          <w:p w:rsidR="00781177" w:rsidRDefault="00781177" w:rsidP="008D21E5">
            <w:pPr>
              <w:spacing w:line="360" w:lineRule="auto"/>
              <w:rPr>
                <w:rFonts w:ascii="Times New Roman" w:hAnsi="Times New Roman" w:cs="Times New Roman"/>
                <w:b/>
                <w:sz w:val="24"/>
                <w:szCs w:val="24"/>
              </w:rPr>
            </w:pPr>
            <w:r>
              <w:rPr>
                <w:rFonts w:ascii="Times New Roman" w:hAnsi="Times New Roman" w:cs="Times New Roman"/>
                <w:b/>
                <w:sz w:val="24"/>
                <w:szCs w:val="24"/>
              </w:rPr>
              <w:t>1</w:t>
            </w:r>
            <w:r w:rsidR="00C143E1">
              <w:rPr>
                <w:rFonts w:ascii="Times New Roman" w:hAnsi="Times New Roman" w:cs="Times New Roman"/>
                <w:b/>
                <w:sz w:val="24"/>
                <w:szCs w:val="24"/>
              </w:rPr>
              <w:t>1</w:t>
            </w:r>
          </w:p>
        </w:tc>
      </w:tr>
      <w:tr w:rsidR="00781177" w:rsidTr="002D78BD">
        <w:tc>
          <w:tcPr>
            <w:tcW w:w="0" w:type="auto"/>
          </w:tcPr>
          <w:p w:rsidR="00781177" w:rsidRDefault="00781177" w:rsidP="002D78BD">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2D78BD">
              <w:rPr>
                <w:rFonts w:ascii="Times New Roman" w:hAnsi="Times New Roman" w:cs="Times New Roman"/>
                <w:b/>
                <w:sz w:val="24"/>
                <w:szCs w:val="24"/>
              </w:rPr>
              <w:t>4</w:t>
            </w:r>
            <w:r>
              <w:rPr>
                <w:rFonts w:ascii="Times New Roman" w:hAnsi="Times New Roman" w:cs="Times New Roman"/>
                <w:b/>
                <w:sz w:val="24"/>
                <w:szCs w:val="24"/>
              </w:rPr>
              <w:t>.</w:t>
            </w:r>
            <w:r w:rsidR="002D78BD">
              <w:rPr>
                <w:rFonts w:ascii="Times New Roman" w:hAnsi="Times New Roman" w:cs="Times New Roman"/>
                <w:b/>
                <w:sz w:val="24"/>
                <w:szCs w:val="24"/>
              </w:rPr>
              <w:t>5</w:t>
            </w:r>
            <w:r>
              <w:rPr>
                <w:rFonts w:ascii="Times New Roman" w:hAnsi="Times New Roman" w:cs="Times New Roman"/>
                <w:b/>
                <w:sz w:val="24"/>
                <w:szCs w:val="24"/>
              </w:rPr>
              <w:t xml:space="preserve"> AMIDO RESISTENTE</w:t>
            </w:r>
          </w:p>
        </w:tc>
        <w:tc>
          <w:tcPr>
            <w:tcW w:w="0" w:type="auto"/>
          </w:tcPr>
          <w:p w:rsidR="00781177" w:rsidRDefault="00781177" w:rsidP="008D21E5">
            <w:pPr>
              <w:spacing w:line="360" w:lineRule="auto"/>
              <w:rPr>
                <w:rFonts w:ascii="Times New Roman" w:hAnsi="Times New Roman" w:cs="Times New Roman"/>
                <w:b/>
                <w:sz w:val="24"/>
                <w:szCs w:val="24"/>
              </w:rPr>
            </w:pPr>
            <w:r>
              <w:rPr>
                <w:rFonts w:ascii="Times New Roman" w:hAnsi="Times New Roman" w:cs="Times New Roman"/>
                <w:b/>
                <w:sz w:val="24"/>
                <w:szCs w:val="24"/>
              </w:rPr>
              <w:t>1</w:t>
            </w:r>
            <w:r w:rsidR="00C143E1">
              <w:rPr>
                <w:rFonts w:ascii="Times New Roman" w:hAnsi="Times New Roman" w:cs="Times New Roman"/>
                <w:b/>
                <w:sz w:val="24"/>
                <w:szCs w:val="24"/>
              </w:rPr>
              <w:t>2</w:t>
            </w:r>
          </w:p>
        </w:tc>
      </w:tr>
      <w:tr w:rsidR="00A43DA7" w:rsidTr="002D78BD">
        <w:tc>
          <w:tcPr>
            <w:tcW w:w="0" w:type="auto"/>
          </w:tcPr>
          <w:p w:rsidR="00A43DA7" w:rsidRDefault="00A43DA7" w:rsidP="002D78BD">
            <w:pPr>
              <w:spacing w:line="360" w:lineRule="auto"/>
              <w:jc w:val="both"/>
              <w:rPr>
                <w:rFonts w:ascii="Times New Roman" w:hAnsi="Times New Roman" w:cs="Times New Roman"/>
                <w:b/>
                <w:sz w:val="24"/>
                <w:szCs w:val="24"/>
              </w:rPr>
            </w:pPr>
            <w:r>
              <w:rPr>
                <w:rFonts w:ascii="Times New Roman" w:hAnsi="Times New Roman" w:cs="Times New Roman"/>
                <w:b/>
                <w:sz w:val="24"/>
                <w:szCs w:val="24"/>
              </w:rPr>
              <w:t>4.5 POLISSACRARÍDEOS NÃO VEGETAIS NÃO DIGERÍVEIS</w:t>
            </w:r>
          </w:p>
        </w:tc>
        <w:tc>
          <w:tcPr>
            <w:tcW w:w="0" w:type="auto"/>
          </w:tcPr>
          <w:p w:rsidR="00A43DA7" w:rsidRDefault="00A43DA7" w:rsidP="008D21E5">
            <w:pPr>
              <w:spacing w:line="360" w:lineRule="auto"/>
              <w:rPr>
                <w:rFonts w:ascii="Times New Roman" w:hAnsi="Times New Roman" w:cs="Times New Roman"/>
                <w:b/>
                <w:sz w:val="24"/>
                <w:szCs w:val="24"/>
              </w:rPr>
            </w:pPr>
            <w:r>
              <w:rPr>
                <w:rFonts w:ascii="Times New Roman" w:hAnsi="Times New Roman" w:cs="Times New Roman"/>
                <w:b/>
                <w:sz w:val="24"/>
                <w:szCs w:val="24"/>
              </w:rPr>
              <w:t>12</w:t>
            </w:r>
          </w:p>
        </w:tc>
      </w:tr>
      <w:tr w:rsidR="00781177" w:rsidTr="002D78BD">
        <w:tc>
          <w:tcPr>
            <w:tcW w:w="0" w:type="auto"/>
          </w:tcPr>
          <w:p w:rsidR="00781177" w:rsidRDefault="00A43DA7" w:rsidP="008D21E5">
            <w:pPr>
              <w:spacing w:line="360" w:lineRule="auto"/>
              <w:jc w:val="both"/>
              <w:rPr>
                <w:rFonts w:ascii="Times New Roman" w:hAnsi="Times New Roman" w:cs="Times New Roman"/>
                <w:b/>
                <w:sz w:val="24"/>
                <w:szCs w:val="24"/>
              </w:rPr>
            </w:pPr>
            <w:r>
              <w:rPr>
                <w:rFonts w:ascii="Times New Roman" w:hAnsi="Times New Roman" w:cs="Times New Roman"/>
                <w:b/>
                <w:sz w:val="24"/>
                <w:szCs w:val="24"/>
              </w:rPr>
              <w:t>4.6</w:t>
            </w:r>
            <w:r w:rsidR="00781177">
              <w:rPr>
                <w:rFonts w:ascii="Times New Roman" w:hAnsi="Times New Roman" w:cs="Times New Roman"/>
                <w:b/>
                <w:sz w:val="24"/>
                <w:szCs w:val="24"/>
              </w:rPr>
              <w:t xml:space="preserve"> MIX DE CEREAIS</w:t>
            </w:r>
          </w:p>
        </w:tc>
        <w:tc>
          <w:tcPr>
            <w:tcW w:w="0" w:type="auto"/>
          </w:tcPr>
          <w:p w:rsidR="00781177" w:rsidRDefault="0069585B" w:rsidP="00A43DA7">
            <w:pPr>
              <w:spacing w:line="360" w:lineRule="auto"/>
              <w:rPr>
                <w:rFonts w:ascii="Times New Roman" w:hAnsi="Times New Roman" w:cs="Times New Roman"/>
                <w:b/>
                <w:sz w:val="24"/>
                <w:szCs w:val="24"/>
              </w:rPr>
            </w:pPr>
            <w:r>
              <w:rPr>
                <w:rFonts w:ascii="Times New Roman" w:hAnsi="Times New Roman" w:cs="Times New Roman"/>
                <w:b/>
                <w:sz w:val="24"/>
                <w:szCs w:val="24"/>
              </w:rPr>
              <w:t>1</w:t>
            </w:r>
            <w:r w:rsidR="00A43DA7">
              <w:rPr>
                <w:rFonts w:ascii="Times New Roman" w:hAnsi="Times New Roman" w:cs="Times New Roman"/>
                <w:b/>
                <w:sz w:val="24"/>
                <w:szCs w:val="24"/>
              </w:rPr>
              <w:t>2</w:t>
            </w:r>
          </w:p>
        </w:tc>
      </w:tr>
      <w:tr w:rsidR="00781177" w:rsidTr="002D78BD">
        <w:tc>
          <w:tcPr>
            <w:tcW w:w="0" w:type="auto"/>
          </w:tcPr>
          <w:p w:rsidR="00781177" w:rsidRPr="0069585B" w:rsidRDefault="00A43DA7" w:rsidP="008D21E5">
            <w:pPr>
              <w:spacing w:line="360" w:lineRule="auto"/>
              <w:jc w:val="both"/>
              <w:rPr>
                <w:rFonts w:ascii="Times New Roman" w:hAnsi="Times New Roman" w:cs="Times New Roman"/>
                <w:sz w:val="24"/>
                <w:szCs w:val="24"/>
              </w:rPr>
            </w:pPr>
            <w:r>
              <w:rPr>
                <w:rFonts w:ascii="Times New Roman" w:hAnsi="Times New Roman" w:cs="Times New Roman"/>
                <w:sz w:val="24"/>
                <w:szCs w:val="24"/>
              </w:rPr>
              <w:t>4.6</w:t>
            </w:r>
            <w:r w:rsidR="00781177" w:rsidRPr="0069585B">
              <w:rPr>
                <w:rFonts w:ascii="Times New Roman" w:hAnsi="Times New Roman" w:cs="Times New Roman"/>
                <w:sz w:val="24"/>
                <w:szCs w:val="24"/>
              </w:rPr>
              <w:t>.1 AMARANTO</w:t>
            </w:r>
          </w:p>
        </w:tc>
        <w:tc>
          <w:tcPr>
            <w:tcW w:w="0" w:type="auto"/>
          </w:tcPr>
          <w:p w:rsidR="00781177" w:rsidRDefault="0069585B" w:rsidP="008D21E5">
            <w:pPr>
              <w:spacing w:line="360" w:lineRule="auto"/>
              <w:rPr>
                <w:rFonts w:ascii="Times New Roman" w:hAnsi="Times New Roman" w:cs="Times New Roman"/>
                <w:b/>
                <w:sz w:val="24"/>
                <w:szCs w:val="24"/>
              </w:rPr>
            </w:pPr>
            <w:r>
              <w:rPr>
                <w:rFonts w:ascii="Times New Roman" w:hAnsi="Times New Roman" w:cs="Times New Roman"/>
                <w:b/>
                <w:sz w:val="24"/>
                <w:szCs w:val="24"/>
              </w:rPr>
              <w:t>1</w:t>
            </w:r>
            <w:r w:rsidR="00A43DA7">
              <w:rPr>
                <w:rFonts w:ascii="Times New Roman" w:hAnsi="Times New Roman" w:cs="Times New Roman"/>
                <w:b/>
                <w:sz w:val="24"/>
                <w:szCs w:val="24"/>
              </w:rPr>
              <w:t>3</w:t>
            </w:r>
          </w:p>
        </w:tc>
      </w:tr>
      <w:tr w:rsidR="00781177" w:rsidTr="002D78BD">
        <w:tc>
          <w:tcPr>
            <w:tcW w:w="0" w:type="auto"/>
          </w:tcPr>
          <w:p w:rsidR="00781177" w:rsidRPr="0069585B" w:rsidRDefault="00A43DA7" w:rsidP="008D21E5">
            <w:pPr>
              <w:spacing w:line="360" w:lineRule="auto"/>
              <w:jc w:val="both"/>
              <w:rPr>
                <w:rFonts w:ascii="Times New Roman" w:hAnsi="Times New Roman" w:cs="Times New Roman"/>
                <w:sz w:val="24"/>
                <w:szCs w:val="24"/>
              </w:rPr>
            </w:pPr>
            <w:r>
              <w:rPr>
                <w:rFonts w:ascii="Times New Roman" w:hAnsi="Times New Roman" w:cs="Times New Roman"/>
                <w:sz w:val="24"/>
                <w:szCs w:val="24"/>
              </w:rPr>
              <w:t>4.6</w:t>
            </w:r>
            <w:r w:rsidR="00781177" w:rsidRPr="0069585B">
              <w:rPr>
                <w:rFonts w:ascii="Times New Roman" w:hAnsi="Times New Roman" w:cs="Times New Roman"/>
                <w:sz w:val="24"/>
                <w:szCs w:val="24"/>
              </w:rPr>
              <w:t>.2 AVEIA</w:t>
            </w:r>
          </w:p>
        </w:tc>
        <w:tc>
          <w:tcPr>
            <w:tcW w:w="0" w:type="auto"/>
          </w:tcPr>
          <w:p w:rsidR="00781177" w:rsidRDefault="00A43DA7" w:rsidP="008D21E5">
            <w:pPr>
              <w:spacing w:line="360" w:lineRule="auto"/>
              <w:rPr>
                <w:rFonts w:ascii="Times New Roman" w:hAnsi="Times New Roman" w:cs="Times New Roman"/>
                <w:b/>
                <w:sz w:val="24"/>
                <w:szCs w:val="24"/>
              </w:rPr>
            </w:pPr>
            <w:r>
              <w:rPr>
                <w:rFonts w:ascii="Times New Roman" w:hAnsi="Times New Roman" w:cs="Times New Roman"/>
                <w:b/>
                <w:sz w:val="24"/>
                <w:szCs w:val="24"/>
              </w:rPr>
              <w:t>14</w:t>
            </w:r>
          </w:p>
        </w:tc>
      </w:tr>
      <w:tr w:rsidR="00781177" w:rsidTr="002D78BD">
        <w:tc>
          <w:tcPr>
            <w:tcW w:w="0" w:type="auto"/>
          </w:tcPr>
          <w:p w:rsidR="00781177" w:rsidRPr="0069585B" w:rsidRDefault="00A43DA7" w:rsidP="008D21E5">
            <w:pPr>
              <w:spacing w:line="360" w:lineRule="auto"/>
              <w:jc w:val="both"/>
              <w:rPr>
                <w:rFonts w:ascii="Times New Roman" w:hAnsi="Times New Roman" w:cs="Times New Roman"/>
                <w:sz w:val="24"/>
                <w:szCs w:val="24"/>
              </w:rPr>
            </w:pPr>
            <w:r>
              <w:rPr>
                <w:rFonts w:ascii="Times New Roman" w:hAnsi="Times New Roman" w:cs="Times New Roman"/>
                <w:sz w:val="24"/>
                <w:szCs w:val="24"/>
              </w:rPr>
              <w:t>4.6</w:t>
            </w:r>
            <w:r w:rsidR="00781177" w:rsidRPr="0069585B">
              <w:rPr>
                <w:rFonts w:ascii="Times New Roman" w:hAnsi="Times New Roman" w:cs="Times New Roman"/>
                <w:sz w:val="24"/>
                <w:szCs w:val="24"/>
              </w:rPr>
              <w:t>.3 CHIA</w:t>
            </w:r>
          </w:p>
        </w:tc>
        <w:tc>
          <w:tcPr>
            <w:tcW w:w="0" w:type="auto"/>
          </w:tcPr>
          <w:p w:rsidR="00781177" w:rsidRDefault="00A43DA7" w:rsidP="008D21E5">
            <w:pPr>
              <w:spacing w:line="360" w:lineRule="auto"/>
              <w:rPr>
                <w:rFonts w:ascii="Times New Roman" w:hAnsi="Times New Roman" w:cs="Times New Roman"/>
                <w:b/>
                <w:sz w:val="24"/>
                <w:szCs w:val="24"/>
              </w:rPr>
            </w:pPr>
            <w:r>
              <w:rPr>
                <w:rFonts w:ascii="Times New Roman" w:hAnsi="Times New Roman" w:cs="Times New Roman"/>
                <w:b/>
                <w:sz w:val="24"/>
                <w:szCs w:val="24"/>
              </w:rPr>
              <w:t>14</w:t>
            </w:r>
          </w:p>
        </w:tc>
      </w:tr>
      <w:tr w:rsidR="00781177" w:rsidTr="002D78BD">
        <w:tc>
          <w:tcPr>
            <w:tcW w:w="0" w:type="auto"/>
          </w:tcPr>
          <w:p w:rsidR="00781177" w:rsidRPr="0069585B" w:rsidRDefault="00A43DA7" w:rsidP="008D21E5">
            <w:pPr>
              <w:spacing w:line="360" w:lineRule="auto"/>
              <w:jc w:val="both"/>
              <w:rPr>
                <w:rFonts w:ascii="Times New Roman" w:hAnsi="Times New Roman" w:cs="Times New Roman"/>
                <w:sz w:val="24"/>
                <w:szCs w:val="24"/>
              </w:rPr>
            </w:pPr>
            <w:r>
              <w:rPr>
                <w:rFonts w:ascii="Times New Roman" w:hAnsi="Times New Roman" w:cs="Times New Roman"/>
                <w:sz w:val="24"/>
                <w:szCs w:val="24"/>
              </w:rPr>
              <w:t>4.6</w:t>
            </w:r>
            <w:r w:rsidR="00781177" w:rsidRPr="0069585B">
              <w:rPr>
                <w:rFonts w:ascii="Times New Roman" w:hAnsi="Times New Roman" w:cs="Times New Roman"/>
                <w:sz w:val="24"/>
                <w:szCs w:val="24"/>
              </w:rPr>
              <w:t>.4 LINHAÇA</w:t>
            </w:r>
          </w:p>
        </w:tc>
        <w:tc>
          <w:tcPr>
            <w:tcW w:w="0" w:type="auto"/>
          </w:tcPr>
          <w:p w:rsidR="00781177" w:rsidRDefault="00A43DA7" w:rsidP="008D21E5">
            <w:pPr>
              <w:spacing w:line="360" w:lineRule="auto"/>
              <w:rPr>
                <w:rFonts w:ascii="Times New Roman" w:hAnsi="Times New Roman" w:cs="Times New Roman"/>
                <w:b/>
                <w:sz w:val="24"/>
                <w:szCs w:val="24"/>
              </w:rPr>
            </w:pPr>
            <w:r>
              <w:rPr>
                <w:rFonts w:ascii="Times New Roman" w:hAnsi="Times New Roman" w:cs="Times New Roman"/>
                <w:b/>
                <w:sz w:val="24"/>
                <w:szCs w:val="24"/>
              </w:rPr>
              <w:t>15</w:t>
            </w:r>
          </w:p>
        </w:tc>
      </w:tr>
      <w:tr w:rsidR="00781177" w:rsidTr="002D78BD">
        <w:tc>
          <w:tcPr>
            <w:tcW w:w="0" w:type="auto"/>
          </w:tcPr>
          <w:p w:rsidR="00781177" w:rsidRPr="0069585B" w:rsidRDefault="00A43DA7" w:rsidP="008D21E5">
            <w:pPr>
              <w:spacing w:line="360" w:lineRule="auto"/>
              <w:jc w:val="both"/>
              <w:rPr>
                <w:rFonts w:ascii="Times New Roman" w:hAnsi="Times New Roman" w:cs="Times New Roman"/>
                <w:sz w:val="24"/>
                <w:szCs w:val="24"/>
              </w:rPr>
            </w:pPr>
            <w:r>
              <w:rPr>
                <w:rFonts w:ascii="Times New Roman" w:hAnsi="Times New Roman" w:cs="Times New Roman"/>
                <w:sz w:val="24"/>
                <w:szCs w:val="24"/>
              </w:rPr>
              <w:t>4.6</w:t>
            </w:r>
            <w:r w:rsidR="00781177" w:rsidRPr="0069585B">
              <w:rPr>
                <w:rFonts w:ascii="Times New Roman" w:hAnsi="Times New Roman" w:cs="Times New Roman"/>
                <w:sz w:val="24"/>
                <w:szCs w:val="24"/>
              </w:rPr>
              <w:t>.5 QUINOA</w:t>
            </w:r>
          </w:p>
        </w:tc>
        <w:tc>
          <w:tcPr>
            <w:tcW w:w="0" w:type="auto"/>
          </w:tcPr>
          <w:p w:rsidR="00781177" w:rsidRDefault="00A43DA7" w:rsidP="008D21E5">
            <w:pPr>
              <w:spacing w:line="360" w:lineRule="auto"/>
              <w:rPr>
                <w:rFonts w:ascii="Times New Roman" w:hAnsi="Times New Roman" w:cs="Times New Roman"/>
                <w:b/>
                <w:sz w:val="24"/>
                <w:szCs w:val="24"/>
              </w:rPr>
            </w:pPr>
            <w:r>
              <w:rPr>
                <w:rFonts w:ascii="Times New Roman" w:hAnsi="Times New Roman" w:cs="Times New Roman"/>
                <w:b/>
                <w:sz w:val="24"/>
                <w:szCs w:val="24"/>
              </w:rPr>
              <w:t>16</w:t>
            </w:r>
          </w:p>
        </w:tc>
      </w:tr>
      <w:tr w:rsidR="00781177" w:rsidTr="002D78BD">
        <w:tc>
          <w:tcPr>
            <w:tcW w:w="0" w:type="auto"/>
          </w:tcPr>
          <w:p w:rsidR="00781177" w:rsidRDefault="00781177" w:rsidP="00A43DA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A43DA7">
              <w:rPr>
                <w:rFonts w:ascii="Times New Roman" w:hAnsi="Times New Roman" w:cs="Times New Roman"/>
                <w:b/>
                <w:sz w:val="24"/>
                <w:szCs w:val="24"/>
              </w:rPr>
              <w:t>7</w:t>
            </w:r>
            <w:r w:rsidR="0069585B">
              <w:rPr>
                <w:rFonts w:ascii="Times New Roman" w:hAnsi="Times New Roman" w:cs="Times New Roman"/>
                <w:b/>
                <w:sz w:val="24"/>
                <w:szCs w:val="24"/>
              </w:rPr>
              <w:t xml:space="preserve"> </w:t>
            </w:r>
            <w:r w:rsidR="00C143E1">
              <w:rPr>
                <w:rFonts w:ascii="Times New Roman" w:hAnsi="Times New Roman" w:cs="Times New Roman"/>
                <w:b/>
                <w:sz w:val="24"/>
                <w:szCs w:val="24"/>
              </w:rPr>
              <w:t>MELADO DE CANA DE AÇÚCAR</w:t>
            </w:r>
          </w:p>
        </w:tc>
        <w:tc>
          <w:tcPr>
            <w:tcW w:w="0" w:type="auto"/>
          </w:tcPr>
          <w:p w:rsidR="00781177" w:rsidRDefault="00A43DA7" w:rsidP="008D21E5">
            <w:pPr>
              <w:spacing w:line="360" w:lineRule="auto"/>
              <w:rPr>
                <w:rFonts w:ascii="Times New Roman" w:hAnsi="Times New Roman" w:cs="Times New Roman"/>
                <w:b/>
                <w:sz w:val="24"/>
                <w:szCs w:val="24"/>
              </w:rPr>
            </w:pPr>
            <w:r>
              <w:rPr>
                <w:rFonts w:ascii="Times New Roman" w:hAnsi="Times New Roman" w:cs="Times New Roman"/>
                <w:b/>
                <w:sz w:val="24"/>
                <w:szCs w:val="24"/>
              </w:rPr>
              <w:t>17</w:t>
            </w:r>
          </w:p>
        </w:tc>
      </w:tr>
      <w:tr w:rsidR="00C143E1" w:rsidTr="002D78BD">
        <w:tc>
          <w:tcPr>
            <w:tcW w:w="0" w:type="auto"/>
          </w:tcPr>
          <w:p w:rsidR="00C143E1" w:rsidRDefault="00C143E1" w:rsidP="008D21E5">
            <w:pPr>
              <w:spacing w:line="360" w:lineRule="auto"/>
              <w:jc w:val="both"/>
              <w:rPr>
                <w:rFonts w:ascii="Times New Roman" w:hAnsi="Times New Roman" w:cs="Times New Roman"/>
                <w:b/>
                <w:sz w:val="24"/>
                <w:szCs w:val="24"/>
              </w:rPr>
            </w:pPr>
            <w:r>
              <w:rPr>
                <w:rFonts w:ascii="Times New Roman" w:hAnsi="Times New Roman" w:cs="Times New Roman"/>
                <w:b/>
                <w:sz w:val="24"/>
                <w:szCs w:val="24"/>
              </w:rPr>
              <w:t>4.10 IMPORTÂNCIA DA ALIMENTAÇÃO CORRETA NO DESENVOLVIMENTO DA CRIANÇA</w:t>
            </w:r>
          </w:p>
        </w:tc>
        <w:tc>
          <w:tcPr>
            <w:tcW w:w="0" w:type="auto"/>
          </w:tcPr>
          <w:p w:rsidR="00C143E1" w:rsidRDefault="00A43DA7" w:rsidP="008D21E5">
            <w:pPr>
              <w:spacing w:line="360" w:lineRule="auto"/>
              <w:rPr>
                <w:rFonts w:ascii="Times New Roman" w:hAnsi="Times New Roman" w:cs="Times New Roman"/>
                <w:b/>
                <w:sz w:val="24"/>
                <w:szCs w:val="24"/>
              </w:rPr>
            </w:pPr>
            <w:r>
              <w:rPr>
                <w:rFonts w:ascii="Times New Roman" w:hAnsi="Times New Roman" w:cs="Times New Roman"/>
                <w:b/>
                <w:sz w:val="24"/>
                <w:szCs w:val="24"/>
              </w:rPr>
              <w:t>18</w:t>
            </w:r>
          </w:p>
        </w:tc>
      </w:tr>
      <w:tr w:rsidR="002368DE" w:rsidTr="002D78BD">
        <w:tc>
          <w:tcPr>
            <w:tcW w:w="0" w:type="auto"/>
          </w:tcPr>
          <w:p w:rsidR="002368DE" w:rsidRPr="00810FFC" w:rsidRDefault="002368DE" w:rsidP="00D11A80">
            <w:pPr>
              <w:pStyle w:val="PargrafodaLista"/>
              <w:numPr>
                <w:ilvl w:val="0"/>
                <w:numId w:val="13"/>
              </w:numPr>
              <w:spacing w:line="360" w:lineRule="auto"/>
              <w:jc w:val="both"/>
              <w:rPr>
                <w:rFonts w:ascii="Times New Roman" w:hAnsi="Times New Roman" w:cs="Times New Roman"/>
                <w:b/>
                <w:sz w:val="24"/>
                <w:szCs w:val="24"/>
              </w:rPr>
            </w:pPr>
            <w:r w:rsidRPr="00810FFC">
              <w:rPr>
                <w:rFonts w:ascii="Times New Roman" w:hAnsi="Times New Roman" w:cs="Times New Roman"/>
                <w:b/>
                <w:sz w:val="24"/>
                <w:szCs w:val="24"/>
              </w:rPr>
              <w:t>METODOLOGIA</w:t>
            </w:r>
          </w:p>
        </w:tc>
        <w:tc>
          <w:tcPr>
            <w:tcW w:w="0" w:type="auto"/>
          </w:tcPr>
          <w:p w:rsidR="002368DE" w:rsidRDefault="00A43DA7" w:rsidP="008D21E5">
            <w:pPr>
              <w:spacing w:line="360" w:lineRule="auto"/>
              <w:rPr>
                <w:rFonts w:ascii="Times New Roman" w:hAnsi="Times New Roman" w:cs="Times New Roman"/>
                <w:b/>
                <w:sz w:val="24"/>
                <w:szCs w:val="24"/>
              </w:rPr>
            </w:pPr>
            <w:r>
              <w:rPr>
                <w:rFonts w:ascii="Times New Roman" w:hAnsi="Times New Roman" w:cs="Times New Roman"/>
                <w:b/>
                <w:sz w:val="24"/>
                <w:szCs w:val="24"/>
              </w:rPr>
              <w:t>19</w:t>
            </w:r>
          </w:p>
        </w:tc>
      </w:tr>
      <w:tr w:rsidR="002368DE" w:rsidTr="002D78BD">
        <w:tc>
          <w:tcPr>
            <w:tcW w:w="0" w:type="auto"/>
          </w:tcPr>
          <w:p w:rsidR="00810FFC" w:rsidRPr="00810FFC" w:rsidRDefault="002368DE" w:rsidP="00D11A80">
            <w:pPr>
              <w:pStyle w:val="PargrafodaLista"/>
              <w:numPr>
                <w:ilvl w:val="1"/>
                <w:numId w:val="13"/>
              </w:numPr>
              <w:spacing w:line="360" w:lineRule="auto"/>
              <w:jc w:val="both"/>
              <w:rPr>
                <w:rFonts w:ascii="Times New Roman" w:hAnsi="Times New Roman" w:cs="Times New Roman"/>
                <w:b/>
                <w:sz w:val="24"/>
                <w:szCs w:val="24"/>
              </w:rPr>
            </w:pPr>
            <w:r w:rsidRPr="00810FFC">
              <w:rPr>
                <w:rFonts w:ascii="Times New Roman" w:hAnsi="Times New Roman" w:cs="Times New Roman"/>
                <w:b/>
                <w:sz w:val="24"/>
                <w:szCs w:val="24"/>
              </w:rPr>
              <w:t>DESENHO DO ESTUDO</w:t>
            </w:r>
          </w:p>
        </w:tc>
        <w:tc>
          <w:tcPr>
            <w:tcW w:w="0" w:type="auto"/>
          </w:tcPr>
          <w:p w:rsidR="002368DE" w:rsidRDefault="00A43DA7" w:rsidP="008D21E5">
            <w:pPr>
              <w:spacing w:line="360" w:lineRule="auto"/>
              <w:rPr>
                <w:rFonts w:ascii="Times New Roman" w:hAnsi="Times New Roman" w:cs="Times New Roman"/>
                <w:b/>
                <w:sz w:val="24"/>
                <w:szCs w:val="24"/>
              </w:rPr>
            </w:pPr>
            <w:r>
              <w:rPr>
                <w:rFonts w:ascii="Times New Roman" w:hAnsi="Times New Roman" w:cs="Times New Roman"/>
                <w:b/>
                <w:sz w:val="24"/>
                <w:szCs w:val="24"/>
              </w:rPr>
              <w:t>19</w:t>
            </w:r>
          </w:p>
        </w:tc>
      </w:tr>
      <w:tr w:rsidR="002368DE" w:rsidTr="002D78BD">
        <w:tc>
          <w:tcPr>
            <w:tcW w:w="0" w:type="auto"/>
          </w:tcPr>
          <w:p w:rsidR="002368DE" w:rsidRPr="0072443A" w:rsidRDefault="002368DE" w:rsidP="00D11A80">
            <w:pPr>
              <w:pStyle w:val="PargrafodaLista"/>
              <w:numPr>
                <w:ilvl w:val="1"/>
                <w:numId w:val="13"/>
              </w:numPr>
              <w:spacing w:line="360" w:lineRule="auto"/>
              <w:jc w:val="both"/>
              <w:rPr>
                <w:rFonts w:ascii="Times New Roman" w:hAnsi="Times New Roman" w:cs="Times New Roman"/>
                <w:b/>
                <w:sz w:val="24"/>
                <w:szCs w:val="24"/>
              </w:rPr>
            </w:pPr>
            <w:r w:rsidRPr="0072443A">
              <w:rPr>
                <w:rFonts w:ascii="Times New Roman" w:hAnsi="Times New Roman" w:cs="Times New Roman"/>
                <w:b/>
                <w:sz w:val="24"/>
                <w:szCs w:val="24"/>
              </w:rPr>
              <w:lastRenderedPageBreak/>
              <w:t>LOCAL DA PESQUISA</w:t>
            </w:r>
          </w:p>
        </w:tc>
        <w:tc>
          <w:tcPr>
            <w:tcW w:w="0" w:type="auto"/>
          </w:tcPr>
          <w:p w:rsidR="002368DE" w:rsidRDefault="00A43DA7" w:rsidP="008D21E5">
            <w:pPr>
              <w:spacing w:line="360" w:lineRule="auto"/>
              <w:rPr>
                <w:rFonts w:ascii="Times New Roman" w:hAnsi="Times New Roman" w:cs="Times New Roman"/>
                <w:b/>
                <w:sz w:val="24"/>
                <w:szCs w:val="24"/>
              </w:rPr>
            </w:pPr>
            <w:r>
              <w:rPr>
                <w:rFonts w:ascii="Times New Roman" w:hAnsi="Times New Roman" w:cs="Times New Roman"/>
                <w:b/>
                <w:sz w:val="24"/>
                <w:szCs w:val="24"/>
              </w:rPr>
              <w:t>19</w:t>
            </w:r>
          </w:p>
        </w:tc>
      </w:tr>
      <w:tr w:rsidR="002368DE" w:rsidTr="002D78BD">
        <w:tc>
          <w:tcPr>
            <w:tcW w:w="0" w:type="auto"/>
          </w:tcPr>
          <w:p w:rsidR="002368DE" w:rsidRPr="0072443A" w:rsidRDefault="00A43DA7" w:rsidP="00A43DA7">
            <w:pPr>
              <w:pStyle w:val="PargrafodaLista"/>
              <w:numPr>
                <w:ilvl w:val="1"/>
                <w:numId w:val="1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PERÍODO DE ESTUDO </w:t>
            </w:r>
          </w:p>
        </w:tc>
        <w:tc>
          <w:tcPr>
            <w:tcW w:w="0" w:type="auto"/>
          </w:tcPr>
          <w:p w:rsidR="002368DE" w:rsidRDefault="00A43DA7" w:rsidP="008D21E5">
            <w:pPr>
              <w:spacing w:line="360" w:lineRule="auto"/>
              <w:rPr>
                <w:rFonts w:ascii="Times New Roman" w:hAnsi="Times New Roman" w:cs="Times New Roman"/>
                <w:b/>
                <w:sz w:val="24"/>
                <w:szCs w:val="24"/>
              </w:rPr>
            </w:pPr>
            <w:r>
              <w:rPr>
                <w:rFonts w:ascii="Times New Roman" w:hAnsi="Times New Roman" w:cs="Times New Roman"/>
                <w:b/>
                <w:sz w:val="24"/>
                <w:szCs w:val="24"/>
              </w:rPr>
              <w:t>19</w:t>
            </w:r>
          </w:p>
        </w:tc>
      </w:tr>
      <w:tr w:rsidR="002368DE" w:rsidRPr="00A43DA7" w:rsidTr="002D78BD">
        <w:tc>
          <w:tcPr>
            <w:tcW w:w="0" w:type="auto"/>
          </w:tcPr>
          <w:p w:rsidR="002368DE" w:rsidRPr="00A43DA7" w:rsidRDefault="00A43DA7" w:rsidP="00A43DA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5. 4 </w:t>
            </w:r>
            <w:r w:rsidRPr="00A43DA7">
              <w:rPr>
                <w:rFonts w:ascii="Times New Roman" w:hAnsi="Times New Roman" w:cs="Times New Roman"/>
                <w:b/>
                <w:sz w:val="24"/>
                <w:szCs w:val="24"/>
              </w:rPr>
              <w:t>POPULAÇÃO/AMOSTRA</w:t>
            </w:r>
          </w:p>
        </w:tc>
        <w:tc>
          <w:tcPr>
            <w:tcW w:w="0" w:type="auto"/>
          </w:tcPr>
          <w:p w:rsidR="002368DE" w:rsidRPr="00A43DA7" w:rsidRDefault="00A43DA7" w:rsidP="008D21E5">
            <w:pPr>
              <w:spacing w:line="360" w:lineRule="auto"/>
              <w:rPr>
                <w:rFonts w:ascii="Times New Roman" w:hAnsi="Times New Roman" w:cs="Times New Roman"/>
                <w:b/>
                <w:sz w:val="24"/>
                <w:szCs w:val="24"/>
              </w:rPr>
            </w:pPr>
            <w:r>
              <w:rPr>
                <w:rFonts w:ascii="Times New Roman" w:hAnsi="Times New Roman" w:cs="Times New Roman"/>
                <w:b/>
                <w:sz w:val="24"/>
                <w:szCs w:val="24"/>
              </w:rPr>
              <w:t>19</w:t>
            </w:r>
          </w:p>
        </w:tc>
      </w:tr>
      <w:tr w:rsidR="00A43DA7" w:rsidRPr="00A43DA7" w:rsidTr="002D78BD">
        <w:tc>
          <w:tcPr>
            <w:tcW w:w="0" w:type="auto"/>
          </w:tcPr>
          <w:p w:rsidR="00A43DA7" w:rsidRPr="00A43DA7" w:rsidRDefault="00A43DA7" w:rsidP="00A43DA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5.5 </w:t>
            </w:r>
            <w:r w:rsidRPr="00A43DA7">
              <w:rPr>
                <w:rFonts w:ascii="Times New Roman" w:hAnsi="Times New Roman" w:cs="Times New Roman"/>
                <w:b/>
                <w:sz w:val="24"/>
                <w:szCs w:val="24"/>
              </w:rPr>
              <w:t>ESTATÍSTICA E ANÁLISE DOS DADOS</w:t>
            </w:r>
          </w:p>
        </w:tc>
        <w:tc>
          <w:tcPr>
            <w:tcW w:w="0" w:type="auto"/>
          </w:tcPr>
          <w:p w:rsidR="00A43DA7" w:rsidRPr="00A43DA7" w:rsidRDefault="00A43DA7" w:rsidP="008D21E5">
            <w:pPr>
              <w:spacing w:line="360" w:lineRule="auto"/>
              <w:rPr>
                <w:rFonts w:ascii="Times New Roman" w:hAnsi="Times New Roman" w:cs="Times New Roman"/>
                <w:b/>
                <w:sz w:val="24"/>
                <w:szCs w:val="24"/>
              </w:rPr>
            </w:pPr>
            <w:r>
              <w:rPr>
                <w:rFonts w:ascii="Times New Roman" w:hAnsi="Times New Roman" w:cs="Times New Roman"/>
                <w:b/>
                <w:sz w:val="24"/>
                <w:szCs w:val="24"/>
              </w:rPr>
              <w:t>19</w:t>
            </w:r>
          </w:p>
        </w:tc>
      </w:tr>
      <w:tr w:rsidR="00A43DA7" w:rsidRPr="00A43DA7" w:rsidTr="002D78BD">
        <w:tc>
          <w:tcPr>
            <w:tcW w:w="0" w:type="auto"/>
          </w:tcPr>
          <w:p w:rsidR="00A43DA7" w:rsidRDefault="00A43DA7" w:rsidP="00710911">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710911">
              <w:rPr>
                <w:rFonts w:ascii="Times New Roman" w:hAnsi="Times New Roman" w:cs="Times New Roman"/>
                <w:b/>
                <w:sz w:val="24"/>
                <w:szCs w:val="24"/>
              </w:rPr>
              <w:t>7</w:t>
            </w:r>
            <w:r>
              <w:rPr>
                <w:rFonts w:ascii="Times New Roman" w:hAnsi="Times New Roman" w:cs="Times New Roman"/>
                <w:b/>
                <w:sz w:val="24"/>
                <w:szCs w:val="24"/>
              </w:rPr>
              <w:t xml:space="preserve"> </w:t>
            </w:r>
            <w:r w:rsidR="00710911">
              <w:rPr>
                <w:rFonts w:ascii="Times New Roman" w:hAnsi="Times New Roman" w:cs="Times New Roman"/>
                <w:b/>
                <w:sz w:val="24"/>
                <w:szCs w:val="24"/>
              </w:rPr>
              <w:t>PROCEDIMENTOS METODOLÓGICOS</w:t>
            </w:r>
          </w:p>
        </w:tc>
        <w:tc>
          <w:tcPr>
            <w:tcW w:w="0" w:type="auto"/>
          </w:tcPr>
          <w:p w:rsidR="00A43DA7" w:rsidRDefault="00710911" w:rsidP="008D21E5">
            <w:pPr>
              <w:spacing w:line="360" w:lineRule="auto"/>
              <w:rPr>
                <w:rFonts w:ascii="Times New Roman" w:hAnsi="Times New Roman" w:cs="Times New Roman"/>
                <w:b/>
                <w:sz w:val="24"/>
                <w:szCs w:val="24"/>
              </w:rPr>
            </w:pPr>
            <w:r>
              <w:rPr>
                <w:rFonts w:ascii="Times New Roman" w:hAnsi="Times New Roman" w:cs="Times New Roman"/>
                <w:b/>
                <w:sz w:val="24"/>
                <w:szCs w:val="24"/>
              </w:rPr>
              <w:t>21</w:t>
            </w:r>
          </w:p>
        </w:tc>
      </w:tr>
      <w:tr w:rsidR="00710911" w:rsidRPr="00A43DA7" w:rsidTr="002D78BD">
        <w:tc>
          <w:tcPr>
            <w:tcW w:w="0" w:type="auto"/>
          </w:tcPr>
          <w:p w:rsidR="00710911" w:rsidRPr="00710911" w:rsidRDefault="00710911" w:rsidP="00710911">
            <w:pPr>
              <w:spacing w:line="360" w:lineRule="auto"/>
              <w:jc w:val="both"/>
              <w:rPr>
                <w:rFonts w:ascii="Times New Roman" w:hAnsi="Times New Roman" w:cs="Times New Roman"/>
                <w:bCs/>
                <w:sz w:val="24"/>
                <w:szCs w:val="24"/>
              </w:rPr>
            </w:pPr>
            <w:r w:rsidRPr="00710911">
              <w:rPr>
                <w:rFonts w:ascii="Times New Roman" w:hAnsi="Times New Roman" w:cs="Times New Roman"/>
                <w:bCs/>
                <w:sz w:val="24"/>
                <w:szCs w:val="24"/>
              </w:rPr>
              <w:t>5.7.1 ELABORAÇÃO DA GELEIA DE ACEROLA ENRIQUECIDA COM CEREAIS</w:t>
            </w:r>
          </w:p>
          <w:p w:rsidR="00710911" w:rsidRPr="00710911" w:rsidRDefault="00710911" w:rsidP="00710911">
            <w:pPr>
              <w:spacing w:line="360" w:lineRule="auto"/>
              <w:jc w:val="both"/>
              <w:rPr>
                <w:rFonts w:ascii="Times New Roman" w:hAnsi="Times New Roman" w:cs="Times New Roman"/>
                <w:sz w:val="24"/>
                <w:szCs w:val="24"/>
              </w:rPr>
            </w:pPr>
            <w:r>
              <w:rPr>
                <w:rFonts w:ascii="Times New Roman" w:hAnsi="Times New Roman" w:cs="Times New Roman"/>
                <w:sz w:val="24"/>
                <w:szCs w:val="24"/>
              </w:rPr>
              <w:t>5.7.2 FORMULAÇÃO</w:t>
            </w:r>
          </w:p>
        </w:tc>
        <w:tc>
          <w:tcPr>
            <w:tcW w:w="0" w:type="auto"/>
          </w:tcPr>
          <w:p w:rsidR="00710911" w:rsidRDefault="00710911" w:rsidP="008D21E5">
            <w:pPr>
              <w:spacing w:line="360" w:lineRule="auto"/>
              <w:rPr>
                <w:rFonts w:ascii="Times New Roman" w:hAnsi="Times New Roman" w:cs="Times New Roman"/>
                <w:b/>
                <w:sz w:val="24"/>
                <w:szCs w:val="24"/>
              </w:rPr>
            </w:pPr>
            <w:r>
              <w:rPr>
                <w:rFonts w:ascii="Times New Roman" w:hAnsi="Times New Roman" w:cs="Times New Roman"/>
                <w:b/>
                <w:sz w:val="24"/>
                <w:szCs w:val="24"/>
              </w:rPr>
              <w:t>21</w:t>
            </w:r>
          </w:p>
          <w:p w:rsidR="00710911" w:rsidRDefault="00710911" w:rsidP="008D21E5">
            <w:pPr>
              <w:spacing w:line="360" w:lineRule="auto"/>
              <w:rPr>
                <w:rFonts w:ascii="Times New Roman" w:hAnsi="Times New Roman" w:cs="Times New Roman"/>
                <w:b/>
                <w:sz w:val="24"/>
                <w:szCs w:val="24"/>
              </w:rPr>
            </w:pPr>
            <w:r>
              <w:rPr>
                <w:rFonts w:ascii="Times New Roman" w:hAnsi="Times New Roman" w:cs="Times New Roman"/>
                <w:b/>
                <w:sz w:val="24"/>
                <w:szCs w:val="24"/>
              </w:rPr>
              <w:t>21</w:t>
            </w:r>
          </w:p>
        </w:tc>
      </w:tr>
      <w:tr w:rsidR="002368DE" w:rsidTr="002D78BD">
        <w:tc>
          <w:tcPr>
            <w:tcW w:w="0" w:type="auto"/>
          </w:tcPr>
          <w:p w:rsidR="002368DE" w:rsidRPr="00710911" w:rsidRDefault="00710911" w:rsidP="0071091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5.8 FLUXOGRAMA DE PREPARO </w:t>
            </w:r>
          </w:p>
        </w:tc>
        <w:tc>
          <w:tcPr>
            <w:tcW w:w="0" w:type="auto"/>
          </w:tcPr>
          <w:p w:rsidR="002368DE" w:rsidRDefault="0069585B" w:rsidP="008D21E5">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710911">
              <w:rPr>
                <w:rFonts w:ascii="Times New Roman" w:hAnsi="Times New Roman" w:cs="Times New Roman"/>
                <w:b/>
                <w:sz w:val="24"/>
                <w:szCs w:val="24"/>
              </w:rPr>
              <w:t>2</w:t>
            </w:r>
          </w:p>
        </w:tc>
      </w:tr>
      <w:tr w:rsidR="00710911" w:rsidTr="002D78BD">
        <w:tc>
          <w:tcPr>
            <w:tcW w:w="0" w:type="auto"/>
          </w:tcPr>
          <w:p w:rsidR="00710911" w:rsidRDefault="00710911" w:rsidP="0071091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5.9 </w:t>
            </w:r>
            <w:r w:rsidRPr="00710911">
              <w:rPr>
                <w:rFonts w:ascii="Times New Roman" w:hAnsi="Times New Roman" w:cs="Times New Roman"/>
                <w:b/>
                <w:sz w:val="24"/>
                <w:szCs w:val="24"/>
              </w:rPr>
              <w:t>ANÁLISE SENSORIAL</w:t>
            </w:r>
          </w:p>
        </w:tc>
        <w:tc>
          <w:tcPr>
            <w:tcW w:w="0" w:type="auto"/>
          </w:tcPr>
          <w:p w:rsidR="00710911" w:rsidRDefault="00710911" w:rsidP="008D21E5">
            <w:pPr>
              <w:spacing w:line="360" w:lineRule="auto"/>
              <w:rPr>
                <w:rFonts w:ascii="Times New Roman" w:hAnsi="Times New Roman" w:cs="Times New Roman"/>
                <w:b/>
                <w:sz w:val="24"/>
                <w:szCs w:val="24"/>
              </w:rPr>
            </w:pPr>
            <w:r>
              <w:rPr>
                <w:rFonts w:ascii="Times New Roman" w:hAnsi="Times New Roman" w:cs="Times New Roman"/>
                <w:b/>
                <w:sz w:val="24"/>
                <w:szCs w:val="24"/>
              </w:rPr>
              <w:t>22</w:t>
            </w:r>
          </w:p>
        </w:tc>
      </w:tr>
      <w:tr w:rsidR="002368DE" w:rsidTr="002D78BD">
        <w:tc>
          <w:tcPr>
            <w:tcW w:w="0" w:type="auto"/>
          </w:tcPr>
          <w:p w:rsidR="002368DE" w:rsidRPr="00710911" w:rsidRDefault="00710911" w:rsidP="00710911">
            <w:pPr>
              <w:spacing w:line="360" w:lineRule="auto"/>
              <w:jc w:val="both"/>
              <w:rPr>
                <w:rFonts w:ascii="Times New Roman" w:hAnsi="Times New Roman" w:cs="Times New Roman"/>
                <w:b/>
                <w:sz w:val="24"/>
                <w:szCs w:val="24"/>
              </w:rPr>
            </w:pPr>
            <w:r w:rsidRPr="00710911">
              <w:rPr>
                <w:rFonts w:ascii="Times New Roman" w:hAnsi="Times New Roman" w:cs="Times New Roman"/>
                <w:b/>
                <w:sz w:val="24"/>
                <w:szCs w:val="24"/>
              </w:rPr>
              <w:t xml:space="preserve">5.10 </w:t>
            </w:r>
            <w:r w:rsidR="002368DE" w:rsidRPr="00710911">
              <w:rPr>
                <w:rFonts w:ascii="Times New Roman" w:hAnsi="Times New Roman" w:cs="Times New Roman"/>
                <w:b/>
                <w:sz w:val="24"/>
                <w:szCs w:val="24"/>
              </w:rPr>
              <w:t>ANÁLISE QUÍMICA CENTESIMAL</w:t>
            </w:r>
          </w:p>
        </w:tc>
        <w:tc>
          <w:tcPr>
            <w:tcW w:w="0" w:type="auto"/>
          </w:tcPr>
          <w:p w:rsidR="002368DE" w:rsidRPr="00710911" w:rsidRDefault="0069585B" w:rsidP="008D21E5">
            <w:pPr>
              <w:spacing w:line="360" w:lineRule="auto"/>
              <w:rPr>
                <w:rFonts w:ascii="Times New Roman" w:hAnsi="Times New Roman" w:cs="Times New Roman"/>
                <w:b/>
                <w:sz w:val="24"/>
                <w:szCs w:val="24"/>
              </w:rPr>
            </w:pPr>
            <w:r w:rsidRPr="00710911">
              <w:rPr>
                <w:rFonts w:ascii="Times New Roman" w:hAnsi="Times New Roman" w:cs="Times New Roman"/>
                <w:b/>
                <w:sz w:val="24"/>
                <w:szCs w:val="24"/>
              </w:rPr>
              <w:t>2</w:t>
            </w:r>
            <w:r w:rsidR="00710911" w:rsidRPr="00710911">
              <w:rPr>
                <w:rFonts w:ascii="Times New Roman" w:hAnsi="Times New Roman" w:cs="Times New Roman"/>
                <w:b/>
                <w:sz w:val="24"/>
                <w:szCs w:val="24"/>
              </w:rPr>
              <w:t>3</w:t>
            </w:r>
          </w:p>
        </w:tc>
      </w:tr>
      <w:tr w:rsidR="002368DE" w:rsidTr="002D78BD">
        <w:tc>
          <w:tcPr>
            <w:tcW w:w="0" w:type="auto"/>
          </w:tcPr>
          <w:p w:rsidR="002368DE" w:rsidRPr="00CE0366" w:rsidRDefault="00CE0366" w:rsidP="00CE03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5.10. 2 </w:t>
            </w:r>
            <w:r w:rsidR="002368DE" w:rsidRPr="00CE0366">
              <w:rPr>
                <w:rFonts w:ascii="Times New Roman" w:hAnsi="Times New Roman" w:cs="Times New Roman"/>
                <w:sz w:val="24"/>
                <w:szCs w:val="24"/>
              </w:rPr>
              <w:t>UMIDADE</w:t>
            </w:r>
          </w:p>
        </w:tc>
        <w:tc>
          <w:tcPr>
            <w:tcW w:w="0" w:type="auto"/>
          </w:tcPr>
          <w:p w:rsidR="002368DE" w:rsidRDefault="0069585B" w:rsidP="00CE0366">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CE0366">
              <w:rPr>
                <w:rFonts w:ascii="Times New Roman" w:hAnsi="Times New Roman" w:cs="Times New Roman"/>
                <w:b/>
                <w:sz w:val="24"/>
                <w:szCs w:val="24"/>
              </w:rPr>
              <w:t>3</w:t>
            </w:r>
          </w:p>
        </w:tc>
      </w:tr>
      <w:tr w:rsidR="002368DE" w:rsidTr="002D78BD">
        <w:tc>
          <w:tcPr>
            <w:tcW w:w="0" w:type="auto"/>
          </w:tcPr>
          <w:p w:rsidR="002368DE" w:rsidRPr="00CE0366" w:rsidRDefault="00CE0366" w:rsidP="00CE03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5.10.2 </w:t>
            </w:r>
            <w:r w:rsidR="002368DE" w:rsidRPr="00CE0366">
              <w:rPr>
                <w:rFonts w:ascii="Times New Roman" w:hAnsi="Times New Roman" w:cs="Times New Roman"/>
                <w:sz w:val="24"/>
                <w:szCs w:val="24"/>
              </w:rPr>
              <w:t>CINZAS</w:t>
            </w:r>
          </w:p>
        </w:tc>
        <w:tc>
          <w:tcPr>
            <w:tcW w:w="0" w:type="auto"/>
          </w:tcPr>
          <w:p w:rsidR="002368DE" w:rsidRDefault="0069585B" w:rsidP="008D21E5">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CE0366">
              <w:rPr>
                <w:rFonts w:ascii="Times New Roman" w:hAnsi="Times New Roman" w:cs="Times New Roman"/>
                <w:b/>
                <w:sz w:val="24"/>
                <w:szCs w:val="24"/>
              </w:rPr>
              <w:t>3</w:t>
            </w:r>
          </w:p>
        </w:tc>
      </w:tr>
      <w:tr w:rsidR="002368DE" w:rsidTr="002D78BD">
        <w:tc>
          <w:tcPr>
            <w:tcW w:w="0" w:type="auto"/>
          </w:tcPr>
          <w:p w:rsidR="002368DE" w:rsidRPr="00CE0366" w:rsidRDefault="00CE0366" w:rsidP="00CE03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5.10.3 </w:t>
            </w:r>
            <w:r w:rsidR="002368DE" w:rsidRPr="00CE0366">
              <w:rPr>
                <w:rFonts w:ascii="Times New Roman" w:hAnsi="Times New Roman" w:cs="Times New Roman"/>
                <w:sz w:val="24"/>
                <w:szCs w:val="24"/>
              </w:rPr>
              <w:t>CARBOIDRATOS</w:t>
            </w:r>
          </w:p>
        </w:tc>
        <w:tc>
          <w:tcPr>
            <w:tcW w:w="0" w:type="auto"/>
          </w:tcPr>
          <w:p w:rsidR="002368DE" w:rsidRDefault="0069585B" w:rsidP="00CE0366">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CE0366">
              <w:rPr>
                <w:rFonts w:ascii="Times New Roman" w:hAnsi="Times New Roman" w:cs="Times New Roman"/>
                <w:b/>
                <w:sz w:val="24"/>
                <w:szCs w:val="24"/>
              </w:rPr>
              <w:t>3</w:t>
            </w:r>
          </w:p>
        </w:tc>
      </w:tr>
      <w:tr w:rsidR="002368DE" w:rsidTr="002D78BD">
        <w:tc>
          <w:tcPr>
            <w:tcW w:w="0" w:type="auto"/>
          </w:tcPr>
          <w:p w:rsidR="002368DE" w:rsidRPr="00CE0366" w:rsidRDefault="00CE0366" w:rsidP="00CE03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5.10.4 </w:t>
            </w:r>
            <w:r w:rsidR="002368DE" w:rsidRPr="00CE0366">
              <w:rPr>
                <w:rFonts w:ascii="Times New Roman" w:hAnsi="Times New Roman" w:cs="Times New Roman"/>
                <w:sz w:val="24"/>
                <w:szCs w:val="24"/>
              </w:rPr>
              <w:t>FIBRAS</w:t>
            </w:r>
          </w:p>
        </w:tc>
        <w:tc>
          <w:tcPr>
            <w:tcW w:w="0" w:type="auto"/>
          </w:tcPr>
          <w:p w:rsidR="002368DE" w:rsidRDefault="0069585B" w:rsidP="008D21E5">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CE0366">
              <w:rPr>
                <w:rFonts w:ascii="Times New Roman" w:hAnsi="Times New Roman" w:cs="Times New Roman"/>
                <w:b/>
                <w:sz w:val="24"/>
                <w:szCs w:val="24"/>
              </w:rPr>
              <w:t>4</w:t>
            </w:r>
          </w:p>
        </w:tc>
      </w:tr>
      <w:tr w:rsidR="002368DE" w:rsidTr="002D78BD">
        <w:tc>
          <w:tcPr>
            <w:tcW w:w="0" w:type="auto"/>
          </w:tcPr>
          <w:p w:rsidR="002368DE" w:rsidRPr="00CE0366" w:rsidRDefault="00CE0366" w:rsidP="00CE03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5.11 </w:t>
            </w:r>
            <w:r w:rsidR="002368DE" w:rsidRPr="00CE0366">
              <w:rPr>
                <w:rFonts w:ascii="Times New Roman" w:hAnsi="Times New Roman" w:cs="Times New Roman"/>
                <w:b/>
                <w:sz w:val="24"/>
                <w:szCs w:val="24"/>
              </w:rPr>
              <w:t>COLETA DE DADOS</w:t>
            </w:r>
          </w:p>
        </w:tc>
        <w:tc>
          <w:tcPr>
            <w:tcW w:w="0" w:type="auto"/>
          </w:tcPr>
          <w:p w:rsidR="002368DE" w:rsidRDefault="0069585B" w:rsidP="008D21E5">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CE0366">
              <w:rPr>
                <w:rFonts w:ascii="Times New Roman" w:hAnsi="Times New Roman" w:cs="Times New Roman"/>
                <w:b/>
                <w:sz w:val="24"/>
                <w:szCs w:val="24"/>
              </w:rPr>
              <w:t>4</w:t>
            </w:r>
          </w:p>
        </w:tc>
      </w:tr>
      <w:tr w:rsidR="002368DE" w:rsidTr="002D78BD">
        <w:tc>
          <w:tcPr>
            <w:tcW w:w="0" w:type="auto"/>
          </w:tcPr>
          <w:p w:rsidR="002368DE" w:rsidRPr="00CE0366" w:rsidRDefault="00CE0366" w:rsidP="00CE03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5.12 </w:t>
            </w:r>
            <w:r w:rsidR="002368DE" w:rsidRPr="00CE0366">
              <w:rPr>
                <w:rFonts w:ascii="Times New Roman" w:hAnsi="Times New Roman" w:cs="Times New Roman"/>
                <w:b/>
                <w:sz w:val="24"/>
                <w:szCs w:val="24"/>
              </w:rPr>
              <w:t>ASPECTOS ÉTICOS</w:t>
            </w:r>
          </w:p>
        </w:tc>
        <w:tc>
          <w:tcPr>
            <w:tcW w:w="0" w:type="auto"/>
          </w:tcPr>
          <w:p w:rsidR="002368DE" w:rsidRDefault="00CE0366" w:rsidP="008D21E5">
            <w:pPr>
              <w:spacing w:line="360" w:lineRule="auto"/>
              <w:rPr>
                <w:rFonts w:ascii="Times New Roman" w:hAnsi="Times New Roman" w:cs="Times New Roman"/>
                <w:b/>
                <w:sz w:val="24"/>
                <w:szCs w:val="24"/>
              </w:rPr>
            </w:pPr>
            <w:r>
              <w:rPr>
                <w:rFonts w:ascii="Times New Roman" w:hAnsi="Times New Roman" w:cs="Times New Roman"/>
                <w:b/>
                <w:sz w:val="24"/>
                <w:szCs w:val="24"/>
              </w:rPr>
              <w:t>24</w:t>
            </w:r>
          </w:p>
        </w:tc>
      </w:tr>
      <w:tr w:rsidR="002368DE" w:rsidTr="002D78BD">
        <w:tc>
          <w:tcPr>
            <w:tcW w:w="0" w:type="auto"/>
          </w:tcPr>
          <w:p w:rsidR="002368DE" w:rsidRPr="00CE0366" w:rsidRDefault="00CE0366" w:rsidP="00CE03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5.13 </w:t>
            </w:r>
            <w:r w:rsidR="002368DE" w:rsidRPr="00CE0366">
              <w:rPr>
                <w:rFonts w:ascii="Times New Roman" w:hAnsi="Times New Roman" w:cs="Times New Roman"/>
                <w:b/>
                <w:sz w:val="24"/>
                <w:szCs w:val="24"/>
              </w:rPr>
              <w:t>CRITÉRIOS DE INCLUSÃO E EXCLUSÃO</w:t>
            </w:r>
          </w:p>
        </w:tc>
        <w:tc>
          <w:tcPr>
            <w:tcW w:w="0" w:type="auto"/>
          </w:tcPr>
          <w:p w:rsidR="002368DE" w:rsidRDefault="00CE0366" w:rsidP="008D21E5">
            <w:pPr>
              <w:spacing w:line="360" w:lineRule="auto"/>
              <w:rPr>
                <w:rFonts w:ascii="Times New Roman" w:hAnsi="Times New Roman" w:cs="Times New Roman"/>
                <w:b/>
                <w:sz w:val="24"/>
                <w:szCs w:val="24"/>
              </w:rPr>
            </w:pPr>
            <w:r>
              <w:rPr>
                <w:rFonts w:ascii="Times New Roman" w:hAnsi="Times New Roman" w:cs="Times New Roman"/>
                <w:b/>
                <w:sz w:val="24"/>
                <w:szCs w:val="24"/>
              </w:rPr>
              <w:t>25</w:t>
            </w:r>
          </w:p>
        </w:tc>
      </w:tr>
      <w:tr w:rsidR="002368DE" w:rsidTr="002D78BD">
        <w:tc>
          <w:tcPr>
            <w:tcW w:w="0" w:type="auto"/>
          </w:tcPr>
          <w:p w:rsidR="002368DE" w:rsidRPr="00CE0366" w:rsidRDefault="00CE0366" w:rsidP="00CE03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5.14 </w:t>
            </w:r>
            <w:r w:rsidR="002368DE" w:rsidRPr="00CE0366">
              <w:rPr>
                <w:rFonts w:ascii="Times New Roman" w:hAnsi="Times New Roman" w:cs="Times New Roman"/>
                <w:b/>
                <w:sz w:val="24"/>
                <w:szCs w:val="24"/>
              </w:rPr>
              <w:t>RISCOS E BENEFÍCIOS</w:t>
            </w:r>
          </w:p>
        </w:tc>
        <w:tc>
          <w:tcPr>
            <w:tcW w:w="0" w:type="auto"/>
          </w:tcPr>
          <w:p w:rsidR="002368DE" w:rsidRDefault="00CE0366" w:rsidP="008D21E5">
            <w:pPr>
              <w:spacing w:line="360" w:lineRule="auto"/>
              <w:rPr>
                <w:rFonts w:ascii="Times New Roman" w:hAnsi="Times New Roman" w:cs="Times New Roman"/>
                <w:b/>
                <w:sz w:val="24"/>
                <w:szCs w:val="24"/>
              </w:rPr>
            </w:pPr>
            <w:r>
              <w:rPr>
                <w:rFonts w:ascii="Times New Roman" w:hAnsi="Times New Roman" w:cs="Times New Roman"/>
                <w:b/>
                <w:sz w:val="24"/>
                <w:szCs w:val="24"/>
              </w:rPr>
              <w:t>25</w:t>
            </w:r>
          </w:p>
        </w:tc>
      </w:tr>
      <w:tr w:rsidR="00CE0366" w:rsidTr="002D78BD">
        <w:tc>
          <w:tcPr>
            <w:tcW w:w="0" w:type="auto"/>
          </w:tcPr>
          <w:p w:rsidR="00CE0366" w:rsidRDefault="00CE0366" w:rsidP="00CE03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 RESULTADOS </w:t>
            </w:r>
          </w:p>
        </w:tc>
        <w:tc>
          <w:tcPr>
            <w:tcW w:w="0" w:type="auto"/>
          </w:tcPr>
          <w:p w:rsidR="00CE0366" w:rsidRDefault="00CE0366" w:rsidP="008D21E5">
            <w:pPr>
              <w:spacing w:line="360" w:lineRule="auto"/>
              <w:rPr>
                <w:rFonts w:ascii="Times New Roman" w:hAnsi="Times New Roman" w:cs="Times New Roman"/>
                <w:b/>
                <w:sz w:val="24"/>
                <w:szCs w:val="24"/>
              </w:rPr>
            </w:pPr>
            <w:r>
              <w:rPr>
                <w:rFonts w:ascii="Times New Roman" w:hAnsi="Times New Roman" w:cs="Times New Roman"/>
                <w:b/>
                <w:sz w:val="24"/>
                <w:szCs w:val="24"/>
              </w:rPr>
              <w:t>26</w:t>
            </w:r>
          </w:p>
        </w:tc>
      </w:tr>
      <w:tr w:rsidR="000817AA" w:rsidTr="002D78BD">
        <w:tc>
          <w:tcPr>
            <w:tcW w:w="0" w:type="auto"/>
          </w:tcPr>
          <w:p w:rsidR="000817AA" w:rsidRPr="0072443A" w:rsidRDefault="00C143E1" w:rsidP="000817A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7 </w:t>
            </w:r>
            <w:r w:rsidR="000817AA">
              <w:rPr>
                <w:rFonts w:ascii="Times New Roman" w:hAnsi="Times New Roman" w:cs="Times New Roman"/>
                <w:b/>
                <w:sz w:val="24"/>
                <w:szCs w:val="24"/>
              </w:rPr>
              <w:t>CONSIDERAÇÕES FINAIS</w:t>
            </w:r>
          </w:p>
        </w:tc>
        <w:tc>
          <w:tcPr>
            <w:tcW w:w="0" w:type="auto"/>
          </w:tcPr>
          <w:p w:rsidR="000817AA" w:rsidRDefault="00CE0366" w:rsidP="00CE0366">
            <w:pPr>
              <w:spacing w:line="360" w:lineRule="auto"/>
              <w:rPr>
                <w:rFonts w:ascii="Times New Roman" w:hAnsi="Times New Roman" w:cs="Times New Roman"/>
                <w:b/>
                <w:sz w:val="24"/>
                <w:szCs w:val="24"/>
              </w:rPr>
            </w:pPr>
            <w:r>
              <w:rPr>
                <w:rFonts w:ascii="Times New Roman" w:hAnsi="Times New Roman" w:cs="Times New Roman"/>
                <w:b/>
                <w:sz w:val="24"/>
                <w:szCs w:val="24"/>
              </w:rPr>
              <w:t>29</w:t>
            </w:r>
          </w:p>
        </w:tc>
      </w:tr>
      <w:tr w:rsidR="002368DE" w:rsidTr="002D78BD">
        <w:tc>
          <w:tcPr>
            <w:tcW w:w="0" w:type="auto"/>
          </w:tcPr>
          <w:p w:rsidR="002368DE" w:rsidRPr="0072443A" w:rsidRDefault="002368DE" w:rsidP="008D21E5">
            <w:pPr>
              <w:spacing w:line="360" w:lineRule="auto"/>
              <w:jc w:val="both"/>
              <w:rPr>
                <w:rFonts w:ascii="Times New Roman" w:hAnsi="Times New Roman" w:cs="Times New Roman"/>
                <w:b/>
                <w:sz w:val="24"/>
                <w:szCs w:val="24"/>
              </w:rPr>
            </w:pPr>
            <w:r w:rsidRPr="0072443A">
              <w:rPr>
                <w:rFonts w:ascii="Times New Roman" w:hAnsi="Times New Roman" w:cs="Times New Roman"/>
                <w:b/>
                <w:sz w:val="24"/>
                <w:szCs w:val="24"/>
              </w:rPr>
              <w:t>REFERÊNCIAS</w:t>
            </w:r>
          </w:p>
        </w:tc>
        <w:tc>
          <w:tcPr>
            <w:tcW w:w="0" w:type="auto"/>
          </w:tcPr>
          <w:p w:rsidR="002368DE" w:rsidRDefault="0069585B" w:rsidP="008D21E5">
            <w:pPr>
              <w:spacing w:line="360" w:lineRule="auto"/>
              <w:rPr>
                <w:rFonts w:ascii="Times New Roman" w:hAnsi="Times New Roman" w:cs="Times New Roman"/>
                <w:b/>
                <w:sz w:val="24"/>
                <w:szCs w:val="24"/>
              </w:rPr>
            </w:pPr>
            <w:r>
              <w:rPr>
                <w:rFonts w:ascii="Times New Roman" w:hAnsi="Times New Roman" w:cs="Times New Roman"/>
                <w:b/>
                <w:sz w:val="24"/>
                <w:szCs w:val="24"/>
              </w:rPr>
              <w:t>3</w:t>
            </w:r>
            <w:r w:rsidR="007340F3">
              <w:rPr>
                <w:rFonts w:ascii="Times New Roman" w:hAnsi="Times New Roman" w:cs="Times New Roman"/>
                <w:b/>
                <w:sz w:val="24"/>
                <w:szCs w:val="24"/>
              </w:rPr>
              <w:t>0</w:t>
            </w:r>
          </w:p>
        </w:tc>
      </w:tr>
      <w:tr w:rsidR="002368DE" w:rsidTr="002D78BD">
        <w:tc>
          <w:tcPr>
            <w:tcW w:w="0" w:type="auto"/>
          </w:tcPr>
          <w:p w:rsidR="002368DE" w:rsidRPr="0072443A" w:rsidRDefault="002368DE" w:rsidP="008D21E5">
            <w:pPr>
              <w:spacing w:line="360" w:lineRule="auto"/>
              <w:jc w:val="both"/>
              <w:rPr>
                <w:rFonts w:ascii="Times New Roman" w:hAnsi="Times New Roman" w:cs="Times New Roman"/>
                <w:b/>
                <w:sz w:val="24"/>
                <w:szCs w:val="24"/>
              </w:rPr>
            </w:pPr>
            <w:r w:rsidRPr="0072443A">
              <w:rPr>
                <w:rFonts w:ascii="Times New Roman" w:hAnsi="Times New Roman" w:cs="Times New Roman"/>
                <w:b/>
                <w:sz w:val="24"/>
                <w:szCs w:val="24"/>
              </w:rPr>
              <w:t>ANEXOS</w:t>
            </w:r>
          </w:p>
        </w:tc>
        <w:tc>
          <w:tcPr>
            <w:tcW w:w="0" w:type="auto"/>
          </w:tcPr>
          <w:p w:rsidR="002368DE" w:rsidRDefault="007340F3" w:rsidP="008D21E5">
            <w:pPr>
              <w:spacing w:line="360" w:lineRule="auto"/>
              <w:rPr>
                <w:rFonts w:ascii="Times New Roman" w:hAnsi="Times New Roman" w:cs="Times New Roman"/>
                <w:b/>
                <w:sz w:val="24"/>
                <w:szCs w:val="24"/>
              </w:rPr>
            </w:pPr>
            <w:r>
              <w:rPr>
                <w:rFonts w:ascii="Times New Roman" w:hAnsi="Times New Roman" w:cs="Times New Roman"/>
                <w:b/>
                <w:sz w:val="24"/>
                <w:szCs w:val="24"/>
              </w:rPr>
              <w:t>33</w:t>
            </w:r>
          </w:p>
        </w:tc>
      </w:tr>
      <w:tr w:rsidR="002368DE" w:rsidTr="002D78BD">
        <w:tc>
          <w:tcPr>
            <w:tcW w:w="0" w:type="auto"/>
          </w:tcPr>
          <w:p w:rsidR="002368DE" w:rsidRPr="0072443A" w:rsidRDefault="002368DE" w:rsidP="008D21E5">
            <w:pPr>
              <w:spacing w:line="360" w:lineRule="auto"/>
              <w:jc w:val="both"/>
              <w:rPr>
                <w:rFonts w:ascii="Times New Roman" w:hAnsi="Times New Roman" w:cs="Times New Roman"/>
                <w:b/>
                <w:sz w:val="24"/>
                <w:szCs w:val="24"/>
              </w:rPr>
            </w:pPr>
            <w:r w:rsidRPr="0072443A">
              <w:rPr>
                <w:rFonts w:ascii="Times New Roman" w:hAnsi="Times New Roman" w:cs="Times New Roman"/>
                <w:b/>
                <w:sz w:val="24"/>
                <w:szCs w:val="24"/>
              </w:rPr>
              <w:t>ANEXO I</w:t>
            </w:r>
          </w:p>
        </w:tc>
        <w:tc>
          <w:tcPr>
            <w:tcW w:w="0" w:type="auto"/>
          </w:tcPr>
          <w:p w:rsidR="002368DE" w:rsidRDefault="007340F3" w:rsidP="008D21E5">
            <w:pPr>
              <w:spacing w:line="360" w:lineRule="auto"/>
              <w:rPr>
                <w:rFonts w:ascii="Times New Roman" w:hAnsi="Times New Roman" w:cs="Times New Roman"/>
                <w:b/>
                <w:sz w:val="24"/>
                <w:szCs w:val="24"/>
              </w:rPr>
            </w:pPr>
            <w:r>
              <w:rPr>
                <w:rFonts w:ascii="Times New Roman" w:hAnsi="Times New Roman" w:cs="Times New Roman"/>
                <w:b/>
                <w:sz w:val="24"/>
                <w:szCs w:val="24"/>
              </w:rPr>
              <w:t>33</w:t>
            </w:r>
          </w:p>
        </w:tc>
      </w:tr>
      <w:tr w:rsidR="002368DE" w:rsidTr="002D78BD">
        <w:tc>
          <w:tcPr>
            <w:tcW w:w="0" w:type="auto"/>
          </w:tcPr>
          <w:p w:rsidR="002368DE" w:rsidRPr="0072443A" w:rsidRDefault="002368DE" w:rsidP="008D21E5">
            <w:pPr>
              <w:spacing w:line="360" w:lineRule="auto"/>
              <w:jc w:val="both"/>
              <w:rPr>
                <w:rFonts w:ascii="Times New Roman" w:hAnsi="Times New Roman" w:cs="Times New Roman"/>
                <w:b/>
                <w:sz w:val="24"/>
                <w:szCs w:val="24"/>
              </w:rPr>
            </w:pPr>
            <w:r w:rsidRPr="0072443A">
              <w:rPr>
                <w:rFonts w:ascii="Times New Roman" w:hAnsi="Times New Roman" w:cs="Times New Roman"/>
                <w:b/>
                <w:sz w:val="24"/>
                <w:szCs w:val="24"/>
              </w:rPr>
              <w:t>ANEXO II</w:t>
            </w:r>
          </w:p>
        </w:tc>
        <w:tc>
          <w:tcPr>
            <w:tcW w:w="0" w:type="auto"/>
          </w:tcPr>
          <w:p w:rsidR="002368DE" w:rsidRDefault="007340F3" w:rsidP="008D21E5">
            <w:pPr>
              <w:spacing w:line="360" w:lineRule="auto"/>
              <w:rPr>
                <w:rFonts w:ascii="Times New Roman" w:hAnsi="Times New Roman" w:cs="Times New Roman"/>
                <w:b/>
                <w:sz w:val="24"/>
                <w:szCs w:val="24"/>
              </w:rPr>
            </w:pPr>
            <w:r>
              <w:rPr>
                <w:rFonts w:ascii="Times New Roman" w:hAnsi="Times New Roman" w:cs="Times New Roman"/>
                <w:b/>
                <w:sz w:val="24"/>
                <w:szCs w:val="24"/>
              </w:rPr>
              <w:t>36</w:t>
            </w:r>
          </w:p>
        </w:tc>
      </w:tr>
      <w:tr w:rsidR="002368DE" w:rsidTr="002D78BD">
        <w:tc>
          <w:tcPr>
            <w:tcW w:w="0" w:type="auto"/>
          </w:tcPr>
          <w:p w:rsidR="002368DE" w:rsidRPr="0072443A" w:rsidRDefault="002368DE" w:rsidP="008D21E5">
            <w:pPr>
              <w:spacing w:line="360" w:lineRule="auto"/>
              <w:jc w:val="both"/>
              <w:rPr>
                <w:rFonts w:ascii="Times New Roman" w:hAnsi="Times New Roman" w:cs="Times New Roman"/>
                <w:b/>
                <w:sz w:val="24"/>
                <w:szCs w:val="24"/>
              </w:rPr>
            </w:pPr>
            <w:r w:rsidRPr="0072443A">
              <w:rPr>
                <w:rFonts w:ascii="Times New Roman" w:hAnsi="Times New Roman" w:cs="Times New Roman"/>
                <w:b/>
                <w:sz w:val="24"/>
                <w:szCs w:val="24"/>
              </w:rPr>
              <w:t>ANEXO III</w:t>
            </w:r>
          </w:p>
        </w:tc>
        <w:tc>
          <w:tcPr>
            <w:tcW w:w="0" w:type="auto"/>
          </w:tcPr>
          <w:p w:rsidR="002368DE" w:rsidRDefault="007340F3" w:rsidP="008D21E5">
            <w:pPr>
              <w:spacing w:line="360" w:lineRule="auto"/>
              <w:rPr>
                <w:rFonts w:ascii="Times New Roman" w:hAnsi="Times New Roman" w:cs="Times New Roman"/>
                <w:b/>
                <w:sz w:val="24"/>
                <w:szCs w:val="24"/>
              </w:rPr>
            </w:pPr>
            <w:r>
              <w:rPr>
                <w:rFonts w:ascii="Times New Roman" w:hAnsi="Times New Roman" w:cs="Times New Roman"/>
                <w:b/>
                <w:sz w:val="24"/>
                <w:szCs w:val="24"/>
              </w:rPr>
              <w:t>37</w:t>
            </w:r>
          </w:p>
        </w:tc>
      </w:tr>
      <w:tr w:rsidR="002368DE" w:rsidTr="002D78BD">
        <w:tc>
          <w:tcPr>
            <w:tcW w:w="0" w:type="auto"/>
          </w:tcPr>
          <w:p w:rsidR="002368DE" w:rsidRPr="0072443A" w:rsidRDefault="002368DE" w:rsidP="008D21E5">
            <w:pPr>
              <w:spacing w:line="360" w:lineRule="auto"/>
              <w:jc w:val="both"/>
              <w:rPr>
                <w:rFonts w:ascii="Times New Roman" w:hAnsi="Times New Roman" w:cs="Times New Roman"/>
                <w:b/>
                <w:sz w:val="24"/>
                <w:szCs w:val="24"/>
              </w:rPr>
            </w:pPr>
            <w:r w:rsidRPr="0072443A">
              <w:rPr>
                <w:rFonts w:ascii="Times New Roman" w:hAnsi="Times New Roman" w:cs="Times New Roman"/>
                <w:b/>
                <w:sz w:val="24"/>
                <w:szCs w:val="24"/>
              </w:rPr>
              <w:t>ANEXO IV</w:t>
            </w:r>
          </w:p>
        </w:tc>
        <w:tc>
          <w:tcPr>
            <w:tcW w:w="0" w:type="auto"/>
          </w:tcPr>
          <w:p w:rsidR="002368DE" w:rsidRDefault="007340F3" w:rsidP="008D21E5">
            <w:pPr>
              <w:spacing w:line="360" w:lineRule="auto"/>
              <w:rPr>
                <w:rFonts w:ascii="Times New Roman" w:hAnsi="Times New Roman" w:cs="Times New Roman"/>
                <w:b/>
                <w:sz w:val="24"/>
                <w:szCs w:val="24"/>
              </w:rPr>
            </w:pPr>
            <w:r>
              <w:rPr>
                <w:rFonts w:ascii="Times New Roman" w:hAnsi="Times New Roman" w:cs="Times New Roman"/>
                <w:b/>
                <w:sz w:val="24"/>
                <w:szCs w:val="24"/>
              </w:rPr>
              <w:t>38</w:t>
            </w:r>
          </w:p>
        </w:tc>
      </w:tr>
      <w:tr w:rsidR="002368DE" w:rsidTr="002D78BD">
        <w:tc>
          <w:tcPr>
            <w:tcW w:w="0" w:type="auto"/>
          </w:tcPr>
          <w:p w:rsidR="002368DE" w:rsidRPr="0072443A" w:rsidRDefault="002368DE" w:rsidP="008D21E5">
            <w:pPr>
              <w:spacing w:line="360" w:lineRule="auto"/>
              <w:jc w:val="both"/>
              <w:rPr>
                <w:rFonts w:ascii="Times New Roman" w:hAnsi="Times New Roman" w:cs="Times New Roman"/>
                <w:b/>
                <w:sz w:val="24"/>
                <w:szCs w:val="24"/>
              </w:rPr>
            </w:pPr>
            <w:r w:rsidRPr="0072443A">
              <w:rPr>
                <w:rFonts w:ascii="Times New Roman" w:hAnsi="Times New Roman" w:cs="Times New Roman"/>
                <w:b/>
                <w:sz w:val="24"/>
                <w:szCs w:val="24"/>
              </w:rPr>
              <w:t>ANEXO</w:t>
            </w:r>
            <w:r w:rsidR="000817AA">
              <w:rPr>
                <w:rFonts w:ascii="Times New Roman" w:hAnsi="Times New Roman" w:cs="Times New Roman"/>
                <w:b/>
                <w:sz w:val="24"/>
                <w:szCs w:val="24"/>
              </w:rPr>
              <w:t xml:space="preserve"> </w:t>
            </w:r>
            <w:r w:rsidRPr="0072443A">
              <w:rPr>
                <w:rFonts w:ascii="Times New Roman" w:hAnsi="Times New Roman" w:cs="Times New Roman"/>
                <w:b/>
                <w:sz w:val="24"/>
                <w:szCs w:val="24"/>
              </w:rPr>
              <w:t>V</w:t>
            </w:r>
          </w:p>
        </w:tc>
        <w:tc>
          <w:tcPr>
            <w:tcW w:w="0" w:type="auto"/>
          </w:tcPr>
          <w:p w:rsidR="002368DE" w:rsidRDefault="007340F3" w:rsidP="008D21E5">
            <w:pPr>
              <w:spacing w:line="360" w:lineRule="auto"/>
              <w:rPr>
                <w:rFonts w:ascii="Times New Roman" w:hAnsi="Times New Roman" w:cs="Times New Roman"/>
                <w:b/>
                <w:sz w:val="24"/>
                <w:szCs w:val="24"/>
              </w:rPr>
            </w:pPr>
            <w:r>
              <w:rPr>
                <w:rFonts w:ascii="Times New Roman" w:hAnsi="Times New Roman" w:cs="Times New Roman"/>
                <w:b/>
                <w:sz w:val="24"/>
                <w:szCs w:val="24"/>
              </w:rPr>
              <w:t>40</w:t>
            </w:r>
          </w:p>
        </w:tc>
      </w:tr>
      <w:tr w:rsidR="000817AA" w:rsidTr="002D78BD">
        <w:tc>
          <w:tcPr>
            <w:tcW w:w="0" w:type="auto"/>
          </w:tcPr>
          <w:p w:rsidR="000817AA" w:rsidRPr="0072443A" w:rsidRDefault="000817AA" w:rsidP="008D21E5">
            <w:pPr>
              <w:spacing w:line="360" w:lineRule="auto"/>
              <w:jc w:val="both"/>
              <w:rPr>
                <w:rFonts w:ascii="Times New Roman" w:hAnsi="Times New Roman" w:cs="Times New Roman"/>
                <w:b/>
                <w:sz w:val="24"/>
                <w:szCs w:val="24"/>
              </w:rPr>
            </w:pPr>
            <w:r>
              <w:rPr>
                <w:rFonts w:ascii="Times New Roman" w:hAnsi="Times New Roman" w:cs="Times New Roman"/>
                <w:b/>
                <w:sz w:val="24"/>
                <w:szCs w:val="24"/>
              </w:rPr>
              <w:t>ANEXO VI</w:t>
            </w:r>
          </w:p>
        </w:tc>
        <w:tc>
          <w:tcPr>
            <w:tcW w:w="0" w:type="auto"/>
          </w:tcPr>
          <w:p w:rsidR="000817AA" w:rsidRDefault="007340F3" w:rsidP="008D21E5">
            <w:pPr>
              <w:spacing w:line="360" w:lineRule="auto"/>
              <w:rPr>
                <w:rFonts w:ascii="Times New Roman" w:hAnsi="Times New Roman" w:cs="Times New Roman"/>
                <w:b/>
                <w:sz w:val="24"/>
                <w:szCs w:val="24"/>
              </w:rPr>
            </w:pPr>
            <w:r>
              <w:rPr>
                <w:rFonts w:ascii="Times New Roman" w:hAnsi="Times New Roman" w:cs="Times New Roman"/>
                <w:b/>
                <w:sz w:val="24"/>
                <w:szCs w:val="24"/>
              </w:rPr>
              <w:t>41</w:t>
            </w:r>
          </w:p>
        </w:tc>
      </w:tr>
    </w:tbl>
    <w:p w:rsidR="00C229F5" w:rsidRDefault="00C229F5" w:rsidP="00733B3E">
      <w:pPr>
        <w:spacing w:line="360" w:lineRule="auto"/>
        <w:rPr>
          <w:rFonts w:ascii="Times New Roman" w:hAnsi="Times New Roman" w:cs="Times New Roman"/>
          <w:b/>
          <w:sz w:val="24"/>
          <w:szCs w:val="24"/>
        </w:rPr>
      </w:pPr>
    </w:p>
    <w:p w:rsidR="00F97944" w:rsidRDefault="00F97944" w:rsidP="00733B3E">
      <w:pPr>
        <w:spacing w:line="360" w:lineRule="auto"/>
        <w:rPr>
          <w:rFonts w:ascii="Times New Roman" w:hAnsi="Times New Roman" w:cs="Times New Roman"/>
          <w:b/>
          <w:sz w:val="24"/>
          <w:szCs w:val="24"/>
        </w:rPr>
      </w:pPr>
    </w:p>
    <w:p w:rsidR="00F97944" w:rsidRDefault="00F97944" w:rsidP="00733B3E">
      <w:pPr>
        <w:spacing w:line="360" w:lineRule="auto"/>
        <w:rPr>
          <w:rFonts w:ascii="Times New Roman" w:hAnsi="Times New Roman" w:cs="Times New Roman"/>
          <w:b/>
          <w:sz w:val="24"/>
          <w:szCs w:val="24"/>
        </w:rPr>
      </w:pPr>
    </w:p>
    <w:p w:rsidR="00F97944" w:rsidRDefault="00F97944" w:rsidP="00733B3E">
      <w:pPr>
        <w:spacing w:line="360" w:lineRule="auto"/>
        <w:rPr>
          <w:rFonts w:ascii="Times New Roman" w:hAnsi="Times New Roman" w:cs="Times New Roman"/>
          <w:b/>
          <w:sz w:val="24"/>
          <w:szCs w:val="24"/>
        </w:rPr>
      </w:pPr>
    </w:p>
    <w:p w:rsidR="00F97944" w:rsidRDefault="00F97944" w:rsidP="00733B3E">
      <w:pPr>
        <w:spacing w:line="360" w:lineRule="auto"/>
        <w:rPr>
          <w:rFonts w:ascii="Times New Roman" w:hAnsi="Times New Roman" w:cs="Times New Roman"/>
          <w:b/>
          <w:sz w:val="24"/>
          <w:szCs w:val="24"/>
        </w:rPr>
      </w:pPr>
    </w:p>
    <w:p w:rsidR="00F97944" w:rsidRDefault="00F97944" w:rsidP="00733B3E">
      <w:pPr>
        <w:spacing w:line="360" w:lineRule="auto"/>
        <w:rPr>
          <w:rFonts w:ascii="Times New Roman" w:hAnsi="Times New Roman" w:cs="Times New Roman"/>
          <w:b/>
          <w:sz w:val="24"/>
          <w:szCs w:val="24"/>
        </w:rPr>
      </w:pPr>
    </w:p>
    <w:p w:rsidR="002368DE" w:rsidRDefault="002368DE" w:rsidP="002F4B8C">
      <w:pPr>
        <w:pStyle w:val="PargrafodaLista"/>
        <w:numPr>
          <w:ilvl w:val="0"/>
          <w:numId w:val="1"/>
        </w:numPr>
        <w:spacing w:line="360" w:lineRule="auto"/>
        <w:jc w:val="both"/>
        <w:rPr>
          <w:rFonts w:ascii="Times New Roman" w:hAnsi="Times New Roman" w:cs="Times New Roman"/>
          <w:b/>
          <w:sz w:val="24"/>
          <w:szCs w:val="24"/>
        </w:rPr>
        <w:sectPr w:rsidR="002368DE" w:rsidSect="007967D9">
          <w:headerReference w:type="default" r:id="rId10"/>
          <w:pgSz w:w="11906" w:h="16838" w:code="9"/>
          <w:pgMar w:top="1701" w:right="1134" w:bottom="1134" w:left="1701" w:header="709" w:footer="709" w:gutter="0"/>
          <w:pgNumType w:start="1"/>
          <w:cols w:space="708"/>
          <w:docGrid w:linePitch="360"/>
        </w:sectPr>
      </w:pPr>
    </w:p>
    <w:p w:rsidR="00300810" w:rsidRDefault="00300810" w:rsidP="002F4B8C">
      <w:pPr>
        <w:pStyle w:val="PargrafodaLista"/>
        <w:numPr>
          <w:ilvl w:val="0"/>
          <w:numId w:val="1"/>
        </w:numPr>
        <w:spacing w:line="360" w:lineRule="auto"/>
        <w:jc w:val="both"/>
        <w:rPr>
          <w:rFonts w:ascii="Times New Roman" w:hAnsi="Times New Roman" w:cs="Times New Roman"/>
          <w:b/>
          <w:sz w:val="24"/>
          <w:szCs w:val="24"/>
        </w:rPr>
      </w:pPr>
      <w:r w:rsidRPr="002F4B8C">
        <w:rPr>
          <w:rFonts w:ascii="Times New Roman" w:hAnsi="Times New Roman" w:cs="Times New Roman"/>
          <w:b/>
          <w:sz w:val="24"/>
          <w:szCs w:val="24"/>
        </w:rPr>
        <w:lastRenderedPageBreak/>
        <w:t>INTRODUÇÃO</w:t>
      </w:r>
    </w:p>
    <w:p w:rsidR="004C7441" w:rsidRPr="004C7441" w:rsidRDefault="004C7441" w:rsidP="004C7441">
      <w:pPr>
        <w:spacing w:line="360" w:lineRule="auto"/>
        <w:ind w:firstLine="360"/>
        <w:jc w:val="both"/>
        <w:rPr>
          <w:rFonts w:ascii="Times New Roman" w:eastAsia="Calibri" w:hAnsi="Times New Roman" w:cs="Times New Roman"/>
          <w:color w:val="FF0000"/>
          <w:sz w:val="24"/>
          <w:szCs w:val="24"/>
        </w:rPr>
      </w:pPr>
      <w:r w:rsidRPr="004C7441">
        <w:rPr>
          <w:rFonts w:ascii="Times New Roman" w:eastAsia="Calibri" w:hAnsi="Times New Roman" w:cs="Times New Roman"/>
          <w:sz w:val="24"/>
          <w:szCs w:val="24"/>
        </w:rPr>
        <w:t xml:space="preserve">Os </w:t>
      </w:r>
      <w:bookmarkStart w:id="0" w:name="_GoBack"/>
      <w:bookmarkEnd w:id="0"/>
      <w:r w:rsidR="00564770" w:rsidRPr="00BB0046">
        <w:rPr>
          <w:rFonts w:ascii="Times New Roman" w:eastAsia="Calibri" w:hAnsi="Times New Roman" w:cs="Times New Roman"/>
          <w:sz w:val="24"/>
          <w:szCs w:val="24"/>
        </w:rPr>
        <w:t>cereais e as fibras</w:t>
      </w:r>
      <w:r w:rsidR="002C19CB">
        <w:rPr>
          <w:rFonts w:ascii="Times New Roman" w:eastAsia="Calibri" w:hAnsi="Times New Roman" w:cs="Times New Roman"/>
          <w:sz w:val="24"/>
          <w:szCs w:val="24"/>
        </w:rPr>
        <w:t xml:space="preserve"> quando consumidos na dieta</w:t>
      </w:r>
      <w:r w:rsidRPr="004C7441">
        <w:rPr>
          <w:rFonts w:ascii="Times New Roman" w:eastAsia="Calibri" w:hAnsi="Times New Roman" w:cs="Times New Roman"/>
          <w:sz w:val="24"/>
          <w:szCs w:val="24"/>
        </w:rPr>
        <w:t>, além de suas funções nutricionais, produzem benefícios no metabolismo do organismo. A maioria das pessoas não está atenta ao fato da ausên</w:t>
      </w:r>
      <w:r w:rsidR="00313547">
        <w:rPr>
          <w:rFonts w:ascii="Times New Roman" w:eastAsia="Calibri" w:hAnsi="Times New Roman" w:cs="Times New Roman"/>
          <w:sz w:val="24"/>
          <w:szCs w:val="24"/>
        </w:rPr>
        <w:t>cia de consumo desses alimentos</w:t>
      </w:r>
      <w:r w:rsidRPr="004C7441">
        <w:rPr>
          <w:rFonts w:ascii="Times New Roman" w:eastAsia="Calibri" w:hAnsi="Times New Roman" w:cs="Times New Roman"/>
          <w:sz w:val="24"/>
          <w:szCs w:val="24"/>
        </w:rPr>
        <w:t xml:space="preserve"> ter ligação direta com patologias como o câncer, hipertensão, diabetes, doenças cardiovasculares, ósseas, inflamatórias e intestinais. Para haver eficácia de tais alimentos, é necessário o consumo regular associado ao aumento da ingestão de verduras, frutas, cereais integrais dentre uma seleção de alimentos ricos em fibras. Assim como qualquer outro macronutriente as fibras alimentares tem papel fundamental no bom funcionamento do organismo, não seria diferente na infância, período importante na construção de hábitos alimentares. </w:t>
      </w:r>
    </w:p>
    <w:p w:rsidR="004C7441" w:rsidRPr="004C7441" w:rsidRDefault="004C7441" w:rsidP="004C7441">
      <w:pPr>
        <w:spacing w:line="360" w:lineRule="auto"/>
        <w:ind w:firstLine="360"/>
        <w:jc w:val="both"/>
        <w:rPr>
          <w:rFonts w:ascii="Times New Roman" w:eastAsia="Calibri" w:hAnsi="Times New Roman" w:cs="Times New Roman"/>
          <w:sz w:val="24"/>
          <w:szCs w:val="24"/>
        </w:rPr>
      </w:pPr>
      <w:r w:rsidRPr="00BB0046">
        <w:rPr>
          <w:rFonts w:ascii="Times New Roman" w:eastAsia="Calibri" w:hAnsi="Times New Roman" w:cs="Times New Roman"/>
          <w:sz w:val="24"/>
          <w:szCs w:val="24"/>
        </w:rPr>
        <w:t>A introdução alimentar é um pilar para a construção de bons hábitos alimentares, sendo de suma importância a alimentação escolar, onde a criança tem um primeiro contato com alimentos de um ambiente não familiar.</w:t>
      </w:r>
      <w:r w:rsidRPr="004C7441">
        <w:rPr>
          <w:rFonts w:ascii="Times New Roman" w:eastAsia="Calibri" w:hAnsi="Times New Roman" w:cs="Times New Roman"/>
          <w:sz w:val="24"/>
          <w:szCs w:val="24"/>
        </w:rPr>
        <w:t xml:space="preserve"> A orientação nutricional da criança assume papel imprescindível para garantir um desenvolvimento satisfatório introduzindo os alimentos adequadamente, propiciando à criança </w:t>
      </w:r>
      <w:r>
        <w:rPr>
          <w:rFonts w:ascii="Times New Roman" w:eastAsia="Calibri" w:hAnsi="Times New Roman" w:cs="Times New Roman"/>
          <w:sz w:val="24"/>
          <w:szCs w:val="24"/>
        </w:rPr>
        <w:t>um meio</w:t>
      </w:r>
      <w:r w:rsidRPr="004C7441">
        <w:rPr>
          <w:rFonts w:ascii="Times New Roman" w:eastAsia="Calibri" w:hAnsi="Times New Roman" w:cs="Times New Roman"/>
          <w:sz w:val="24"/>
          <w:szCs w:val="24"/>
        </w:rPr>
        <w:t xml:space="preserve"> para que atinja o seu potencial biológico.</w:t>
      </w:r>
    </w:p>
    <w:p w:rsidR="004C7441" w:rsidRDefault="004C7441" w:rsidP="004C7441">
      <w:pPr>
        <w:spacing w:line="360" w:lineRule="auto"/>
        <w:ind w:firstLine="360"/>
        <w:jc w:val="both"/>
        <w:rPr>
          <w:rFonts w:ascii="Times New Roman" w:eastAsia="Calibri" w:hAnsi="Times New Roman" w:cs="Times New Roman"/>
          <w:sz w:val="24"/>
          <w:szCs w:val="24"/>
        </w:rPr>
      </w:pPr>
      <w:r w:rsidRPr="004C7441">
        <w:rPr>
          <w:rFonts w:ascii="Times New Roman" w:eastAsia="Calibri" w:hAnsi="Times New Roman" w:cs="Times New Roman"/>
          <w:sz w:val="24"/>
          <w:szCs w:val="24"/>
        </w:rPr>
        <w:t xml:space="preserve">Tendo em vista o fenômeno do crescimento, e que a alimentação é parte importante na vida da criança, verifica-se nesse contexto como ponto negativo o fato das mesmas optarem em suas preferências por produtos industrializados, como derivados lácteos, sobremesas industrializadas, frituras e carboidratos simples, entre muitos outros gêneros que dificultam o acesso da criança a alimentos saudáveis, ricos em fibras como frutas e legumes. </w:t>
      </w:r>
    </w:p>
    <w:p w:rsidR="00313547" w:rsidRPr="004C7441" w:rsidRDefault="00313547" w:rsidP="004C7441">
      <w:pPr>
        <w:spacing w:line="360"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importância das fibras na alimentação desempenha um papel fundamental para o bom desenvolvimento do organismo, elas estão associadas à diminuição da absorção do colesterol, de gorduras, açúcares, causam sensação de saciedade prolongada, além de aumentar a motilidade do intestino. </w:t>
      </w:r>
    </w:p>
    <w:p w:rsidR="004C7441" w:rsidRDefault="004C7441" w:rsidP="004C7441">
      <w:pPr>
        <w:spacing w:line="360" w:lineRule="auto"/>
        <w:ind w:firstLine="360"/>
        <w:jc w:val="both"/>
        <w:rPr>
          <w:rFonts w:ascii="Times New Roman" w:eastAsia="Calibri" w:hAnsi="Times New Roman" w:cs="Times New Roman"/>
          <w:sz w:val="24"/>
          <w:szCs w:val="24"/>
        </w:rPr>
      </w:pPr>
      <w:r w:rsidRPr="004C7441">
        <w:rPr>
          <w:rFonts w:ascii="Times New Roman" w:eastAsia="Calibri" w:hAnsi="Times New Roman" w:cs="Times New Roman"/>
          <w:sz w:val="24"/>
          <w:szCs w:val="24"/>
        </w:rPr>
        <w:t xml:space="preserve">Esse projeto tem por finalidade desenvolver um produto inédito para crianças, a partir da geleia de acerola enriquecida com cereais. </w:t>
      </w:r>
      <w:r w:rsidR="001D57AF">
        <w:rPr>
          <w:rFonts w:ascii="Times New Roman" w:eastAsia="Calibri" w:hAnsi="Times New Roman" w:cs="Times New Roman"/>
          <w:sz w:val="24"/>
          <w:szCs w:val="24"/>
        </w:rPr>
        <w:t xml:space="preserve">Tendo em visto os benefícios das fibras alimentares para o organismo, e a sua necessidade de ingesta diária, foi feita uma análise sensorial com crianças, testando o grau de aceitação da geleia, e a determinação da composição química nutricional, </w:t>
      </w:r>
      <w:r w:rsidR="002C19CB">
        <w:rPr>
          <w:rFonts w:ascii="Times New Roman" w:eastAsia="Calibri" w:hAnsi="Times New Roman" w:cs="Times New Roman"/>
          <w:sz w:val="24"/>
          <w:szCs w:val="24"/>
        </w:rPr>
        <w:t>v</w:t>
      </w:r>
      <w:r w:rsidRPr="004C7441">
        <w:rPr>
          <w:rFonts w:ascii="Times New Roman" w:eastAsia="Calibri" w:hAnsi="Times New Roman" w:cs="Times New Roman"/>
          <w:sz w:val="24"/>
          <w:szCs w:val="24"/>
        </w:rPr>
        <w:t>isando incluir um alimento saudável, produzido através de uma fruta regional, acrescido de cereais, tornando-se uma alternativa alimentar rica em fibras, vitaminas e minerais, capaz de agradar o paladar infantil.</w:t>
      </w:r>
    </w:p>
    <w:p w:rsidR="006C70C3" w:rsidRDefault="006C70C3" w:rsidP="004C7441">
      <w:pPr>
        <w:spacing w:line="360" w:lineRule="auto"/>
        <w:ind w:firstLine="360"/>
        <w:jc w:val="both"/>
        <w:rPr>
          <w:rFonts w:ascii="Times New Roman" w:eastAsia="Calibri" w:hAnsi="Times New Roman" w:cs="Times New Roman"/>
          <w:sz w:val="24"/>
          <w:szCs w:val="24"/>
        </w:rPr>
      </w:pPr>
    </w:p>
    <w:p w:rsidR="006C70C3" w:rsidRDefault="006C70C3" w:rsidP="004C7441">
      <w:pPr>
        <w:spacing w:line="360" w:lineRule="auto"/>
        <w:ind w:firstLine="360"/>
        <w:jc w:val="both"/>
        <w:rPr>
          <w:rFonts w:ascii="Times New Roman" w:eastAsia="Calibri" w:hAnsi="Times New Roman" w:cs="Times New Roman"/>
          <w:sz w:val="24"/>
          <w:szCs w:val="24"/>
        </w:rPr>
      </w:pPr>
    </w:p>
    <w:p w:rsidR="00BB0046" w:rsidRDefault="00BB0046" w:rsidP="00C400A9">
      <w:pPr>
        <w:spacing w:line="360" w:lineRule="auto"/>
        <w:ind w:firstLine="360"/>
        <w:jc w:val="both"/>
        <w:rPr>
          <w:rFonts w:ascii="Times New Roman" w:hAnsi="Times New Roman" w:cs="Times New Roman"/>
          <w:b/>
          <w:sz w:val="24"/>
          <w:szCs w:val="24"/>
        </w:rPr>
      </w:pPr>
    </w:p>
    <w:p w:rsidR="009361B0" w:rsidRDefault="009361B0" w:rsidP="00C400A9">
      <w:pPr>
        <w:spacing w:line="360" w:lineRule="auto"/>
        <w:ind w:firstLine="360"/>
        <w:jc w:val="both"/>
        <w:rPr>
          <w:rFonts w:ascii="Times New Roman" w:hAnsi="Times New Roman" w:cs="Times New Roman"/>
          <w:b/>
          <w:sz w:val="24"/>
          <w:szCs w:val="24"/>
        </w:rPr>
      </w:pPr>
      <w:r w:rsidRPr="009361B0">
        <w:rPr>
          <w:rFonts w:ascii="Times New Roman" w:hAnsi="Times New Roman" w:cs="Times New Roman"/>
          <w:b/>
          <w:sz w:val="24"/>
          <w:szCs w:val="24"/>
        </w:rPr>
        <w:lastRenderedPageBreak/>
        <w:t xml:space="preserve">2. </w:t>
      </w:r>
      <w:r w:rsidR="00C97CB0" w:rsidRPr="009361B0">
        <w:rPr>
          <w:rFonts w:ascii="Times New Roman" w:hAnsi="Times New Roman" w:cs="Times New Roman"/>
          <w:b/>
          <w:sz w:val="24"/>
          <w:szCs w:val="24"/>
        </w:rPr>
        <w:t>OBJETIVOS</w:t>
      </w:r>
    </w:p>
    <w:p w:rsidR="00BC3A74" w:rsidRDefault="00BC3A74" w:rsidP="009361B0">
      <w:pPr>
        <w:pStyle w:val="PargrafodaLista"/>
        <w:numPr>
          <w:ilvl w:val="1"/>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Objetivo Geral</w:t>
      </w:r>
    </w:p>
    <w:p w:rsidR="008742FD" w:rsidRDefault="00C400A9" w:rsidP="009361B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Desenvolver uma geleia de acerola enriquecida com cereais e avaliar o seu grau de </w:t>
      </w:r>
      <w:r w:rsidR="009361B0">
        <w:rPr>
          <w:rFonts w:ascii="Times New Roman" w:hAnsi="Times New Roman" w:cs="Times New Roman"/>
          <w:sz w:val="24"/>
          <w:szCs w:val="24"/>
        </w:rPr>
        <w:t>a</w:t>
      </w:r>
      <w:r w:rsidR="00FB620D">
        <w:rPr>
          <w:rFonts w:ascii="Times New Roman" w:hAnsi="Times New Roman" w:cs="Times New Roman"/>
          <w:sz w:val="24"/>
          <w:szCs w:val="24"/>
        </w:rPr>
        <w:t>ceitabilidade por</w:t>
      </w:r>
      <w:r>
        <w:rPr>
          <w:rFonts w:ascii="Times New Roman" w:hAnsi="Times New Roman" w:cs="Times New Roman"/>
          <w:sz w:val="24"/>
          <w:szCs w:val="24"/>
        </w:rPr>
        <w:t xml:space="preserve"> crianças.</w:t>
      </w:r>
    </w:p>
    <w:p w:rsidR="00840E66" w:rsidRPr="008742FD" w:rsidRDefault="00840E66" w:rsidP="00C400A9">
      <w:pPr>
        <w:spacing w:line="360" w:lineRule="auto"/>
        <w:ind w:firstLine="360"/>
        <w:jc w:val="both"/>
        <w:rPr>
          <w:rFonts w:ascii="Times New Roman" w:hAnsi="Times New Roman" w:cs="Times New Roman"/>
          <w:sz w:val="24"/>
          <w:szCs w:val="24"/>
        </w:rPr>
      </w:pPr>
    </w:p>
    <w:p w:rsidR="00BC3A74" w:rsidRDefault="00BC3A74" w:rsidP="009361B0">
      <w:pPr>
        <w:pStyle w:val="PargrafodaLista"/>
        <w:numPr>
          <w:ilvl w:val="1"/>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Objetivo Específico</w:t>
      </w:r>
    </w:p>
    <w:p w:rsidR="00C400A9" w:rsidRDefault="00E0312A" w:rsidP="00C400A9">
      <w:pPr>
        <w:pStyle w:val="Pargrafoda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Elaborar</w:t>
      </w:r>
      <w:r w:rsidR="00840E66">
        <w:rPr>
          <w:rFonts w:ascii="Times New Roman" w:hAnsi="Times New Roman" w:cs="Times New Roman"/>
          <w:sz w:val="24"/>
          <w:szCs w:val="24"/>
        </w:rPr>
        <w:t xml:space="preserve"> uma geleia de acerola enriquecida com cereais.</w:t>
      </w:r>
    </w:p>
    <w:p w:rsidR="006E431A" w:rsidRDefault="00840E66" w:rsidP="006E431A">
      <w:pPr>
        <w:pStyle w:val="PargrafodaLista"/>
        <w:numPr>
          <w:ilvl w:val="0"/>
          <w:numId w:val="3"/>
        </w:numPr>
        <w:spacing w:line="360" w:lineRule="auto"/>
        <w:jc w:val="both"/>
        <w:rPr>
          <w:rFonts w:ascii="Times New Roman" w:hAnsi="Times New Roman" w:cs="Times New Roman"/>
          <w:sz w:val="24"/>
          <w:szCs w:val="24"/>
        </w:rPr>
      </w:pPr>
      <w:r w:rsidRPr="007E5B4E">
        <w:rPr>
          <w:rFonts w:ascii="Times New Roman" w:hAnsi="Times New Roman" w:cs="Times New Roman"/>
          <w:sz w:val="24"/>
          <w:szCs w:val="24"/>
        </w:rPr>
        <w:t>Realizar a avaliação sensorial da geleia de acerola enriquecida com cereais, verificando a sua aceitabilidade por crianças, pelo teste da escala hedônica</w:t>
      </w:r>
      <w:r w:rsidR="00564770">
        <w:rPr>
          <w:rFonts w:ascii="Times New Roman" w:hAnsi="Times New Roman" w:cs="Times New Roman"/>
          <w:sz w:val="24"/>
          <w:szCs w:val="24"/>
        </w:rPr>
        <w:t xml:space="preserve"> </w:t>
      </w:r>
      <w:r w:rsidR="00564770" w:rsidRPr="001068E1">
        <w:rPr>
          <w:rFonts w:ascii="Times New Roman" w:hAnsi="Times New Roman" w:cs="Times New Roman"/>
          <w:sz w:val="24"/>
          <w:szCs w:val="24"/>
        </w:rPr>
        <w:t>adaptada</w:t>
      </w:r>
      <w:r w:rsidRPr="001068E1">
        <w:rPr>
          <w:rFonts w:ascii="Times New Roman" w:hAnsi="Times New Roman" w:cs="Times New Roman"/>
          <w:sz w:val="24"/>
          <w:szCs w:val="24"/>
        </w:rPr>
        <w:t>.</w:t>
      </w:r>
    </w:p>
    <w:p w:rsidR="006E431A" w:rsidRPr="006E431A" w:rsidRDefault="006E431A" w:rsidP="006E431A">
      <w:pPr>
        <w:pStyle w:val="PargrafodaLista"/>
        <w:numPr>
          <w:ilvl w:val="0"/>
          <w:numId w:val="3"/>
        </w:numPr>
        <w:spacing w:line="360" w:lineRule="auto"/>
        <w:jc w:val="both"/>
        <w:rPr>
          <w:rFonts w:ascii="Times New Roman" w:hAnsi="Times New Roman" w:cs="Times New Roman"/>
          <w:sz w:val="24"/>
          <w:szCs w:val="24"/>
        </w:rPr>
      </w:pPr>
      <w:r w:rsidRPr="006E431A">
        <w:rPr>
          <w:rFonts w:ascii="Times New Roman" w:hAnsi="Times New Roman" w:cs="Times New Roman"/>
          <w:sz w:val="24"/>
          <w:szCs w:val="24"/>
        </w:rPr>
        <w:t xml:space="preserve">Analisar a composição química nutricional do produto desenvolvido quanto à umidade, cinzas, carboidratos, </w:t>
      </w:r>
      <w:r>
        <w:rPr>
          <w:rFonts w:ascii="Times New Roman" w:hAnsi="Times New Roman" w:cs="Times New Roman"/>
          <w:sz w:val="24"/>
          <w:szCs w:val="24"/>
        </w:rPr>
        <w:t xml:space="preserve">proteínas, </w:t>
      </w:r>
      <w:r w:rsidR="002B16AC">
        <w:rPr>
          <w:rFonts w:ascii="Times New Roman" w:hAnsi="Times New Roman" w:cs="Times New Roman"/>
          <w:sz w:val="24"/>
          <w:szCs w:val="24"/>
        </w:rPr>
        <w:t>fibras e gordura</w:t>
      </w:r>
      <w:r w:rsidRPr="006E431A">
        <w:rPr>
          <w:rFonts w:ascii="Times New Roman" w:hAnsi="Times New Roman" w:cs="Times New Roman"/>
          <w:sz w:val="24"/>
          <w:szCs w:val="24"/>
        </w:rPr>
        <w:t>.</w:t>
      </w:r>
    </w:p>
    <w:p w:rsidR="006E431A" w:rsidRPr="006E431A" w:rsidRDefault="006E431A" w:rsidP="006E431A">
      <w:pPr>
        <w:spacing w:line="360" w:lineRule="auto"/>
        <w:jc w:val="both"/>
        <w:rPr>
          <w:rFonts w:ascii="Times New Roman" w:hAnsi="Times New Roman" w:cs="Times New Roman"/>
          <w:sz w:val="24"/>
          <w:szCs w:val="24"/>
        </w:rPr>
      </w:pPr>
    </w:p>
    <w:p w:rsidR="007E5B4E" w:rsidRDefault="007E5B4E" w:rsidP="007E5B4E">
      <w:pPr>
        <w:pStyle w:val="PargrafodaLista"/>
        <w:spacing w:line="360" w:lineRule="auto"/>
        <w:jc w:val="both"/>
        <w:rPr>
          <w:rFonts w:ascii="Times New Roman" w:hAnsi="Times New Roman" w:cs="Times New Roman"/>
          <w:sz w:val="24"/>
          <w:szCs w:val="24"/>
        </w:rPr>
      </w:pPr>
    </w:p>
    <w:p w:rsidR="009361B0" w:rsidRDefault="009361B0" w:rsidP="007E5B4E">
      <w:pPr>
        <w:pStyle w:val="PargrafodaLista"/>
        <w:spacing w:line="360" w:lineRule="auto"/>
        <w:jc w:val="both"/>
        <w:rPr>
          <w:rFonts w:ascii="Times New Roman" w:hAnsi="Times New Roman" w:cs="Times New Roman"/>
          <w:sz w:val="24"/>
          <w:szCs w:val="24"/>
        </w:rPr>
      </w:pPr>
    </w:p>
    <w:p w:rsidR="009361B0" w:rsidRDefault="009361B0" w:rsidP="007E5B4E">
      <w:pPr>
        <w:pStyle w:val="PargrafodaLista"/>
        <w:spacing w:line="360" w:lineRule="auto"/>
        <w:jc w:val="both"/>
        <w:rPr>
          <w:rFonts w:ascii="Times New Roman" w:hAnsi="Times New Roman" w:cs="Times New Roman"/>
          <w:sz w:val="24"/>
          <w:szCs w:val="24"/>
        </w:rPr>
      </w:pPr>
    </w:p>
    <w:p w:rsidR="009361B0" w:rsidRDefault="009361B0" w:rsidP="007E5B4E">
      <w:pPr>
        <w:pStyle w:val="PargrafodaLista"/>
        <w:spacing w:line="360" w:lineRule="auto"/>
        <w:jc w:val="both"/>
        <w:rPr>
          <w:rFonts w:ascii="Times New Roman" w:hAnsi="Times New Roman" w:cs="Times New Roman"/>
          <w:sz w:val="24"/>
          <w:szCs w:val="24"/>
        </w:rPr>
      </w:pPr>
    </w:p>
    <w:p w:rsidR="009361B0" w:rsidRDefault="009361B0" w:rsidP="007E5B4E">
      <w:pPr>
        <w:pStyle w:val="PargrafodaLista"/>
        <w:spacing w:line="360" w:lineRule="auto"/>
        <w:jc w:val="both"/>
        <w:rPr>
          <w:rFonts w:ascii="Times New Roman" w:hAnsi="Times New Roman" w:cs="Times New Roman"/>
          <w:sz w:val="24"/>
          <w:szCs w:val="24"/>
        </w:rPr>
      </w:pPr>
    </w:p>
    <w:p w:rsidR="009361B0" w:rsidRDefault="009361B0" w:rsidP="007E5B4E">
      <w:pPr>
        <w:pStyle w:val="PargrafodaLista"/>
        <w:spacing w:line="360" w:lineRule="auto"/>
        <w:jc w:val="both"/>
        <w:rPr>
          <w:rFonts w:ascii="Times New Roman" w:hAnsi="Times New Roman" w:cs="Times New Roman"/>
          <w:sz w:val="24"/>
          <w:szCs w:val="24"/>
        </w:rPr>
      </w:pPr>
    </w:p>
    <w:p w:rsidR="009361B0" w:rsidRDefault="009361B0" w:rsidP="007E5B4E">
      <w:pPr>
        <w:pStyle w:val="PargrafodaLista"/>
        <w:spacing w:line="360" w:lineRule="auto"/>
        <w:jc w:val="both"/>
        <w:rPr>
          <w:rFonts w:ascii="Times New Roman" w:hAnsi="Times New Roman" w:cs="Times New Roman"/>
          <w:sz w:val="24"/>
          <w:szCs w:val="24"/>
        </w:rPr>
      </w:pPr>
    </w:p>
    <w:p w:rsidR="009361B0" w:rsidRDefault="009361B0" w:rsidP="007E5B4E">
      <w:pPr>
        <w:pStyle w:val="PargrafodaLista"/>
        <w:spacing w:line="360" w:lineRule="auto"/>
        <w:jc w:val="both"/>
        <w:rPr>
          <w:rFonts w:ascii="Times New Roman" w:hAnsi="Times New Roman" w:cs="Times New Roman"/>
          <w:sz w:val="24"/>
          <w:szCs w:val="24"/>
        </w:rPr>
      </w:pPr>
    </w:p>
    <w:p w:rsidR="009361B0" w:rsidRDefault="009361B0" w:rsidP="007E5B4E">
      <w:pPr>
        <w:pStyle w:val="PargrafodaLista"/>
        <w:spacing w:line="360" w:lineRule="auto"/>
        <w:jc w:val="both"/>
        <w:rPr>
          <w:rFonts w:ascii="Times New Roman" w:hAnsi="Times New Roman" w:cs="Times New Roman"/>
          <w:sz w:val="24"/>
          <w:szCs w:val="24"/>
        </w:rPr>
      </w:pPr>
    </w:p>
    <w:p w:rsidR="009361B0" w:rsidRDefault="009361B0" w:rsidP="007E5B4E">
      <w:pPr>
        <w:pStyle w:val="PargrafodaLista"/>
        <w:spacing w:line="360" w:lineRule="auto"/>
        <w:jc w:val="both"/>
        <w:rPr>
          <w:rFonts w:ascii="Times New Roman" w:hAnsi="Times New Roman" w:cs="Times New Roman"/>
          <w:sz w:val="24"/>
          <w:szCs w:val="24"/>
        </w:rPr>
      </w:pPr>
    </w:p>
    <w:p w:rsidR="009361B0" w:rsidRDefault="009361B0" w:rsidP="007E5B4E">
      <w:pPr>
        <w:pStyle w:val="PargrafodaLista"/>
        <w:spacing w:line="360" w:lineRule="auto"/>
        <w:jc w:val="both"/>
        <w:rPr>
          <w:rFonts w:ascii="Times New Roman" w:hAnsi="Times New Roman" w:cs="Times New Roman"/>
          <w:sz w:val="24"/>
          <w:szCs w:val="24"/>
        </w:rPr>
      </w:pPr>
    </w:p>
    <w:p w:rsidR="009361B0" w:rsidRDefault="009361B0" w:rsidP="007E5B4E">
      <w:pPr>
        <w:pStyle w:val="PargrafodaLista"/>
        <w:spacing w:line="360" w:lineRule="auto"/>
        <w:jc w:val="both"/>
        <w:rPr>
          <w:rFonts w:ascii="Times New Roman" w:hAnsi="Times New Roman" w:cs="Times New Roman"/>
          <w:sz w:val="24"/>
          <w:szCs w:val="24"/>
        </w:rPr>
      </w:pPr>
    </w:p>
    <w:p w:rsidR="00C97CB0" w:rsidRDefault="00C97CB0" w:rsidP="007E5B4E">
      <w:pPr>
        <w:pStyle w:val="PargrafodaLista"/>
        <w:spacing w:line="360" w:lineRule="auto"/>
        <w:jc w:val="both"/>
        <w:rPr>
          <w:rFonts w:ascii="Times New Roman" w:hAnsi="Times New Roman" w:cs="Times New Roman"/>
          <w:sz w:val="24"/>
          <w:szCs w:val="24"/>
        </w:rPr>
      </w:pPr>
    </w:p>
    <w:p w:rsidR="00C97CB0" w:rsidRDefault="00C97CB0" w:rsidP="007E5B4E">
      <w:pPr>
        <w:pStyle w:val="PargrafodaLista"/>
        <w:spacing w:line="360" w:lineRule="auto"/>
        <w:jc w:val="both"/>
        <w:rPr>
          <w:rFonts w:ascii="Times New Roman" w:hAnsi="Times New Roman" w:cs="Times New Roman"/>
          <w:sz w:val="24"/>
          <w:szCs w:val="24"/>
        </w:rPr>
      </w:pPr>
    </w:p>
    <w:p w:rsidR="00C97CB0" w:rsidRDefault="00C97CB0" w:rsidP="007E5B4E">
      <w:pPr>
        <w:pStyle w:val="PargrafodaLista"/>
        <w:spacing w:line="360" w:lineRule="auto"/>
        <w:jc w:val="both"/>
        <w:rPr>
          <w:rFonts w:ascii="Times New Roman" w:hAnsi="Times New Roman" w:cs="Times New Roman"/>
          <w:sz w:val="24"/>
          <w:szCs w:val="24"/>
        </w:rPr>
      </w:pPr>
    </w:p>
    <w:p w:rsidR="00C97CB0" w:rsidRDefault="00C97CB0" w:rsidP="007E5B4E">
      <w:pPr>
        <w:pStyle w:val="PargrafodaLista"/>
        <w:spacing w:line="360" w:lineRule="auto"/>
        <w:jc w:val="both"/>
        <w:rPr>
          <w:rFonts w:ascii="Times New Roman" w:hAnsi="Times New Roman" w:cs="Times New Roman"/>
          <w:sz w:val="24"/>
          <w:szCs w:val="24"/>
        </w:rPr>
      </w:pPr>
    </w:p>
    <w:p w:rsidR="00C97CB0" w:rsidRDefault="00C97CB0" w:rsidP="007E5B4E">
      <w:pPr>
        <w:pStyle w:val="PargrafodaLista"/>
        <w:spacing w:line="360" w:lineRule="auto"/>
        <w:jc w:val="both"/>
        <w:rPr>
          <w:rFonts w:ascii="Times New Roman" w:hAnsi="Times New Roman" w:cs="Times New Roman"/>
          <w:sz w:val="24"/>
          <w:szCs w:val="24"/>
        </w:rPr>
      </w:pPr>
    </w:p>
    <w:p w:rsidR="00C97CB0" w:rsidRDefault="00C97CB0" w:rsidP="007E5B4E">
      <w:pPr>
        <w:pStyle w:val="PargrafodaLista"/>
        <w:spacing w:line="360" w:lineRule="auto"/>
        <w:jc w:val="both"/>
        <w:rPr>
          <w:rFonts w:ascii="Times New Roman" w:hAnsi="Times New Roman" w:cs="Times New Roman"/>
          <w:sz w:val="24"/>
          <w:szCs w:val="24"/>
        </w:rPr>
      </w:pPr>
    </w:p>
    <w:p w:rsidR="00C97CB0" w:rsidRDefault="00C97CB0" w:rsidP="007E5B4E">
      <w:pPr>
        <w:pStyle w:val="PargrafodaLista"/>
        <w:spacing w:line="360" w:lineRule="auto"/>
        <w:jc w:val="both"/>
        <w:rPr>
          <w:rFonts w:ascii="Times New Roman" w:hAnsi="Times New Roman" w:cs="Times New Roman"/>
          <w:sz w:val="24"/>
          <w:szCs w:val="24"/>
        </w:rPr>
      </w:pPr>
    </w:p>
    <w:p w:rsidR="00C97CB0" w:rsidRDefault="00C97CB0" w:rsidP="007E5B4E">
      <w:pPr>
        <w:pStyle w:val="PargrafodaLista"/>
        <w:spacing w:line="360" w:lineRule="auto"/>
        <w:jc w:val="both"/>
        <w:rPr>
          <w:rFonts w:ascii="Times New Roman" w:hAnsi="Times New Roman" w:cs="Times New Roman"/>
          <w:sz w:val="24"/>
          <w:szCs w:val="24"/>
        </w:rPr>
      </w:pPr>
    </w:p>
    <w:p w:rsidR="00C97CB0" w:rsidRDefault="00C97CB0" w:rsidP="007E5B4E">
      <w:pPr>
        <w:pStyle w:val="PargrafodaLista"/>
        <w:spacing w:line="360" w:lineRule="auto"/>
        <w:jc w:val="both"/>
        <w:rPr>
          <w:rFonts w:ascii="Times New Roman" w:hAnsi="Times New Roman" w:cs="Times New Roman"/>
          <w:sz w:val="24"/>
          <w:szCs w:val="24"/>
        </w:rPr>
      </w:pPr>
    </w:p>
    <w:p w:rsidR="00C97CB0" w:rsidRDefault="00C97CB0" w:rsidP="007E5B4E">
      <w:pPr>
        <w:pStyle w:val="PargrafodaLista"/>
        <w:spacing w:line="360" w:lineRule="auto"/>
        <w:jc w:val="both"/>
        <w:rPr>
          <w:rFonts w:ascii="Times New Roman" w:hAnsi="Times New Roman" w:cs="Times New Roman"/>
          <w:sz w:val="24"/>
          <w:szCs w:val="24"/>
        </w:rPr>
      </w:pPr>
    </w:p>
    <w:p w:rsidR="00E11552" w:rsidRPr="00C97CB0" w:rsidRDefault="00C97CB0" w:rsidP="00C97CB0">
      <w:pPr>
        <w:pStyle w:val="PargrafodaLista"/>
        <w:numPr>
          <w:ilvl w:val="0"/>
          <w:numId w:val="7"/>
        </w:numPr>
        <w:spacing w:line="360" w:lineRule="auto"/>
        <w:jc w:val="both"/>
        <w:rPr>
          <w:rFonts w:ascii="Times New Roman" w:hAnsi="Times New Roman" w:cs="Times New Roman"/>
          <w:b/>
          <w:sz w:val="24"/>
          <w:szCs w:val="24"/>
        </w:rPr>
      </w:pPr>
      <w:r w:rsidRPr="00C97CB0">
        <w:rPr>
          <w:rFonts w:ascii="Times New Roman" w:hAnsi="Times New Roman" w:cs="Times New Roman"/>
          <w:b/>
          <w:sz w:val="24"/>
          <w:szCs w:val="24"/>
        </w:rPr>
        <w:lastRenderedPageBreak/>
        <w:t>JUSTIFICATIVA</w:t>
      </w:r>
    </w:p>
    <w:p w:rsidR="00FC2919" w:rsidRDefault="00E11552" w:rsidP="00FC2919">
      <w:pPr>
        <w:spacing w:line="360" w:lineRule="auto"/>
        <w:ind w:firstLine="360"/>
        <w:jc w:val="both"/>
        <w:rPr>
          <w:rFonts w:ascii="Times New Roman" w:hAnsi="Times New Roman" w:cs="Times New Roman"/>
          <w:sz w:val="24"/>
          <w:szCs w:val="24"/>
        </w:rPr>
      </w:pPr>
      <w:r w:rsidRPr="00E11552">
        <w:rPr>
          <w:rFonts w:ascii="Times New Roman" w:hAnsi="Times New Roman" w:cs="Times New Roman"/>
          <w:sz w:val="24"/>
          <w:szCs w:val="24"/>
        </w:rPr>
        <w:t>A</w:t>
      </w:r>
      <w:r w:rsidR="008D46C8" w:rsidRPr="00E11552">
        <w:rPr>
          <w:rFonts w:ascii="Times New Roman" w:hAnsi="Times New Roman" w:cs="Times New Roman"/>
          <w:sz w:val="24"/>
          <w:szCs w:val="24"/>
        </w:rPr>
        <w:t xml:space="preserve"> acerola é um fruto regional, de fácil acesso e de baixo custo, com alta composição nutritiva, devido ao seu alto teor de vitamina C associado </w:t>
      </w:r>
      <w:r w:rsidRPr="00E11552">
        <w:rPr>
          <w:rFonts w:ascii="Times New Roman" w:hAnsi="Times New Roman" w:cs="Times New Roman"/>
          <w:sz w:val="24"/>
          <w:szCs w:val="24"/>
        </w:rPr>
        <w:t>à</w:t>
      </w:r>
      <w:r w:rsidR="008D46C8" w:rsidRPr="00E11552">
        <w:rPr>
          <w:rFonts w:ascii="Times New Roman" w:hAnsi="Times New Roman" w:cs="Times New Roman"/>
          <w:sz w:val="24"/>
          <w:szCs w:val="24"/>
        </w:rPr>
        <w:t xml:space="preserve"> presença de carotenoides e antocianinas</w:t>
      </w:r>
      <w:r w:rsidRPr="00E11552">
        <w:rPr>
          <w:rFonts w:ascii="Times New Roman" w:hAnsi="Times New Roman" w:cs="Times New Roman"/>
          <w:sz w:val="24"/>
          <w:szCs w:val="24"/>
        </w:rPr>
        <w:t>, e que em preparações como geleia boa parte desses compostos nutricionais se conservam</w:t>
      </w:r>
      <w:r>
        <w:rPr>
          <w:rFonts w:ascii="Times New Roman" w:hAnsi="Times New Roman" w:cs="Times New Roman"/>
          <w:sz w:val="24"/>
          <w:szCs w:val="24"/>
        </w:rPr>
        <w:t>. Enquanto que os cereais como: amaranto, aveia, chia, linhaça</w:t>
      </w:r>
      <w:r w:rsidR="00FC2919">
        <w:rPr>
          <w:rFonts w:ascii="Times New Roman" w:hAnsi="Times New Roman" w:cs="Times New Roman"/>
          <w:sz w:val="24"/>
          <w:szCs w:val="24"/>
        </w:rPr>
        <w:t xml:space="preserve"> e</w:t>
      </w:r>
      <w:r>
        <w:rPr>
          <w:rFonts w:ascii="Times New Roman" w:hAnsi="Times New Roman" w:cs="Times New Roman"/>
          <w:sz w:val="24"/>
          <w:szCs w:val="24"/>
        </w:rPr>
        <w:t xml:space="preserve"> quinoa, são ricos</w:t>
      </w:r>
      <w:r w:rsidR="00FC2919">
        <w:rPr>
          <w:rFonts w:ascii="Times New Roman" w:hAnsi="Times New Roman" w:cs="Times New Roman"/>
          <w:sz w:val="24"/>
          <w:szCs w:val="24"/>
        </w:rPr>
        <w:t xml:space="preserve"> em ácidos graxos essenciais,</w:t>
      </w:r>
      <w:r>
        <w:rPr>
          <w:rFonts w:ascii="Times New Roman" w:hAnsi="Times New Roman" w:cs="Times New Roman"/>
          <w:sz w:val="24"/>
          <w:szCs w:val="24"/>
        </w:rPr>
        <w:t xml:space="preserve"> </w:t>
      </w:r>
      <w:r w:rsidR="00FC2919">
        <w:rPr>
          <w:rFonts w:ascii="Times New Roman" w:hAnsi="Times New Roman" w:cs="Times New Roman"/>
          <w:sz w:val="24"/>
          <w:szCs w:val="24"/>
        </w:rPr>
        <w:t>vitaminas e principalmente em fibras que</w:t>
      </w:r>
      <w:r>
        <w:rPr>
          <w:rFonts w:ascii="Times New Roman" w:hAnsi="Times New Roman" w:cs="Times New Roman"/>
          <w:sz w:val="24"/>
          <w:szCs w:val="24"/>
        </w:rPr>
        <w:t xml:space="preserve"> estimulam a melhoria do trânsito intestinal.</w:t>
      </w:r>
      <w:r w:rsidRPr="00E11552">
        <w:rPr>
          <w:rFonts w:ascii="Times New Roman" w:hAnsi="Times New Roman" w:cs="Times New Roman"/>
          <w:sz w:val="24"/>
          <w:szCs w:val="24"/>
        </w:rPr>
        <w:t xml:space="preserve"> </w:t>
      </w:r>
    </w:p>
    <w:p w:rsidR="00FC2919" w:rsidRDefault="00FC2919" w:rsidP="00FC291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Dentre os benefícios da fibra na alimentação, destacamos a diminuição da absorção do colesterol prevenindo doenças cardiovasculares, auxilia no controle da glicemia</w:t>
      </w:r>
      <w:r w:rsidR="00250159">
        <w:rPr>
          <w:rFonts w:ascii="Times New Roman" w:hAnsi="Times New Roman" w:cs="Times New Roman"/>
          <w:sz w:val="24"/>
          <w:szCs w:val="24"/>
        </w:rPr>
        <w:t xml:space="preserve"> que está diretamente relacionado ao Diabetes e suas consequências, além de conferir saciedade atuando como uma ajuda no controle do peso corporal.</w:t>
      </w:r>
    </w:p>
    <w:p w:rsidR="00250159" w:rsidRDefault="00250159" w:rsidP="00FC291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Sabendo-se</w:t>
      </w:r>
      <w:r w:rsidR="00C03331">
        <w:rPr>
          <w:rFonts w:ascii="Times New Roman" w:hAnsi="Times New Roman" w:cs="Times New Roman"/>
          <w:sz w:val="24"/>
          <w:szCs w:val="24"/>
        </w:rPr>
        <w:t xml:space="preserve"> que a introdução de determinados gêneros alimentícios no cardápio da criança cria os hábitos alimentares do indivíduo, e que existe uma carência de produtos no mercado que agreguem um maior teor</w:t>
      </w:r>
      <w:r w:rsidR="00034A67">
        <w:rPr>
          <w:rFonts w:ascii="Times New Roman" w:hAnsi="Times New Roman" w:cs="Times New Roman"/>
          <w:sz w:val="24"/>
          <w:szCs w:val="24"/>
        </w:rPr>
        <w:t xml:space="preserve"> de</w:t>
      </w:r>
      <w:r w:rsidR="00C03331">
        <w:rPr>
          <w:rFonts w:ascii="Times New Roman" w:hAnsi="Times New Roman" w:cs="Times New Roman"/>
          <w:sz w:val="24"/>
          <w:szCs w:val="24"/>
        </w:rPr>
        <w:t xml:space="preserve"> fibras para o paladar infantil, verifica-se a necessidade do desenvolvimento de produtos dessa linha que agradem esses exigentes e importantes consumidores. O interesse pelo </w:t>
      </w:r>
      <w:r w:rsidR="00304547">
        <w:rPr>
          <w:rFonts w:ascii="Times New Roman" w:hAnsi="Times New Roman" w:cs="Times New Roman"/>
          <w:sz w:val="24"/>
          <w:szCs w:val="24"/>
        </w:rPr>
        <w:t xml:space="preserve">tema abordado surgiu observando o valor nutricional da acerola e </w:t>
      </w:r>
      <w:r w:rsidR="00C03331">
        <w:rPr>
          <w:rFonts w:ascii="Times New Roman" w:hAnsi="Times New Roman" w:cs="Times New Roman"/>
          <w:sz w:val="24"/>
          <w:szCs w:val="24"/>
        </w:rPr>
        <w:t>a importância das fibras para a saúde</w:t>
      </w:r>
      <w:r w:rsidR="00304547">
        <w:rPr>
          <w:rFonts w:ascii="Times New Roman" w:hAnsi="Times New Roman" w:cs="Times New Roman"/>
          <w:sz w:val="24"/>
          <w:szCs w:val="24"/>
        </w:rPr>
        <w:t>, bem como os benefícios da associação de ambos em único produto para a criança e por consequência para o seu desenvolvimento fisiológico.</w:t>
      </w:r>
      <w:r w:rsidR="00C03331">
        <w:rPr>
          <w:rFonts w:ascii="Times New Roman" w:hAnsi="Times New Roman" w:cs="Times New Roman"/>
          <w:sz w:val="24"/>
          <w:szCs w:val="24"/>
        </w:rPr>
        <w:t xml:space="preserve">  </w:t>
      </w:r>
    </w:p>
    <w:p w:rsidR="00BB1BDB" w:rsidRDefault="00BB1BDB" w:rsidP="00FC2919">
      <w:pPr>
        <w:spacing w:line="360" w:lineRule="auto"/>
        <w:ind w:firstLine="360"/>
        <w:jc w:val="both"/>
        <w:rPr>
          <w:rFonts w:ascii="Times New Roman" w:hAnsi="Times New Roman" w:cs="Times New Roman"/>
          <w:sz w:val="24"/>
          <w:szCs w:val="24"/>
        </w:rPr>
      </w:pPr>
    </w:p>
    <w:p w:rsidR="00FC2919" w:rsidRPr="00E11552" w:rsidRDefault="00FC2919" w:rsidP="00E11552">
      <w:pPr>
        <w:spacing w:line="360" w:lineRule="auto"/>
        <w:jc w:val="both"/>
        <w:rPr>
          <w:rFonts w:ascii="Times New Roman" w:hAnsi="Times New Roman" w:cs="Times New Roman"/>
          <w:sz w:val="24"/>
          <w:szCs w:val="24"/>
        </w:rPr>
      </w:pPr>
    </w:p>
    <w:p w:rsidR="00D761EF" w:rsidRDefault="00D761EF" w:rsidP="00D761EF">
      <w:pPr>
        <w:pStyle w:val="PargrafodaLista"/>
        <w:spacing w:line="360" w:lineRule="auto"/>
        <w:ind w:left="360"/>
        <w:jc w:val="both"/>
        <w:rPr>
          <w:rFonts w:ascii="Times New Roman" w:hAnsi="Times New Roman" w:cs="Times New Roman"/>
          <w:b/>
          <w:sz w:val="24"/>
          <w:szCs w:val="24"/>
        </w:rPr>
      </w:pPr>
    </w:p>
    <w:p w:rsidR="00D761EF" w:rsidRDefault="00D761EF" w:rsidP="00D761EF">
      <w:pPr>
        <w:pStyle w:val="PargrafodaLista"/>
        <w:spacing w:line="360" w:lineRule="auto"/>
        <w:ind w:left="360"/>
        <w:jc w:val="both"/>
        <w:rPr>
          <w:rFonts w:ascii="Times New Roman" w:hAnsi="Times New Roman" w:cs="Times New Roman"/>
          <w:b/>
          <w:sz w:val="24"/>
          <w:szCs w:val="24"/>
        </w:rPr>
      </w:pPr>
    </w:p>
    <w:p w:rsidR="00D761EF" w:rsidRDefault="00D761EF" w:rsidP="00D761EF">
      <w:pPr>
        <w:pStyle w:val="PargrafodaLista"/>
        <w:spacing w:line="360" w:lineRule="auto"/>
        <w:ind w:left="360"/>
        <w:jc w:val="both"/>
        <w:rPr>
          <w:rFonts w:ascii="Times New Roman" w:hAnsi="Times New Roman" w:cs="Times New Roman"/>
          <w:b/>
          <w:sz w:val="24"/>
          <w:szCs w:val="24"/>
        </w:rPr>
      </w:pPr>
    </w:p>
    <w:p w:rsidR="00BD00DE" w:rsidRDefault="00BD00DE" w:rsidP="00D761EF">
      <w:pPr>
        <w:pStyle w:val="PargrafodaLista"/>
        <w:spacing w:line="360" w:lineRule="auto"/>
        <w:ind w:left="360"/>
        <w:jc w:val="both"/>
        <w:rPr>
          <w:rFonts w:ascii="Times New Roman" w:hAnsi="Times New Roman" w:cs="Times New Roman"/>
          <w:b/>
          <w:sz w:val="24"/>
          <w:szCs w:val="24"/>
        </w:rPr>
      </w:pPr>
    </w:p>
    <w:p w:rsidR="00BD00DE" w:rsidRDefault="00BD00DE" w:rsidP="00D761EF">
      <w:pPr>
        <w:pStyle w:val="PargrafodaLista"/>
        <w:spacing w:line="360" w:lineRule="auto"/>
        <w:ind w:left="360"/>
        <w:jc w:val="both"/>
        <w:rPr>
          <w:rFonts w:ascii="Times New Roman" w:hAnsi="Times New Roman" w:cs="Times New Roman"/>
          <w:b/>
          <w:sz w:val="24"/>
          <w:szCs w:val="24"/>
        </w:rPr>
      </w:pPr>
    </w:p>
    <w:p w:rsidR="00BD00DE" w:rsidRDefault="00BD00DE" w:rsidP="00D761EF">
      <w:pPr>
        <w:pStyle w:val="PargrafodaLista"/>
        <w:spacing w:line="360" w:lineRule="auto"/>
        <w:ind w:left="360"/>
        <w:jc w:val="both"/>
        <w:rPr>
          <w:rFonts w:ascii="Times New Roman" w:hAnsi="Times New Roman" w:cs="Times New Roman"/>
          <w:b/>
          <w:sz w:val="24"/>
          <w:szCs w:val="24"/>
        </w:rPr>
      </w:pPr>
    </w:p>
    <w:p w:rsidR="00667761" w:rsidRDefault="00667761" w:rsidP="00BD00DE">
      <w:pPr>
        <w:pStyle w:val="Ttulo"/>
        <w:rPr>
          <w:rStyle w:val="Forte"/>
          <w:rFonts w:ascii="Times New Roman" w:hAnsi="Times New Roman"/>
        </w:rPr>
      </w:pPr>
    </w:p>
    <w:p w:rsidR="0018026B" w:rsidRDefault="0018026B" w:rsidP="00BD00DE">
      <w:pPr>
        <w:pStyle w:val="Ttulo"/>
        <w:rPr>
          <w:rStyle w:val="Forte"/>
          <w:rFonts w:ascii="Times New Roman" w:hAnsi="Times New Roman"/>
        </w:rPr>
      </w:pPr>
    </w:p>
    <w:p w:rsidR="000A63CE" w:rsidRDefault="000A63CE" w:rsidP="00BD00DE">
      <w:pPr>
        <w:pStyle w:val="Ttulo"/>
        <w:rPr>
          <w:rStyle w:val="Forte"/>
          <w:rFonts w:ascii="Times New Roman" w:hAnsi="Times New Roman"/>
        </w:rPr>
      </w:pPr>
    </w:p>
    <w:p w:rsidR="000A63CE" w:rsidRDefault="000A63CE" w:rsidP="00BD00DE">
      <w:pPr>
        <w:pStyle w:val="Ttulo"/>
        <w:rPr>
          <w:rStyle w:val="Forte"/>
          <w:rFonts w:ascii="Times New Roman" w:hAnsi="Times New Roman"/>
        </w:rPr>
      </w:pPr>
    </w:p>
    <w:p w:rsidR="000A63CE" w:rsidRDefault="000A63CE" w:rsidP="00BD00DE">
      <w:pPr>
        <w:pStyle w:val="Ttulo"/>
        <w:rPr>
          <w:rStyle w:val="Forte"/>
          <w:rFonts w:ascii="Times New Roman" w:hAnsi="Times New Roman"/>
        </w:rPr>
      </w:pPr>
    </w:p>
    <w:p w:rsidR="00BB1BDB" w:rsidRDefault="00BB1BDB" w:rsidP="00BD00DE">
      <w:pPr>
        <w:pStyle w:val="Ttulo"/>
        <w:rPr>
          <w:rStyle w:val="Forte"/>
          <w:rFonts w:ascii="Times New Roman" w:hAnsi="Times New Roman"/>
        </w:rPr>
      </w:pPr>
    </w:p>
    <w:p w:rsidR="00C97CB0" w:rsidRDefault="00C97CB0" w:rsidP="00BD00DE">
      <w:pPr>
        <w:pStyle w:val="Ttulo"/>
        <w:rPr>
          <w:rStyle w:val="Forte"/>
          <w:rFonts w:ascii="Times New Roman" w:hAnsi="Times New Roman"/>
        </w:rPr>
      </w:pPr>
    </w:p>
    <w:p w:rsidR="00BB1BDB" w:rsidRDefault="00BB1BDB" w:rsidP="00BD00DE">
      <w:pPr>
        <w:pStyle w:val="Ttulo"/>
        <w:rPr>
          <w:rStyle w:val="Forte"/>
          <w:rFonts w:ascii="Times New Roman" w:hAnsi="Times New Roman"/>
        </w:rPr>
      </w:pPr>
    </w:p>
    <w:p w:rsidR="00BB1BDB" w:rsidRDefault="00BB1BDB" w:rsidP="00BD00DE">
      <w:pPr>
        <w:pStyle w:val="Ttulo"/>
        <w:rPr>
          <w:rStyle w:val="Forte"/>
          <w:rFonts w:ascii="Times New Roman" w:hAnsi="Times New Roman"/>
        </w:rPr>
      </w:pPr>
    </w:p>
    <w:p w:rsidR="007E5B4E" w:rsidRDefault="007E5B4E" w:rsidP="00BD00DE">
      <w:pPr>
        <w:pStyle w:val="Ttulo"/>
        <w:rPr>
          <w:rStyle w:val="Forte"/>
          <w:rFonts w:ascii="Times New Roman" w:hAnsi="Times New Roman"/>
        </w:rPr>
      </w:pPr>
    </w:p>
    <w:p w:rsidR="002F4B8C" w:rsidRDefault="00C97CB0" w:rsidP="00444A32">
      <w:pPr>
        <w:pStyle w:val="Ttulo"/>
        <w:spacing w:line="360" w:lineRule="auto"/>
        <w:jc w:val="both"/>
        <w:rPr>
          <w:rStyle w:val="Forte"/>
          <w:rFonts w:ascii="Times New Roman" w:hAnsi="Times New Roman"/>
        </w:rPr>
      </w:pPr>
      <w:r>
        <w:rPr>
          <w:rStyle w:val="Forte"/>
          <w:rFonts w:ascii="Times New Roman" w:hAnsi="Times New Roman"/>
        </w:rPr>
        <w:lastRenderedPageBreak/>
        <w:t xml:space="preserve">4. </w:t>
      </w:r>
      <w:r w:rsidR="00444A32">
        <w:rPr>
          <w:rStyle w:val="Forte"/>
          <w:rFonts w:ascii="Times New Roman" w:hAnsi="Times New Roman"/>
        </w:rPr>
        <w:t>REFERENCIAL TEÓRICO</w:t>
      </w:r>
    </w:p>
    <w:p w:rsidR="001D70FB" w:rsidRPr="001D70FB" w:rsidRDefault="00C97CB0" w:rsidP="001D70FB">
      <w:pPr>
        <w:spacing w:line="360" w:lineRule="auto"/>
        <w:jc w:val="both"/>
        <w:rPr>
          <w:rFonts w:ascii="Times New Roman" w:hAnsi="Times New Roman" w:cs="Times New Roman"/>
          <w:sz w:val="24"/>
          <w:szCs w:val="24"/>
        </w:rPr>
      </w:pPr>
      <w:r>
        <w:rPr>
          <w:rFonts w:ascii="Times New Roman" w:hAnsi="Times New Roman" w:cs="Times New Roman"/>
          <w:b/>
          <w:sz w:val="24"/>
        </w:rPr>
        <w:t xml:space="preserve">4.1 </w:t>
      </w:r>
      <w:r w:rsidR="001D70FB" w:rsidRPr="001D70FB">
        <w:rPr>
          <w:rFonts w:ascii="Times New Roman" w:hAnsi="Times New Roman" w:cs="Times New Roman"/>
          <w:b/>
          <w:sz w:val="24"/>
        </w:rPr>
        <w:t>Acerola e geleia</w:t>
      </w:r>
      <w:r w:rsidR="001D70FB" w:rsidRPr="001D70FB">
        <w:rPr>
          <w:rFonts w:ascii="Times New Roman" w:hAnsi="Times New Roman" w:cs="Times New Roman"/>
          <w:sz w:val="24"/>
          <w:szCs w:val="24"/>
        </w:rPr>
        <w:t xml:space="preserve"> </w:t>
      </w:r>
    </w:p>
    <w:p w:rsidR="001D70FB" w:rsidRDefault="001D70FB" w:rsidP="001D70FB">
      <w:pPr>
        <w:spacing w:line="360" w:lineRule="auto"/>
        <w:ind w:firstLine="709"/>
        <w:jc w:val="both"/>
        <w:rPr>
          <w:rFonts w:ascii="Times New Roman" w:hAnsi="Times New Roman" w:cs="Times New Roman"/>
          <w:sz w:val="24"/>
          <w:szCs w:val="24"/>
        </w:rPr>
      </w:pPr>
      <w:r w:rsidRPr="00D36873">
        <w:rPr>
          <w:rFonts w:ascii="Times New Roman" w:hAnsi="Times New Roman" w:cs="Times New Roman"/>
          <w:sz w:val="24"/>
          <w:szCs w:val="24"/>
        </w:rPr>
        <w:t>A acerola (</w:t>
      </w:r>
      <w:r w:rsidRPr="001D70FB">
        <w:rPr>
          <w:rFonts w:ascii="Times New Roman" w:hAnsi="Times New Roman" w:cs="Times New Roman"/>
          <w:i/>
          <w:sz w:val="24"/>
          <w:szCs w:val="24"/>
        </w:rPr>
        <w:t>Malpighia emarginata</w:t>
      </w:r>
      <w:r w:rsidRPr="00D36873">
        <w:rPr>
          <w:rFonts w:ascii="Times New Roman" w:hAnsi="Times New Roman" w:cs="Times New Roman"/>
          <w:sz w:val="24"/>
          <w:szCs w:val="24"/>
        </w:rPr>
        <w:t xml:space="preserve">) pertence à família </w:t>
      </w:r>
      <w:r w:rsidRPr="001D70FB">
        <w:rPr>
          <w:rFonts w:ascii="Times New Roman" w:hAnsi="Times New Roman" w:cs="Times New Roman"/>
          <w:i/>
          <w:sz w:val="24"/>
          <w:szCs w:val="24"/>
        </w:rPr>
        <w:t>Malpighiaceae</w:t>
      </w:r>
      <w:r w:rsidRPr="00D36873">
        <w:rPr>
          <w:rFonts w:ascii="Times New Roman" w:hAnsi="Times New Roman" w:cs="Times New Roman"/>
          <w:sz w:val="24"/>
          <w:szCs w:val="24"/>
        </w:rPr>
        <w:t xml:space="preserve"> é uma planta rústica e resistente, originária das Antilhas, Norte da América do Sul e América Central</w:t>
      </w:r>
      <w:r>
        <w:rPr>
          <w:rFonts w:ascii="Times New Roman" w:hAnsi="Times New Roman" w:cs="Times New Roman"/>
          <w:sz w:val="24"/>
          <w:szCs w:val="24"/>
        </w:rPr>
        <w:t>, Figura 1</w:t>
      </w:r>
      <w:r w:rsidRPr="00D36873">
        <w:rPr>
          <w:rFonts w:ascii="Times New Roman" w:hAnsi="Times New Roman" w:cs="Times New Roman"/>
          <w:sz w:val="24"/>
          <w:szCs w:val="24"/>
        </w:rPr>
        <w:t xml:space="preserve"> (SI</w:t>
      </w:r>
      <w:r>
        <w:rPr>
          <w:rFonts w:ascii="Times New Roman" w:hAnsi="Times New Roman" w:cs="Times New Roman"/>
          <w:sz w:val="24"/>
          <w:szCs w:val="24"/>
        </w:rPr>
        <w:t xml:space="preserve">MÃO, 1971; ARAÚJO et al., 2009). </w:t>
      </w:r>
      <w:r w:rsidRPr="00D36873">
        <w:rPr>
          <w:rFonts w:ascii="Times New Roman" w:hAnsi="Times New Roman" w:cs="Times New Roman"/>
          <w:sz w:val="24"/>
          <w:szCs w:val="24"/>
        </w:rPr>
        <w:t>Esta espécie vegetal é uma excelente fonte de vitamina C (ácido ascórbico), além de ser uma fonte razoável de pró-vitamina A (ARAÚJO, 1994; MERCALI et al., 2014).</w:t>
      </w:r>
      <w:r>
        <w:rPr>
          <w:rFonts w:ascii="Times New Roman" w:hAnsi="Times New Roman" w:cs="Times New Roman"/>
          <w:sz w:val="24"/>
          <w:szCs w:val="24"/>
        </w:rPr>
        <w:t xml:space="preserve"> </w:t>
      </w:r>
      <w:r w:rsidRPr="00D36873">
        <w:rPr>
          <w:rFonts w:ascii="Times New Roman" w:hAnsi="Times New Roman" w:cs="Times New Roman"/>
          <w:sz w:val="24"/>
          <w:szCs w:val="24"/>
        </w:rPr>
        <w:t>Também contém vitaminas do complexo B como tiamina (B1), riboflavina (B2) e niacina (B3), e minerais como cálcio, ferro e fósforo, embora os teores sejam baixos (MERCALI et al., 2014).</w:t>
      </w:r>
      <w:r>
        <w:rPr>
          <w:rFonts w:ascii="Times New Roman" w:hAnsi="Times New Roman" w:cs="Times New Roman"/>
          <w:sz w:val="24"/>
          <w:szCs w:val="24"/>
        </w:rPr>
        <w:t xml:space="preserve"> </w:t>
      </w:r>
    </w:p>
    <w:p w:rsidR="0001552C" w:rsidRDefault="0001552C" w:rsidP="001D70FB">
      <w:pPr>
        <w:spacing w:line="360" w:lineRule="auto"/>
        <w:ind w:firstLine="709"/>
        <w:jc w:val="both"/>
        <w:rPr>
          <w:rFonts w:ascii="Times New Roman" w:hAnsi="Times New Roman" w:cs="Times New Roman"/>
          <w:sz w:val="24"/>
          <w:szCs w:val="24"/>
        </w:rPr>
      </w:pPr>
    </w:p>
    <w:p w:rsidR="001D70FB" w:rsidRPr="001D70FB" w:rsidRDefault="001D70FB" w:rsidP="003F13E6">
      <w:pPr>
        <w:rPr>
          <w:rFonts w:ascii="Times New Roman" w:hAnsi="Times New Roman" w:cs="Times New Roman"/>
          <w:sz w:val="20"/>
          <w:szCs w:val="20"/>
        </w:rPr>
      </w:pPr>
      <w:r w:rsidRPr="001D70FB">
        <w:rPr>
          <w:rFonts w:ascii="Times New Roman" w:hAnsi="Times New Roman" w:cs="Times New Roman"/>
          <w:b/>
          <w:sz w:val="20"/>
          <w:szCs w:val="20"/>
        </w:rPr>
        <w:t>Figura 1:</w:t>
      </w:r>
      <w:r w:rsidRPr="001D70FB">
        <w:rPr>
          <w:rFonts w:ascii="Times New Roman" w:hAnsi="Times New Roman" w:cs="Times New Roman"/>
          <w:sz w:val="20"/>
          <w:szCs w:val="20"/>
        </w:rPr>
        <w:t xml:space="preserve"> Imagem da Acerola</w:t>
      </w:r>
      <w:r>
        <w:rPr>
          <w:rFonts w:ascii="Times New Roman" w:hAnsi="Times New Roman" w:cs="Times New Roman"/>
          <w:sz w:val="20"/>
          <w:szCs w:val="20"/>
        </w:rPr>
        <w:t>.</w:t>
      </w:r>
    </w:p>
    <w:p w:rsidR="001D70FB" w:rsidRDefault="001D70FB" w:rsidP="003F13E6">
      <w:pPr>
        <w:rPr>
          <w:rFonts w:ascii="Times New Roman" w:hAnsi="Times New Roman" w:cs="Times New Roman"/>
          <w:sz w:val="24"/>
          <w:szCs w:val="24"/>
        </w:rPr>
      </w:pPr>
      <w:r>
        <w:rPr>
          <w:noProof/>
          <w:lang w:eastAsia="pt-BR"/>
        </w:rPr>
        <w:drawing>
          <wp:inline distT="0" distB="0" distL="0" distR="0">
            <wp:extent cx="2649722" cy="1987292"/>
            <wp:effectExtent l="19050" t="0" r="0" b="0"/>
            <wp:docPr id="5" name="Imagem 1" descr="Resultado de imagem para imagens de acer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imagens de acerola"/>
                    <pic:cNvPicPr>
                      <a:picLocks noChangeAspect="1" noChangeArrowheads="1"/>
                    </pic:cNvPicPr>
                  </pic:nvPicPr>
                  <pic:blipFill>
                    <a:blip r:embed="rId11" cstate="print"/>
                    <a:srcRect/>
                    <a:stretch>
                      <a:fillRect/>
                    </a:stretch>
                  </pic:blipFill>
                  <pic:spPr bwMode="auto">
                    <a:xfrm>
                      <a:off x="0" y="0"/>
                      <a:ext cx="2649722" cy="1987292"/>
                    </a:xfrm>
                    <a:prstGeom prst="rect">
                      <a:avLst/>
                    </a:prstGeom>
                    <a:noFill/>
                    <a:ln w="9525">
                      <a:noFill/>
                      <a:miter lim="800000"/>
                      <a:headEnd/>
                      <a:tailEnd/>
                    </a:ln>
                  </pic:spPr>
                </pic:pic>
              </a:graphicData>
            </a:graphic>
          </wp:inline>
        </w:drawing>
      </w:r>
    </w:p>
    <w:p w:rsidR="001D70FB" w:rsidRDefault="001D70FB" w:rsidP="001D70FB">
      <w:pPr>
        <w:jc w:val="both"/>
        <w:rPr>
          <w:rFonts w:ascii="Times New Roman" w:hAnsi="Times New Roman" w:cs="Times New Roman"/>
          <w:sz w:val="24"/>
          <w:szCs w:val="24"/>
        </w:rPr>
      </w:pPr>
      <w:r w:rsidRPr="006A0FA4">
        <w:rPr>
          <w:rFonts w:ascii="Times New Roman" w:hAnsi="Times New Roman" w:cs="Times New Roman"/>
          <w:sz w:val="20"/>
          <w:szCs w:val="20"/>
        </w:rPr>
        <w:t>Fonte: Retirado</w:t>
      </w:r>
      <w:r w:rsidRPr="001D70FB">
        <w:rPr>
          <w:rFonts w:ascii="Times New Roman" w:hAnsi="Times New Roman" w:cs="Times New Roman"/>
          <w:sz w:val="20"/>
          <w:szCs w:val="20"/>
        </w:rPr>
        <w:t xml:space="preserve"> de http://www.jardimdeflores.com.br/A56acerola.htm</w:t>
      </w:r>
    </w:p>
    <w:p w:rsidR="001D70FB" w:rsidRDefault="001D70FB" w:rsidP="001D70FB">
      <w:pPr>
        <w:spacing w:line="360" w:lineRule="auto"/>
        <w:ind w:firstLine="709"/>
        <w:jc w:val="both"/>
        <w:rPr>
          <w:rFonts w:ascii="Times New Roman" w:hAnsi="Times New Roman" w:cs="Times New Roman"/>
          <w:sz w:val="24"/>
          <w:szCs w:val="24"/>
        </w:rPr>
      </w:pPr>
    </w:p>
    <w:p w:rsidR="001D70FB" w:rsidRPr="00D36873" w:rsidRDefault="001D70FB" w:rsidP="001D70F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Cultivada </w:t>
      </w:r>
      <w:r w:rsidRPr="001C521C">
        <w:rPr>
          <w:rFonts w:ascii="Times New Roman" w:eastAsia="Times New Roman" w:hAnsi="Times New Roman" w:cs="Times New Roman"/>
          <w:color w:val="000000"/>
          <w:sz w:val="24"/>
          <w:szCs w:val="24"/>
          <w:lang w:eastAsia="pt-BR"/>
        </w:rPr>
        <w:t>em escala comercial em Porto Rico, Havaí,</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Jamaica e Brasil. Pertencente à família</w:t>
      </w:r>
      <w:r>
        <w:rPr>
          <w:rFonts w:ascii="Times New Roman" w:eastAsia="Times New Roman" w:hAnsi="Times New Roman" w:cs="Times New Roman"/>
          <w:color w:val="000000"/>
          <w:sz w:val="24"/>
          <w:szCs w:val="24"/>
          <w:lang w:eastAsia="pt-BR"/>
        </w:rPr>
        <w:t xml:space="preserve"> </w:t>
      </w:r>
      <w:r w:rsidRPr="001D70FB">
        <w:rPr>
          <w:rFonts w:ascii="Times New Roman" w:eastAsia="Times New Roman" w:hAnsi="Times New Roman" w:cs="Times New Roman"/>
          <w:i/>
          <w:color w:val="000000"/>
          <w:sz w:val="24"/>
          <w:szCs w:val="24"/>
          <w:lang w:eastAsia="pt-BR"/>
        </w:rPr>
        <w:t>Malpighiaceae</w:t>
      </w:r>
      <w:r w:rsidRPr="001C521C">
        <w:rPr>
          <w:rFonts w:ascii="Times New Roman" w:eastAsia="Times New Roman" w:hAnsi="Times New Roman" w:cs="Times New Roman"/>
          <w:color w:val="000000"/>
          <w:sz w:val="24"/>
          <w:szCs w:val="24"/>
          <w:lang w:eastAsia="pt-BR"/>
        </w:rPr>
        <w:t xml:space="preserve"> era conhecida pelos termos </w:t>
      </w:r>
      <w:r w:rsidRPr="001D70FB">
        <w:rPr>
          <w:rFonts w:ascii="Times New Roman" w:eastAsia="Times New Roman" w:hAnsi="Times New Roman" w:cs="Times New Roman"/>
          <w:i/>
          <w:color w:val="000000"/>
          <w:sz w:val="24"/>
          <w:szCs w:val="24"/>
          <w:lang w:eastAsia="pt-BR"/>
        </w:rPr>
        <w:t>Malpighia glabra L</w:t>
      </w:r>
      <w:r w:rsidRPr="001C521C">
        <w:rPr>
          <w:rFonts w:ascii="Times New Roman" w:eastAsia="Times New Roman" w:hAnsi="Times New Roman" w:cs="Times New Roman"/>
          <w:color w:val="000000"/>
          <w:sz w:val="24"/>
          <w:szCs w:val="24"/>
          <w:lang w:eastAsia="pt-BR"/>
        </w:rPr>
        <w:t>. e</w:t>
      </w:r>
      <w:r>
        <w:rPr>
          <w:rFonts w:ascii="Times New Roman" w:eastAsia="Times New Roman" w:hAnsi="Times New Roman" w:cs="Times New Roman"/>
          <w:color w:val="000000"/>
          <w:sz w:val="24"/>
          <w:szCs w:val="24"/>
          <w:lang w:eastAsia="pt-BR"/>
        </w:rPr>
        <w:t xml:space="preserve"> </w:t>
      </w:r>
      <w:r w:rsidRPr="001D70FB">
        <w:rPr>
          <w:rFonts w:ascii="Times New Roman" w:eastAsia="Times New Roman" w:hAnsi="Times New Roman" w:cs="Times New Roman"/>
          <w:i/>
          <w:color w:val="000000"/>
          <w:sz w:val="24"/>
          <w:szCs w:val="24"/>
          <w:lang w:eastAsia="pt-BR"/>
        </w:rPr>
        <w:t>Malpighia punicifolia L</w:t>
      </w:r>
      <w:r w:rsidRPr="001C521C">
        <w:rPr>
          <w:rFonts w:ascii="Times New Roman" w:eastAsia="Times New Roman" w:hAnsi="Times New Roman" w:cs="Times New Roman"/>
          <w:color w:val="000000"/>
          <w:sz w:val="24"/>
          <w:szCs w:val="24"/>
          <w:lang w:eastAsia="pt-BR"/>
        </w:rPr>
        <w:t>., mas recebeu recentemente reclassificação taxonômica que</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resultou na determinação do nome</w:t>
      </w:r>
      <w:r>
        <w:rPr>
          <w:rFonts w:ascii="Times New Roman" w:eastAsia="Times New Roman" w:hAnsi="Times New Roman" w:cs="Times New Roman"/>
          <w:color w:val="000000"/>
          <w:sz w:val="24"/>
          <w:szCs w:val="24"/>
          <w:lang w:eastAsia="pt-BR"/>
        </w:rPr>
        <w:t xml:space="preserve"> </w:t>
      </w:r>
      <w:r w:rsidRPr="001D70FB">
        <w:rPr>
          <w:rFonts w:ascii="Times New Roman" w:eastAsia="Times New Roman" w:hAnsi="Times New Roman" w:cs="Times New Roman"/>
          <w:i/>
          <w:color w:val="000000"/>
          <w:sz w:val="24"/>
          <w:szCs w:val="24"/>
          <w:lang w:eastAsia="pt-BR"/>
        </w:rPr>
        <w:t>Malphigia emarginata DC</w:t>
      </w:r>
      <w:r w:rsidR="006A0FA4">
        <w:rPr>
          <w:rFonts w:ascii="Times New Roman" w:eastAsia="Times New Roman" w:hAnsi="Times New Roman" w:cs="Times New Roman"/>
          <w:color w:val="000000"/>
          <w:sz w:val="24"/>
          <w:szCs w:val="24"/>
          <w:lang w:eastAsia="pt-BR"/>
        </w:rPr>
        <w:t>,</w:t>
      </w:r>
      <w:r w:rsidRPr="001C521C">
        <w:rPr>
          <w:rFonts w:ascii="Times New Roman" w:eastAsia="Times New Roman" w:hAnsi="Times New Roman" w:cs="Times New Roman"/>
          <w:color w:val="000000"/>
          <w:sz w:val="24"/>
          <w:szCs w:val="24"/>
          <w:lang w:eastAsia="pt-BR"/>
        </w:rPr>
        <w:t xml:space="preserve"> como atual nome científico da</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planta (MEZADRIET</w:t>
      </w:r>
      <w:r>
        <w:rPr>
          <w:rFonts w:ascii="Times New Roman" w:eastAsia="Times New Roman" w:hAnsi="Times New Roman" w:cs="Times New Roman"/>
          <w:color w:val="000000"/>
          <w:sz w:val="24"/>
          <w:szCs w:val="24"/>
          <w:lang w:eastAsia="pt-BR"/>
        </w:rPr>
        <w:t xml:space="preserve"> et</w:t>
      </w:r>
      <w:r w:rsidRPr="001C521C">
        <w:rPr>
          <w:rFonts w:ascii="Times New Roman" w:eastAsia="Times New Roman" w:hAnsi="Times New Roman" w:cs="Times New Roman"/>
          <w:color w:val="000000"/>
          <w:sz w:val="24"/>
          <w:szCs w:val="24"/>
          <w:lang w:eastAsia="pt-BR"/>
        </w:rPr>
        <w:t xml:space="preserve"> al., 2008)</w:t>
      </w:r>
    </w:p>
    <w:p w:rsidR="001D70FB" w:rsidRDefault="001D70FB" w:rsidP="001D70FB">
      <w:pPr>
        <w:spacing w:line="360" w:lineRule="auto"/>
        <w:ind w:firstLine="709"/>
        <w:jc w:val="both"/>
        <w:rPr>
          <w:rFonts w:ascii="Times New Roman" w:eastAsia="Times New Roman" w:hAnsi="Times New Roman" w:cs="Times New Roman"/>
          <w:color w:val="000000"/>
          <w:sz w:val="24"/>
          <w:szCs w:val="24"/>
          <w:lang w:eastAsia="pt-BR"/>
        </w:rPr>
      </w:pPr>
      <w:r w:rsidRPr="001C521C">
        <w:rPr>
          <w:rFonts w:ascii="Times New Roman" w:eastAsia="Times New Roman" w:hAnsi="Times New Roman" w:cs="Times New Roman"/>
          <w:color w:val="000000"/>
          <w:sz w:val="24"/>
          <w:szCs w:val="24"/>
          <w:lang w:eastAsia="pt-BR"/>
        </w:rPr>
        <w:t>Essa fruta tem atraído o interesse dos agricultores devido ao elevado teor de vitamina C</w:t>
      </w:r>
      <w:r w:rsidR="00007AC4">
        <w:rPr>
          <w:rFonts w:ascii="Times New Roman" w:eastAsia="Times New Roman" w:hAnsi="Times New Roman" w:cs="Times New Roman"/>
          <w:color w:val="000000"/>
          <w:sz w:val="24"/>
          <w:szCs w:val="24"/>
          <w:lang w:eastAsia="pt-BR"/>
        </w:rPr>
        <w:t xml:space="preserve"> Figura 2</w:t>
      </w:r>
      <w:r w:rsidRPr="001C521C">
        <w:rPr>
          <w:rFonts w:ascii="Times New Roman" w:eastAsia="Times New Roman" w:hAnsi="Times New Roman" w:cs="Times New Roman"/>
          <w:color w:val="000000"/>
          <w:sz w:val="24"/>
          <w:szCs w:val="24"/>
          <w:lang w:eastAsia="pt-BR"/>
        </w:rPr>
        <w:t>,</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com teor de ácido ascórbico variando de 695 a 4827mg 100 mL</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-1</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de polpa (</w:t>
      </w:r>
      <w:r w:rsidRPr="001D70FB">
        <w:rPr>
          <w:rFonts w:ascii="Times New Roman" w:eastAsia="Times New Roman" w:hAnsi="Times New Roman" w:cs="Times New Roman"/>
          <w:i/>
          <w:color w:val="000000"/>
          <w:sz w:val="24"/>
          <w:szCs w:val="24"/>
          <w:lang w:eastAsia="pt-BR"/>
        </w:rPr>
        <w:t>Mezadriet</w:t>
      </w:r>
      <w:r w:rsidRPr="001C521C">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 xml:space="preserve">et </w:t>
      </w:r>
      <w:r w:rsidRPr="001C521C">
        <w:rPr>
          <w:rFonts w:ascii="Times New Roman" w:eastAsia="Times New Roman" w:hAnsi="Times New Roman" w:cs="Times New Roman"/>
          <w:color w:val="000000"/>
          <w:sz w:val="24"/>
          <w:szCs w:val="24"/>
          <w:lang w:eastAsia="pt-BR"/>
        </w:rPr>
        <w:t>al., 2006).</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É este atributo que tem feito essa fruta ser amplamente utilizada na alimentação humana e na</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fabricação de produtos farmacêuticos além de atender o mercado de polpa processada e fruta</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in</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natura. Além do ácido ascórbico, estudos recentes comprovam a existência de importantes</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compostos</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bioativos</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na</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acerola,</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tais</w:t>
      </w:r>
      <w:r>
        <w:rPr>
          <w:rFonts w:ascii="Times New Roman" w:eastAsia="Times New Roman" w:hAnsi="Times New Roman" w:cs="Times New Roman"/>
          <w:color w:val="000000"/>
          <w:sz w:val="24"/>
          <w:szCs w:val="24"/>
          <w:lang w:eastAsia="pt-BR"/>
        </w:rPr>
        <w:t xml:space="preserve"> </w:t>
      </w:r>
      <w:r w:rsidR="00FB620D">
        <w:rPr>
          <w:rFonts w:ascii="Times New Roman" w:eastAsia="Times New Roman" w:hAnsi="Times New Roman" w:cs="Times New Roman"/>
          <w:color w:val="000000"/>
          <w:sz w:val="24"/>
          <w:szCs w:val="24"/>
          <w:lang w:eastAsia="pt-BR"/>
        </w:rPr>
        <w:t xml:space="preserve">como </w:t>
      </w:r>
      <w:r w:rsidRPr="001C521C">
        <w:rPr>
          <w:rFonts w:ascii="Times New Roman" w:eastAsia="Times New Roman" w:hAnsi="Times New Roman" w:cs="Times New Roman"/>
          <w:color w:val="000000"/>
          <w:sz w:val="24"/>
          <w:szCs w:val="24"/>
          <w:lang w:eastAsia="pt-BR"/>
        </w:rPr>
        <w:t>compostos</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fenólicos</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e</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corantes</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naturais</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(ROSSO</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E</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MERCADANTE, 2005, 2007; ROSSO</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 xml:space="preserve">et al., 2008) com propriedades antioxidantes (MEZADRIET </w:t>
      </w:r>
      <w:r>
        <w:rPr>
          <w:rFonts w:ascii="Times New Roman" w:eastAsia="Times New Roman" w:hAnsi="Times New Roman" w:cs="Times New Roman"/>
          <w:color w:val="000000"/>
          <w:sz w:val="24"/>
          <w:szCs w:val="24"/>
          <w:lang w:eastAsia="pt-BR"/>
        </w:rPr>
        <w:t xml:space="preserve">et </w:t>
      </w:r>
      <w:r w:rsidRPr="001C521C">
        <w:rPr>
          <w:rFonts w:ascii="Times New Roman" w:eastAsia="Times New Roman" w:hAnsi="Times New Roman" w:cs="Times New Roman"/>
          <w:color w:val="000000"/>
          <w:sz w:val="24"/>
          <w:szCs w:val="24"/>
          <w:lang w:eastAsia="pt-BR"/>
        </w:rPr>
        <w:t xml:space="preserve">al.,2008), substâncias com reconhecida ação na </w:t>
      </w:r>
      <w:r w:rsidRPr="001C521C">
        <w:rPr>
          <w:rFonts w:ascii="Times New Roman" w:eastAsia="Times New Roman" w:hAnsi="Times New Roman" w:cs="Times New Roman"/>
          <w:color w:val="000000"/>
          <w:sz w:val="24"/>
          <w:szCs w:val="24"/>
          <w:lang w:eastAsia="pt-BR"/>
        </w:rPr>
        <w:lastRenderedPageBreak/>
        <w:t>prevenção de doenças degenerativas, atividade</w:t>
      </w:r>
      <w:r>
        <w:rPr>
          <w:rFonts w:ascii="Times New Roman" w:eastAsia="Times New Roman" w:hAnsi="Times New Roman" w:cs="Times New Roman"/>
          <w:color w:val="000000"/>
          <w:sz w:val="24"/>
          <w:szCs w:val="24"/>
          <w:lang w:eastAsia="pt-BR"/>
        </w:rPr>
        <w:t xml:space="preserve"> </w:t>
      </w:r>
      <w:r w:rsidRPr="001C521C">
        <w:rPr>
          <w:rFonts w:ascii="Times New Roman" w:eastAsia="Times New Roman" w:hAnsi="Times New Roman" w:cs="Times New Roman"/>
          <w:color w:val="000000"/>
          <w:sz w:val="24"/>
          <w:szCs w:val="24"/>
          <w:lang w:eastAsia="pt-BR"/>
        </w:rPr>
        <w:t>biológica e manutenção da saúde (DEMBITSKYET</w:t>
      </w:r>
      <w:r>
        <w:rPr>
          <w:rFonts w:ascii="Times New Roman" w:eastAsia="Times New Roman" w:hAnsi="Times New Roman" w:cs="Times New Roman"/>
          <w:color w:val="000000"/>
          <w:sz w:val="24"/>
          <w:szCs w:val="24"/>
          <w:lang w:eastAsia="pt-BR"/>
        </w:rPr>
        <w:t xml:space="preserve"> et</w:t>
      </w:r>
      <w:r w:rsidRPr="001C521C">
        <w:rPr>
          <w:rFonts w:ascii="Times New Roman" w:eastAsia="Times New Roman" w:hAnsi="Times New Roman" w:cs="Times New Roman"/>
          <w:color w:val="000000"/>
          <w:sz w:val="24"/>
          <w:szCs w:val="24"/>
          <w:lang w:eastAsia="pt-BR"/>
        </w:rPr>
        <w:t xml:space="preserve"> al., 2011).</w:t>
      </w:r>
    </w:p>
    <w:p w:rsidR="002D4C3F" w:rsidRPr="002D4C3F" w:rsidRDefault="002D4C3F" w:rsidP="002D4C3F">
      <w:pPr>
        <w:spacing w:line="360" w:lineRule="auto"/>
        <w:jc w:val="both"/>
        <w:rPr>
          <w:rFonts w:ascii="Times New Roman" w:eastAsia="Times New Roman" w:hAnsi="Times New Roman" w:cs="Times New Roman"/>
          <w:color w:val="000000"/>
          <w:sz w:val="20"/>
          <w:szCs w:val="20"/>
          <w:lang w:eastAsia="pt-BR"/>
        </w:rPr>
      </w:pPr>
      <w:r w:rsidRPr="002D4C3F">
        <w:rPr>
          <w:rFonts w:ascii="Times New Roman" w:eastAsia="Times New Roman" w:hAnsi="Times New Roman" w:cs="Times New Roman"/>
          <w:b/>
          <w:color w:val="000000"/>
          <w:sz w:val="20"/>
          <w:szCs w:val="20"/>
          <w:lang w:eastAsia="pt-BR"/>
        </w:rPr>
        <w:t>Figura 2:</w:t>
      </w:r>
      <w:r w:rsidRPr="002D4C3F">
        <w:rPr>
          <w:rFonts w:ascii="Times New Roman" w:eastAsia="Times New Roman" w:hAnsi="Times New Roman" w:cs="Times New Roman"/>
          <w:color w:val="000000"/>
          <w:sz w:val="20"/>
          <w:szCs w:val="20"/>
          <w:lang w:eastAsia="pt-BR"/>
        </w:rPr>
        <w:t xml:space="preserve"> Estrutura química do Ácido L-ascórbico, vitamina C.</w:t>
      </w:r>
    </w:p>
    <w:p w:rsidR="002D4C3F" w:rsidRDefault="002D4C3F" w:rsidP="002D4C3F">
      <w:pPr>
        <w:spacing w:line="360" w:lineRule="auto"/>
        <w:rPr>
          <w:rFonts w:ascii="Times New Roman" w:eastAsia="Times New Roman" w:hAnsi="Times New Roman" w:cs="Times New Roman"/>
          <w:color w:val="000000"/>
          <w:sz w:val="24"/>
          <w:szCs w:val="24"/>
          <w:lang w:eastAsia="pt-BR"/>
        </w:rPr>
      </w:pPr>
      <w:r>
        <w:rPr>
          <w:noProof/>
          <w:lang w:eastAsia="pt-BR"/>
        </w:rPr>
        <w:drawing>
          <wp:inline distT="0" distB="0" distL="0" distR="0">
            <wp:extent cx="2558235" cy="1514475"/>
            <wp:effectExtent l="0" t="0" r="0" b="0"/>
            <wp:docPr id="16" name="Imagem 1" descr="Resultado de imagem para ácido ascórb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ácido ascórbico"/>
                    <pic:cNvPicPr>
                      <a:picLocks noChangeAspect="1" noChangeArrowheads="1"/>
                    </pic:cNvPicPr>
                  </pic:nvPicPr>
                  <pic:blipFill>
                    <a:blip r:embed="rId12" cstate="print"/>
                    <a:srcRect/>
                    <a:stretch>
                      <a:fillRect/>
                    </a:stretch>
                  </pic:blipFill>
                  <pic:spPr bwMode="auto">
                    <a:xfrm>
                      <a:off x="0" y="0"/>
                      <a:ext cx="2558235" cy="1514475"/>
                    </a:xfrm>
                    <a:prstGeom prst="rect">
                      <a:avLst/>
                    </a:prstGeom>
                    <a:noFill/>
                    <a:ln w="9525">
                      <a:noFill/>
                      <a:miter lim="800000"/>
                      <a:headEnd/>
                      <a:tailEnd/>
                    </a:ln>
                  </pic:spPr>
                </pic:pic>
              </a:graphicData>
            </a:graphic>
          </wp:inline>
        </w:drawing>
      </w:r>
    </w:p>
    <w:p w:rsidR="002D4C3F" w:rsidRDefault="002D4C3F" w:rsidP="00007AC4">
      <w:pPr>
        <w:jc w:val="both"/>
        <w:rPr>
          <w:rStyle w:val="CitaoHTML"/>
          <w:rFonts w:ascii="Times New Roman" w:hAnsi="Times New Roman" w:cs="Times New Roman"/>
          <w:i w:val="0"/>
          <w:sz w:val="20"/>
          <w:szCs w:val="20"/>
          <w:lang w:val="en-US"/>
        </w:rPr>
      </w:pPr>
      <w:r w:rsidRPr="00007AC4">
        <w:rPr>
          <w:rFonts w:ascii="Times New Roman" w:eastAsia="Times New Roman" w:hAnsi="Times New Roman" w:cs="Times New Roman"/>
          <w:color w:val="000000"/>
          <w:sz w:val="20"/>
          <w:szCs w:val="20"/>
          <w:lang w:val="en-US" w:eastAsia="pt-BR"/>
        </w:rPr>
        <w:t xml:space="preserve">Fonte: Retirado de </w:t>
      </w:r>
      <w:r w:rsidRPr="00007AC4">
        <w:rPr>
          <w:rStyle w:val="CitaoHTML"/>
          <w:rFonts w:ascii="Times New Roman" w:hAnsi="Times New Roman" w:cs="Times New Roman"/>
          <w:i w:val="0"/>
          <w:sz w:val="20"/>
          <w:szCs w:val="20"/>
          <w:lang w:val="en-US"/>
        </w:rPr>
        <w:t xml:space="preserve">Vitamin C. Harvard School of Public Health. 2008. </w:t>
      </w:r>
      <w:hyperlink r:id="rId13" w:history="1">
        <w:r w:rsidRPr="00007AC4">
          <w:rPr>
            <w:rStyle w:val="Hyperlink"/>
            <w:rFonts w:ascii="Times New Roman" w:hAnsi="Times New Roman" w:cs="Times New Roman"/>
            <w:i/>
            <w:iCs/>
            <w:color w:val="auto"/>
            <w:sz w:val="20"/>
            <w:szCs w:val="20"/>
            <w:u w:val="none"/>
            <w:lang w:val="en-US"/>
          </w:rPr>
          <w:t>«Vitamin C Nutrition Source»</w:t>
        </w:r>
      </w:hyperlink>
      <w:r w:rsidRPr="00007AC4">
        <w:rPr>
          <w:rStyle w:val="CitaoHTML"/>
          <w:rFonts w:ascii="Times New Roman" w:hAnsi="Times New Roman" w:cs="Times New Roman"/>
          <w:i w:val="0"/>
          <w:sz w:val="20"/>
          <w:szCs w:val="20"/>
          <w:lang w:val="en-US"/>
        </w:rPr>
        <w:t>. Hsph.harvard.edu</w:t>
      </w:r>
    </w:p>
    <w:p w:rsidR="00007AC4" w:rsidRPr="00007AC4" w:rsidRDefault="00007AC4" w:rsidP="00007AC4">
      <w:pPr>
        <w:jc w:val="both"/>
        <w:rPr>
          <w:rFonts w:ascii="Times New Roman" w:eastAsia="Times New Roman" w:hAnsi="Times New Roman" w:cs="Times New Roman"/>
          <w:color w:val="000000"/>
          <w:sz w:val="20"/>
          <w:szCs w:val="20"/>
          <w:lang w:val="en-US" w:eastAsia="pt-BR"/>
        </w:rPr>
      </w:pPr>
    </w:p>
    <w:p w:rsidR="001D70FB" w:rsidRDefault="001D70FB" w:rsidP="001D70FB">
      <w:pPr>
        <w:spacing w:line="360" w:lineRule="auto"/>
        <w:ind w:firstLine="709"/>
        <w:jc w:val="both"/>
        <w:rPr>
          <w:rFonts w:ascii="Times New Roman" w:hAnsi="Times New Roman" w:cs="Times New Roman"/>
          <w:sz w:val="24"/>
          <w:szCs w:val="24"/>
        </w:rPr>
      </w:pPr>
      <w:r w:rsidRPr="00D36873">
        <w:rPr>
          <w:rFonts w:ascii="Times New Roman" w:hAnsi="Times New Roman" w:cs="Times New Roman"/>
          <w:sz w:val="24"/>
          <w:szCs w:val="24"/>
        </w:rPr>
        <w:t>Logo, uma forma alternativa de inserção de frutas e hortaliças na alimentação é através do preparo de geleias. Este produto é obtido pela cocção das frutas inteiras ou em pedaços da polpa ou, ainda, do suco de frutas, associado ao açúcar e água, e concentrado até a consistência gelatinosa</w:t>
      </w:r>
      <w:r>
        <w:rPr>
          <w:rFonts w:ascii="Times New Roman" w:hAnsi="Times New Roman" w:cs="Times New Roman"/>
          <w:sz w:val="24"/>
          <w:szCs w:val="24"/>
        </w:rPr>
        <w:t xml:space="preserve">. </w:t>
      </w:r>
      <w:r w:rsidR="006A0FA4">
        <w:rPr>
          <w:rFonts w:ascii="Times New Roman" w:hAnsi="Times New Roman" w:cs="Times New Roman"/>
          <w:sz w:val="24"/>
          <w:szCs w:val="24"/>
        </w:rPr>
        <w:t>Além disso,</w:t>
      </w:r>
      <w:r>
        <w:rPr>
          <w:rFonts w:ascii="Times New Roman" w:hAnsi="Times New Roman" w:cs="Times New Roman"/>
          <w:sz w:val="24"/>
          <w:szCs w:val="24"/>
        </w:rPr>
        <w:t xml:space="preserve"> durante o processo de produção da </w:t>
      </w:r>
      <w:r w:rsidR="002B10AB">
        <w:rPr>
          <w:rFonts w:ascii="Times New Roman" w:hAnsi="Times New Roman" w:cs="Times New Roman"/>
          <w:sz w:val="24"/>
          <w:szCs w:val="24"/>
        </w:rPr>
        <w:t>geleia</w:t>
      </w:r>
      <w:r>
        <w:rPr>
          <w:rFonts w:ascii="Times New Roman" w:hAnsi="Times New Roman" w:cs="Times New Roman"/>
          <w:sz w:val="24"/>
          <w:szCs w:val="24"/>
        </w:rPr>
        <w:t xml:space="preserve"> ocorre a diminuição da atividade de</w:t>
      </w:r>
      <w:r w:rsidRPr="00D36873">
        <w:rPr>
          <w:rFonts w:ascii="Times New Roman" w:hAnsi="Times New Roman" w:cs="Times New Roman"/>
          <w:sz w:val="24"/>
          <w:szCs w:val="24"/>
        </w:rPr>
        <w:t xml:space="preserve"> </w:t>
      </w:r>
      <w:r>
        <w:rPr>
          <w:rFonts w:ascii="Times New Roman" w:hAnsi="Times New Roman" w:cs="Times New Roman"/>
          <w:sz w:val="24"/>
          <w:szCs w:val="24"/>
        </w:rPr>
        <w:t xml:space="preserve">água, aumentando assim o prazo para consumo do alimento e </w:t>
      </w:r>
      <w:r w:rsidR="006A0FA4">
        <w:rPr>
          <w:rFonts w:ascii="Times New Roman" w:hAnsi="Times New Roman" w:cs="Times New Roman"/>
          <w:sz w:val="24"/>
          <w:szCs w:val="24"/>
        </w:rPr>
        <w:t>garantindo a preservação</w:t>
      </w:r>
      <w:r>
        <w:rPr>
          <w:rFonts w:ascii="Times New Roman" w:hAnsi="Times New Roman" w:cs="Times New Roman"/>
          <w:sz w:val="24"/>
          <w:szCs w:val="24"/>
        </w:rPr>
        <w:t xml:space="preserve"> de seus componentes nutritivos </w:t>
      </w:r>
      <w:r w:rsidRPr="00D36873">
        <w:rPr>
          <w:rFonts w:ascii="Times New Roman" w:hAnsi="Times New Roman" w:cs="Times New Roman"/>
          <w:sz w:val="24"/>
          <w:szCs w:val="24"/>
        </w:rPr>
        <w:t>(ARAÚJO et al., 2012).</w:t>
      </w:r>
    </w:p>
    <w:p w:rsidR="006A0FA4" w:rsidRDefault="001D70FB" w:rsidP="006A0FA4">
      <w:pPr>
        <w:spacing w:line="360" w:lineRule="auto"/>
        <w:ind w:firstLine="709"/>
        <w:jc w:val="both"/>
        <w:rPr>
          <w:rFonts w:ascii="Times New Roman" w:hAnsi="Times New Roman" w:cs="Times New Roman"/>
          <w:sz w:val="24"/>
          <w:szCs w:val="24"/>
        </w:rPr>
      </w:pPr>
      <w:r w:rsidRPr="00D36873">
        <w:rPr>
          <w:rFonts w:ascii="Times New Roman" w:hAnsi="Times New Roman" w:cs="Times New Roman"/>
          <w:sz w:val="24"/>
          <w:szCs w:val="24"/>
        </w:rPr>
        <w:t>A geleia de fruta é um produto de boa aceitação sensorial e com um alto valor agregado, possuindo um mercado que vem crescendo cada vez mais em busca de produtos processados com boa qualidade nutricional. Em 2010/2011, houve um acréscimo no volume exportado de 510,37%, em produtos processados, essa abertura no comércio internacional é uma oportunidade de desenvolvimento de novos produtos (FERREIRA et al., 2011).</w:t>
      </w:r>
    </w:p>
    <w:p w:rsidR="006A0FA4" w:rsidRDefault="006A0FA4" w:rsidP="006A0FA4">
      <w:pPr>
        <w:spacing w:line="360" w:lineRule="auto"/>
        <w:ind w:firstLine="709"/>
        <w:jc w:val="both"/>
        <w:rPr>
          <w:rFonts w:ascii="Times New Roman" w:hAnsi="Times New Roman" w:cs="Times New Roman"/>
          <w:sz w:val="24"/>
          <w:szCs w:val="24"/>
        </w:rPr>
      </w:pPr>
    </w:p>
    <w:p w:rsidR="006A0FA4" w:rsidRDefault="00C97CB0" w:rsidP="006A0FA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006A0FA4" w:rsidRPr="006A0FA4">
        <w:rPr>
          <w:rFonts w:ascii="Times New Roman" w:hAnsi="Times New Roman" w:cs="Times New Roman"/>
          <w:b/>
          <w:sz w:val="24"/>
          <w:szCs w:val="24"/>
        </w:rPr>
        <w:t>Fibra alimentar</w:t>
      </w:r>
    </w:p>
    <w:p w:rsidR="0033183F" w:rsidRDefault="0033183F" w:rsidP="006A0FA4">
      <w:pPr>
        <w:spacing w:line="360" w:lineRule="auto"/>
        <w:ind w:firstLine="709"/>
        <w:jc w:val="both"/>
        <w:rPr>
          <w:rFonts w:ascii="Times New Roman" w:hAnsi="Times New Roman" w:cs="Times New Roman"/>
          <w:sz w:val="24"/>
          <w:szCs w:val="24"/>
        </w:rPr>
      </w:pPr>
      <w:r w:rsidRPr="0033183F">
        <w:rPr>
          <w:rFonts w:ascii="Times New Roman" w:hAnsi="Times New Roman" w:cs="Times New Roman"/>
          <w:sz w:val="24"/>
          <w:szCs w:val="24"/>
        </w:rPr>
        <w:t>O papel da fibra alimentar na prevenção e no tratamento da constipação é discutido com frequência por alguns autores. No entanto, são poucos e relativamente recentes os estudos que avaliaram a relação entre a baixa ingestão de fibra alimentar e a constipação na população pediátrica</w:t>
      </w:r>
      <w:r>
        <w:rPr>
          <w:rFonts w:ascii="Times New Roman" w:hAnsi="Times New Roman" w:cs="Times New Roman"/>
          <w:sz w:val="24"/>
          <w:szCs w:val="24"/>
        </w:rPr>
        <w:t xml:space="preserve">, </w:t>
      </w:r>
      <w:r w:rsidRPr="0033183F">
        <w:rPr>
          <w:rFonts w:ascii="Times New Roman" w:hAnsi="Times New Roman" w:cs="Times New Roman"/>
          <w:sz w:val="24"/>
          <w:szCs w:val="24"/>
        </w:rPr>
        <w:t>sendo os resultados controversos.</w:t>
      </w:r>
    </w:p>
    <w:p w:rsidR="006A0FA4" w:rsidRDefault="0033183F" w:rsidP="006A0FA4">
      <w:pPr>
        <w:spacing w:line="360" w:lineRule="auto"/>
        <w:ind w:firstLine="709"/>
        <w:jc w:val="both"/>
        <w:rPr>
          <w:rFonts w:ascii="Times New Roman" w:hAnsi="Times New Roman" w:cs="Times New Roman"/>
          <w:sz w:val="24"/>
          <w:szCs w:val="24"/>
        </w:rPr>
      </w:pPr>
      <w:r w:rsidRPr="0033183F">
        <w:rPr>
          <w:rFonts w:ascii="Times New Roman" w:hAnsi="Times New Roman" w:cs="Times New Roman"/>
          <w:sz w:val="24"/>
          <w:szCs w:val="24"/>
        </w:rPr>
        <w:t>A associação entre dieta com baixo teor de fibra alimentar e a ocorrência de sobrepeso e obesidade</w:t>
      </w:r>
      <w:r>
        <w:rPr>
          <w:rFonts w:ascii="Times New Roman" w:hAnsi="Times New Roman" w:cs="Times New Roman"/>
          <w:sz w:val="24"/>
          <w:szCs w:val="24"/>
        </w:rPr>
        <w:t xml:space="preserve"> </w:t>
      </w:r>
      <w:r w:rsidRPr="0033183F">
        <w:rPr>
          <w:rFonts w:ascii="Times New Roman" w:hAnsi="Times New Roman" w:cs="Times New Roman"/>
          <w:sz w:val="24"/>
          <w:szCs w:val="24"/>
        </w:rPr>
        <w:t>também vem sendo explorada na literatura, ressaltando-se que esse padrão de alimentação, em geral, acompanha-se de outros hábitos alimentares não-desejáveis. Observa-se que a tendência das preferências alimentares das crianças conduz ao consumo de alimentos com quantidade elevada de carboidratos refinados e gorduras e com bai</w:t>
      </w:r>
      <w:r>
        <w:rPr>
          <w:rFonts w:ascii="Times New Roman" w:hAnsi="Times New Roman" w:cs="Times New Roman"/>
          <w:sz w:val="24"/>
          <w:szCs w:val="24"/>
        </w:rPr>
        <w:t>xo teor de fibra alimentar</w:t>
      </w:r>
      <w:r w:rsidRPr="0033183F">
        <w:rPr>
          <w:rFonts w:ascii="Times New Roman" w:hAnsi="Times New Roman" w:cs="Times New Roman"/>
          <w:sz w:val="24"/>
          <w:szCs w:val="24"/>
        </w:rPr>
        <w:t xml:space="preserve">. Por sua vez, o ambiente doméstico, o estilo de vida dos pais e as relações </w:t>
      </w:r>
      <w:r w:rsidRPr="0033183F">
        <w:rPr>
          <w:rFonts w:ascii="Times New Roman" w:hAnsi="Times New Roman" w:cs="Times New Roman"/>
          <w:sz w:val="24"/>
          <w:szCs w:val="24"/>
        </w:rPr>
        <w:lastRenderedPageBreak/>
        <w:t>interfamiliares podem ter grande influência na definição das preferências alimentares d</w:t>
      </w:r>
      <w:r>
        <w:rPr>
          <w:rFonts w:ascii="Times New Roman" w:hAnsi="Times New Roman" w:cs="Times New Roman"/>
          <w:sz w:val="24"/>
          <w:szCs w:val="24"/>
        </w:rPr>
        <w:t>a criança e do adolescente</w:t>
      </w:r>
      <w:r w:rsidRPr="0033183F">
        <w:rPr>
          <w:rFonts w:ascii="Times New Roman" w:hAnsi="Times New Roman" w:cs="Times New Roman"/>
          <w:sz w:val="24"/>
          <w:szCs w:val="24"/>
        </w:rPr>
        <w:t>.</w:t>
      </w:r>
      <w:r>
        <w:rPr>
          <w:rFonts w:ascii="Times New Roman" w:hAnsi="Times New Roman" w:cs="Times New Roman"/>
          <w:sz w:val="24"/>
          <w:szCs w:val="24"/>
        </w:rPr>
        <w:t xml:space="preserve"> (</w:t>
      </w:r>
      <w:r w:rsidRPr="0033183F">
        <w:rPr>
          <w:rFonts w:ascii="Times New Roman" w:hAnsi="Times New Roman" w:cs="Times New Roman"/>
          <w:sz w:val="24"/>
          <w:szCs w:val="24"/>
        </w:rPr>
        <w:t>CAROLINA SANTOS MELLO ET AL</w:t>
      </w:r>
      <w:r>
        <w:rPr>
          <w:rFonts w:ascii="Times New Roman" w:hAnsi="Times New Roman" w:cs="Times New Roman"/>
          <w:sz w:val="24"/>
          <w:szCs w:val="24"/>
        </w:rPr>
        <w:t>, 2009)</w:t>
      </w:r>
      <w:r w:rsidR="00015CDB">
        <w:rPr>
          <w:rFonts w:ascii="Times New Roman" w:hAnsi="Times New Roman" w:cs="Times New Roman"/>
          <w:sz w:val="24"/>
          <w:szCs w:val="24"/>
        </w:rPr>
        <w:t>.</w:t>
      </w:r>
    </w:p>
    <w:p w:rsidR="00015CDB" w:rsidRDefault="00015CDB" w:rsidP="006A0FA4">
      <w:pPr>
        <w:spacing w:line="360" w:lineRule="auto"/>
        <w:ind w:firstLine="709"/>
        <w:jc w:val="both"/>
        <w:rPr>
          <w:rFonts w:ascii="Times New Roman" w:hAnsi="Times New Roman" w:cs="Times New Roman"/>
          <w:sz w:val="24"/>
          <w:szCs w:val="24"/>
        </w:rPr>
      </w:pPr>
      <w:r w:rsidRPr="00015CDB">
        <w:rPr>
          <w:rFonts w:ascii="Times New Roman" w:hAnsi="Times New Roman" w:cs="Times New Roman"/>
          <w:sz w:val="24"/>
          <w:szCs w:val="24"/>
        </w:rPr>
        <w:t>Uma recente revisão sistemática sobre a ingestão de grãos integrais e adiposidade revelou que o consumo desses grãos estava associado a uma maior e menor ingestão de fibras e gorduras na dieta, a partir dos estudos selecionados. Esta revisão mostrou que a ingestão de três porções de grãos integrais por dia se associou com menores valores de IMC e de obesidade central. Em relação à manutenção de peso e obesidade, esses estudos demonstram que as fibras insolúveis, principalmente provenientes dos grãos integrais, possuem um papel benéfico. No entanto, os efeitos desses grãos integrais parecem não ser explicados somente pelo seu conteúdo de fibras, uma vez que o efeito fisiológico das fibras solúveis é que teria um papel na saciedade devido a sua maior viscosidade, a qual promove um atraso no esvaziamento gástrico, na absorção intestinal ou em ambos.</w:t>
      </w:r>
      <w:r w:rsidR="00595076">
        <w:rPr>
          <w:rFonts w:ascii="Times New Roman" w:hAnsi="Times New Roman" w:cs="Times New Roman"/>
          <w:sz w:val="24"/>
          <w:szCs w:val="24"/>
        </w:rPr>
        <w:t xml:space="preserve"> (MELLO E</w:t>
      </w:r>
      <w:r w:rsidR="00595076" w:rsidRPr="00595076">
        <w:rPr>
          <w:rFonts w:ascii="Times New Roman" w:hAnsi="Times New Roman" w:cs="Times New Roman"/>
          <w:sz w:val="24"/>
          <w:szCs w:val="24"/>
        </w:rPr>
        <w:t xml:space="preserve"> LAAKSONEN</w:t>
      </w:r>
      <w:r w:rsidR="00595076">
        <w:rPr>
          <w:rFonts w:ascii="Times New Roman" w:hAnsi="Times New Roman" w:cs="Times New Roman"/>
          <w:sz w:val="24"/>
          <w:szCs w:val="24"/>
        </w:rPr>
        <w:t>, 2009).</w:t>
      </w:r>
    </w:p>
    <w:p w:rsidR="0033183F" w:rsidRPr="006A0FA4" w:rsidRDefault="0033183F" w:rsidP="006A0FA4">
      <w:pPr>
        <w:spacing w:line="360" w:lineRule="auto"/>
        <w:ind w:firstLine="709"/>
        <w:jc w:val="both"/>
        <w:rPr>
          <w:rFonts w:ascii="Times New Roman" w:hAnsi="Times New Roman" w:cs="Times New Roman"/>
          <w:sz w:val="24"/>
          <w:szCs w:val="24"/>
        </w:rPr>
      </w:pPr>
    </w:p>
    <w:p w:rsidR="006A0FA4" w:rsidRDefault="00C97CB0" w:rsidP="00E31591">
      <w:pPr>
        <w:spacing w:line="360" w:lineRule="auto"/>
        <w:jc w:val="both"/>
        <w:rPr>
          <w:rFonts w:ascii="Times New Roman" w:eastAsia="Times New Roman" w:hAnsi="Times New Roman" w:cs="Times New Roman"/>
          <w:b/>
          <w:color w:val="000000"/>
          <w:sz w:val="24"/>
          <w:szCs w:val="24"/>
          <w:lang w:eastAsia="pt-BR"/>
        </w:rPr>
      </w:pPr>
      <w:r>
        <w:rPr>
          <w:rFonts w:ascii="Times New Roman" w:eastAsia="Times New Roman" w:hAnsi="Times New Roman" w:cs="Times New Roman"/>
          <w:b/>
          <w:color w:val="000000"/>
          <w:sz w:val="24"/>
          <w:szCs w:val="24"/>
          <w:lang w:eastAsia="pt-BR"/>
        </w:rPr>
        <w:t>4</w:t>
      </w:r>
      <w:r w:rsidR="00473DEC">
        <w:rPr>
          <w:rFonts w:ascii="Times New Roman" w:eastAsia="Times New Roman" w:hAnsi="Times New Roman" w:cs="Times New Roman"/>
          <w:b/>
          <w:color w:val="000000"/>
          <w:sz w:val="24"/>
          <w:szCs w:val="24"/>
          <w:lang w:eastAsia="pt-BR"/>
        </w:rPr>
        <w:t>.3</w:t>
      </w:r>
      <w:r w:rsidR="006A0FA4" w:rsidRPr="006A0FA4">
        <w:rPr>
          <w:rFonts w:ascii="Times New Roman" w:eastAsia="Times New Roman" w:hAnsi="Times New Roman" w:cs="Times New Roman"/>
          <w:b/>
          <w:color w:val="000000"/>
          <w:sz w:val="24"/>
          <w:szCs w:val="24"/>
          <w:lang w:eastAsia="pt-BR"/>
        </w:rPr>
        <w:t xml:space="preserve"> </w:t>
      </w:r>
      <w:r w:rsidR="00F77D3B">
        <w:rPr>
          <w:rFonts w:ascii="Times New Roman" w:eastAsia="Times New Roman" w:hAnsi="Times New Roman" w:cs="Times New Roman"/>
          <w:b/>
          <w:color w:val="000000"/>
          <w:sz w:val="24"/>
          <w:szCs w:val="24"/>
          <w:lang w:eastAsia="pt-BR"/>
        </w:rPr>
        <w:t>P</w:t>
      </w:r>
      <w:r w:rsidR="00F77D3B" w:rsidRPr="00E31591">
        <w:rPr>
          <w:rFonts w:ascii="Times New Roman" w:eastAsia="Times New Roman" w:hAnsi="Times New Roman" w:cs="Times New Roman"/>
          <w:b/>
          <w:color w:val="000000"/>
          <w:sz w:val="24"/>
          <w:szCs w:val="24"/>
          <w:lang w:eastAsia="pt-BR"/>
        </w:rPr>
        <w:t>ropriedades das fibras e respostas no organismo</w:t>
      </w:r>
    </w:p>
    <w:p w:rsidR="00EE161F" w:rsidRDefault="00EE161F" w:rsidP="00EE161F">
      <w:pPr>
        <w:spacing w:line="360" w:lineRule="auto"/>
        <w:ind w:firstLine="709"/>
        <w:jc w:val="both"/>
        <w:rPr>
          <w:rFonts w:ascii="Times New Roman" w:hAnsi="Times New Roman" w:cs="Times New Roman"/>
          <w:sz w:val="24"/>
          <w:szCs w:val="24"/>
        </w:rPr>
      </w:pPr>
      <w:r w:rsidRPr="00EE161F">
        <w:rPr>
          <w:rFonts w:ascii="Times New Roman" w:hAnsi="Times New Roman" w:cs="Times New Roman"/>
          <w:sz w:val="24"/>
          <w:szCs w:val="24"/>
        </w:rPr>
        <w:t>As</w:t>
      </w:r>
      <w:r>
        <w:rPr>
          <w:rFonts w:ascii="Times New Roman" w:hAnsi="Times New Roman" w:cs="Times New Roman"/>
          <w:sz w:val="24"/>
          <w:szCs w:val="24"/>
        </w:rPr>
        <w:t xml:space="preserve"> fibras contêm</w:t>
      </w:r>
      <w:r w:rsidRPr="00EE161F">
        <w:rPr>
          <w:rFonts w:ascii="Times New Roman" w:hAnsi="Times New Roman" w:cs="Times New Roman"/>
          <w:sz w:val="24"/>
          <w:szCs w:val="24"/>
        </w:rPr>
        <w:t xml:space="preserve"> propriedades físico-químicas </w:t>
      </w:r>
      <w:r>
        <w:rPr>
          <w:rFonts w:ascii="Times New Roman" w:hAnsi="Times New Roman" w:cs="Times New Roman"/>
          <w:sz w:val="24"/>
          <w:szCs w:val="24"/>
        </w:rPr>
        <w:t xml:space="preserve">que </w:t>
      </w:r>
      <w:r w:rsidRPr="00EE161F">
        <w:rPr>
          <w:rFonts w:ascii="Times New Roman" w:hAnsi="Times New Roman" w:cs="Times New Roman"/>
          <w:sz w:val="24"/>
          <w:szCs w:val="24"/>
        </w:rPr>
        <w:t xml:space="preserve">permitem a ocorrência de respostas locais, como os efeitos no trato gastrintestinal, e respostas sistêmicas, por meio de efeitos metabólicos que poderão estar associadas ao tipo de FA ingerida, pois há diferenças quanto à capacidade de retenção de água, viscosidade, fermentação, adsorção e ligação, </w:t>
      </w:r>
      <w:r>
        <w:rPr>
          <w:rFonts w:ascii="Times New Roman" w:hAnsi="Times New Roman" w:cs="Times New Roman"/>
          <w:sz w:val="24"/>
          <w:szCs w:val="24"/>
        </w:rPr>
        <w:t>volume, entre outras. N</w:t>
      </w:r>
      <w:r w:rsidRPr="00EE161F">
        <w:rPr>
          <w:rFonts w:ascii="Times New Roman" w:hAnsi="Times New Roman" w:cs="Times New Roman"/>
          <w:sz w:val="24"/>
          <w:szCs w:val="24"/>
        </w:rPr>
        <w:t xml:space="preserve">o intestino delgado, pode dificultar a ação das enzimas hidrolíticas – retardando a digestão – e espessar a barreira da camada estacionária de água, o que permitiria uma absorção mais lenta de nutrientes. Isso afeta a resposta pós-prandial, principalmente de glicose e ácidos graxos ((BUTTRISS E STOKES, 2008). </w:t>
      </w:r>
    </w:p>
    <w:p w:rsidR="00EE161F" w:rsidRDefault="00EE161F" w:rsidP="00EE161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FA também irá </w:t>
      </w:r>
      <w:r w:rsidRPr="00EE161F">
        <w:rPr>
          <w:rFonts w:ascii="Times New Roman" w:hAnsi="Times New Roman" w:cs="Times New Roman"/>
          <w:sz w:val="24"/>
          <w:szCs w:val="24"/>
        </w:rPr>
        <w:t>interferir na motil</w:t>
      </w:r>
      <w:r>
        <w:rPr>
          <w:rFonts w:ascii="Times New Roman" w:hAnsi="Times New Roman" w:cs="Times New Roman"/>
          <w:sz w:val="24"/>
          <w:szCs w:val="24"/>
        </w:rPr>
        <w:t xml:space="preserve">idade do intestino delgado, afetando assim </w:t>
      </w:r>
      <w:r w:rsidRPr="00EE161F">
        <w:rPr>
          <w:rFonts w:ascii="Times New Roman" w:hAnsi="Times New Roman" w:cs="Times New Roman"/>
          <w:sz w:val="24"/>
          <w:szCs w:val="24"/>
        </w:rPr>
        <w:t>o acesso dos carboidratos disp</w:t>
      </w:r>
      <w:r>
        <w:rPr>
          <w:rFonts w:ascii="Times New Roman" w:hAnsi="Times New Roman" w:cs="Times New Roman"/>
          <w:sz w:val="24"/>
          <w:szCs w:val="24"/>
        </w:rPr>
        <w:t>oníveis à superfície da mucosa, reduzindo a sua absorção</w:t>
      </w:r>
      <w:r w:rsidRPr="00EE161F">
        <w:rPr>
          <w:rFonts w:ascii="Times New Roman" w:hAnsi="Times New Roman" w:cs="Times New Roman"/>
          <w:sz w:val="24"/>
          <w:szCs w:val="24"/>
        </w:rPr>
        <w:t xml:space="preserve">. A menor velocidade de esvaziamento gástrico pode ser decorrência direta do alimento no estômago, ou um efeito indireto de hormônios liberados em várias regiões do trato intestinal, após a passagem do alimento pelo esfíncter pilórico. O efeito de saciedade produzido pela FA de uma refeição pode proporcionar menor ingestão de alimentos na refeição subsequente, resultando em menor ingestão energética. Vários mecanismos têm sido propostos para explicar essa resposta: o esvaziamento gástrico retardado; os efeitos de hormônios gastrintestinais reguladores de apetite; a moderação dos níveis de glicose plasmática através da redução da resposta insulínica pós-prandial </w:t>
      </w:r>
      <w:r w:rsidR="00DE2826">
        <w:rPr>
          <w:rFonts w:ascii="Times New Roman" w:hAnsi="Times New Roman" w:cs="Times New Roman"/>
          <w:sz w:val="24"/>
          <w:szCs w:val="24"/>
        </w:rPr>
        <w:t>(</w:t>
      </w:r>
      <w:r w:rsidR="00DE2826" w:rsidRPr="00EE161F">
        <w:rPr>
          <w:rFonts w:ascii="Times New Roman" w:hAnsi="Times New Roman" w:cs="Times New Roman"/>
          <w:sz w:val="24"/>
          <w:szCs w:val="24"/>
        </w:rPr>
        <w:t xml:space="preserve">BUTTRISS E STOKES, 2008; KARHUNEN et al., </w:t>
      </w:r>
      <w:r w:rsidRPr="00EE161F">
        <w:rPr>
          <w:rFonts w:ascii="Times New Roman" w:hAnsi="Times New Roman" w:cs="Times New Roman"/>
          <w:sz w:val="24"/>
          <w:szCs w:val="24"/>
        </w:rPr>
        <w:t xml:space="preserve">2010). A FA pode, ainda, afetar a fase cefálica e a gástrica pela propriedade de </w:t>
      </w:r>
      <w:r w:rsidRPr="00EE161F">
        <w:rPr>
          <w:rFonts w:ascii="Times New Roman" w:hAnsi="Times New Roman" w:cs="Times New Roman"/>
          <w:sz w:val="24"/>
          <w:szCs w:val="24"/>
        </w:rPr>
        <w:lastRenderedPageBreak/>
        <w:t>formação de volume, enquanto a viscosidade pode afetar tanto a fase gástrica quanto a intestinal; dessa forma, modifica processos de ingestão, digestão e absorção, influenciando a saciação (satisfação que se desenvolve durante a refeição, levando à interrupção desta) e a saciedade (estado que inibe o consumo de nova refeição, consequência da alimentação anterior) (Slavin e Green, 2007; Benelam, 2009).</w:t>
      </w:r>
    </w:p>
    <w:p w:rsidR="00DE2826" w:rsidRDefault="00DE2826" w:rsidP="00EE161F">
      <w:pPr>
        <w:spacing w:line="360" w:lineRule="auto"/>
        <w:ind w:firstLine="709"/>
        <w:jc w:val="both"/>
        <w:rPr>
          <w:rFonts w:ascii="Times New Roman" w:hAnsi="Times New Roman" w:cs="Times New Roman"/>
          <w:sz w:val="24"/>
          <w:szCs w:val="24"/>
        </w:rPr>
      </w:pPr>
    </w:p>
    <w:p w:rsidR="00DE2826" w:rsidRDefault="00473DEC" w:rsidP="00EE161F">
      <w:pPr>
        <w:spacing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4.3.1</w:t>
      </w:r>
      <w:r w:rsidR="00DE2826">
        <w:rPr>
          <w:rFonts w:ascii="Times New Roman" w:hAnsi="Times New Roman" w:cs="Times New Roman"/>
          <w:b/>
          <w:sz w:val="24"/>
          <w:szCs w:val="24"/>
        </w:rPr>
        <w:t xml:space="preserve"> </w:t>
      </w:r>
      <w:r w:rsidR="00F77D3B">
        <w:rPr>
          <w:rFonts w:ascii="Times New Roman" w:hAnsi="Times New Roman" w:cs="Times New Roman"/>
          <w:b/>
          <w:sz w:val="24"/>
          <w:szCs w:val="24"/>
        </w:rPr>
        <w:t>F</w:t>
      </w:r>
      <w:r w:rsidR="00F77D3B" w:rsidRPr="00DE2826">
        <w:rPr>
          <w:rFonts w:ascii="Times New Roman" w:hAnsi="Times New Roman" w:cs="Times New Roman"/>
          <w:b/>
          <w:sz w:val="24"/>
          <w:szCs w:val="24"/>
        </w:rPr>
        <w:t>ibras solúveis</w:t>
      </w:r>
    </w:p>
    <w:p w:rsidR="00DE2826" w:rsidRDefault="00BF4325" w:rsidP="00DE2826">
      <w:pPr>
        <w:spacing w:line="360" w:lineRule="auto"/>
        <w:ind w:firstLine="709"/>
        <w:jc w:val="both"/>
        <w:rPr>
          <w:rFonts w:ascii="Times New Roman" w:hAnsi="Times New Roman" w:cs="Times New Roman"/>
          <w:sz w:val="24"/>
          <w:szCs w:val="24"/>
        </w:rPr>
      </w:pPr>
      <w:r w:rsidRPr="00BF4325">
        <w:rPr>
          <w:rFonts w:ascii="Times New Roman" w:hAnsi="Times New Roman" w:cs="Times New Roman"/>
          <w:sz w:val="24"/>
          <w:szCs w:val="24"/>
        </w:rPr>
        <w:t>As fibras solúveis são responsáveis pelo aumento da viscosidade do conteúdo gastrointestinal, retardando o esvaziamento e a difusão de nutrientes; incluem as gomas, mucilagens, a maioria das pectinas e algumas hemiceluloses.</w:t>
      </w:r>
      <w:r>
        <w:rPr>
          <w:rFonts w:ascii="Times New Roman" w:hAnsi="Times New Roman" w:cs="Times New Roman"/>
          <w:sz w:val="24"/>
          <w:szCs w:val="24"/>
        </w:rPr>
        <w:t xml:space="preserve"> (ADOLFO LUTZ, 2008)</w:t>
      </w:r>
    </w:p>
    <w:p w:rsidR="00BF4325" w:rsidRDefault="00BF4325" w:rsidP="00DE2826">
      <w:pPr>
        <w:spacing w:line="360" w:lineRule="auto"/>
        <w:ind w:firstLine="709"/>
        <w:jc w:val="both"/>
        <w:rPr>
          <w:rFonts w:ascii="Times New Roman" w:hAnsi="Times New Roman" w:cs="Times New Roman"/>
          <w:sz w:val="24"/>
          <w:szCs w:val="24"/>
        </w:rPr>
      </w:pPr>
    </w:p>
    <w:p w:rsidR="00DE2826" w:rsidRDefault="00473DEC" w:rsidP="00DE2826">
      <w:pPr>
        <w:spacing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4.3.2</w:t>
      </w:r>
      <w:r w:rsidR="00DE2826" w:rsidRPr="00DE2826">
        <w:rPr>
          <w:rFonts w:ascii="Times New Roman" w:hAnsi="Times New Roman" w:cs="Times New Roman"/>
          <w:b/>
          <w:sz w:val="24"/>
          <w:szCs w:val="24"/>
        </w:rPr>
        <w:t xml:space="preserve"> </w:t>
      </w:r>
      <w:r w:rsidR="00F77D3B">
        <w:rPr>
          <w:rFonts w:ascii="Times New Roman" w:hAnsi="Times New Roman" w:cs="Times New Roman"/>
          <w:b/>
          <w:sz w:val="24"/>
          <w:szCs w:val="24"/>
        </w:rPr>
        <w:t>F</w:t>
      </w:r>
      <w:r w:rsidR="00F77D3B" w:rsidRPr="00DE2826">
        <w:rPr>
          <w:rFonts w:ascii="Times New Roman" w:hAnsi="Times New Roman" w:cs="Times New Roman"/>
          <w:b/>
          <w:sz w:val="24"/>
          <w:szCs w:val="24"/>
        </w:rPr>
        <w:t xml:space="preserve">ibras </w:t>
      </w:r>
      <w:r w:rsidR="00F77D3B">
        <w:rPr>
          <w:rFonts w:ascii="Times New Roman" w:hAnsi="Times New Roman" w:cs="Times New Roman"/>
          <w:b/>
          <w:sz w:val="24"/>
          <w:szCs w:val="24"/>
        </w:rPr>
        <w:t>in</w:t>
      </w:r>
      <w:r w:rsidR="00F77D3B" w:rsidRPr="00DE2826">
        <w:rPr>
          <w:rFonts w:ascii="Times New Roman" w:hAnsi="Times New Roman" w:cs="Times New Roman"/>
          <w:b/>
          <w:sz w:val="24"/>
          <w:szCs w:val="24"/>
        </w:rPr>
        <w:t>solúveis</w:t>
      </w:r>
    </w:p>
    <w:p w:rsidR="00DE2826" w:rsidRPr="00DE2826" w:rsidRDefault="00DE2826" w:rsidP="00DE28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sidRPr="00DE2826">
        <w:rPr>
          <w:rFonts w:ascii="Times New Roman" w:hAnsi="Times New Roman" w:cs="Times New Roman"/>
          <w:sz w:val="24"/>
          <w:szCs w:val="24"/>
        </w:rPr>
        <w:t xml:space="preserve">ncontram-se principalmente nos produtos hortícolas, cereais nos inteiros e seus derivados integrais (ex.: cereais </w:t>
      </w:r>
      <w:r>
        <w:rPr>
          <w:rFonts w:ascii="Times New Roman" w:hAnsi="Times New Roman" w:cs="Times New Roman"/>
          <w:sz w:val="24"/>
          <w:szCs w:val="24"/>
        </w:rPr>
        <w:t xml:space="preserve">de pequeno almoço integrais), </w:t>
      </w:r>
      <w:r w:rsidRPr="00DE2826">
        <w:rPr>
          <w:rFonts w:ascii="Times New Roman" w:hAnsi="Times New Roman" w:cs="Times New Roman"/>
          <w:sz w:val="24"/>
          <w:szCs w:val="24"/>
        </w:rPr>
        <w:t>incluem a celulose,</w:t>
      </w:r>
      <w:r>
        <w:rPr>
          <w:rFonts w:ascii="Times New Roman" w:hAnsi="Times New Roman" w:cs="Times New Roman"/>
          <w:sz w:val="24"/>
          <w:szCs w:val="24"/>
        </w:rPr>
        <w:t xml:space="preserve"> ainda,</w:t>
      </w:r>
      <w:r w:rsidRPr="00DE2826">
        <w:rPr>
          <w:rFonts w:ascii="Times New Roman" w:hAnsi="Times New Roman" w:cs="Times New Roman"/>
          <w:sz w:val="24"/>
          <w:szCs w:val="24"/>
        </w:rPr>
        <w:t xml:space="preserve"> a maioria das hemiceluloses e linhina, que conferem rigidez às plantas e captam pouca água, formando mistur</w:t>
      </w:r>
      <w:r>
        <w:rPr>
          <w:rFonts w:ascii="Times New Roman" w:hAnsi="Times New Roman" w:cs="Times New Roman"/>
          <w:sz w:val="24"/>
          <w:szCs w:val="24"/>
        </w:rPr>
        <w:t>as de baixa viscosidade. C</w:t>
      </w:r>
      <w:r w:rsidRPr="00DE2826">
        <w:rPr>
          <w:rFonts w:ascii="Times New Roman" w:hAnsi="Times New Roman" w:cs="Times New Roman"/>
          <w:sz w:val="24"/>
          <w:szCs w:val="24"/>
        </w:rPr>
        <w:t xml:space="preserve">ontribuem para o aumento do volume e fluidez das fezes, e da motilidade intestinal </w:t>
      </w:r>
      <w:r>
        <w:rPr>
          <w:rFonts w:ascii="Times New Roman" w:hAnsi="Times New Roman" w:cs="Times New Roman"/>
          <w:sz w:val="24"/>
          <w:szCs w:val="24"/>
        </w:rPr>
        <w:t xml:space="preserve">(actuam como laxantes naturais). </w:t>
      </w:r>
      <w:r w:rsidR="00BF4325">
        <w:rPr>
          <w:rFonts w:ascii="Times New Roman" w:hAnsi="Times New Roman" w:cs="Times New Roman"/>
          <w:sz w:val="24"/>
          <w:szCs w:val="24"/>
        </w:rPr>
        <w:t>(ADOLFO LUTZ, 2008</w:t>
      </w:r>
      <w:r w:rsidRPr="00DE2826">
        <w:rPr>
          <w:rFonts w:ascii="Times New Roman" w:hAnsi="Times New Roman" w:cs="Times New Roman"/>
          <w:sz w:val="24"/>
          <w:szCs w:val="24"/>
        </w:rPr>
        <w:t>).</w:t>
      </w:r>
    </w:p>
    <w:p w:rsidR="007D7418" w:rsidRPr="00DE2826" w:rsidRDefault="00FF2F3F" w:rsidP="00342007">
      <w:pPr>
        <w:spacing w:line="360" w:lineRule="auto"/>
        <w:ind w:firstLine="709"/>
        <w:rPr>
          <w:rFonts w:ascii="Times New Roman" w:hAnsi="Times New Roman" w:cs="Times New Roman"/>
          <w:sz w:val="24"/>
          <w:szCs w:val="24"/>
        </w:rPr>
      </w:pPr>
      <w:r w:rsidRPr="00DE2826">
        <w:rPr>
          <w:rFonts w:ascii="Times New Roman" w:hAnsi="Times New Roman" w:cs="Times New Roman"/>
          <w:b/>
          <w:sz w:val="24"/>
          <w:szCs w:val="24"/>
        </w:rPr>
        <w:lastRenderedPageBreak/>
        <w:t>Figura 3</w:t>
      </w:r>
      <w:r w:rsidR="007D7418" w:rsidRPr="00DE2826">
        <w:rPr>
          <w:rFonts w:ascii="Times New Roman" w:hAnsi="Times New Roman" w:cs="Times New Roman"/>
          <w:b/>
          <w:sz w:val="24"/>
          <w:szCs w:val="24"/>
        </w:rPr>
        <w:t>:</w:t>
      </w:r>
      <w:r w:rsidR="007D7418" w:rsidRPr="00DE2826">
        <w:rPr>
          <w:rFonts w:ascii="Times New Roman" w:hAnsi="Times New Roman" w:cs="Times New Roman"/>
          <w:sz w:val="24"/>
          <w:szCs w:val="24"/>
        </w:rPr>
        <w:t xml:space="preserve"> Ilustração de como funciona a fibra solúvel e insolúvel.</w:t>
      </w:r>
      <w:r w:rsidR="007D7418" w:rsidRPr="00DE2826">
        <w:rPr>
          <w:rFonts w:ascii="Times New Roman" w:hAnsi="Times New Roman" w:cs="Times New Roman"/>
          <w:noProof/>
          <w:sz w:val="24"/>
          <w:szCs w:val="24"/>
          <w:lang w:eastAsia="pt-BR"/>
        </w:rPr>
        <w:drawing>
          <wp:inline distT="0" distB="0" distL="0" distR="0">
            <wp:extent cx="3495675" cy="4400550"/>
            <wp:effectExtent l="19050" t="0" r="9525" b="0"/>
            <wp:docPr id="37" name="Imagem 4" descr="Resultado de imagem para how fiber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how fiber works"/>
                    <pic:cNvPicPr>
                      <a:picLocks noChangeAspect="1" noChangeArrowheads="1"/>
                    </pic:cNvPicPr>
                  </pic:nvPicPr>
                  <pic:blipFill>
                    <a:blip r:embed="rId14" cstate="print">
                      <a:lum bright="-20000" contrast="40000"/>
                    </a:blip>
                    <a:srcRect t="2083" b="1667"/>
                    <a:stretch>
                      <a:fillRect/>
                    </a:stretch>
                  </pic:blipFill>
                  <pic:spPr bwMode="auto">
                    <a:xfrm>
                      <a:off x="0" y="0"/>
                      <a:ext cx="3495675" cy="4400550"/>
                    </a:xfrm>
                    <a:prstGeom prst="rect">
                      <a:avLst/>
                    </a:prstGeom>
                    <a:noFill/>
                    <a:ln w="9525">
                      <a:noFill/>
                      <a:miter lim="800000"/>
                      <a:headEnd/>
                      <a:tailEnd/>
                    </a:ln>
                  </pic:spPr>
                </pic:pic>
              </a:graphicData>
            </a:graphic>
          </wp:inline>
        </w:drawing>
      </w:r>
    </w:p>
    <w:p w:rsidR="007D7418" w:rsidRPr="00DE2826" w:rsidRDefault="007D7418" w:rsidP="007D7418">
      <w:pPr>
        <w:spacing w:line="360" w:lineRule="auto"/>
        <w:ind w:firstLine="709"/>
        <w:jc w:val="both"/>
        <w:rPr>
          <w:rFonts w:ascii="Times New Roman" w:hAnsi="Times New Roman" w:cs="Times New Roman"/>
          <w:sz w:val="24"/>
          <w:szCs w:val="24"/>
        </w:rPr>
      </w:pPr>
      <w:r w:rsidRPr="00DE2826">
        <w:rPr>
          <w:rFonts w:ascii="Times New Roman" w:hAnsi="Times New Roman" w:cs="Times New Roman"/>
          <w:sz w:val="24"/>
          <w:szCs w:val="24"/>
        </w:rPr>
        <w:t>Fonte: Retirado de http://www.nationalfibercouncil.org/af_how.shtml</w:t>
      </w:r>
    </w:p>
    <w:p w:rsidR="006A0FA4" w:rsidRPr="006A0FA4" w:rsidRDefault="006A0FA4" w:rsidP="006A0FA4">
      <w:pPr>
        <w:spacing w:line="360" w:lineRule="auto"/>
        <w:ind w:firstLine="709"/>
        <w:jc w:val="both"/>
        <w:rPr>
          <w:rFonts w:ascii="Times New Roman" w:hAnsi="Times New Roman" w:cs="Times New Roman"/>
          <w:sz w:val="24"/>
          <w:szCs w:val="24"/>
        </w:rPr>
      </w:pPr>
    </w:p>
    <w:p w:rsidR="006A0FA4" w:rsidRPr="006A0FA4" w:rsidRDefault="00C97CB0" w:rsidP="006A0FA4">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C229F5">
        <w:rPr>
          <w:rFonts w:ascii="Times New Roman" w:hAnsi="Times New Roman" w:cs="Times New Roman"/>
          <w:b/>
          <w:sz w:val="24"/>
          <w:szCs w:val="24"/>
        </w:rPr>
        <w:t>.4</w:t>
      </w:r>
      <w:r w:rsidR="006A0FA4" w:rsidRPr="006A0FA4">
        <w:rPr>
          <w:rFonts w:ascii="Times New Roman" w:hAnsi="Times New Roman" w:cs="Times New Roman"/>
          <w:b/>
          <w:sz w:val="24"/>
          <w:szCs w:val="24"/>
        </w:rPr>
        <w:t xml:space="preserve"> Polissacarídeos vegetais não digeríveis </w:t>
      </w:r>
    </w:p>
    <w:p w:rsidR="006A0FA4" w:rsidRPr="006A0FA4" w:rsidRDefault="00C97CB0" w:rsidP="006A0FA4">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6A0FA4">
        <w:rPr>
          <w:rFonts w:ascii="Times New Roman" w:hAnsi="Times New Roman" w:cs="Times New Roman"/>
          <w:b/>
          <w:sz w:val="24"/>
          <w:szCs w:val="24"/>
        </w:rPr>
        <w:t>.</w:t>
      </w:r>
      <w:r w:rsidR="00C229F5">
        <w:rPr>
          <w:rFonts w:ascii="Times New Roman" w:hAnsi="Times New Roman" w:cs="Times New Roman"/>
          <w:b/>
          <w:sz w:val="24"/>
          <w:szCs w:val="24"/>
        </w:rPr>
        <w:t>4</w:t>
      </w:r>
      <w:r w:rsidR="006A0FA4" w:rsidRPr="006A0FA4">
        <w:rPr>
          <w:rFonts w:ascii="Times New Roman" w:hAnsi="Times New Roman" w:cs="Times New Roman"/>
          <w:b/>
          <w:sz w:val="24"/>
          <w:szCs w:val="24"/>
        </w:rPr>
        <w:t xml:space="preserve">.1 Celulose </w:t>
      </w:r>
    </w:p>
    <w:p w:rsidR="006A0FA4" w:rsidRDefault="006A0FA4" w:rsidP="006A0FA4">
      <w:pPr>
        <w:spacing w:line="360" w:lineRule="auto"/>
        <w:ind w:firstLine="709"/>
        <w:jc w:val="both"/>
        <w:rPr>
          <w:rFonts w:ascii="Times New Roman" w:hAnsi="Times New Roman" w:cs="Times New Roman"/>
          <w:sz w:val="24"/>
          <w:szCs w:val="24"/>
        </w:rPr>
      </w:pPr>
      <w:r w:rsidRPr="006A0FA4">
        <w:rPr>
          <w:rFonts w:ascii="Times New Roman" w:hAnsi="Times New Roman" w:cs="Times New Roman"/>
          <w:sz w:val="24"/>
          <w:szCs w:val="24"/>
        </w:rPr>
        <w:t xml:space="preserve">A celulose é o principal componente estrutural de plantas, algas verdes e fungos, é um dos compostos orgânicos mais abundantes do planeta com inúmeras aplicações a nível </w:t>
      </w:r>
      <w:r w:rsidRPr="001929FB">
        <w:rPr>
          <w:rFonts w:ascii="Times New Roman" w:hAnsi="Times New Roman" w:cs="Times New Roman"/>
          <w:sz w:val="24"/>
          <w:szCs w:val="24"/>
        </w:rPr>
        <w:t xml:space="preserve">industrial, quer para a produção de papel, madeiras ou como fonte de bioenergia. Este homopolissacarídeo de glicose apresenta ligações β-1,4 entre os monômeros, </w:t>
      </w:r>
      <w:r w:rsidR="00007AC4" w:rsidRPr="001929FB">
        <w:rPr>
          <w:rFonts w:ascii="Times New Roman" w:hAnsi="Times New Roman" w:cs="Times New Roman"/>
          <w:sz w:val="24"/>
          <w:szCs w:val="24"/>
        </w:rPr>
        <w:t>Figura</w:t>
      </w:r>
      <w:r w:rsidR="00F8375A">
        <w:rPr>
          <w:rFonts w:ascii="Times New Roman" w:hAnsi="Times New Roman" w:cs="Times New Roman"/>
          <w:sz w:val="24"/>
          <w:szCs w:val="24"/>
        </w:rPr>
        <w:t xml:space="preserve"> 4</w:t>
      </w:r>
      <w:r>
        <w:rPr>
          <w:rFonts w:ascii="Times New Roman" w:hAnsi="Times New Roman" w:cs="Times New Roman"/>
          <w:sz w:val="24"/>
          <w:szCs w:val="24"/>
        </w:rPr>
        <w:t xml:space="preserve"> </w:t>
      </w:r>
      <w:r w:rsidRPr="006A0FA4">
        <w:rPr>
          <w:rFonts w:ascii="Times New Roman" w:hAnsi="Times New Roman" w:cs="Times New Roman"/>
          <w:sz w:val="24"/>
          <w:szCs w:val="24"/>
        </w:rPr>
        <w:t>e pontes de hidrogênio entre os grupos hidroxilo das unidades consecutivas de glicose. Estruturalmente a molécula é linear sem ramificações com uma conformação rígida e inflexível. Estas fibras encontram-se densamente compactadas e são responsáveis pela extrema resistência mecânica dos tecidos que compõem, são resistentes à degradação biológica, hidrólise ácida e alcalina e insolúveis em água, contudo apresentam uma elevada capacidade de retenção de moléculas de água graças à abundância de grupos hidroxilo presentes na sua constituição. (BELITZ ET AL., 2009).</w:t>
      </w:r>
    </w:p>
    <w:p w:rsidR="00615C6A" w:rsidRDefault="00615C6A" w:rsidP="006A0FA4">
      <w:pPr>
        <w:spacing w:line="360" w:lineRule="auto"/>
        <w:ind w:firstLine="709"/>
        <w:jc w:val="both"/>
        <w:rPr>
          <w:rFonts w:ascii="Times New Roman" w:hAnsi="Times New Roman" w:cs="Times New Roman"/>
          <w:sz w:val="24"/>
          <w:szCs w:val="24"/>
        </w:rPr>
      </w:pPr>
    </w:p>
    <w:p w:rsidR="006A0FA4" w:rsidRDefault="00FF2F3F" w:rsidP="006A0FA4">
      <w:pPr>
        <w:jc w:val="both"/>
        <w:rPr>
          <w:rFonts w:ascii="Times New Roman" w:hAnsi="Times New Roman" w:cs="Times New Roman"/>
          <w:sz w:val="20"/>
          <w:szCs w:val="20"/>
        </w:rPr>
      </w:pPr>
      <w:r>
        <w:rPr>
          <w:rFonts w:ascii="Times New Roman" w:hAnsi="Times New Roman" w:cs="Times New Roman"/>
          <w:b/>
          <w:sz w:val="20"/>
          <w:szCs w:val="20"/>
        </w:rPr>
        <w:lastRenderedPageBreak/>
        <w:t>Figura 4</w:t>
      </w:r>
      <w:r w:rsidR="006A0FA4" w:rsidRPr="006A0FA4">
        <w:rPr>
          <w:rFonts w:ascii="Times New Roman" w:hAnsi="Times New Roman" w:cs="Times New Roman"/>
          <w:b/>
          <w:sz w:val="20"/>
          <w:szCs w:val="20"/>
        </w:rPr>
        <w:t>:</w:t>
      </w:r>
      <w:r w:rsidR="006A0FA4" w:rsidRPr="006A0FA4">
        <w:rPr>
          <w:rFonts w:ascii="Times New Roman" w:hAnsi="Times New Roman" w:cs="Times New Roman"/>
          <w:sz w:val="20"/>
          <w:szCs w:val="20"/>
        </w:rPr>
        <w:t xml:space="preserve"> Estrutura simplificada do polímero de celulose, formado por unidades consecutivas de glicose com ligações β-1,4, que lhe conferem uma estrutura linear. </w:t>
      </w:r>
    </w:p>
    <w:p w:rsidR="006A0FA4" w:rsidRDefault="006A0FA4" w:rsidP="006A0FA4">
      <w:pPr>
        <w:spacing w:line="360" w:lineRule="auto"/>
        <w:jc w:val="both"/>
        <w:rPr>
          <w:rFonts w:ascii="Times New Roman" w:hAnsi="Times New Roman" w:cs="Times New Roman"/>
          <w:sz w:val="24"/>
          <w:szCs w:val="24"/>
        </w:rPr>
      </w:pPr>
      <w:r w:rsidRPr="006A0FA4">
        <w:rPr>
          <w:rFonts w:ascii="Times New Roman" w:hAnsi="Times New Roman" w:cs="Times New Roman"/>
          <w:b/>
          <w:noProof/>
          <w:sz w:val="24"/>
          <w:szCs w:val="24"/>
          <w:lang w:eastAsia="pt-BR"/>
        </w:rPr>
        <w:drawing>
          <wp:inline distT="0" distB="0" distL="0" distR="0">
            <wp:extent cx="5778849" cy="1566430"/>
            <wp:effectExtent l="19050" t="0" r="0" b="0"/>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bright="-20000" contrast="40000"/>
                    </a:blip>
                    <a:srcRect l="24787" t="33540" r="27595" b="43478"/>
                    <a:stretch>
                      <a:fillRect/>
                    </a:stretch>
                  </pic:blipFill>
                  <pic:spPr bwMode="auto">
                    <a:xfrm>
                      <a:off x="0" y="0"/>
                      <a:ext cx="5778856" cy="1566432"/>
                    </a:xfrm>
                    <a:prstGeom prst="rect">
                      <a:avLst/>
                    </a:prstGeom>
                    <a:noFill/>
                    <a:ln w="9525">
                      <a:noFill/>
                      <a:miter lim="800000"/>
                      <a:headEnd/>
                      <a:tailEnd/>
                    </a:ln>
                  </pic:spPr>
                </pic:pic>
              </a:graphicData>
            </a:graphic>
          </wp:inline>
        </w:drawing>
      </w:r>
    </w:p>
    <w:p w:rsidR="00007AC4" w:rsidRPr="00007AC4" w:rsidRDefault="00007AC4" w:rsidP="00007AC4">
      <w:pPr>
        <w:jc w:val="both"/>
        <w:rPr>
          <w:rFonts w:ascii="Times New Roman" w:hAnsi="Times New Roman" w:cs="Times New Roman"/>
          <w:sz w:val="20"/>
          <w:szCs w:val="20"/>
        </w:rPr>
      </w:pPr>
      <w:r w:rsidRPr="00007AC4">
        <w:rPr>
          <w:rFonts w:ascii="Times New Roman" w:hAnsi="Times New Roman" w:cs="Times New Roman"/>
          <w:sz w:val="20"/>
          <w:szCs w:val="20"/>
        </w:rPr>
        <w:t>Fonte:</w:t>
      </w:r>
      <w:r>
        <w:rPr>
          <w:rFonts w:ascii="Times New Roman" w:hAnsi="Times New Roman" w:cs="Times New Roman"/>
          <w:sz w:val="20"/>
          <w:szCs w:val="20"/>
        </w:rPr>
        <w:t xml:space="preserve"> Retirado</w:t>
      </w:r>
      <w:r w:rsidRPr="00007AC4">
        <w:rPr>
          <w:rFonts w:ascii="Times New Roman" w:hAnsi="Times New Roman" w:cs="Times New Roman"/>
          <w:sz w:val="20"/>
          <w:szCs w:val="20"/>
        </w:rPr>
        <w:t xml:space="preserve"> de: Xavier, 2005.</w:t>
      </w:r>
    </w:p>
    <w:p w:rsidR="006A0FA4" w:rsidRPr="006A0FA4" w:rsidRDefault="006A0FA4" w:rsidP="006A0FA4">
      <w:pPr>
        <w:jc w:val="both"/>
        <w:rPr>
          <w:rFonts w:ascii="Times New Roman" w:hAnsi="Times New Roman" w:cs="Times New Roman"/>
          <w:sz w:val="20"/>
          <w:szCs w:val="20"/>
        </w:rPr>
      </w:pPr>
    </w:p>
    <w:p w:rsidR="006A0FA4" w:rsidRPr="006A0FA4" w:rsidRDefault="00C97CB0" w:rsidP="006A0FA4">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C229F5">
        <w:rPr>
          <w:rFonts w:ascii="Times New Roman" w:hAnsi="Times New Roman" w:cs="Times New Roman"/>
          <w:b/>
          <w:sz w:val="24"/>
          <w:szCs w:val="24"/>
        </w:rPr>
        <w:t>.4</w:t>
      </w:r>
      <w:r w:rsidR="006A0FA4" w:rsidRPr="006A0FA4">
        <w:rPr>
          <w:rFonts w:ascii="Times New Roman" w:hAnsi="Times New Roman" w:cs="Times New Roman"/>
          <w:b/>
          <w:sz w:val="24"/>
          <w:szCs w:val="24"/>
        </w:rPr>
        <w:t xml:space="preserve">.2 Hemiceluloses </w:t>
      </w:r>
    </w:p>
    <w:p w:rsidR="006A0FA4" w:rsidRPr="001929FB" w:rsidRDefault="006A0FA4" w:rsidP="006A0FA4">
      <w:pPr>
        <w:spacing w:line="360" w:lineRule="auto"/>
        <w:ind w:firstLine="709"/>
        <w:jc w:val="both"/>
        <w:rPr>
          <w:rFonts w:ascii="Times New Roman" w:hAnsi="Times New Roman" w:cs="Times New Roman"/>
          <w:sz w:val="24"/>
          <w:szCs w:val="24"/>
        </w:rPr>
      </w:pPr>
      <w:r w:rsidRPr="001929FB">
        <w:rPr>
          <w:rFonts w:ascii="Times New Roman" w:hAnsi="Times New Roman" w:cs="Times New Roman"/>
          <w:sz w:val="24"/>
          <w:szCs w:val="24"/>
        </w:rPr>
        <w:t>As paredes celulares são formadas por uma mistura complexa e diversificada de polissacarídeos entre os quais se encontram as hemiceluloses. Presentes nos espaços intramoleculares das micro</w:t>
      </w:r>
      <w:r w:rsidR="001929FB">
        <w:rPr>
          <w:rFonts w:ascii="Times New Roman" w:hAnsi="Times New Roman" w:cs="Times New Roman"/>
          <w:sz w:val="24"/>
          <w:szCs w:val="24"/>
        </w:rPr>
        <w:t xml:space="preserve">fibras de celulose são como </w:t>
      </w:r>
      <w:r w:rsidRPr="001929FB">
        <w:rPr>
          <w:rFonts w:ascii="Times New Roman" w:hAnsi="Times New Roman" w:cs="Times New Roman"/>
          <w:sz w:val="24"/>
          <w:szCs w:val="24"/>
        </w:rPr>
        <w:t xml:space="preserve">o “cimento” da parede celular pela </w:t>
      </w:r>
      <w:r w:rsidR="001929FB">
        <w:rPr>
          <w:rFonts w:ascii="Times New Roman" w:hAnsi="Times New Roman" w:cs="Times New Roman"/>
          <w:sz w:val="24"/>
          <w:szCs w:val="24"/>
        </w:rPr>
        <w:t>forma como conectam o restante dos</w:t>
      </w:r>
      <w:r w:rsidRPr="001929FB">
        <w:rPr>
          <w:rFonts w:ascii="Times New Roman" w:hAnsi="Times New Roman" w:cs="Times New Roman"/>
          <w:sz w:val="24"/>
          <w:szCs w:val="24"/>
        </w:rPr>
        <w:t xml:space="preserve"> componentes estruturais ao estabelecerem ligações covalentes com a lenhina, pontes de hidrogênio com as microfibras de celulose e ligações éster com ácidos hidróxicinâmicos</w:t>
      </w:r>
      <w:r w:rsidR="00615C6A">
        <w:rPr>
          <w:rFonts w:ascii="Times New Roman" w:hAnsi="Times New Roman" w:cs="Times New Roman"/>
          <w:sz w:val="24"/>
          <w:szCs w:val="24"/>
        </w:rPr>
        <w:t xml:space="preserve">. </w:t>
      </w:r>
      <w:r w:rsidRPr="001929FB">
        <w:rPr>
          <w:rFonts w:ascii="Times New Roman" w:hAnsi="Times New Roman" w:cs="Times New Roman"/>
          <w:sz w:val="24"/>
          <w:szCs w:val="24"/>
        </w:rPr>
        <w:t xml:space="preserve">Estas são mais abundantes em cereais como trigo e centeio, ou como β-glicanas para polímeros de hexoses mais comuns na cevada e aveia. O xilano é uma das hemiceluloses mais abundantes na parede celular e, tal como o nome indica, é um polímero que tem a xilose como monômero predominante (BELITZ ET AL., 2009). </w:t>
      </w:r>
    </w:p>
    <w:p w:rsidR="00615C6A" w:rsidRDefault="00615C6A" w:rsidP="00007AC4">
      <w:pPr>
        <w:jc w:val="both"/>
        <w:rPr>
          <w:rFonts w:ascii="Times New Roman" w:eastAsia="Times New Roman" w:hAnsi="Times New Roman" w:cs="Times New Roman"/>
          <w:b/>
          <w:color w:val="000000"/>
          <w:sz w:val="20"/>
          <w:szCs w:val="20"/>
          <w:lang w:eastAsia="pt-BR"/>
        </w:rPr>
      </w:pPr>
    </w:p>
    <w:p w:rsidR="00007AC4" w:rsidRDefault="00007AC4" w:rsidP="00007AC4">
      <w:pPr>
        <w:jc w:val="both"/>
        <w:rPr>
          <w:rFonts w:ascii="Times New Roman" w:eastAsia="Times New Roman" w:hAnsi="Times New Roman" w:cs="Times New Roman"/>
          <w:color w:val="000000"/>
          <w:sz w:val="20"/>
          <w:szCs w:val="20"/>
          <w:lang w:eastAsia="pt-BR"/>
        </w:rPr>
      </w:pPr>
      <w:r w:rsidRPr="006A0FA4">
        <w:rPr>
          <w:rFonts w:ascii="Times New Roman" w:eastAsia="Times New Roman" w:hAnsi="Times New Roman" w:cs="Times New Roman"/>
          <w:b/>
          <w:color w:val="000000"/>
          <w:sz w:val="20"/>
          <w:szCs w:val="20"/>
          <w:lang w:eastAsia="pt-BR"/>
        </w:rPr>
        <w:t xml:space="preserve">Figura </w:t>
      </w:r>
      <w:r w:rsidR="00FF2F3F">
        <w:rPr>
          <w:rFonts w:ascii="Times New Roman" w:eastAsia="Times New Roman" w:hAnsi="Times New Roman" w:cs="Times New Roman"/>
          <w:b/>
          <w:color w:val="000000"/>
          <w:sz w:val="20"/>
          <w:szCs w:val="20"/>
          <w:lang w:eastAsia="pt-BR"/>
        </w:rPr>
        <w:t>5</w:t>
      </w:r>
      <w:r>
        <w:rPr>
          <w:rFonts w:ascii="Times New Roman" w:eastAsia="Times New Roman" w:hAnsi="Times New Roman" w:cs="Times New Roman"/>
          <w:b/>
          <w:color w:val="000000"/>
          <w:sz w:val="20"/>
          <w:szCs w:val="20"/>
          <w:lang w:eastAsia="pt-BR"/>
        </w:rPr>
        <w:t>:</w:t>
      </w:r>
      <w:r w:rsidRPr="006A0FA4">
        <w:rPr>
          <w:rFonts w:ascii="Times New Roman" w:eastAsia="Times New Roman" w:hAnsi="Times New Roman" w:cs="Times New Roman"/>
          <w:color w:val="000000"/>
          <w:sz w:val="20"/>
          <w:szCs w:val="20"/>
          <w:lang w:eastAsia="pt-BR"/>
        </w:rPr>
        <w:t xml:space="preserve"> Representação parcial da cadeia principal de arabinoxilano formada por unidades de xilose unidas por ligações do tipo β-1,4 com ligações do tipo α-1,3 e α-1,2 alternadas, a unidades de arabinose. </w:t>
      </w:r>
    </w:p>
    <w:p w:rsidR="00007AC4" w:rsidRDefault="00007AC4" w:rsidP="00007AC4">
      <w:pPr>
        <w:jc w:val="both"/>
        <w:rPr>
          <w:rFonts w:ascii="Times New Roman" w:hAnsi="Times New Roman" w:cs="Times New Roman"/>
          <w:sz w:val="20"/>
          <w:szCs w:val="20"/>
        </w:rPr>
      </w:pPr>
    </w:p>
    <w:p w:rsidR="006A0FA4" w:rsidRPr="006A0FA4" w:rsidRDefault="006A0FA4" w:rsidP="006A0FA4">
      <w:pPr>
        <w:spacing w:line="360" w:lineRule="auto"/>
        <w:ind w:firstLine="142"/>
        <w:jc w:val="both"/>
        <w:rPr>
          <w:rFonts w:ascii="Times New Roman" w:hAnsi="Times New Roman" w:cs="Times New Roman"/>
          <w:sz w:val="24"/>
          <w:szCs w:val="24"/>
        </w:rPr>
      </w:pPr>
      <w:r w:rsidRPr="006A0FA4">
        <w:rPr>
          <w:rFonts w:ascii="Times New Roman" w:hAnsi="Times New Roman" w:cs="Times New Roman"/>
          <w:noProof/>
          <w:sz w:val="24"/>
          <w:szCs w:val="24"/>
          <w:lang w:eastAsia="pt-BR"/>
        </w:rPr>
        <w:drawing>
          <wp:inline distT="0" distB="0" distL="0" distR="0">
            <wp:extent cx="5400675" cy="2300649"/>
            <wp:effectExtent l="19050" t="0" r="9525" b="0"/>
            <wp:docPr id="2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lum bright="-20000" contrast="40000"/>
                    </a:blip>
                    <a:srcRect l="24430" t="35714" r="27534" b="27929"/>
                    <a:stretch>
                      <a:fillRect/>
                    </a:stretch>
                  </pic:blipFill>
                  <pic:spPr bwMode="auto">
                    <a:xfrm>
                      <a:off x="0" y="0"/>
                      <a:ext cx="5400675" cy="2300649"/>
                    </a:xfrm>
                    <a:prstGeom prst="rect">
                      <a:avLst/>
                    </a:prstGeom>
                    <a:noFill/>
                    <a:ln w="9525">
                      <a:noFill/>
                      <a:miter lim="800000"/>
                      <a:headEnd/>
                      <a:tailEnd/>
                    </a:ln>
                  </pic:spPr>
                </pic:pic>
              </a:graphicData>
            </a:graphic>
          </wp:inline>
        </w:drawing>
      </w:r>
    </w:p>
    <w:p w:rsidR="00007AC4" w:rsidRPr="006A0FA4" w:rsidRDefault="00007AC4" w:rsidP="00007AC4">
      <w:pPr>
        <w:jc w:val="both"/>
        <w:rPr>
          <w:rFonts w:ascii="Times New Roman" w:hAnsi="Times New Roman" w:cs="Times New Roman"/>
          <w:sz w:val="20"/>
          <w:szCs w:val="20"/>
        </w:rPr>
      </w:pPr>
    </w:p>
    <w:p w:rsidR="006A0FA4" w:rsidRPr="006A0FA4" w:rsidRDefault="00007AC4" w:rsidP="00007AC4">
      <w:pPr>
        <w:jc w:val="both"/>
        <w:rPr>
          <w:rFonts w:ascii="Times New Roman" w:hAnsi="Times New Roman" w:cs="Times New Roman"/>
          <w:sz w:val="24"/>
          <w:szCs w:val="24"/>
        </w:rPr>
      </w:pPr>
      <w:r>
        <w:rPr>
          <w:rFonts w:ascii="Times New Roman" w:eastAsia="Times New Roman" w:hAnsi="Times New Roman" w:cs="Times New Roman"/>
          <w:color w:val="000000"/>
          <w:sz w:val="20"/>
          <w:szCs w:val="20"/>
          <w:lang w:eastAsia="pt-BR"/>
        </w:rPr>
        <w:t xml:space="preserve">Fonte: Retirado </w:t>
      </w:r>
      <w:r w:rsidRPr="006A0FA4">
        <w:rPr>
          <w:rFonts w:ascii="Times New Roman" w:eastAsia="Times New Roman" w:hAnsi="Times New Roman" w:cs="Times New Roman"/>
          <w:color w:val="000000"/>
          <w:sz w:val="20"/>
          <w:szCs w:val="20"/>
          <w:lang w:eastAsia="pt-BR"/>
        </w:rPr>
        <w:t xml:space="preserve">de: </w:t>
      </w:r>
      <w:hyperlink r:id="rId17" w:history="1">
        <w:r w:rsidRPr="006A0FA4">
          <w:rPr>
            <w:rStyle w:val="Hyperlink"/>
            <w:rFonts w:ascii="Times New Roman" w:eastAsia="Times New Roman" w:hAnsi="Times New Roman" w:cs="Times New Roman"/>
            <w:color w:val="auto"/>
            <w:sz w:val="20"/>
            <w:szCs w:val="20"/>
            <w:u w:val="none"/>
            <w:lang w:eastAsia="pt-BR"/>
          </w:rPr>
          <w:t>http://www.intechopen.com/books/food-industry/enzymes-in-bakerycurrent-and-future-trends</w:t>
        </w:r>
      </w:hyperlink>
    </w:p>
    <w:p w:rsidR="006A0FA4" w:rsidRPr="001929FB" w:rsidRDefault="006A0FA4" w:rsidP="006A0FA4">
      <w:pPr>
        <w:spacing w:line="360" w:lineRule="auto"/>
        <w:ind w:firstLine="708"/>
        <w:jc w:val="both"/>
        <w:rPr>
          <w:rFonts w:ascii="Times New Roman" w:eastAsia="Times New Roman" w:hAnsi="Times New Roman" w:cs="Times New Roman"/>
          <w:color w:val="000000"/>
          <w:sz w:val="24"/>
          <w:szCs w:val="24"/>
          <w:lang w:eastAsia="pt-BR"/>
        </w:rPr>
      </w:pPr>
      <w:r w:rsidRPr="001929FB">
        <w:rPr>
          <w:rFonts w:ascii="Times New Roman" w:eastAsia="Times New Roman" w:hAnsi="Times New Roman" w:cs="Times New Roman"/>
          <w:color w:val="000000"/>
          <w:sz w:val="24"/>
          <w:szCs w:val="24"/>
          <w:lang w:eastAsia="pt-BR"/>
        </w:rPr>
        <w:t xml:space="preserve">Os β-glicanos são outro exemplo de hemiceluloses cuja popularidade tem vindo a aumentar nos últimos anos, são constituintes estruturais de bactérias, parede celular de fungos </w:t>
      </w:r>
      <w:r w:rsidRPr="001929FB">
        <w:rPr>
          <w:rFonts w:ascii="Times New Roman" w:eastAsia="Times New Roman" w:hAnsi="Times New Roman" w:cs="Times New Roman"/>
          <w:color w:val="000000"/>
          <w:sz w:val="24"/>
          <w:szCs w:val="24"/>
          <w:lang w:eastAsia="pt-BR"/>
        </w:rPr>
        <w:lastRenderedPageBreak/>
        <w:t xml:space="preserve">e plantas e, consoante a sua origem, podem apresentar diferentes propriedades em termos de estrutura, atividade biológica, ramificações, e até solubilidade. O β-glicano de origem vegetal é significativamente solúvel em água formando soluções viscosas e está presente em maior quantidade em cereais de aveia e centeio comparativamente aos cereais de trigo. O β-glicano é um homopolissacarídeo linear de unidades de glicose, as ligações podem ser do tipo β-1,3; β-1,4 e menos frequentemente β-1,6. As ligações do tipo β-1,3 são mais comuns em β-glicanos de bactérias e algas, β-1,3 e β-1,6 em leveduras (como </w:t>
      </w:r>
      <w:r w:rsidRPr="001929FB">
        <w:rPr>
          <w:rFonts w:ascii="Times New Roman" w:eastAsia="Times New Roman" w:hAnsi="Times New Roman" w:cs="Times New Roman"/>
          <w:i/>
          <w:color w:val="000000"/>
          <w:sz w:val="24"/>
          <w:szCs w:val="24"/>
          <w:lang w:eastAsia="pt-BR"/>
        </w:rPr>
        <w:t>Saccharomyces cerevisiae</w:t>
      </w:r>
      <w:r w:rsidRPr="001929FB">
        <w:rPr>
          <w:rFonts w:ascii="Times New Roman" w:eastAsia="Times New Roman" w:hAnsi="Times New Roman" w:cs="Times New Roman"/>
          <w:color w:val="000000"/>
          <w:sz w:val="24"/>
          <w:szCs w:val="24"/>
          <w:lang w:eastAsia="pt-BR"/>
        </w:rPr>
        <w:t xml:space="preserve">) e cogumelos, e ligações do tipo β-1,3 e β-1,4, em cereais de aveia e cevada, </w:t>
      </w:r>
      <w:r w:rsidR="00007AC4" w:rsidRPr="001929FB">
        <w:rPr>
          <w:rFonts w:ascii="Times New Roman" w:eastAsia="Times New Roman" w:hAnsi="Times New Roman" w:cs="Times New Roman"/>
          <w:color w:val="000000"/>
          <w:sz w:val="24"/>
          <w:szCs w:val="24"/>
          <w:lang w:eastAsia="pt-BR"/>
        </w:rPr>
        <w:t>Figura 5</w:t>
      </w:r>
      <w:r w:rsidRPr="001929FB">
        <w:rPr>
          <w:rFonts w:ascii="Times New Roman" w:eastAsia="Times New Roman" w:hAnsi="Times New Roman" w:cs="Times New Roman"/>
          <w:color w:val="000000"/>
          <w:sz w:val="24"/>
          <w:szCs w:val="24"/>
          <w:lang w:eastAsia="pt-BR"/>
        </w:rPr>
        <w:t xml:space="preserve">. A ocorrência de ligações diferentes torna a molécula mais flexível e permite uma maior solubilidade em meio aquoso. </w:t>
      </w:r>
      <w:r w:rsidR="00615C6A">
        <w:rPr>
          <w:rFonts w:ascii="Times New Roman" w:eastAsia="Times New Roman" w:hAnsi="Times New Roman" w:cs="Times New Roman"/>
          <w:color w:val="000000"/>
          <w:sz w:val="24"/>
          <w:szCs w:val="24"/>
          <w:lang w:eastAsia="pt-BR"/>
        </w:rPr>
        <w:t>(</w:t>
      </w:r>
      <w:r w:rsidRPr="001929FB">
        <w:rPr>
          <w:rFonts w:ascii="Times New Roman" w:eastAsia="Times New Roman" w:hAnsi="Times New Roman" w:cs="Times New Roman"/>
          <w:color w:val="000000"/>
          <w:sz w:val="24"/>
          <w:szCs w:val="24"/>
          <w:lang w:eastAsia="pt-BR"/>
        </w:rPr>
        <w:t>TALBOTT ET AL., 2013; THEUWISSEN ET AL., 2008).</w:t>
      </w:r>
    </w:p>
    <w:p w:rsidR="006F6033" w:rsidRDefault="006F6033" w:rsidP="006A0FA4">
      <w:pPr>
        <w:spacing w:line="360" w:lineRule="auto"/>
        <w:ind w:firstLine="708"/>
        <w:jc w:val="both"/>
        <w:rPr>
          <w:rFonts w:ascii="Times New Roman" w:eastAsia="Times New Roman" w:hAnsi="Times New Roman" w:cs="Times New Roman"/>
          <w:color w:val="000000"/>
          <w:sz w:val="24"/>
          <w:szCs w:val="24"/>
          <w:lang w:eastAsia="pt-BR"/>
        </w:rPr>
      </w:pPr>
    </w:p>
    <w:p w:rsidR="006F6033" w:rsidRPr="006A0FA4" w:rsidRDefault="006F6033" w:rsidP="006F6033">
      <w:pPr>
        <w:jc w:val="both"/>
        <w:rPr>
          <w:rFonts w:ascii="Times New Roman" w:eastAsia="Times New Roman" w:hAnsi="Times New Roman" w:cs="Times New Roman"/>
          <w:color w:val="000000"/>
          <w:sz w:val="20"/>
          <w:szCs w:val="20"/>
          <w:lang w:eastAsia="pt-BR"/>
        </w:rPr>
      </w:pPr>
      <w:r w:rsidRPr="006A0FA4">
        <w:rPr>
          <w:rFonts w:ascii="Times New Roman" w:eastAsia="Times New Roman" w:hAnsi="Times New Roman" w:cs="Times New Roman"/>
          <w:b/>
          <w:color w:val="000000"/>
          <w:sz w:val="20"/>
          <w:szCs w:val="20"/>
          <w:lang w:eastAsia="pt-BR"/>
        </w:rPr>
        <w:t xml:space="preserve">Figura </w:t>
      </w:r>
      <w:r w:rsidR="00FF2F3F">
        <w:rPr>
          <w:rFonts w:ascii="Times New Roman" w:eastAsia="Times New Roman" w:hAnsi="Times New Roman" w:cs="Times New Roman"/>
          <w:b/>
          <w:color w:val="000000"/>
          <w:sz w:val="20"/>
          <w:szCs w:val="20"/>
          <w:lang w:eastAsia="pt-BR"/>
        </w:rPr>
        <w:t>6</w:t>
      </w:r>
      <w:r>
        <w:rPr>
          <w:rFonts w:ascii="Times New Roman" w:eastAsia="Times New Roman" w:hAnsi="Times New Roman" w:cs="Times New Roman"/>
          <w:b/>
          <w:color w:val="000000"/>
          <w:sz w:val="20"/>
          <w:szCs w:val="20"/>
          <w:lang w:eastAsia="pt-BR"/>
        </w:rPr>
        <w:t>:</w:t>
      </w:r>
      <w:r w:rsidRPr="006A0FA4">
        <w:rPr>
          <w:rFonts w:ascii="Times New Roman" w:eastAsia="Times New Roman" w:hAnsi="Times New Roman" w:cs="Times New Roman"/>
          <w:color w:val="000000"/>
          <w:sz w:val="20"/>
          <w:szCs w:val="20"/>
          <w:lang w:eastAsia="pt-BR"/>
        </w:rPr>
        <w:t xml:space="preserve"> Ilustração de uma fração da estrutura de β-glicano com ligações β -1,3 e uma ligação β -1,4 entre os monômeros de glicose que o compõem. </w:t>
      </w:r>
    </w:p>
    <w:p w:rsidR="006A0FA4" w:rsidRDefault="006A0FA4" w:rsidP="006A0FA4">
      <w:pPr>
        <w:jc w:val="both"/>
        <w:rPr>
          <w:rFonts w:ascii="Times New Roman" w:eastAsia="Times New Roman" w:hAnsi="Times New Roman" w:cs="Times New Roman"/>
          <w:color w:val="000000"/>
          <w:sz w:val="24"/>
          <w:szCs w:val="24"/>
          <w:lang w:eastAsia="pt-BR"/>
        </w:rPr>
      </w:pPr>
    </w:p>
    <w:p w:rsidR="006A0FA4" w:rsidRDefault="006A0FA4" w:rsidP="006A0FA4">
      <w:pPr>
        <w:spacing w:line="360" w:lineRule="auto"/>
        <w:jc w:val="both"/>
        <w:rPr>
          <w:rFonts w:ascii="Times New Roman" w:eastAsia="Times New Roman" w:hAnsi="Times New Roman" w:cs="Times New Roman"/>
          <w:color w:val="000000"/>
          <w:sz w:val="24"/>
          <w:szCs w:val="24"/>
          <w:lang w:eastAsia="pt-BR"/>
        </w:rPr>
      </w:pPr>
      <w:r w:rsidRPr="006A0FA4">
        <w:rPr>
          <w:rFonts w:ascii="Times New Roman" w:eastAsia="Times New Roman" w:hAnsi="Times New Roman" w:cs="Times New Roman"/>
          <w:noProof/>
          <w:color w:val="000000"/>
          <w:sz w:val="24"/>
          <w:szCs w:val="24"/>
          <w:lang w:eastAsia="pt-BR"/>
        </w:rPr>
        <w:drawing>
          <wp:inline distT="0" distB="0" distL="0" distR="0">
            <wp:extent cx="5724525" cy="2233793"/>
            <wp:effectExtent l="19050" t="0" r="9525" b="0"/>
            <wp:docPr id="2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lum bright="-20000" contrast="40000"/>
                    </a:blip>
                    <a:srcRect l="24796" t="44410" r="27370" b="22360"/>
                    <a:stretch>
                      <a:fillRect/>
                    </a:stretch>
                  </pic:blipFill>
                  <pic:spPr bwMode="auto">
                    <a:xfrm>
                      <a:off x="0" y="0"/>
                      <a:ext cx="5724525" cy="2233793"/>
                    </a:xfrm>
                    <a:prstGeom prst="rect">
                      <a:avLst/>
                    </a:prstGeom>
                    <a:noFill/>
                    <a:ln w="9525">
                      <a:noFill/>
                      <a:miter lim="800000"/>
                      <a:headEnd/>
                      <a:tailEnd/>
                    </a:ln>
                  </pic:spPr>
                </pic:pic>
              </a:graphicData>
            </a:graphic>
          </wp:inline>
        </w:drawing>
      </w:r>
    </w:p>
    <w:p w:rsidR="006F6033" w:rsidRPr="006A0FA4" w:rsidRDefault="006F6033" w:rsidP="006F6033">
      <w:pPr>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Fonte: Retirado</w:t>
      </w:r>
      <w:r w:rsidRPr="006A0FA4">
        <w:rPr>
          <w:rFonts w:ascii="Times New Roman" w:eastAsia="Times New Roman" w:hAnsi="Times New Roman" w:cs="Times New Roman"/>
          <w:color w:val="000000"/>
          <w:sz w:val="20"/>
          <w:szCs w:val="20"/>
          <w:lang w:eastAsia="pt-BR"/>
        </w:rPr>
        <w:t xml:space="preserve"> de: </w:t>
      </w:r>
      <w:hyperlink r:id="rId19" w:history="1">
        <w:r w:rsidRPr="006A0FA4">
          <w:rPr>
            <w:rStyle w:val="Hyperlink"/>
            <w:rFonts w:ascii="Times New Roman" w:eastAsia="Times New Roman" w:hAnsi="Times New Roman" w:cs="Times New Roman"/>
            <w:color w:val="auto"/>
            <w:sz w:val="20"/>
            <w:szCs w:val="20"/>
            <w:u w:val="none"/>
            <w:lang w:eastAsia="pt-BR"/>
          </w:rPr>
          <w:t>http://www.scientificpsychic.com/fitness/carbohydrates2.html</w:t>
        </w:r>
      </w:hyperlink>
      <w:r w:rsidRPr="006A0FA4">
        <w:rPr>
          <w:rFonts w:ascii="Times New Roman" w:eastAsia="Times New Roman" w:hAnsi="Times New Roman" w:cs="Times New Roman"/>
          <w:sz w:val="20"/>
          <w:szCs w:val="20"/>
          <w:lang w:eastAsia="pt-BR"/>
        </w:rPr>
        <w:t>.</w:t>
      </w:r>
    </w:p>
    <w:p w:rsidR="006A0FA4" w:rsidRPr="006A0FA4" w:rsidRDefault="006A0FA4" w:rsidP="006A0FA4">
      <w:pPr>
        <w:spacing w:line="360" w:lineRule="auto"/>
        <w:jc w:val="both"/>
        <w:rPr>
          <w:rFonts w:ascii="Times New Roman" w:eastAsia="Times New Roman" w:hAnsi="Times New Roman" w:cs="Times New Roman"/>
          <w:color w:val="000000"/>
          <w:sz w:val="24"/>
          <w:szCs w:val="24"/>
          <w:lang w:eastAsia="pt-BR"/>
        </w:rPr>
      </w:pPr>
    </w:p>
    <w:p w:rsidR="006A0FA4" w:rsidRPr="006A0FA4" w:rsidRDefault="00C97CB0" w:rsidP="006A0FA4">
      <w:pPr>
        <w:spacing w:line="360" w:lineRule="auto"/>
        <w:jc w:val="both"/>
        <w:rPr>
          <w:rFonts w:ascii="Times New Roman" w:eastAsia="Times New Roman" w:hAnsi="Times New Roman" w:cs="Times New Roman"/>
          <w:b/>
          <w:color w:val="000000"/>
          <w:sz w:val="24"/>
          <w:szCs w:val="24"/>
          <w:lang w:eastAsia="pt-BR"/>
        </w:rPr>
      </w:pPr>
      <w:r>
        <w:rPr>
          <w:rFonts w:ascii="Times New Roman" w:eastAsia="Times New Roman" w:hAnsi="Times New Roman" w:cs="Times New Roman"/>
          <w:b/>
          <w:color w:val="000000"/>
          <w:sz w:val="24"/>
          <w:szCs w:val="24"/>
          <w:lang w:eastAsia="pt-BR"/>
        </w:rPr>
        <w:t>4</w:t>
      </w:r>
      <w:r w:rsidR="00C229F5">
        <w:rPr>
          <w:rFonts w:ascii="Times New Roman" w:eastAsia="Times New Roman" w:hAnsi="Times New Roman" w:cs="Times New Roman"/>
          <w:b/>
          <w:color w:val="000000"/>
          <w:sz w:val="24"/>
          <w:szCs w:val="24"/>
          <w:lang w:eastAsia="pt-BR"/>
        </w:rPr>
        <w:t>.4</w:t>
      </w:r>
      <w:r w:rsidR="006A0FA4" w:rsidRPr="006A0FA4">
        <w:rPr>
          <w:rFonts w:ascii="Times New Roman" w:eastAsia="Times New Roman" w:hAnsi="Times New Roman" w:cs="Times New Roman"/>
          <w:b/>
          <w:color w:val="000000"/>
          <w:sz w:val="24"/>
          <w:szCs w:val="24"/>
          <w:lang w:eastAsia="pt-BR"/>
        </w:rPr>
        <w:t xml:space="preserve">.3 Pectinas </w:t>
      </w:r>
    </w:p>
    <w:p w:rsidR="006A0FA4" w:rsidRDefault="006A0FA4" w:rsidP="006A0FA4">
      <w:pPr>
        <w:spacing w:line="360" w:lineRule="auto"/>
        <w:ind w:firstLine="709"/>
        <w:jc w:val="both"/>
        <w:rPr>
          <w:rFonts w:ascii="Times New Roman" w:eastAsia="Times New Roman" w:hAnsi="Times New Roman" w:cs="Times New Roman"/>
          <w:color w:val="000000"/>
          <w:sz w:val="24"/>
          <w:szCs w:val="24"/>
          <w:lang w:eastAsia="pt-BR"/>
        </w:rPr>
      </w:pPr>
      <w:r w:rsidRPr="006A0FA4">
        <w:rPr>
          <w:rFonts w:ascii="Times New Roman" w:eastAsia="Times New Roman" w:hAnsi="Times New Roman" w:cs="Times New Roman"/>
          <w:color w:val="000000"/>
          <w:sz w:val="24"/>
          <w:szCs w:val="24"/>
          <w:lang w:eastAsia="pt-BR"/>
        </w:rPr>
        <w:t xml:space="preserve">Além da celulose, lenhina e hemiceluloses, as pectinas </w:t>
      </w:r>
      <w:r w:rsidR="001929FB" w:rsidRPr="006A0FA4">
        <w:rPr>
          <w:rFonts w:ascii="Times New Roman" w:eastAsia="Times New Roman" w:hAnsi="Times New Roman" w:cs="Times New Roman"/>
          <w:color w:val="000000"/>
          <w:sz w:val="24"/>
          <w:szCs w:val="24"/>
          <w:lang w:eastAsia="pt-BR"/>
        </w:rPr>
        <w:t xml:space="preserve">também </w:t>
      </w:r>
      <w:r w:rsidRPr="006A0FA4">
        <w:rPr>
          <w:rFonts w:ascii="Times New Roman" w:eastAsia="Times New Roman" w:hAnsi="Times New Roman" w:cs="Times New Roman"/>
          <w:color w:val="000000"/>
          <w:sz w:val="24"/>
          <w:szCs w:val="24"/>
          <w:lang w:eastAsia="pt-BR"/>
        </w:rPr>
        <w:t>são parte i</w:t>
      </w:r>
      <w:r w:rsidR="001929FB">
        <w:rPr>
          <w:rFonts w:ascii="Times New Roman" w:eastAsia="Times New Roman" w:hAnsi="Times New Roman" w:cs="Times New Roman"/>
          <w:color w:val="000000"/>
          <w:sz w:val="24"/>
          <w:szCs w:val="24"/>
          <w:lang w:eastAsia="pt-BR"/>
        </w:rPr>
        <w:t>n</w:t>
      </w:r>
      <w:r w:rsidRPr="006A0FA4">
        <w:rPr>
          <w:rFonts w:ascii="Times New Roman" w:eastAsia="Times New Roman" w:hAnsi="Times New Roman" w:cs="Times New Roman"/>
          <w:color w:val="000000"/>
          <w:sz w:val="24"/>
          <w:szCs w:val="24"/>
          <w:lang w:eastAsia="pt-BR"/>
        </w:rPr>
        <w:t xml:space="preserve">tegrante da estrutura das paredes celulares. As protopectinas são substâncias de baixa solubilidade em água, contudo esta aumenta significativamente durante o amadurecimento das frutas ou desenvolvimento vegetal como resultado da hidrólise enzimática levada a cabo por protopectinases e pectinesterase, originando alterações físicas estruturais responsáveis pela perda de textura e amaciamento dos alimentos, como se pode observar na fruta madura (CAMPBELL-PLATT, 2009). </w:t>
      </w:r>
      <w:r>
        <w:rPr>
          <w:rFonts w:ascii="Times New Roman" w:eastAsia="Times New Roman" w:hAnsi="Times New Roman" w:cs="Times New Roman"/>
          <w:color w:val="000000"/>
          <w:sz w:val="24"/>
          <w:szCs w:val="24"/>
          <w:lang w:eastAsia="pt-BR"/>
        </w:rPr>
        <w:t>A F</w:t>
      </w:r>
      <w:r w:rsidRPr="006A0FA4">
        <w:rPr>
          <w:rFonts w:ascii="Times New Roman" w:eastAsia="Times New Roman" w:hAnsi="Times New Roman" w:cs="Times New Roman"/>
          <w:color w:val="000000"/>
          <w:sz w:val="24"/>
          <w:szCs w:val="24"/>
          <w:lang w:eastAsia="pt-BR"/>
        </w:rPr>
        <w:t>igura</w:t>
      </w:r>
      <w:r w:rsidR="006F6033">
        <w:rPr>
          <w:rFonts w:ascii="Times New Roman" w:eastAsia="Times New Roman" w:hAnsi="Times New Roman" w:cs="Times New Roman"/>
          <w:color w:val="000000"/>
          <w:sz w:val="24"/>
          <w:szCs w:val="24"/>
          <w:lang w:eastAsia="pt-BR"/>
        </w:rPr>
        <w:t xml:space="preserve"> 6</w:t>
      </w:r>
      <w:r w:rsidRPr="006A0FA4">
        <w:rPr>
          <w:rFonts w:ascii="Times New Roman" w:eastAsia="Times New Roman" w:hAnsi="Times New Roman" w:cs="Times New Roman"/>
          <w:color w:val="000000"/>
          <w:sz w:val="24"/>
          <w:szCs w:val="24"/>
          <w:lang w:eastAsia="pt-BR"/>
        </w:rPr>
        <w:t xml:space="preserve"> ilustra a estrutura molecular de uma pectina homogalacturonan (BELITZ ET AL., 2009).</w:t>
      </w:r>
    </w:p>
    <w:p w:rsidR="00C55A18" w:rsidRDefault="00C55A18" w:rsidP="006A0FA4">
      <w:pPr>
        <w:spacing w:line="360" w:lineRule="auto"/>
        <w:ind w:firstLine="709"/>
        <w:jc w:val="both"/>
        <w:rPr>
          <w:rFonts w:ascii="Times New Roman" w:eastAsia="Times New Roman" w:hAnsi="Times New Roman" w:cs="Times New Roman"/>
          <w:color w:val="000000"/>
          <w:sz w:val="24"/>
          <w:szCs w:val="24"/>
          <w:lang w:eastAsia="pt-BR"/>
        </w:rPr>
      </w:pPr>
    </w:p>
    <w:p w:rsidR="007967D9" w:rsidRDefault="00C55A18" w:rsidP="00C55A18">
      <w:pPr>
        <w:jc w:val="both"/>
        <w:rPr>
          <w:rFonts w:ascii="Times New Roman" w:eastAsia="Times New Roman" w:hAnsi="Times New Roman" w:cs="Times New Roman"/>
          <w:sz w:val="20"/>
          <w:szCs w:val="20"/>
          <w:lang w:eastAsia="pt-BR"/>
        </w:rPr>
      </w:pPr>
      <w:r>
        <w:rPr>
          <w:rFonts w:ascii="Times New Roman" w:eastAsia="Times New Roman" w:hAnsi="Times New Roman" w:cs="Times New Roman"/>
          <w:b/>
          <w:sz w:val="20"/>
          <w:szCs w:val="20"/>
          <w:lang w:eastAsia="pt-BR"/>
        </w:rPr>
        <w:lastRenderedPageBreak/>
        <w:t xml:space="preserve">Figura </w:t>
      </w:r>
      <w:r w:rsidR="00FF2F3F">
        <w:rPr>
          <w:rFonts w:ascii="Times New Roman" w:eastAsia="Times New Roman" w:hAnsi="Times New Roman" w:cs="Times New Roman"/>
          <w:b/>
          <w:sz w:val="20"/>
          <w:szCs w:val="20"/>
          <w:lang w:eastAsia="pt-BR"/>
        </w:rPr>
        <w:t>7</w:t>
      </w:r>
      <w:r w:rsidRPr="006A0FA4">
        <w:rPr>
          <w:rFonts w:ascii="Times New Roman" w:eastAsia="Times New Roman" w:hAnsi="Times New Roman" w:cs="Times New Roman"/>
          <w:b/>
          <w:sz w:val="20"/>
          <w:szCs w:val="20"/>
          <w:lang w:eastAsia="pt-BR"/>
        </w:rPr>
        <w:t>:</w:t>
      </w:r>
      <w:r w:rsidRPr="006A0FA4">
        <w:rPr>
          <w:rFonts w:ascii="Times New Roman" w:eastAsia="Times New Roman" w:hAnsi="Times New Roman" w:cs="Times New Roman"/>
          <w:sz w:val="20"/>
          <w:szCs w:val="20"/>
          <w:lang w:eastAsia="pt-BR"/>
        </w:rPr>
        <w:t xml:space="preserve"> Estrutura geral de uma pectina do tipo homogalacturonan com dois grupos metoxila por cada três grupos substituintes de hidroxilo, esta pectina tem assim um grau de esterificação baixo de apenas 40%, para poder gelificar é necessária à adição de íons divalentes como Ca</w:t>
      </w:r>
      <w:r w:rsidRPr="006A0FA4">
        <w:rPr>
          <w:rFonts w:ascii="Times New Roman" w:eastAsia="Times New Roman" w:hAnsi="Times New Roman" w:cs="Times New Roman"/>
          <w:sz w:val="20"/>
          <w:szCs w:val="20"/>
          <w:vertAlign w:val="superscript"/>
          <w:lang w:eastAsia="pt-BR"/>
        </w:rPr>
        <w:t>2+</w:t>
      </w:r>
      <w:r w:rsidRPr="006A0FA4">
        <w:rPr>
          <w:rFonts w:ascii="Times New Roman" w:eastAsia="Times New Roman" w:hAnsi="Times New Roman" w:cs="Times New Roman"/>
          <w:sz w:val="20"/>
          <w:szCs w:val="20"/>
          <w:lang w:eastAsia="pt-BR"/>
        </w:rPr>
        <w:t>.</w:t>
      </w:r>
    </w:p>
    <w:p w:rsidR="00C55A18" w:rsidRPr="006A0FA4" w:rsidRDefault="00C55A18" w:rsidP="00C55A18">
      <w:pPr>
        <w:jc w:val="both"/>
        <w:rPr>
          <w:rFonts w:ascii="Times New Roman" w:eastAsia="Times New Roman" w:hAnsi="Times New Roman" w:cs="Times New Roman"/>
          <w:color w:val="000000"/>
          <w:sz w:val="24"/>
          <w:szCs w:val="24"/>
          <w:lang w:eastAsia="pt-BR"/>
        </w:rPr>
      </w:pPr>
    </w:p>
    <w:p w:rsidR="00C55A18" w:rsidRDefault="006A0FA4" w:rsidP="00C55A18">
      <w:pPr>
        <w:spacing w:line="360" w:lineRule="auto"/>
        <w:rPr>
          <w:rFonts w:ascii="Times New Roman" w:eastAsia="Times New Roman" w:hAnsi="Times New Roman" w:cs="Times New Roman"/>
          <w:sz w:val="20"/>
          <w:szCs w:val="20"/>
          <w:lang w:eastAsia="pt-BR"/>
        </w:rPr>
      </w:pPr>
      <w:r w:rsidRPr="006A0FA4">
        <w:rPr>
          <w:rFonts w:ascii="Times New Roman" w:eastAsia="Times New Roman" w:hAnsi="Times New Roman" w:cs="Times New Roman"/>
          <w:noProof/>
          <w:sz w:val="24"/>
          <w:szCs w:val="24"/>
          <w:lang w:eastAsia="pt-BR"/>
        </w:rPr>
        <w:drawing>
          <wp:inline distT="0" distB="0" distL="0" distR="0">
            <wp:extent cx="5171523" cy="1676400"/>
            <wp:effectExtent l="19050" t="0" r="0" b="0"/>
            <wp:docPr id="2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lum bright="-4000" contrast="10000"/>
                    </a:blip>
                    <a:srcRect l="24593" t="32298" r="25942" b="39131"/>
                    <a:stretch>
                      <a:fillRect/>
                    </a:stretch>
                  </pic:blipFill>
                  <pic:spPr bwMode="auto">
                    <a:xfrm>
                      <a:off x="0" y="0"/>
                      <a:ext cx="5179178" cy="1678881"/>
                    </a:xfrm>
                    <a:prstGeom prst="rect">
                      <a:avLst/>
                    </a:prstGeom>
                    <a:noFill/>
                    <a:ln w="9525">
                      <a:noFill/>
                      <a:miter lim="800000"/>
                      <a:headEnd/>
                      <a:tailEnd/>
                    </a:ln>
                  </pic:spPr>
                </pic:pic>
              </a:graphicData>
            </a:graphic>
          </wp:inline>
        </w:drawing>
      </w:r>
    </w:p>
    <w:p w:rsidR="006A0FA4" w:rsidRDefault="00C55A18" w:rsidP="00C55A18">
      <w:pPr>
        <w:spacing w:line="36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Fonte: Retirado </w:t>
      </w:r>
      <w:r w:rsidR="006A0FA4" w:rsidRPr="006A0FA4">
        <w:rPr>
          <w:rFonts w:ascii="Times New Roman" w:eastAsia="Times New Roman" w:hAnsi="Times New Roman" w:cs="Times New Roman"/>
          <w:sz w:val="20"/>
          <w:szCs w:val="20"/>
          <w:lang w:eastAsia="pt-BR"/>
        </w:rPr>
        <w:t xml:space="preserve">de: </w:t>
      </w:r>
      <w:hyperlink r:id="rId21" w:history="1">
        <w:r w:rsidR="006A0FA4" w:rsidRPr="006A0FA4">
          <w:rPr>
            <w:rStyle w:val="Hyperlink"/>
            <w:rFonts w:ascii="Times New Roman" w:eastAsia="Times New Roman" w:hAnsi="Times New Roman" w:cs="Times New Roman"/>
            <w:color w:val="auto"/>
            <w:sz w:val="20"/>
            <w:szCs w:val="20"/>
            <w:u w:val="none"/>
            <w:lang w:eastAsia="pt-BR"/>
          </w:rPr>
          <w:t>http://www.gate2biotech.com/dictionary.php?word=177</w:t>
        </w:r>
      </w:hyperlink>
      <w:r w:rsidR="006A0FA4" w:rsidRPr="006A0FA4">
        <w:rPr>
          <w:rFonts w:ascii="Times New Roman" w:eastAsia="Times New Roman" w:hAnsi="Times New Roman" w:cs="Times New Roman"/>
          <w:sz w:val="20"/>
          <w:szCs w:val="20"/>
          <w:lang w:eastAsia="pt-BR"/>
        </w:rPr>
        <w:t>.</w:t>
      </w:r>
    </w:p>
    <w:p w:rsidR="00C55A18" w:rsidRDefault="00C55A18" w:rsidP="00C55A18">
      <w:pPr>
        <w:spacing w:line="360" w:lineRule="auto"/>
        <w:jc w:val="both"/>
        <w:rPr>
          <w:rFonts w:ascii="Times New Roman" w:eastAsia="Times New Roman" w:hAnsi="Times New Roman" w:cs="Times New Roman"/>
          <w:sz w:val="20"/>
          <w:szCs w:val="20"/>
          <w:lang w:eastAsia="pt-BR"/>
        </w:rPr>
      </w:pPr>
    </w:p>
    <w:p w:rsidR="006A0FA4" w:rsidRPr="006A0FA4" w:rsidRDefault="00C97CB0" w:rsidP="006A0FA4">
      <w:pPr>
        <w:spacing w:line="360" w:lineRule="auto"/>
        <w:jc w:val="both"/>
        <w:rPr>
          <w:rFonts w:ascii="Times New Roman" w:eastAsia="Times New Roman" w:hAnsi="Times New Roman" w:cs="Times New Roman"/>
          <w:b/>
          <w:color w:val="000000"/>
          <w:sz w:val="24"/>
          <w:szCs w:val="24"/>
          <w:lang w:eastAsia="pt-BR"/>
        </w:rPr>
      </w:pPr>
      <w:r>
        <w:rPr>
          <w:rFonts w:ascii="Times New Roman" w:eastAsia="Times New Roman" w:hAnsi="Times New Roman" w:cs="Times New Roman"/>
          <w:b/>
          <w:color w:val="000000"/>
          <w:sz w:val="24"/>
          <w:szCs w:val="24"/>
          <w:lang w:eastAsia="pt-BR"/>
        </w:rPr>
        <w:t>4</w:t>
      </w:r>
      <w:r w:rsidR="006A0FA4">
        <w:rPr>
          <w:rFonts w:ascii="Times New Roman" w:eastAsia="Times New Roman" w:hAnsi="Times New Roman" w:cs="Times New Roman"/>
          <w:b/>
          <w:color w:val="000000"/>
          <w:sz w:val="24"/>
          <w:szCs w:val="24"/>
          <w:lang w:eastAsia="pt-BR"/>
        </w:rPr>
        <w:t>.</w:t>
      </w:r>
      <w:r w:rsidR="00C229F5">
        <w:rPr>
          <w:rFonts w:ascii="Times New Roman" w:eastAsia="Times New Roman" w:hAnsi="Times New Roman" w:cs="Times New Roman"/>
          <w:b/>
          <w:color w:val="000000"/>
          <w:sz w:val="24"/>
          <w:szCs w:val="24"/>
          <w:lang w:eastAsia="pt-BR"/>
        </w:rPr>
        <w:t>4</w:t>
      </w:r>
      <w:r w:rsidR="00FF2F3F">
        <w:rPr>
          <w:rFonts w:ascii="Times New Roman" w:eastAsia="Times New Roman" w:hAnsi="Times New Roman" w:cs="Times New Roman"/>
          <w:b/>
          <w:color w:val="000000"/>
          <w:sz w:val="24"/>
          <w:szCs w:val="24"/>
          <w:lang w:eastAsia="pt-BR"/>
        </w:rPr>
        <w:t>.4</w:t>
      </w:r>
      <w:r w:rsidR="006A0FA4" w:rsidRPr="006A0FA4">
        <w:rPr>
          <w:rFonts w:ascii="Times New Roman" w:eastAsia="Times New Roman" w:hAnsi="Times New Roman" w:cs="Times New Roman"/>
          <w:b/>
          <w:color w:val="000000"/>
          <w:sz w:val="24"/>
          <w:szCs w:val="24"/>
          <w:lang w:eastAsia="pt-BR"/>
        </w:rPr>
        <w:t xml:space="preserve"> Inulina </w:t>
      </w:r>
    </w:p>
    <w:p w:rsidR="00C55A18" w:rsidRPr="00D90B83" w:rsidRDefault="006A0FA4" w:rsidP="00C55A18">
      <w:pPr>
        <w:spacing w:line="360" w:lineRule="auto"/>
        <w:ind w:firstLine="708"/>
        <w:jc w:val="both"/>
        <w:rPr>
          <w:rFonts w:ascii="Times New Roman" w:eastAsia="Times New Roman" w:hAnsi="Times New Roman" w:cs="Times New Roman"/>
          <w:b/>
          <w:sz w:val="24"/>
          <w:szCs w:val="24"/>
          <w:lang w:eastAsia="pt-BR"/>
        </w:rPr>
      </w:pPr>
      <w:r w:rsidRPr="00D90B83">
        <w:rPr>
          <w:rFonts w:ascii="Times New Roman" w:eastAsia="Times New Roman" w:hAnsi="Times New Roman" w:cs="Times New Roman"/>
          <w:color w:val="000000"/>
          <w:sz w:val="24"/>
          <w:szCs w:val="24"/>
          <w:lang w:eastAsia="pt-BR"/>
        </w:rPr>
        <w:t>A inulina é um polissacarídeo formado por monômeros de frutose unidos por ligações do tipo β-1,2, com uma glicose ter</w:t>
      </w:r>
      <w:r w:rsidR="00C55A18" w:rsidRPr="00D90B83">
        <w:rPr>
          <w:rFonts w:ascii="Times New Roman" w:eastAsia="Times New Roman" w:hAnsi="Times New Roman" w:cs="Times New Roman"/>
          <w:color w:val="000000"/>
          <w:sz w:val="24"/>
          <w:szCs w:val="24"/>
          <w:lang w:eastAsia="pt-BR"/>
        </w:rPr>
        <w:t>minal de ligação α-1,2, Figura 8</w:t>
      </w:r>
      <w:r w:rsidRPr="00D90B83">
        <w:rPr>
          <w:rFonts w:ascii="Times New Roman" w:eastAsia="Times New Roman" w:hAnsi="Times New Roman" w:cs="Times New Roman"/>
          <w:color w:val="000000"/>
          <w:sz w:val="24"/>
          <w:szCs w:val="24"/>
          <w:lang w:eastAsia="pt-BR"/>
        </w:rPr>
        <w:t>, é desta forma incluída no grupo das frutanas (polímeros compostos maioritariamente por frutose). Apresenta uma estrutura linear e é uma forma de armazenamento de energia para muitas plantas e cereais à semelhança do amido, alguns exemplos são a chicória, a alcachofra de Jerusalém, a cebola e o alho (KASAPIS ET AL., 2009; BELITZ ET AL., 2009; IMESON, 2009).</w:t>
      </w:r>
    </w:p>
    <w:p w:rsidR="00C55A18" w:rsidRDefault="00C55A18" w:rsidP="006A0FA4">
      <w:pPr>
        <w:jc w:val="both"/>
        <w:rPr>
          <w:rFonts w:ascii="Times New Roman" w:eastAsia="Times New Roman" w:hAnsi="Times New Roman" w:cs="Times New Roman"/>
          <w:b/>
          <w:sz w:val="20"/>
          <w:szCs w:val="20"/>
          <w:lang w:eastAsia="pt-BR"/>
        </w:rPr>
      </w:pPr>
    </w:p>
    <w:p w:rsidR="006A0FA4" w:rsidRDefault="006A0FA4" w:rsidP="006A0FA4">
      <w:pPr>
        <w:jc w:val="both"/>
        <w:rPr>
          <w:rFonts w:ascii="Times New Roman" w:eastAsia="Times New Roman" w:hAnsi="Times New Roman" w:cs="Times New Roman"/>
          <w:sz w:val="20"/>
          <w:szCs w:val="20"/>
          <w:lang w:eastAsia="pt-BR"/>
        </w:rPr>
      </w:pPr>
      <w:r w:rsidRPr="006A0FA4">
        <w:rPr>
          <w:rFonts w:ascii="Times New Roman" w:eastAsia="Times New Roman" w:hAnsi="Times New Roman" w:cs="Times New Roman"/>
          <w:b/>
          <w:sz w:val="20"/>
          <w:szCs w:val="20"/>
          <w:lang w:eastAsia="pt-BR"/>
        </w:rPr>
        <w:t>Figura</w:t>
      </w:r>
      <w:r w:rsidR="00C55A18">
        <w:rPr>
          <w:rFonts w:ascii="Times New Roman" w:eastAsia="Times New Roman" w:hAnsi="Times New Roman" w:cs="Times New Roman"/>
          <w:b/>
          <w:sz w:val="20"/>
          <w:szCs w:val="20"/>
          <w:lang w:eastAsia="pt-BR"/>
        </w:rPr>
        <w:t xml:space="preserve"> 8</w:t>
      </w:r>
      <w:r>
        <w:rPr>
          <w:rFonts w:ascii="Times New Roman" w:eastAsia="Times New Roman" w:hAnsi="Times New Roman" w:cs="Times New Roman"/>
          <w:b/>
          <w:sz w:val="20"/>
          <w:szCs w:val="20"/>
          <w:lang w:eastAsia="pt-BR"/>
        </w:rPr>
        <w:t xml:space="preserve">: </w:t>
      </w:r>
      <w:r w:rsidRPr="006A0FA4">
        <w:rPr>
          <w:rFonts w:ascii="Times New Roman" w:eastAsia="Times New Roman" w:hAnsi="Times New Roman" w:cs="Times New Roman"/>
          <w:sz w:val="20"/>
          <w:szCs w:val="20"/>
          <w:lang w:eastAsia="pt-BR"/>
        </w:rPr>
        <w:t xml:space="preserve">Representação simplificada da estrutura molecular da inulina. </w:t>
      </w:r>
    </w:p>
    <w:p w:rsidR="00C55A18" w:rsidRDefault="00C55A18" w:rsidP="006A0FA4">
      <w:pPr>
        <w:jc w:val="both"/>
        <w:rPr>
          <w:rFonts w:ascii="Times New Roman" w:eastAsia="Times New Roman" w:hAnsi="Times New Roman" w:cs="Times New Roman"/>
          <w:sz w:val="20"/>
          <w:szCs w:val="20"/>
          <w:lang w:eastAsia="pt-BR"/>
        </w:rPr>
      </w:pPr>
    </w:p>
    <w:p w:rsidR="00C55A18" w:rsidRDefault="00C55A18" w:rsidP="006A0FA4">
      <w:pPr>
        <w:jc w:val="both"/>
        <w:rPr>
          <w:rFonts w:ascii="Times New Roman" w:eastAsia="Times New Roman" w:hAnsi="Times New Roman" w:cs="Times New Roman"/>
          <w:sz w:val="20"/>
          <w:szCs w:val="20"/>
          <w:lang w:eastAsia="pt-BR"/>
        </w:rPr>
      </w:pPr>
    </w:p>
    <w:p w:rsidR="00C55A18" w:rsidRDefault="00615C6A" w:rsidP="006A0FA4">
      <w:pPr>
        <w:jc w:val="both"/>
        <w:rPr>
          <w:rFonts w:ascii="Times New Roman" w:eastAsia="Times New Roman" w:hAnsi="Times New Roman" w:cs="Times New Roman"/>
          <w:sz w:val="20"/>
          <w:szCs w:val="20"/>
          <w:lang w:eastAsia="pt-BR"/>
        </w:rPr>
      </w:pPr>
      <w:r>
        <w:rPr>
          <w:rFonts w:ascii="Times New Roman" w:eastAsia="Times New Roman" w:hAnsi="Times New Roman" w:cs="Times New Roman"/>
          <w:noProof/>
          <w:sz w:val="20"/>
          <w:szCs w:val="20"/>
          <w:lang w:eastAsia="pt-BR"/>
        </w:rPr>
        <w:drawing>
          <wp:anchor distT="0" distB="0" distL="114300" distR="114300" simplePos="0" relativeHeight="251657215" behindDoc="0" locked="0" layoutInCell="1" allowOverlap="1">
            <wp:simplePos x="0" y="0"/>
            <wp:positionH relativeFrom="margin">
              <wp:posOffset>1736090</wp:posOffset>
            </wp:positionH>
            <wp:positionV relativeFrom="margin">
              <wp:posOffset>5334000</wp:posOffset>
            </wp:positionV>
            <wp:extent cx="1659255" cy="2865755"/>
            <wp:effectExtent l="19050" t="0" r="0" b="0"/>
            <wp:wrapSquare wrapText="bothSides"/>
            <wp:docPr id="1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lum bright="-20000" contrast="40000"/>
                    </a:blip>
                    <a:srcRect l="25446" t="12733" r="54384" b="8385"/>
                    <a:stretch>
                      <a:fillRect/>
                    </a:stretch>
                  </pic:blipFill>
                  <pic:spPr bwMode="auto">
                    <a:xfrm>
                      <a:off x="0" y="0"/>
                      <a:ext cx="1659255" cy="2865755"/>
                    </a:xfrm>
                    <a:prstGeom prst="rect">
                      <a:avLst/>
                    </a:prstGeom>
                    <a:noFill/>
                    <a:ln w="9525">
                      <a:noFill/>
                      <a:miter lim="800000"/>
                      <a:headEnd/>
                      <a:tailEnd/>
                    </a:ln>
                  </pic:spPr>
                </pic:pic>
              </a:graphicData>
            </a:graphic>
          </wp:anchor>
        </w:drawing>
      </w:r>
    </w:p>
    <w:p w:rsidR="00C55A18" w:rsidRDefault="00C55A18" w:rsidP="006A0FA4">
      <w:pPr>
        <w:jc w:val="both"/>
        <w:rPr>
          <w:rFonts w:ascii="Times New Roman" w:eastAsia="Times New Roman" w:hAnsi="Times New Roman" w:cs="Times New Roman"/>
          <w:sz w:val="20"/>
          <w:szCs w:val="20"/>
          <w:lang w:eastAsia="pt-BR"/>
        </w:rPr>
      </w:pPr>
    </w:p>
    <w:p w:rsidR="00C55A18" w:rsidRDefault="00C55A18" w:rsidP="006A0FA4">
      <w:pPr>
        <w:jc w:val="both"/>
        <w:rPr>
          <w:rFonts w:ascii="Times New Roman" w:eastAsia="Times New Roman" w:hAnsi="Times New Roman" w:cs="Times New Roman"/>
          <w:sz w:val="20"/>
          <w:szCs w:val="20"/>
          <w:lang w:eastAsia="pt-BR"/>
        </w:rPr>
      </w:pPr>
    </w:p>
    <w:p w:rsidR="00C55A18" w:rsidRDefault="00C55A18" w:rsidP="006A0FA4">
      <w:pPr>
        <w:jc w:val="both"/>
        <w:rPr>
          <w:rFonts w:ascii="Times New Roman" w:eastAsia="Times New Roman" w:hAnsi="Times New Roman" w:cs="Times New Roman"/>
          <w:sz w:val="20"/>
          <w:szCs w:val="20"/>
          <w:lang w:eastAsia="pt-BR"/>
        </w:rPr>
      </w:pPr>
    </w:p>
    <w:p w:rsidR="00C55A18" w:rsidRPr="006A0FA4" w:rsidRDefault="00C55A18" w:rsidP="006A0FA4">
      <w:pPr>
        <w:jc w:val="both"/>
        <w:rPr>
          <w:rFonts w:ascii="Times New Roman" w:eastAsia="Times New Roman" w:hAnsi="Times New Roman" w:cs="Times New Roman"/>
          <w:sz w:val="20"/>
          <w:szCs w:val="20"/>
          <w:lang w:eastAsia="pt-BR"/>
        </w:rPr>
      </w:pPr>
    </w:p>
    <w:p w:rsidR="006A0FA4" w:rsidRDefault="006A0FA4" w:rsidP="006A0FA4">
      <w:pPr>
        <w:spacing w:line="360" w:lineRule="auto"/>
        <w:jc w:val="both"/>
        <w:rPr>
          <w:rFonts w:ascii="Times New Roman" w:eastAsia="Times New Roman" w:hAnsi="Times New Roman" w:cs="Times New Roman"/>
          <w:color w:val="000000"/>
          <w:sz w:val="24"/>
          <w:szCs w:val="24"/>
          <w:lang w:eastAsia="pt-BR"/>
        </w:rPr>
      </w:pPr>
    </w:p>
    <w:p w:rsidR="00C55A18" w:rsidRDefault="00C55A18" w:rsidP="006A0FA4">
      <w:pPr>
        <w:spacing w:line="360" w:lineRule="auto"/>
        <w:jc w:val="both"/>
        <w:rPr>
          <w:rFonts w:ascii="Times New Roman" w:eastAsia="Times New Roman" w:hAnsi="Times New Roman" w:cs="Times New Roman"/>
          <w:color w:val="000000"/>
          <w:sz w:val="24"/>
          <w:szCs w:val="24"/>
          <w:lang w:eastAsia="pt-BR"/>
        </w:rPr>
      </w:pPr>
    </w:p>
    <w:p w:rsidR="00C55A18" w:rsidRDefault="00C55A18" w:rsidP="006A0FA4">
      <w:pPr>
        <w:spacing w:line="360" w:lineRule="auto"/>
        <w:jc w:val="both"/>
        <w:rPr>
          <w:rFonts w:ascii="Times New Roman" w:eastAsia="Times New Roman" w:hAnsi="Times New Roman" w:cs="Times New Roman"/>
          <w:color w:val="000000"/>
          <w:sz w:val="24"/>
          <w:szCs w:val="24"/>
          <w:lang w:eastAsia="pt-BR"/>
        </w:rPr>
      </w:pPr>
    </w:p>
    <w:p w:rsidR="00C55A18" w:rsidRDefault="00C55A18" w:rsidP="006A0FA4">
      <w:pPr>
        <w:spacing w:line="360" w:lineRule="auto"/>
        <w:jc w:val="both"/>
        <w:rPr>
          <w:rFonts w:ascii="Times New Roman" w:eastAsia="Times New Roman" w:hAnsi="Times New Roman" w:cs="Times New Roman"/>
          <w:color w:val="000000"/>
          <w:sz w:val="24"/>
          <w:szCs w:val="24"/>
          <w:lang w:eastAsia="pt-BR"/>
        </w:rPr>
      </w:pPr>
    </w:p>
    <w:p w:rsidR="00C55A18" w:rsidRDefault="00C55A18" w:rsidP="006A0FA4">
      <w:pPr>
        <w:spacing w:line="360" w:lineRule="auto"/>
        <w:jc w:val="both"/>
        <w:rPr>
          <w:rFonts w:ascii="Times New Roman" w:eastAsia="Times New Roman" w:hAnsi="Times New Roman" w:cs="Times New Roman"/>
          <w:color w:val="000000"/>
          <w:sz w:val="24"/>
          <w:szCs w:val="24"/>
          <w:lang w:eastAsia="pt-BR"/>
        </w:rPr>
      </w:pPr>
    </w:p>
    <w:p w:rsidR="00C55A18" w:rsidRDefault="00C55A18" w:rsidP="006A0FA4">
      <w:pPr>
        <w:spacing w:line="360" w:lineRule="auto"/>
        <w:jc w:val="both"/>
        <w:rPr>
          <w:rFonts w:ascii="Times New Roman" w:eastAsia="Times New Roman" w:hAnsi="Times New Roman" w:cs="Times New Roman"/>
          <w:color w:val="000000"/>
          <w:sz w:val="24"/>
          <w:szCs w:val="24"/>
          <w:lang w:eastAsia="pt-BR"/>
        </w:rPr>
      </w:pPr>
    </w:p>
    <w:p w:rsidR="00C55A18" w:rsidRDefault="00C55A18" w:rsidP="006A0FA4">
      <w:pPr>
        <w:spacing w:line="360" w:lineRule="auto"/>
        <w:jc w:val="both"/>
        <w:rPr>
          <w:rFonts w:ascii="Times New Roman" w:eastAsia="Times New Roman" w:hAnsi="Times New Roman" w:cs="Times New Roman"/>
          <w:color w:val="000000"/>
          <w:sz w:val="24"/>
          <w:szCs w:val="24"/>
          <w:lang w:eastAsia="pt-BR"/>
        </w:rPr>
      </w:pPr>
    </w:p>
    <w:p w:rsidR="00C55A18" w:rsidRDefault="00C55A18" w:rsidP="006A0FA4">
      <w:pPr>
        <w:spacing w:line="360" w:lineRule="auto"/>
        <w:jc w:val="both"/>
        <w:rPr>
          <w:rFonts w:ascii="Times New Roman" w:eastAsia="Times New Roman" w:hAnsi="Times New Roman" w:cs="Times New Roman"/>
          <w:color w:val="000000"/>
          <w:sz w:val="24"/>
          <w:szCs w:val="24"/>
          <w:lang w:eastAsia="pt-BR"/>
        </w:rPr>
      </w:pPr>
    </w:p>
    <w:p w:rsidR="00C55A18" w:rsidRDefault="00C55A18" w:rsidP="006A0FA4">
      <w:pPr>
        <w:spacing w:line="360" w:lineRule="auto"/>
        <w:jc w:val="both"/>
        <w:rPr>
          <w:rFonts w:ascii="Times New Roman" w:eastAsia="Times New Roman" w:hAnsi="Times New Roman" w:cs="Times New Roman"/>
          <w:color w:val="000000"/>
          <w:sz w:val="24"/>
          <w:szCs w:val="24"/>
          <w:lang w:eastAsia="pt-BR"/>
        </w:rPr>
      </w:pPr>
    </w:p>
    <w:p w:rsidR="00C55A18" w:rsidRDefault="00C55A18" w:rsidP="006A0FA4">
      <w:pPr>
        <w:spacing w:line="360" w:lineRule="auto"/>
        <w:jc w:val="both"/>
        <w:rPr>
          <w:rFonts w:ascii="Times New Roman" w:eastAsia="Times New Roman" w:hAnsi="Times New Roman" w:cs="Times New Roman"/>
          <w:color w:val="000000"/>
          <w:sz w:val="24"/>
          <w:szCs w:val="24"/>
          <w:lang w:eastAsia="pt-BR"/>
        </w:rPr>
      </w:pPr>
    </w:p>
    <w:p w:rsidR="00C55A18" w:rsidRDefault="00C55A18" w:rsidP="006A0FA4">
      <w:pPr>
        <w:spacing w:line="360" w:lineRule="auto"/>
        <w:jc w:val="both"/>
        <w:rPr>
          <w:rFonts w:ascii="Times New Roman" w:eastAsia="Times New Roman" w:hAnsi="Times New Roman" w:cs="Times New Roman"/>
          <w:color w:val="000000"/>
          <w:sz w:val="24"/>
          <w:szCs w:val="24"/>
          <w:lang w:eastAsia="pt-BR"/>
        </w:rPr>
      </w:pPr>
    </w:p>
    <w:p w:rsidR="00C55A18" w:rsidRPr="00C55A18" w:rsidRDefault="00C55A18" w:rsidP="00C55A18">
      <w:pPr>
        <w:jc w:val="both"/>
        <w:rPr>
          <w:rFonts w:ascii="Times New Roman" w:eastAsia="Times New Roman" w:hAnsi="Times New Roman" w:cs="Times New Roman"/>
          <w:sz w:val="20"/>
          <w:szCs w:val="20"/>
          <w:lang w:eastAsia="pt-BR"/>
        </w:rPr>
      </w:pPr>
      <w:r w:rsidRPr="00C55A18">
        <w:rPr>
          <w:rFonts w:ascii="Times New Roman" w:eastAsia="Times New Roman" w:hAnsi="Times New Roman" w:cs="Times New Roman"/>
          <w:sz w:val="20"/>
          <w:szCs w:val="20"/>
          <w:lang w:eastAsia="pt-BR"/>
        </w:rPr>
        <w:lastRenderedPageBreak/>
        <w:t xml:space="preserve">Fonte: Retirado de: </w:t>
      </w:r>
      <w:hyperlink r:id="rId23" w:anchor="Inulinase" w:history="1">
        <w:r w:rsidRPr="00C55A18">
          <w:rPr>
            <w:rStyle w:val="Hyperlink"/>
            <w:rFonts w:ascii="Times New Roman" w:eastAsia="Times New Roman" w:hAnsi="Times New Roman" w:cs="Times New Roman"/>
            <w:color w:val="auto"/>
            <w:sz w:val="20"/>
            <w:szCs w:val="20"/>
            <w:u w:val="none"/>
            <w:lang w:eastAsia="pt-BR"/>
          </w:rPr>
          <w:t>http://www.sigmaaldrich.com/lifescience/metabolomics/enzyme-explorer/learningcenter/carbohydrate-analysis/carbohydrate-analysisiii.html#Inulinase</w:t>
        </w:r>
      </w:hyperlink>
      <w:r w:rsidRPr="00C55A18">
        <w:rPr>
          <w:rFonts w:ascii="Times New Roman" w:eastAsia="Times New Roman" w:hAnsi="Times New Roman" w:cs="Times New Roman"/>
          <w:sz w:val="20"/>
          <w:szCs w:val="20"/>
          <w:lang w:eastAsia="pt-BR"/>
        </w:rPr>
        <w:t xml:space="preserve">. </w:t>
      </w:r>
    </w:p>
    <w:p w:rsidR="00C55A18" w:rsidRPr="006A0FA4" w:rsidRDefault="00C55A18" w:rsidP="006A0FA4">
      <w:pPr>
        <w:spacing w:line="360" w:lineRule="auto"/>
        <w:jc w:val="both"/>
        <w:rPr>
          <w:rFonts w:ascii="Times New Roman" w:eastAsia="Times New Roman" w:hAnsi="Times New Roman" w:cs="Times New Roman"/>
          <w:color w:val="000000"/>
          <w:sz w:val="24"/>
          <w:szCs w:val="24"/>
          <w:lang w:eastAsia="pt-BR"/>
        </w:rPr>
      </w:pPr>
    </w:p>
    <w:p w:rsidR="006A0FA4" w:rsidRPr="006A0FA4" w:rsidRDefault="00C97CB0" w:rsidP="006A0FA4">
      <w:pPr>
        <w:spacing w:line="360" w:lineRule="auto"/>
        <w:jc w:val="both"/>
        <w:rPr>
          <w:rFonts w:ascii="Times New Roman" w:eastAsia="Times New Roman" w:hAnsi="Times New Roman" w:cs="Times New Roman"/>
          <w:b/>
          <w:color w:val="000000"/>
          <w:sz w:val="24"/>
          <w:szCs w:val="24"/>
          <w:lang w:eastAsia="pt-BR"/>
        </w:rPr>
      </w:pPr>
      <w:r>
        <w:rPr>
          <w:rFonts w:ascii="Times New Roman" w:eastAsia="Times New Roman" w:hAnsi="Times New Roman" w:cs="Times New Roman"/>
          <w:b/>
          <w:color w:val="000000"/>
          <w:sz w:val="24"/>
          <w:szCs w:val="24"/>
          <w:lang w:eastAsia="pt-BR"/>
        </w:rPr>
        <w:t>4</w:t>
      </w:r>
      <w:r w:rsidR="00C229F5">
        <w:rPr>
          <w:rFonts w:ascii="Times New Roman" w:eastAsia="Times New Roman" w:hAnsi="Times New Roman" w:cs="Times New Roman"/>
          <w:b/>
          <w:color w:val="000000"/>
          <w:sz w:val="24"/>
          <w:szCs w:val="24"/>
          <w:lang w:eastAsia="pt-BR"/>
        </w:rPr>
        <w:t>.4</w:t>
      </w:r>
      <w:r w:rsidR="00FF2F3F">
        <w:rPr>
          <w:rFonts w:ascii="Times New Roman" w:eastAsia="Times New Roman" w:hAnsi="Times New Roman" w:cs="Times New Roman"/>
          <w:b/>
          <w:color w:val="000000"/>
          <w:sz w:val="24"/>
          <w:szCs w:val="24"/>
          <w:lang w:eastAsia="pt-BR"/>
        </w:rPr>
        <w:t>.5</w:t>
      </w:r>
      <w:r w:rsidR="006A0FA4" w:rsidRPr="006A0FA4">
        <w:rPr>
          <w:rFonts w:ascii="Times New Roman" w:eastAsia="Times New Roman" w:hAnsi="Times New Roman" w:cs="Times New Roman"/>
          <w:b/>
          <w:color w:val="000000"/>
          <w:sz w:val="24"/>
          <w:szCs w:val="24"/>
          <w:lang w:eastAsia="pt-BR"/>
        </w:rPr>
        <w:t xml:space="preserve"> Amido Resistente </w:t>
      </w:r>
    </w:p>
    <w:p w:rsidR="004154FF" w:rsidRDefault="006A0FA4" w:rsidP="006A0FA4">
      <w:pPr>
        <w:spacing w:line="360" w:lineRule="auto"/>
        <w:ind w:firstLine="567"/>
        <w:jc w:val="both"/>
        <w:rPr>
          <w:rFonts w:ascii="Times New Roman" w:eastAsia="Times New Roman" w:hAnsi="Times New Roman" w:cs="Times New Roman"/>
          <w:b/>
          <w:color w:val="000000"/>
          <w:sz w:val="20"/>
          <w:szCs w:val="20"/>
          <w:lang w:eastAsia="pt-BR"/>
        </w:rPr>
      </w:pPr>
      <w:r w:rsidRPr="006A0FA4">
        <w:rPr>
          <w:rFonts w:ascii="Times New Roman" w:eastAsia="Times New Roman" w:hAnsi="Times New Roman" w:cs="Times New Roman"/>
          <w:color w:val="000000"/>
          <w:sz w:val="24"/>
          <w:szCs w:val="24"/>
          <w:lang w:eastAsia="pt-BR"/>
        </w:rPr>
        <w:t>O amido não está explicitamente incluído na definição de FA, este polissacarídeo representa uma das principais fontes energéticas para o ser Humano por ser degradado e absorvido no intestino delgado. Contudo nem todo o amido presente nos alimentos é digerido e assimilado, passando intacto para o intestino grosso onde é fermentado, esta fração é denominada de amido resistente</w:t>
      </w:r>
      <w:r w:rsidR="004154FF">
        <w:rPr>
          <w:rFonts w:ascii="Times New Roman" w:eastAsia="Times New Roman" w:hAnsi="Times New Roman" w:cs="Times New Roman"/>
          <w:color w:val="000000"/>
          <w:sz w:val="24"/>
          <w:szCs w:val="24"/>
          <w:lang w:eastAsia="pt-BR"/>
        </w:rPr>
        <w:t xml:space="preserve">, </w:t>
      </w:r>
      <w:r w:rsidRPr="006A0FA4">
        <w:rPr>
          <w:rFonts w:ascii="Times New Roman" w:eastAsia="Times New Roman" w:hAnsi="Times New Roman" w:cs="Times New Roman"/>
          <w:color w:val="000000"/>
          <w:sz w:val="24"/>
          <w:szCs w:val="24"/>
          <w:lang w:eastAsia="pt-BR"/>
        </w:rPr>
        <w:t>(Resistant Starch-RS). Além da composição e estrutura natural do amido</w:t>
      </w:r>
      <w:r w:rsidR="004154FF">
        <w:rPr>
          <w:rFonts w:ascii="Times New Roman" w:eastAsia="Times New Roman" w:hAnsi="Times New Roman" w:cs="Times New Roman"/>
          <w:color w:val="000000"/>
          <w:sz w:val="24"/>
          <w:szCs w:val="24"/>
          <w:lang w:eastAsia="pt-BR"/>
        </w:rPr>
        <w:t>,</w:t>
      </w:r>
      <w:r w:rsidRPr="006A0FA4">
        <w:rPr>
          <w:rFonts w:ascii="Times New Roman" w:eastAsia="Times New Roman" w:hAnsi="Times New Roman" w:cs="Times New Roman"/>
          <w:color w:val="000000"/>
          <w:sz w:val="24"/>
          <w:szCs w:val="24"/>
          <w:lang w:eastAsia="pt-BR"/>
        </w:rPr>
        <w:t xml:space="preserve"> </w:t>
      </w:r>
      <w:r w:rsidR="004154FF">
        <w:rPr>
          <w:rFonts w:ascii="Times New Roman" w:eastAsia="Times New Roman" w:hAnsi="Times New Roman" w:cs="Times New Roman"/>
          <w:color w:val="000000"/>
          <w:sz w:val="24"/>
          <w:szCs w:val="24"/>
          <w:lang w:eastAsia="pt-BR"/>
        </w:rPr>
        <w:t>Figura 9,</w:t>
      </w:r>
      <w:r w:rsidR="004154FF" w:rsidRPr="006A0FA4">
        <w:rPr>
          <w:rFonts w:ascii="Times New Roman" w:eastAsia="Times New Roman" w:hAnsi="Times New Roman" w:cs="Times New Roman"/>
          <w:color w:val="000000"/>
          <w:sz w:val="24"/>
          <w:szCs w:val="24"/>
          <w:lang w:eastAsia="pt-BR"/>
        </w:rPr>
        <w:t xml:space="preserve"> </w:t>
      </w:r>
      <w:r w:rsidRPr="006A0FA4">
        <w:rPr>
          <w:rFonts w:ascii="Times New Roman" w:eastAsia="Times New Roman" w:hAnsi="Times New Roman" w:cs="Times New Roman"/>
          <w:color w:val="000000"/>
          <w:sz w:val="24"/>
          <w:szCs w:val="24"/>
          <w:lang w:eastAsia="pt-BR"/>
        </w:rPr>
        <w:t xml:space="preserve">afetar a ação enzimática de α-amilases, por impedir o </w:t>
      </w:r>
      <w:r w:rsidR="00615C6A">
        <w:rPr>
          <w:rFonts w:ascii="Times New Roman" w:eastAsia="Times New Roman" w:hAnsi="Times New Roman" w:cs="Times New Roman"/>
          <w:color w:val="000000"/>
          <w:sz w:val="24"/>
          <w:szCs w:val="24"/>
          <w:lang w:eastAsia="pt-BR"/>
        </w:rPr>
        <w:t>acesso às ligações glicosídicas. (CAMPBELL-PLATT, 2009</w:t>
      </w:r>
      <w:r w:rsidRPr="006A0FA4">
        <w:rPr>
          <w:rFonts w:ascii="Times New Roman" w:eastAsia="Times New Roman" w:hAnsi="Times New Roman" w:cs="Times New Roman"/>
          <w:color w:val="000000"/>
          <w:sz w:val="24"/>
          <w:szCs w:val="24"/>
          <w:lang w:eastAsia="pt-BR"/>
        </w:rPr>
        <w:t>).</w:t>
      </w:r>
      <w:r w:rsidR="004154FF" w:rsidRPr="004154FF">
        <w:rPr>
          <w:rFonts w:ascii="Times New Roman" w:eastAsia="Times New Roman" w:hAnsi="Times New Roman" w:cs="Times New Roman"/>
          <w:b/>
          <w:color w:val="000000"/>
          <w:sz w:val="20"/>
          <w:szCs w:val="20"/>
          <w:lang w:eastAsia="pt-BR"/>
        </w:rPr>
        <w:t xml:space="preserve"> </w:t>
      </w:r>
    </w:p>
    <w:p w:rsidR="00615C6A" w:rsidRDefault="00615C6A" w:rsidP="006A0FA4">
      <w:pPr>
        <w:spacing w:line="360" w:lineRule="auto"/>
        <w:ind w:firstLine="567"/>
        <w:jc w:val="both"/>
        <w:rPr>
          <w:rFonts w:ascii="Times New Roman" w:eastAsia="Times New Roman" w:hAnsi="Times New Roman" w:cs="Times New Roman"/>
          <w:b/>
          <w:color w:val="000000"/>
          <w:sz w:val="20"/>
          <w:szCs w:val="20"/>
          <w:lang w:eastAsia="pt-BR"/>
        </w:rPr>
      </w:pPr>
    </w:p>
    <w:p w:rsidR="006A0FA4" w:rsidRDefault="004154FF" w:rsidP="004154FF">
      <w:pPr>
        <w:jc w:val="both"/>
        <w:rPr>
          <w:rFonts w:ascii="Times New Roman" w:eastAsia="Times New Roman" w:hAnsi="Times New Roman" w:cs="Times New Roman"/>
          <w:color w:val="000000"/>
          <w:sz w:val="20"/>
          <w:szCs w:val="20"/>
          <w:lang w:eastAsia="pt-BR"/>
        </w:rPr>
      </w:pPr>
      <w:r w:rsidRPr="006A0FA4">
        <w:rPr>
          <w:rFonts w:ascii="Times New Roman" w:eastAsia="Times New Roman" w:hAnsi="Times New Roman" w:cs="Times New Roman"/>
          <w:b/>
          <w:color w:val="000000"/>
          <w:sz w:val="20"/>
          <w:szCs w:val="20"/>
          <w:lang w:eastAsia="pt-BR"/>
        </w:rPr>
        <w:t xml:space="preserve">Figura </w:t>
      </w:r>
      <w:r>
        <w:rPr>
          <w:rFonts w:ascii="Times New Roman" w:eastAsia="Times New Roman" w:hAnsi="Times New Roman" w:cs="Times New Roman"/>
          <w:b/>
          <w:color w:val="000000"/>
          <w:sz w:val="20"/>
          <w:szCs w:val="20"/>
          <w:lang w:eastAsia="pt-BR"/>
        </w:rPr>
        <w:t xml:space="preserve">9: </w:t>
      </w:r>
      <w:r w:rsidRPr="004154FF">
        <w:rPr>
          <w:rFonts w:ascii="Times New Roman" w:eastAsia="Times New Roman" w:hAnsi="Times New Roman" w:cs="Times New Roman"/>
          <w:color w:val="000000"/>
          <w:sz w:val="20"/>
          <w:szCs w:val="20"/>
          <w:lang w:eastAsia="pt-BR"/>
        </w:rPr>
        <w:t>Estrutura natural do amido, formado pela</w:t>
      </w:r>
      <w:r>
        <w:rPr>
          <w:rFonts w:ascii="Times New Roman" w:eastAsia="Times New Roman" w:hAnsi="Times New Roman" w:cs="Times New Roman"/>
          <w:b/>
          <w:color w:val="000000"/>
          <w:sz w:val="20"/>
          <w:szCs w:val="20"/>
          <w:lang w:eastAsia="pt-BR"/>
        </w:rPr>
        <w:t xml:space="preserve"> </w:t>
      </w:r>
      <w:r w:rsidRPr="006A0FA4">
        <w:rPr>
          <w:rFonts w:ascii="Times New Roman" w:eastAsia="Times New Roman" w:hAnsi="Times New Roman" w:cs="Times New Roman"/>
          <w:color w:val="000000"/>
          <w:sz w:val="20"/>
          <w:szCs w:val="20"/>
          <w:lang w:eastAsia="pt-BR"/>
        </w:rPr>
        <w:t>amilose, polímero de unidades de glicose unidos por ligações glicosídicas do tipo α-1,4.</w:t>
      </w:r>
    </w:p>
    <w:p w:rsidR="006A0FA4" w:rsidRPr="006A0FA4" w:rsidRDefault="006A0FA4" w:rsidP="006A0FA4">
      <w:pPr>
        <w:spacing w:line="360" w:lineRule="auto"/>
        <w:jc w:val="both"/>
        <w:rPr>
          <w:rFonts w:ascii="Times New Roman" w:eastAsia="Times New Roman" w:hAnsi="Times New Roman" w:cs="Times New Roman"/>
          <w:color w:val="000000"/>
          <w:sz w:val="24"/>
          <w:szCs w:val="24"/>
          <w:lang w:eastAsia="pt-BR"/>
        </w:rPr>
      </w:pPr>
      <w:r w:rsidRPr="006A0FA4">
        <w:rPr>
          <w:rFonts w:ascii="Times New Roman" w:eastAsia="Times New Roman" w:hAnsi="Times New Roman" w:cs="Times New Roman"/>
          <w:noProof/>
          <w:color w:val="000000"/>
          <w:sz w:val="24"/>
          <w:szCs w:val="24"/>
          <w:lang w:eastAsia="pt-BR"/>
        </w:rPr>
        <w:drawing>
          <wp:inline distT="0" distB="0" distL="0" distR="0">
            <wp:extent cx="5734050" cy="1552041"/>
            <wp:effectExtent l="19050" t="0" r="0" b="0"/>
            <wp:docPr id="6"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lum bright="-20000" contrast="40000"/>
                    </a:blip>
                    <a:srcRect l="25842" t="48758" r="27544" b="29503"/>
                    <a:stretch>
                      <a:fillRect/>
                    </a:stretch>
                  </pic:blipFill>
                  <pic:spPr bwMode="auto">
                    <a:xfrm>
                      <a:off x="0" y="0"/>
                      <a:ext cx="5757738" cy="1558453"/>
                    </a:xfrm>
                    <a:prstGeom prst="rect">
                      <a:avLst/>
                    </a:prstGeom>
                    <a:noFill/>
                    <a:ln w="9525">
                      <a:noFill/>
                      <a:miter lim="800000"/>
                      <a:headEnd/>
                      <a:tailEnd/>
                    </a:ln>
                  </pic:spPr>
                </pic:pic>
              </a:graphicData>
            </a:graphic>
          </wp:inline>
        </w:drawing>
      </w:r>
    </w:p>
    <w:p w:rsidR="006A0FA4" w:rsidRDefault="004154FF" w:rsidP="006A0FA4">
      <w:pPr>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Fonte: Retirado</w:t>
      </w:r>
      <w:r w:rsidR="006A0FA4" w:rsidRPr="006A0FA4">
        <w:rPr>
          <w:rFonts w:ascii="Times New Roman" w:eastAsia="Times New Roman" w:hAnsi="Times New Roman" w:cs="Times New Roman"/>
          <w:color w:val="000000"/>
          <w:sz w:val="20"/>
          <w:szCs w:val="20"/>
          <w:lang w:eastAsia="pt-BR"/>
        </w:rPr>
        <w:t xml:space="preserve"> de: CAMPBELL-PLATT, 2009. </w:t>
      </w:r>
    </w:p>
    <w:p w:rsidR="004154FF" w:rsidRDefault="004154FF" w:rsidP="006A0FA4">
      <w:pPr>
        <w:jc w:val="both"/>
        <w:rPr>
          <w:rFonts w:ascii="Times New Roman" w:eastAsia="Times New Roman" w:hAnsi="Times New Roman" w:cs="Times New Roman"/>
          <w:color w:val="000000"/>
          <w:sz w:val="20"/>
          <w:szCs w:val="20"/>
          <w:lang w:eastAsia="pt-BR"/>
        </w:rPr>
      </w:pPr>
    </w:p>
    <w:p w:rsidR="004154FF" w:rsidRPr="006A0FA4" w:rsidRDefault="004154FF" w:rsidP="006A0FA4">
      <w:pPr>
        <w:jc w:val="both"/>
        <w:rPr>
          <w:rFonts w:ascii="Times New Roman" w:hAnsi="Times New Roman" w:cs="Times New Roman"/>
          <w:sz w:val="20"/>
          <w:szCs w:val="20"/>
        </w:rPr>
      </w:pPr>
    </w:p>
    <w:p w:rsidR="006A0FA4" w:rsidRPr="006A0FA4" w:rsidRDefault="00C97CB0" w:rsidP="006A0FA4">
      <w:pPr>
        <w:spacing w:line="360" w:lineRule="auto"/>
        <w:jc w:val="both"/>
        <w:rPr>
          <w:rFonts w:ascii="Times New Roman" w:eastAsia="Times New Roman" w:hAnsi="Times New Roman" w:cs="Times New Roman"/>
          <w:b/>
          <w:color w:val="000000"/>
          <w:sz w:val="24"/>
          <w:szCs w:val="24"/>
          <w:lang w:eastAsia="pt-BR"/>
        </w:rPr>
      </w:pPr>
      <w:r>
        <w:rPr>
          <w:rFonts w:ascii="Times New Roman" w:eastAsia="Times New Roman" w:hAnsi="Times New Roman" w:cs="Times New Roman"/>
          <w:b/>
          <w:color w:val="000000"/>
          <w:sz w:val="24"/>
          <w:szCs w:val="24"/>
          <w:lang w:eastAsia="pt-BR"/>
        </w:rPr>
        <w:t>4</w:t>
      </w:r>
      <w:r w:rsidR="00C229F5">
        <w:rPr>
          <w:rFonts w:ascii="Times New Roman" w:eastAsia="Times New Roman" w:hAnsi="Times New Roman" w:cs="Times New Roman"/>
          <w:b/>
          <w:color w:val="000000"/>
          <w:sz w:val="24"/>
          <w:szCs w:val="24"/>
          <w:lang w:eastAsia="pt-BR"/>
        </w:rPr>
        <w:t>.5</w:t>
      </w:r>
      <w:r w:rsidR="006A0FA4" w:rsidRPr="006A0FA4">
        <w:rPr>
          <w:rFonts w:ascii="Times New Roman" w:eastAsia="Times New Roman" w:hAnsi="Times New Roman" w:cs="Times New Roman"/>
          <w:b/>
          <w:color w:val="000000"/>
          <w:sz w:val="24"/>
          <w:szCs w:val="24"/>
          <w:lang w:eastAsia="pt-BR"/>
        </w:rPr>
        <w:t xml:space="preserve"> Polissacarídeos não vegetais não digeríveis </w:t>
      </w:r>
    </w:p>
    <w:p w:rsidR="006A0FA4" w:rsidRDefault="006A0FA4" w:rsidP="006A0FA4">
      <w:pPr>
        <w:spacing w:line="360" w:lineRule="auto"/>
        <w:ind w:firstLine="709"/>
        <w:jc w:val="both"/>
        <w:rPr>
          <w:rFonts w:ascii="Times New Roman" w:eastAsia="Times New Roman" w:hAnsi="Times New Roman" w:cs="Times New Roman"/>
          <w:color w:val="000000"/>
          <w:sz w:val="24"/>
          <w:szCs w:val="24"/>
          <w:lang w:eastAsia="pt-BR"/>
        </w:rPr>
      </w:pPr>
      <w:r w:rsidRPr="006A0FA4">
        <w:rPr>
          <w:rFonts w:ascii="Times New Roman" w:eastAsia="Times New Roman" w:hAnsi="Times New Roman" w:cs="Times New Roman"/>
          <w:color w:val="000000"/>
          <w:sz w:val="24"/>
          <w:szCs w:val="24"/>
          <w:lang w:eastAsia="pt-BR"/>
        </w:rPr>
        <w:t>Existem outros polissacarídeos de gêneros alimentares não vegetais bastante populares na indústria alimentar e especificamente como fontes de FA, principalmente Goma xantana, Quitina e Quitosana.</w:t>
      </w:r>
    </w:p>
    <w:p w:rsidR="003F13E6" w:rsidRDefault="00FF2F3F" w:rsidP="003F13E6">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C229F5">
        <w:rPr>
          <w:rFonts w:ascii="Times New Roman" w:hAnsi="Times New Roman" w:cs="Times New Roman"/>
          <w:b/>
          <w:sz w:val="24"/>
          <w:szCs w:val="24"/>
        </w:rPr>
        <w:t>6</w:t>
      </w:r>
      <w:r w:rsidR="003F13E6" w:rsidRPr="003F13E6">
        <w:rPr>
          <w:rFonts w:ascii="Times New Roman" w:hAnsi="Times New Roman" w:cs="Times New Roman"/>
          <w:b/>
          <w:sz w:val="24"/>
          <w:szCs w:val="24"/>
        </w:rPr>
        <w:t xml:space="preserve"> Mix de cereais </w:t>
      </w:r>
    </w:p>
    <w:p w:rsidR="003F13E6" w:rsidRDefault="003F13E6" w:rsidP="003F13E6">
      <w:pPr>
        <w:spacing w:line="360" w:lineRule="auto"/>
        <w:ind w:firstLine="708"/>
        <w:jc w:val="both"/>
        <w:rPr>
          <w:rFonts w:ascii="Times New Roman" w:hAnsi="Times New Roman" w:cs="Times New Roman"/>
          <w:sz w:val="24"/>
          <w:szCs w:val="24"/>
        </w:rPr>
      </w:pPr>
      <w:r w:rsidRPr="003F13E6">
        <w:rPr>
          <w:rFonts w:ascii="Times New Roman" w:hAnsi="Times New Roman" w:cs="Times New Roman"/>
          <w:sz w:val="24"/>
          <w:szCs w:val="24"/>
        </w:rPr>
        <w:t>A farinha contendo mistura de vários cereais, denominada popularmente como “Ração Humana”, atualmente é designada de “mistura de farelos”, seguida dos nomes comuns dos vegetais utilizados, de acordo com o informe técnico nº 46 da ANVISA (BRASIL, 2011).</w:t>
      </w:r>
    </w:p>
    <w:p w:rsidR="003F13E6" w:rsidRDefault="003F13E6" w:rsidP="003F13E6">
      <w:pPr>
        <w:spacing w:line="360" w:lineRule="auto"/>
        <w:ind w:firstLine="708"/>
        <w:jc w:val="both"/>
        <w:rPr>
          <w:rFonts w:ascii="Times New Roman" w:hAnsi="Times New Roman" w:cs="Times New Roman"/>
          <w:sz w:val="24"/>
          <w:szCs w:val="24"/>
        </w:rPr>
      </w:pPr>
      <w:r w:rsidRPr="003F13E6">
        <w:rPr>
          <w:rFonts w:ascii="Times New Roman" w:hAnsi="Times New Roman" w:cs="Times New Roman"/>
          <w:sz w:val="24"/>
          <w:szCs w:val="24"/>
        </w:rPr>
        <w:t xml:space="preserve">Os mix de cereais são formulados com diferentes ingredientes disponíveis regionalmente, de baixo custo e </w:t>
      </w:r>
      <w:r w:rsidR="005953D4" w:rsidRPr="003F13E6">
        <w:rPr>
          <w:rFonts w:ascii="Times New Roman" w:hAnsi="Times New Roman" w:cs="Times New Roman"/>
          <w:sz w:val="24"/>
          <w:szCs w:val="24"/>
        </w:rPr>
        <w:t>baseada em preparações caseiras ou artesanais, assim, é</w:t>
      </w:r>
      <w:r w:rsidRPr="003F13E6">
        <w:rPr>
          <w:rFonts w:ascii="Times New Roman" w:hAnsi="Times New Roman" w:cs="Times New Roman"/>
          <w:sz w:val="24"/>
          <w:szCs w:val="24"/>
        </w:rPr>
        <w:t xml:space="preserve"> possível obter diferentes composições, respeitando-se as diferentes culinárias de cada região. Em geral, as partes dos alimentos aproveitados</w:t>
      </w:r>
      <w:r w:rsidR="00521A77">
        <w:rPr>
          <w:rFonts w:ascii="Times New Roman" w:hAnsi="Times New Roman" w:cs="Times New Roman"/>
          <w:sz w:val="24"/>
          <w:szCs w:val="24"/>
        </w:rPr>
        <w:t xml:space="preserve"> são pobres em calorias, mas </w:t>
      </w:r>
      <w:r w:rsidRPr="003F13E6">
        <w:rPr>
          <w:rFonts w:ascii="Times New Roman" w:hAnsi="Times New Roman" w:cs="Times New Roman"/>
          <w:sz w:val="24"/>
          <w:szCs w:val="24"/>
        </w:rPr>
        <w:t xml:space="preserve">apresentam elevadas concentrações de minerais, vitaminas e fibras (GONÇALVEZ, 2008). </w:t>
      </w:r>
    </w:p>
    <w:p w:rsidR="003F13E6" w:rsidRPr="003F13E6" w:rsidRDefault="003F13E6" w:rsidP="003F13E6">
      <w:pPr>
        <w:spacing w:line="360" w:lineRule="auto"/>
        <w:ind w:firstLine="708"/>
        <w:jc w:val="both"/>
        <w:rPr>
          <w:rFonts w:ascii="Times New Roman" w:hAnsi="Times New Roman" w:cs="Times New Roman"/>
          <w:sz w:val="24"/>
          <w:szCs w:val="24"/>
        </w:rPr>
      </w:pPr>
      <w:r w:rsidRPr="003F13E6">
        <w:rPr>
          <w:rFonts w:ascii="Times New Roman" w:hAnsi="Times New Roman" w:cs="Times New Roman"/>
          <w:sz w:val="24"/>
          <w:szCs w:val="24"/>
        </w:rPr>
        <w:lastRenderedPageBreak/>
        <w:t>A utilização da forma in natura dos ingredientes de alimentos tipo mix de cereais pode favorecer que alguns fatores antinutricionais permaneçam ativos (MANTOANI; PESSATO; TAVANO, 2013). Os fatores antinutricionais como os inibidores de proteínas, oxalatos, taninos, nitritos, dentre outros, interferem na digestibilidade, absorção ou utilização de nutrientes e, se ingeridos em altas concentrações, podem diminuir a disponibilidade dos aminoácidos essenciais e minerais, além de causar irritações e lesões da mucosa gastrintestinal. Algumas dessas substâncias apresentam pequeno impacto, pois são termolábeis e geralmente são destruídas nas condições normais de preparo doméstico ou industrial dos alimentos (BENEVIDES et al, 2011).</w:t>
      </w:r>
    </w:p>
    <w:p w:rsidR="00342007" w:rsidRDefault="00FF2F3F" w:rsidP="003F13E6">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C229F5">
        <w:rPr>
          <w:rFonts w:ascii="Times New Roman" w:hAnsi="Times New Roman" w:cs="Times New Roman"/>
          <w:b/>
          <w:sz w:val="24"/>
          <w:szCs w:val="24"/>
        </w:rPr>
        <w:t>6</w:t>
      </w:r>
      <w:r w:rsidR="000D7ADA">
        <w:rPr>
          <w:rFonts w:ascii="Times New Roman" w:hAnsi="Times New Roman" w:cs="Times New Roman"/>
          <w:b/>
          <w:sz w:val="24"/>
          <w:szCs w:val="24"/>
        </w:rPr>
        <w:t xml:space="preserve">.1 </w:t>
      </w:r>
      <w:r w:rsidR="003F13E6" w:rsidRPr="003F13E6">
        <w:rPr>
          <w:rFonts w:ascii="Times New Roman" w:hAnsi="Times New Roman" w:cs="Times New Roman"/>
          <w:b/>
          <w:sz w:val="24"/>
          <w:szCs w:val="24"/>
        </w:rPr>
        <w:t>Amaranto</w:t>
      </w:r>
    </w:p>
    <w:p w:rsidR="00342007" w:rsidRPr="00342007" w:rsidRDefault="00342007" w:rsidP="00342007">
      <w:pPr>
        <w:spacing w:before="240" w:line="360" w:lineRule="auto"/>
        <w:ind w:firstLine="851"/>
        <w:jc w:val="both"/>
        <w:rPr>
          <w:rFonts w:ascii="Times New Roman" w:hAnsi="Times New Roman" w:cs="Times New Roman"/>
          <w:sz w:val="24"/>
          <w:szCs w:val="24"/>
        </w:rPr>
      </w:pPr>
      <w:r w:rsidRPr="00342007">
        <w:rPr>
          <w:rFonts w:ascii="Times New Roman" w:hAnsi="Times New Roman" w:cs="Times New Roman"/>
          <w:sz w:val="24"/>
          <w:szCs w:val="24"/>
        </w:rPr>
        <w:t>Os grãos de amaranto apresentam um elevado teor de proteínas, consi</w:t>
      </w:r>
      <w:r>
        <w:rPr>
          <w:rFonts w:ascii="Times New Roman" w:hAnsi="Times New Roman" w:cs="Times New Roman"/>
          <w:sz w:val="24"/>
          <w:szCs w:val="24"/>
        </w:rPr>
        <w:t xml:space="preserve">deradas de alto valor biológico; </w:t>
      </w:r>
      <w:r w:rsidRPr="00342007">
        <w:rPr>
          <w:rFonts w:ascii="Times New Roman" w:hAnsi="Times New Roman" w:cs="Times New Roman"/>
          <w:sz w:val="24"/>
          <w:szCs w:val="24"/>
        </w:rPr>
        <w:t>são ricos em fibras, betacaroteno, cálcio, ferro, sódio, além de possuir alto teor de gorduras insaturadas ricas em ácido linoleico (ALMEIDA; CORREA SA, 2009). Além disso, possui quantidade relevante de amido. É considerada um alimento protéico com aminoácidos essenciais, e de alto valor biológico. Apresenta em sua composição mineral, elementos como: magnésio; potássio; cálcio; fósforo; manganês; zinco; cobre; ferro e sódio, alto teor de vitaminas, além de os lipídeos KIRINUS, 2010).</w:t>
      </w:r>
    </w:p>
    <w:p w:rsidR="003F13E6" w:rsidRPr="00342007" w:rsidRDefault="003F13E6" w:rsidP="003F13E6">
      <w:pPr>
        <w:spacing w:line="360" w:lineRule="auto"/>
        <w:ind w:firstLine="851"/>
        <w:jc w:val="both"/>
        <w:rPr>
          <w:rFonts w:ascii="Times New Roman" w:hAnsi="Times New Roman" w:cs="Times New Roman"/>
          <w:sz w:val="24"/>
          <w:szCs w:val="24"/>
        </w:rPr>
      </w:pPr>
      <w:r w:rsidRPr="00342007">
        <w:rPr>
          <w:rFonts w:ascii="Times New Roman" w:hAnsi="Times New Roman" w:cs="Times New Roman"/>
          <w:sz w:val="24"/>
          <w:szCs w:val="24"/>
        </w:rPr>
        <w:t>O amaranto é um alimento rico em proteínas de alto valor biológico (14 a 20%), quan</w:t>
      </w:r>
      <w:r w:rsidR="00C6421B" w:rsidRPr="00342007">
        <w:rPr>
          <w:rFonts w:ascii="Times New Roman" w:hAnsi="Times New Roman" w:cs="Times New Roman"/>
          <w:sz w:val="24"/>
          <w:szCs w:val="24"/>
        </w:rPr>
        <w:t>do compara</w:t>
      </w:r>
      <w:r w:rsidR="00934E99">
        <w:rPr>
          <w:rFonts w:ascii="Times New Roman" w:hAnsi="Times New Roman" w:cs="Times New Roman"/>
          <w:sz w:val="24"/>
          <w:szCs w:val="24"/>
        </w:rPr>
        <w:t>do com outros cereais, Figura 10</w:t>
      </w:r>
      <w:r w:rsidR="00C6421B" w:rsidRPr="00342007">
        <w:rPr>
          <w:rFonts w:ascii="Times New Roman" w:hAnsi="Times New Roman" w:cs="Times New Roman"/>
          <w:sz w:val="24"/>
          <w:szCs w:val="24"/>
        </w:rPr>
        <w:t>.</w:t>
      </w:r>
      <w:r w:rsidRPr="00342007">
        <w:rPr>
          <w:rFonts w:ascii="Times New Roman" w:hAnsi="Times New Roman" w:cs="Times New Roman"/>
          <w:sz w:val="24"/>
          <w:szCs w:val="24"/>
        </w:rPr>
        <w:t xml:space="preserve"> O percentual proteico varia de acordo com a espécie, sofrendo influência de fatores como genética, clima e práticas de cultivo. A sua qualidade proteica é comparada com a da caseína do leite, uma vez que apresenta um notável valor de amin</w:t>
      </w:r>
      <w:r w:rsidR="00342007">
        <w:rPr>
          <w:rFonts w:ascii="Times New Roman" w:hAnsi="Times New Roman" w:cs="Times New Roman"/>
          <w:sz w:val="24"/>
          <w:szCs w:val="24"/>
        </w:rPr>
        <w:t>oácidos essenciais (COELHO, 2008)</w:t>
      </w:r>
      <w:r w:rsidRPr="00342007">
        <w:rPr>
          <w:rFonts w:ascii="Times New Roman" w:hAnsi="Times New Roman" w:cs="Times New Roman"/>
          <w:sz w:val="24"/>
          <w:szCs w:val="24"/>
        </w:rPr>
        <w:t>.</w:t>
      </w:r>
    </w:p>
    <w:p w:rsidR="00342007" w:rsidRDefault="00342007" w:rsidP="003F13E6">
      <w:pPr>
        <w:rPr>
          <w:rFonts w:ascii="Times New Roman" w:hAnsi="Times New Roman" w:cs="Times New Roman"/>
          <w:b/>
          <w:sz w:val="20"/>
          <w:szCs w:val="20"/>
        </w:rPr>
      </w:pPr>
    </w:p>
    <w:p w:rsidR="003F13E6" w:rsidRPr="003F13E6" w:rsidRDefault="00FF2F3F" w:rsidP="003F13E6">
      <w:pPr>
        <w:rPr>
          <w:rFonts w:ascii="Times New Roman" w:hAnsi="Times New Roman" w:cs="Times New Roman"/>
          <w:sz w:val="20"/>
          <w:szCs w:val="20"/>
        </w:rPr>
      </w:pPr>
      <w:r>
        <w:rPr>
          <w:rFonts w:ascii="Times New Roman" w:hAnsi="Times New Roman" w:cs="Times New Roman"/>
          <w:b/>
          <w:sz w:val="20"/>
          <w:szCs w:val="20"/>
        </w:rPr>
        <w:t>Figura 10</w:t>
      </w:r>
      <w:r w:rsidR="003F13E6" w:rsidRPr="003F13E6">
        <w:rPr>
          <w:rFonts w:ascii="Times New Roman" w:hAnsi="Times New Roman" w:cs="Times New Roman"/>
          <w:b/>
          <w:sz w:val="20"/>
          <w:szCs w:val="20"/>
        </w:rPr>
        <w:t>:</w:t>
      </w:r>
      <w:r w:rsidR="003F13E6" w:rsidRPr="003F13E6">
        <w:rPr>
          <w:rFonts w:ascii="Times New Roman" w:hAnsi="Times New Roman" w:cs="Times New Roman"/>
          <w:sz w:val="20"/>
          <w:szCs w:val="20"/>
        </w:rPr>
        <w:t xml:space="preserve"> Grãos de amaranto</w:t>
      </w:r>
    </w:p>
    <w:p w:rsidR="003F13E6" w:rsidRDefault="003F13E6" w:rsidP="003F13E6">
      <w:pPr>
        <w:rPr>
          <w:rFonts w:ascii="Times New Roman" w:hAnsi="Times New Roman" w:cs="Times New Roman"/>
          <w:sz w:val="24"/>
          <w:szCs w:val="24"/>
        </w:rPr>
      </w:pPr>
      <w:r w:rsidRPr="003F13E6">
        <w:rPr>
          <w:rFonts w:ascii="Times New Roman" w:hAnsi="Times New Roman" w:cs="Times New Roman"/>
          <w:noProof/>
          <w:sz w:val="24"/>
          <w:szCs w:val="24"/>
          <w:lang w:eastAsia="pt-BR"/>
        </w:rPr>
        <w:drawing>
          <wp:inline distT="0" distB="0" distL="0" distR="0">
            <wp:extent cx="3543300" cy="1957589"/>
            <wp:effectExtent l="19050" t="0" r="0" b="0"/>
            <wp:docPr id="30" name="Imagem 10" descr="http://organomix.com.br/blog/wp-content/uploads/2013/04/amar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rganomix.com.br/blog/wp-content/uploads/2013/04/amaranto.jpg"/>
                    <pic:cNvPicPr>
                      <a:picLocks noChangeAspect="1" noChangeArrowheads="1"/>
                    </pic:cNvPicPr>
                  </pic:nvPicPr>
                  <pic:blipFill>
                    <a:blip r:embed="rId25" cstate="print">
                      <a:lum bright="-20000" contrast="40000"/>
                    </a:blip>
                    <a:srcRect/>
                    <a:stretch>
                      <a:fillRect/>
                    </a:stretch>
                  </pic:blipFill>
                  <pic:spPr bwMode="auto">
                    <a:xfrm>
                      <a:off x="0" y="0"/>
                      <a:ext cx="3555864" cy="1964530"/>
                    </a:xfrm>
                    <a:prstGeom prst="rect">
                      <a:avLst/>
                    </a:prstGeom>
                    <a:noFill/>
                    <a:ln w="9525">
                      <a:noFill/>
                      <a:miter lim="800000"/>
                      <a:headEnd/>
                      <a:tailEnd/>
                    </a:ln>
                  </pic:spPr>
                </pic:pic>
              </a:graphicData>
            </a:graphic>
          </wp:inline>
        </w:drawing>
      </w:r>
    </w:p>
    <w:p w:rsidR="003F13E6" w:rsidRDefault="003F13E6" w:rsidP="003F13E6">
      <w:pPr>
        <w:jc w:val="both"/>
        <w:rPr>
          <w:rFonts w:ascii="Times New Roman" w:hAnsi="Times New Roman" w:cs="Times New Roman"/>
          <w:sz w:val="20"/>
          <w:szCs w:val="20"/>
        </w:rPr>
      </w:pPr>
      <w:r w:rsidRPr="003F13E6">
        <w:rPr>
          <w:rFonts w:ascii="Times New Roman" w:hAnsi="Times New Roman" w:cs="Times New Roman"/>
          <w:sz w:val="20"/>
          <w:szCs w:val="20"/>
        </w:rPr>
        <w:t>Fonte:</w:t>
      </w:r>
      <w:r>
        <w:rPr>
          <w:rFonts w:ascii="Times New Roman" w:hAnsi="Times New Roman" w:cs="Times New Roman"/>
          <w:sz w:val="20"/>
          <w:szCs w:val="20"/>
        </w:rPr>
        <w:t xml:space="preserve"> Retirado de </w:t>
      </w:r>
      <w:r w:rsidRPr="00C474A1">
        <w:rPr>
          <w:rFonts w:ascii="Times New Roman" w:hAnsi="Times New Roman" w:cs="Times New Roman"/>
          <w:sz w:val="20"/>
          <w:szCs w:val="20"/>
        </w:rPr>
        <w:t>http://organomix.com.br/blog/2013/04/quinoa-ou-amaranto/</w:t>
      </w:r>
    </w:p>
    <w:p w:rsidR="003F13E6" w:rsidRDefault="003F13E6" w:rsidP="003F13E6">
      <w:pPr>
        <w:jc w:val="both"/>
        <w:rPr>
          <w:rFonts w:ascii="Times New Roman" w:hAnsi="Times New Roman" w:cs="Times New Roman"/>
          <w:sz w:val="20"/>
          <w:szCs w:val="20"/>
        </w:rPr>
      </w:pPr>
    </w:p>
    <w:p w:rsidR="00FF2F3F" w:rsidRPr="003F13E6" w:rsidRDefault="00FF2F3F" w:rsidP="003F13E6">
      <w:pPr>
        <w:jc w:val="both"/>
        <w:rPr>
          <w:rFonts w:ascii="Times New Roman" w:hAnsi="Times New Roman" w:cs="Times New Roman"/>
          <w:sz w:val="20"/>
          <w:szCs w:val="20"/>
        </w:rPr>
      </w:pPr>
    </w:p>
    <w:p w:rsidR="003F13E6" w:rsidRPr="003F13E6" w:rsidRDefault="00FF2F3F" w:rsidP="003F13E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C229F5">
        <w:rPr>
          <w:rFonts w:ascii="Times New Roman" w:hAnsi="Times New Roman" w:cs="Times New Roman"/>
          <w:b/>
          <w:sz w:val="24"/>
          <w:szCs w:val="24"/>
        </w:rPr>
        <w:t>6</w:t>
      </w:r>
      <w:r w:rsidR="003F13E6" w:rsidRPr="003F13E6">
        <w:rPr>
          <w:rFonts w:ascii="Times New Roman" w:hAnsi="Times New Roman" w:cs="Times New Roman"/>
          <w:b/>
          <w:sz w:val="24"/>
          <w:szCs w:val="24"/>
        </w:rPr>
        <w:t xml:space="preserve">.2 Aveia </w:t>
      </w:r>
    </w:p>
    <w:p w:rsidR="00FB2969" w:rsidRPr="00FB2969" w:rsidRDefault="00FB2969" w:rsidP="00FB2969">
      <w:pPr>
        <w:spacing w:before="240" w:line="360" w:lineRule="auto"/>
        <w:ind w:firstLine="709"/>
        <w:jc w:val="both"/>
        <w:rPr>
          <w:rFonts w:ascii="Times New Roman" w:hAnsi="Times New Roman" w:cs="Times New Roman"/>
          <w:sz w:val="24"/>
          <w:szCs w:val="24"/>
        </w:rPr>
      </w:pPr>
      <w:r w:rsidRPr="00FB2969">
        <w:rPr>
          <w:rFonts w:ascii="Times New Roman" w:hAnsi="Times New Roman" w:cs="Times New Roman"/>
          <w:sz w:val="24"/>
          <w:szCs w:val="24"/>
        </w:rPr>
        <w:t>A aveia foi reconhecida como alimento funcional em 1997 pela FDA (Food and Drug Administration) e tem recebido destaque por ser um cereal promotor de saúde em virtude das suas propriedades nutricionais e funcionais, do seu teor e da sua qualidade de fibras alimentares, além de ser uma fonte natural de antioxidantes. Por isso, tem crescido o interesse dos consumidores por produtos que contenham este grão em sua formulação. Uma alternativa que vem crescendo desde o início da década de 1970 consiste no aproveitamento de resíduos (principalmente cascas) de certas frutas como matéria-prima para a produção de alguns alimentos perfeitamente passíveis de serem incluídos na alimentaç</w:t>
      </w:r>
      <w:r w:rsidR="00344DE5">
        <w:rPr>
          <w:rFonts w:ascii="Times New Roman" w:hAnsi="Times New Roman" w:cs="Times New Roman"/>
          <w:sz w:val="24"/>
          <w:szCs w:val="24"/>
        </w:rPr>
        <w:t>ão humana (ISHIMOTO et al., 2008</w:t>
      </w:r>
      <w:r w:rsidRPr="00FB2969">
        <w:rPr>
          <w:rFonts w:ascii="Times New Roman" w:hAnsi="Times New Roman" w:cs="Times New Roman"/>
          <w:sz w:val="24"/>
          <w:szCs w:val="24"/>
        </w:rPr>
        <w:t>).</w:t>
      </w:r>
    </w:p>
    <w:p w:rsidR="003F13E6" w:rsidRPr="003F13E6" w:rsidRDefault="00FF2F3F" w:rsidP="003F13E6">
      <w:pPr>
        <w:spacing w:before="240"/>
        <w:jc w:val="both"/>
        <w:rPr>
          <w:rFonts w:ascii="Times New Roman" w:hAnsi="Times New Roman" w:cs="Times New Roman"/>
          <w:sz w:val="20"/>
          <w:szCs w:val="20"/>
        </w:rPr>
      </w:pPr>
      <w:r>
        <w:rPr>
          <w:rFonts w:ascii="Times New Roman" w:hAnsi="Times New Roman" w:cs="Times New Roman"/>
          <w:b/>
          <w:sz w:val="20"/>
          <w:szCs w:val="20"/>
        </w:rPr>
        <w:t>Figura 11</w:t>
      </w:r>
      <w:r w:rsidR="003F13E6" w:rsidRPr="003F13E6">
        <w:rPr>
          <w:rFonts w:ascii="Times New Roman" w:hAnsi="Times New Roman" w:cs="Times New Roman"/>
          <w:b/>
          <w:sz w:val="20"/>
          <w:szCs w:val="20"/>
        </w:rPr>
        <w:t>:</w:t>
      </w:r>
      <w:r w:rsidR="003F13E6">
        <w:rPr>
          <w:rFonts w:ascii="Times New Roman" w:hAnsi="Times New Roman" w:cs="Times New Roman"/>
          <w:sz w:val="20"/>
          <w:szCs w:val="20"/>
        </w:rPr>
        <w:t xml:space="preserve"> </w:t>
      </w:r>
      <w:r w:rsidR="003F13E6" w:rsidRPr="003F13E6">
        <w:rPr>
          <w:rFonts w:ascii="Times New Roman" w:hAnsi="Times New Roman" w:cs="Times New Roman"/>
          <w:sz w:val="20"/>
          <w:szCs w:val="20"/>
        </w:rPr>
        <w:t>Aveia na forma de grão integral e em flocos</w:t>
      </w:r>
    </w:p>
    <w:p w:rsidR="003F13E6" w:rsidRDefault="003F13E6" w:rsidP="003F13E6">
      <w:pPr>
        <w:spacing w:line="360" w:lineRule="auto"/>
        <w:rPr>
          <w:rFonts w:ascii="Times New Roman" w:hAnsi="Times New Roman" w:cs="Times New Roman"/>
          <w:sz w:val="24"/>
          <w:szCs w:val="24"/>
        </w:rPr>
      </w:pPr>
      <w:r w:rsidRPr="003F13E6">
        <w:rPr>
          <w:rFonts w:ascii="Times New Roman" w:hAnsi="Times New Roman" w:cs="Times New Roman"/>
          <w:noProof/>
          <w:sz w:val="24"/>
          <w:szCs w:val="24"/>
          <w:lang w:eastAsia="pt-BR"/>
        </w:rPr>
        <w:drawing>
          <wp:inline distT="0" distB="0" distL="0" distR="0">
            <wp:extent cx="3045338" cy="2028825"/>
            <wp:effectExtent l="19050" t="0" r="2662" b="0"/>
            <wp:docPr id="12" name="Imagem 7" descr="av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veia"/>
                    <pic:cNvPicPr>
                      <a:picLocks noChangeAspect="1" noChangeArrowheads="1"/>
                    </pic:cNvPicPr>
                  </pic:nvPicPr>
                  <pic:blipFill>
                    <a:blip r:embed="rId26" cstate="print"/>
                    <a:srcRect/>
                    <a:stretch>
                      <a:fillRect/>
                    </a:stretch>
                  </pic:blipFill>
                  <pic:spPr bwMode="auto">
                    <a:xfrm>
                      <a:off x="0" y="0"/>
                      <a:ext cx="3044412" cy="2028208"/>
                    </a:xfrm>
                    <a:prstGeom prst="rect">
                      <a:avLst/>
                    </a:prstGeom>
                    <a:noFill/>
                    <a:ln w="9525">
                      <a:noFill/>
                      <a:miter lim="800000"/>
                      <a:headEnd/>
                      <a:tailEnd/>
                    </a:ln>
                  </pic:spPr>
                </pic:pic>
              </a:graphicData>
            </a:graphic>
          </wp:inline>
        </w:drawing>
      </w:r>
    </w:p>
    <w:p w:rsidR="003F13E6" w:rsidRDefault="003F13E6" w:rsidP="003F13E6">
      <w:pPr>
        <w:ind w:firstLine="709"/>
        <w:jc w:val="both"/>
        <w:rPr>
          <w:rFonts w:ascii="Times New Roman" w:hAnsi="Times New Roman" w:cs="Times New Roman"/>
          <w:sz w:val="20"/>
          <w:szCs w:val="20"/>
        </w:rPr>
      </w:pPr>
      <w:r w:rsidRPr="003F13E6">
        <w:rPr>
          <w:rFonts w:ascii="Times New Roman" w:hAnsi="Times New Roman" w:cs="Times New Roman"/>
          <w:sz w:val="20"/>
          <w:szCs w:val="20"/>
        </w:rPr>
        <w:t>Fonte:</w:t>
      </w:r>
      <w:r w:rsidR="00920C09">
        <w:rPr>
          <w:rFonts w:ascii="Times New Roman" w:hAnsi="Times New Roman" w:cs="Times New Roman"/>
          <w:sz w:val="20"/>
          <w:szCs w:val="20"/>
        </w:rPr>
        <w:t xml:space="preserve"> Retirado de </w:t>
      </w:r>
      <w:hyperlink r:id="rId27" w:history="1">
        <w:r w:rsidRPr="003F13E6">
          <w:rPr>
            <w:rStyle w:val="Hyperlink"/>
            <w:rFonts w:ascii="Times New Roman" w:hAnsi="Times New Roman" w:cs="Times New Roman"/>
            <w:color w:val="auto"/>
            <w:sz w:val="20"/>
            <w:szCs w:val="20"/>
            <w:u w:val="none"/>
          </w:rPr>
          <w:t>https://misturafioapavio.wordpress.com/2015/02/03/agua-de-aveia-faz-prodigios/</w:t>
        </w:r>
      </w:hyperlink>
    </w:p>
    <w:p w:rsidR="003F13E6" w:rsidRPr="007D7418" w:rsidRDefault="003F13E6" w:rsidP="003F13E6">
      <w:pPr>
        <w:ind w:firstLine="709"/>
        <w:jc w:val="both"/>
        <w:rPr>
          <w:rFonts w:ascii="Times New Roman" w:hAnsi="Times New Roman" w:cs="Times New Roman"/>
          <w:color w:val="FF0000"/>
          <w:sz w:val="24"/>
          <w:szCs w:val="24"/>
        </w:rPr>
      </w:pPr>
    </w:p>
    <w:p w:rsidR="003F13E6" w:rsidRPr="003F13E6" w:rsidRDefault="00FF2F3F" w:rsidP="003F13E6">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C229F5">
        <w:rPr>
          <w:rFonts w:ascii="Times New Roman" w:hAnsi="Times New Roman" w:cs="Times New Roman"/>
          <w:b/>
          <w:sz w:val="24"/>
          <w:szCs w:val="24"/>
        </w:rPr>
        <w:t>6</w:t>
      </w:r>
      <w:r w:rsidR="003F13E6" w:rsidRPr="003F13E6">
        <w:rPr>
          <w:rFonts w:ascii="Times New Roman" w:hAnsi="Times New Roman" w:cs="Times New Roman"/>
          <w:b/>
          <w:sz w:val="24"/>
          <w:szCs w:val="24"/>
        </w:rPr>
        <w:t>.3 Chia</w:t>
      </w:r>
    </w:p>
    <w:p w:rsidR="003F13E6" w:rsidRPr="003F13E6" w:rsidRDefault="003F13E6" w:rsidP="003F13E6">
      <w:pPr>
        <w:spacing w:line="360" w:lineRule="auto"/>
        <w:ind w:firstLine="709"/>
        <w:jc w:val="both"/>
        <w:rPr>
          <w:rFonts w:ascii="Times New Roman" w:hAnsi="Times New Roman" w:cs="Times New Roman"/>
          <w:sz w:val="24"/>
          <w:szCs w:val="24"/>
        </w:rPr>
      </w:pPr>
      <w:r w:rsidRPr="003F13E6">
        <w:rPr>
          <w:rFonts w:ascii="Times New Roman" w:hAnsi="Times New Roman" w:cs="Times New Roman"/>
          <w:sz w:val="24"/>
          <w:szCs w:val="24"/>
        </w:rPr>
        <w:t>A chia (</w:t>
      </w:r>
      <w:r w:rsidRPr="003F13E6">
        <w:rPr>
          <w:rFonts w:ascii="Times New Roman" w:hAnsi="Times New Roman" w:cs="Times New Roman"/>
          <w:i/>
          <w:sz w:val="24"/>
          <w:szCs w:val="24"/>
        </w:rPr>
        <w:t>Salvia hispanica L</w:t>
      </w:r>
      <w:r w:rsidRPr="003F13E6">
        <w:rPr>
          <w:rFonts w:ascii="Times New Roman" w:hAnsi="Times New Roman" w:cs="Times New Roman"/>
          <w:sz w:val="24"/>
          <w:szCs w:val="24"/>
        </w:rPr>
        <w:t xml:space="preserve">.) é uma planta herbácea pertencente à família </w:t>
      </w:r>
      <w:r w:rsidRPr="003F13E6">
        <w:rPr>
          <w:rFonts w:ascii="Times New Roman" w:hAnsi="Times New Roman" w:cs="Times New Roman"/>
          <w:i/>
          <w:sz w:val="24"/>
          <w:szCs w:val="24"/>
        </w:rPr>
        <w:t>Lamiaceae,</w:t>
      </w:r>
      <w:r w:rsidRPr="003F13E6">
        <w:rPr>
          <w:rFonts w:ascii="Times New Roman" w:hAnsi="Times New Roman" w:cs="Times New Roman"/>
          <w:sz w:val="24"/>
          <w:szCs w:val="24"/>
        </w:rPr>
        <w:t xml:space="preserve"> nativa do Sul do México, podendo crescer de um a cinco metros de altura, com folhas que variam de oito a dez centímetros de comprimento e quatro a seis centímetros de largu</w:t>
      </w:r>
      <w:r w:rsidR="005953D4">
        <w:rPr>
          <w:rFonts w:ascii="Times New Roman" w:hAnsi="Times New Roman" w:cs="Times New Roman"/>
          <w:sz w:val="24"/>
          <w:szCs w:val="24"/>
        </w:rPr>
        <w:t>ra, com coloração verde intensa,</w:t>
      </w:r>
      <w:r w:rsidRPr="003F13E6">
        <w:rPr>
          <w:rFonts w:ascii="Times New Roman" w:hAnsi="Times New Roman" w:cs="Times New Roman"/>
          <w:sz w:val="24"/>
          <w:szCs w:val="24"/>
        </w:rPr>
        <w:t xml:space="preserve"> suas flores possuem tom azul-violeta ou branco (TOLENTINO et al., 2014). A semente da chia</w:t>
      </w:r>
      <w:r w:rsidR="00934E99">
        <w:rPr>
          <w:rFonts w:ascii="Times New Roman" w:hAnsi="Times New Roman" w:cs="Times New Roman"/>
          <w:sz w:val="24"/>
          <w:szCs w:val="24"/>
        </w:rPr>
        <w:t>, Figura 12</w:t>
      </w:r>
      <w:r w:rsidR="007A0F39">
        <w:rPr>
          <w:rFonts w:ascii="Times New Roman" w:hAnsi="Times New Roman" w:cs="Times New Roman"/>
          <w:sz w:val="24"/>
          <w:szCs w:val="24"/>
        </w:rPr>
        <w:t>,</w:t>
      </w:r>
      <w:r w:rsidRPr="003F13E6">
        <w:rPr>
          <w:rFonts w:ascii="Times New Roman" w:hAnsi="Times New Roman" w:cs="Times New Roman"/>
          <w:sz w:val="24"/>
          <w:szCs w:val="24"/>
        </w:rPr>
        <w:t xml:space="preserve"> é pequena e tem forma oval, com coloração que varia do café escuro ao bege, entretanto algumas sementes apresentam aspecto cinza ou branco (MUÑOZ et al., 2012). </w:t>
      </w:r>
    </w:p>
    <w:p w:rsidR="003F13E6" w:rsidRPr="003F13E6" w:rsidRDefault="003F13E6" w:rsidP="003F13E6">
      <w:pPr>
        <w:spacing w:line="360" w:lineRule="auto"/>
        <w:ind w:firstLine="709"/>
        <w:jc w:val="both"/>
        <w:rPr>
          <w:rFonts w:ascii="Times New Roman" w:hAnsi="Times New Roman" w:cs="Times New Roman"/>
          <w:sz w:val="24"/>
          <w:szCs w:val="24"/>
        </w:rPr>
      </w:pPr>
      <w:r w:rsidRPr="003F13E6">
        <w:rPr>
          <w:rFonts w:ascii="Times New Roman" w:hAnsi="Times New Roman" w:cs="Times New Roman"/>
          <w:sz w:val="24"/>
          <w:szCs w:val="24"/>
        </w:rPr>
        <w:t>Em sua composição, há quantidade elevada de ácidos graxos insaturados que caracterizam a chia como alimento funcional (AYERZA; COATES, 2011), há alto conteúdo de ácido linolênico, fibras dietéticas e proteínas (PEIRETTI; GAI, 2009), além disso, a chia possui o efeito de melhorar a saciedade e, consequentemente,</w:t>
      </w:r>
      <w:r w:rsidR="007D7418">
        <w:rPr>
          <w:rFonts w:ascii="Times New Roman" w:hAnsi="Times New Roman" w:cs="Times New Roman"/>
          <w:sz w:val="24"/>
          <w:szCs w:val="24"/>
        </w:rPr>
        <w:t xml:space="preserve"> diminuir o consumo de calorias.</w:t>
      </w:r>
    </w:p>
    <w:p w:rsidR="003F13E6" w:rsidRDefault="00FF2F3F" w:rsidP="003F13E6">
      <w:pPr>
        <w:rPr>
          <w:rFonts w:ascii="Times New Roman" w:hAnsi="Times New Roman" w:cs="Times New Roman"/>
          <w:sz w:val="20"/>
          <w:szCs w:val="20"/>
        </w:rPr>
      </w:pPr>
      <w:r>
        <w:rPr>
          <w:rFonts w:ascii="Times New Roman" w:hAnsi="Times New Roman" w:cs="Times New Roman"/>
          <w:b/>
          <w:sz w:val="20"/>
          <w:szCs w:val="20"/>
        </w:rPr>
        <w:lastRenderedPageBreak/>
        <w:t>Figura 12</w:t>
      </w:r>
      <w:r w:rsidR="003F13E6" w:rsidRPr="003F13E6">
        <w:rPr>
          <w:rFonts w:ascii="Times New Roman" w:hAnsi="Times New Roman" w:cs="Times New Roman"/>
          <w:b/>
          <w:sz w:val="20"/>
          <w:szCs w:val="20"/>
        </w:rPr>
        <w:t>:</w:t>
      </w:r>
      <w:r w:rsidR="003F13E6" w:rsidRPr="003F13E6">
        <w:rPr>
          <w:rFonts w:ascii="Times New Roman" w:hAnsi="Times New Roman" w:cs="Times New Roman"/>
          <w:sz w:val="20"/>
          <w:szCs w:val="20"/>
        </w:rPr>
        <w:t xml:space="preserve"> Chia</w:t>
      </w:r>
    </w:p>
    <w:p w:rsidR="003F13E6" w:rsidRPr="003F13E6" w:rsidRDefault="003F13E6" w:rsidP="003F13E6">
      <w:pPr>
        <w:rPr>
          <w:rFonts w:ascii="Times New Roman" w:hAnsi="Times New Roman" w:cs="Times New Roman"/>
          <w:sz w:val="24"/>
          <w:szCs w:val="24"/>
        </w:rPr>
      </w:pPr>
      <w:r w:rsidRPr="003F13E6">
        <w:rPr>
          <w:rFonts w:ascii="Times New Roman" w:hAnsi="Times New Roman" w:cs="Times New Roman"/>
          <w:noProof/>
          <w:sz w:val="24"/>
          <w:szCs w:val="24"/>
          <w:lang w:eastAsia="pt-BR"/>
        </w:rPr>
        <w:drawing>
          <wp:inline distT="0" distB="0" distL="0" distR="0">
            <wp:extent cx="3362325" cy="1898085"/>
            <wp:effectExtent l="19050" t="0" r="9525" b="0"/>
            <wp:docPr id="33" name="Imagem 16" descr="Grãos de chia - Foto: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ãos de chia - Foto: Getty Images"/>
                    <pic:cNvPicPr>
                      <a:picLocks noChangeAspect="1" noChangeArrowheads="1"/>
                    </pic:cNvPicPr>
                  </pic:nvPicPr>
                  <pic:blipFill>
                    <a:blip r:embed="rId28" cstate="print"/>
                    <a:srcRect/>
                    <a:stretch>
                      <a:fillRect/>
                    </a:stretch>
                  </pic:blipFill>
                  <pic:spPr bwMode="auto">
                    <a:xfrm>
                      <a:off x="0" y="0"/>
                      <a:ext cx="3368039" cy="1901310"/>
                    </a:xfrm>
                    <a:prstGeom prst="rect">
                      <a:avLst/>
                    </a:prstGeom>
                    <a:noFill/>
                    <a:ln w="9525">
                      <a:noFill/>
                      <a:miter lim="800000"/>
                      <a:headEnd/>
                      <a:tailEnd/>
                    </a:ln>
                  </pic:spPr>
                </pic:pic>
              </a:graphicData>
            </a:graphic>
          </wp:inline>
        </w:drawing>
      </w:r>
    </w:p>
    <w:p w:rsidR="003F13E6" w:rsidRDefault="003F13E6" w:rsidP="003F13E6">
      <w:pPr>
        <w:jc w:val="both"/>
        <w:rPr>
          <w:rFonts w:ascii="Times New Roman" w:hAnsi="Times New Roman" w:cs="Times New Roman"/>
          <w:sz w:val="20"/>
          <w:szCs w:val="20"/>
        </w:rPr>
      </w:pPr>
      <w:r w:rsidRPr="003F13E6">
        <w:rPr>
          <w:rFonts w:ascii="Times New Roman" w:hAnsi="Times New Roman" w:cs="Times New Roman"/>
          <w:sz w:val="20"/>
          <w:szCs w:val="20"/>
        </w:rPr>
        <w:t>Fonte:</w:t>
      </w:r>
      <w:r w:rsidR="002D4C3F">
        <w:rPr>
          <w:rFonts w:ascii="Times New Roman" w:hAnsi="Times New Roman" w:cs="Times New Roman"/>
          <w:sz w:val="20"/>
          <w:szCs w:val="20"/>
        </w:rPr>
        <w:t xml:space="preserve"> Retirado de </w:t>
      </w:r>
      <w:r w:rsidRPr="003F13E6">
        <w:rPr>
          <w:rFonts w:ascii="Times New Roman" w:hAnsi="Times New Roman" w:cs="Times New Roman"/>
          <w:sz w:val="20"/>
          <w:szCs w:val="20"/>
        </w:rPr>
        <w:t xml:space="preserve"> </w:t>
      </w:r>
      <w:hyperlink r:id="rId29" w:history="1">
        <w:r w:rsidRPr="003F13E6">
          <w:rPr>
            <w:rStyle w:val="Hyperlink"/>
            <w:rFonts w:ascii="Times New Roman" w:hAnsi="Times New Roman" w:cs="Times New Roman"/>
            <w:color w:val="auto"/>
            <w:sz w:val="20"/>
            <w:szCs w:val="20"/>
            <w:u w:val="none"/>
          </w:rPr>
          <w:t>http://www.minhavida.com.br/alimentacao/tudo-sobre/16638-chia-a-semente-que-emagrece-e-reduz-gordura</w:t>
        </w:r>
      </w:hyperlink>
    </w:p>
    <w:p w:rsidR="003F13E6" w:rsidRPr="003F13E6" w:rsidRDefault="003F13E6" w:rsidP="003F13E6">
      <w:pPr>
        <w:jc w:val="both"/>
        <w:rPr>
          <w:rFonts w:ascii="Times New Roman" w:hAnsi="Times New Roman" w:cs="Times New Roman"/>
          <w:sz w:val="20"/>
          <w:szCs w:val="20"/>
        </w:rPr>
      </w:pPr>
    </w:p>
    <w:p w:rsidR="003F13E6" w:rsidRDefault="003F13E6" w:rsidP="003F13E6">
      <w:pPr>
        <w:spacing w:line="360" w:lineRule="auto"/>
        <w:ind w:firstLine="709"/>
        <w:jc w:val="both"/>
        <w:rPr>
          <w:rFonts w:ascii="Times New Roman" w:hAnsi="Times New Roman" w:cs="Times New Roman"/>
          <w:sz w:val="24"/>
          <w:szCs w:val="24"/>
        </w:rPr>
      </w:pPr>
      <w:r w:rsidRPr="003F13E6">
        <w:rPr>
          <w:rFonts w:ascii="Times New Roman" w:hAnsi="Times New Roman" w:cs="Times New Roman"/>
          <w:sz w:val="24"/>
          <w:szCs w:val="24"/>
        </w:rPr>
        <w:t xml:space="preserve"> Esse alimento é rico em ômega-3 e ômega-6, que são ácidos graxos importantes</w:t>
      </w:r>
      <w:r w:rsidR="007A0F39">
        <w:rPr>
          <w:rFonts w:ascii="Times New Roman" w:hAnsi="Times New Roman" w:cs="Times New Roman"/>
          <w:sz w:val="24"/>
          <w:szCs w:val="24"/>
        </w:rPr>
        <w:t>, Figura 18,</w:t>
      </w:r>
      <w:r w:rsidRPr="003F13E6">
        <w:rPr>
          <w:rFonts w:ascii="Times New Roman" w:hAnsi="Times New Roman" w:cs="Times New Roman"/>
          <w:sz w:val="24"/>
          <w:szCs w:val="24"/>
        </w:rPr>
        <w:t xml:space="preserve"> e capazes de reduzir os riscos de doenças cardiovasculares e de melhorar a saúde e a qualidade de vida, considerado um bom recurso para equilibrar o teor de ácidos graxos na dieta (AMATO et al., 2015). </w:t>
      </w:r>
    </w:p>
    <w:p w:rsidR="00900CBB" w:rsidRDefault="00900CBB" w:rsidP="003F13E6">
      <w:pPr>
        <w:spacing w:line="360" w:lineRule="auto"/>
        <w:ind w:firstLine="709"/>
        <w:jc w:val="both"/>
        <w:rPr>
          <w:rFonts w:ascii="Times New Roman" w:hAnsi="Times New Roman" w:cs="Times New Roman"/>
          <w:sz w:val="24"/>
          <w:szCs w:val="24"/>
        </w:rPr>
      </w:pPr>
    </w:p>
    <w:p w:rsidR="003F13E6" w:rsidRPr="003F13E6" w:rsidRDefault="007A0F39" w:rsidP="003F13E6">
      <w:pPr>
        <w:jc w:val="both"/>
        <w:rPr>
          <w:rFonts w:ascii="Times New Roman" w:hAnsi="Times New Roman" w:cs="Times New Roman"/>
          <w:sz w:val="20"/>
          <w:szCs w:val="20"/>
        </w:rPr>
      </w:pPr>
      <w:r>
        <w:rPr>
          <w:rFonts w:ascii="Times New Roman" w:hAnsi="Times New Roman" w:cs="Times New Roman"/>
          <w:b/>
          <w:sz w:val="20"/>
          <w:szCs w:val="20"/>
        </w:rPr>
        <w:t>Figura 1</w:t>
      </w:r>
      <w:r w:rsidR="00FF2F3F">
        <w:rPr>
          <w:rFonts w:ascii="Times New Roman" w:hAnsi="Times New Roman" w:cs="Times New Roman"/>
          <w:b/>
          <w:sz w:val="20"/>
          <w:szCs w:val="20"/>
        </w:rPr>
        <w:t>3</w:t>
      </w:r>
      <w:r w:rsidR="003F13E6" w:rsidRPr="003F13E6">
        <w:rPr>
          <w:rFonts w:ascii="Times New Roman" w:hAnsi="Times New Roman" w:cs="Times New Roman"/>
          <w:b/>
          <w:sz w:val="20"/>
          <w:szCs w:val="20"/>
        </w:rPr>
        <w:t>:</w:t>
      </w:r>
      <w:r w:rsidR="003F13E6">
        <w:rPr>
          <w:rFonts w:ascii="Times New Roman" w:hAnsi="Times New Roman" w:cs="Times New Roman"/>
          <w:b/>
          <w:sz w:val="20"/>
          <w:szCs w:val="20"/>
        </w:rPr>
        <w:t xml:space="preserve"> </w:t>
      </w:r>
      <w:r w:rsidR="003F13E6">
        <w:rPr>
          <w:rFonts w:ascii="Times New Roman" w:hAnsi="Times New Roman" w:cs="Times New Roman"/>
          <w:sz w:val="20"/>
          <w:szCs w:val="20"/>
        </w:rPr>
        <w:t>Ácidos Graxos Essenciais</w:t>
      </w:r>
      <w:r w:rsidR="003F13E6" w:rsidRPr="003F13E6">
        <w:rPr>
          <w:rFonts w:ascii="Times New Roman" w:hAnsi="Times New Roman" w:cs="Times New Roman"/>
          <w:sz w:val="20"/>
          <w:szCs w:val="20"/>
        </w:rPr>
        <w:t xml:space="preserve"> Ômega-3 e Ômega-6.</w:t>
      </w:r>
    </w:p>
    <w:p w:rsidR="003F13E6" w:rsidRDefault="003F13E6" w:rsidP="003F13E6">
      <w:pPr>
        <w:spacing w:line="360" w:lineRule="auto"/>
        <w:rPr>
          <w:rFonts w:ascii="Times New Roman" w:hAnsi="Times New Roman" w:cs="Times New Roman"/>
          <w:sz w:val="24"/>
          <w:szCs w:val="24"/>
        </w:rPr>
      </w:pPr>
      <w:r>
        <w:rPr>
          <w:noProof/>
          <w:lang w:eastAsia="pt-BR"/>
        </w:rPr>
        <w:drawing>
          <wp:inline distT="0" distB="0" distL="0" distR="0">
            <wp:extent cx="5429250" cy="1400175"/>
            <wp:effectExtent l="19050" t="0" r="0" b="0"/>
            <wp:docPr id="15" name="Imagem 10"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m relacionada"/>
                    <pic:cNvPicPr>
                      <a:picLocks noChangeAspect="1" noChangeArrowheads="1"/>
                    </pic:cNvPicPr>
                  </pic:nvPicPr>
                  <pic:blipFill>
                    <a:blip r:embed="rId30" cstate="print"/>
                    <a:srcRect t="5357" b="7143"/>
                    <a:stretch>
                      <a:fillRect/>
                    </a:stretch>
                  </pic:blipFill>
                  <pic:spPr bwMode="auto">
                    <a:xfrm>
                      <a:off x="0" y="0"/>
                      <a:ext cx="5429250" cy="1400175"/>
                    </a:xfrm>
                    <a:prstGeom prst="rect">
                      <a:avLst/>
                    </a:prstGeom>
                    <a:noFill/>
                    <a:ln w="9525">
                      <a:noFill/>
                      <a:miter lim="800000"/>
                      <a:headEnd/>
                      <a:tailEnd/>
                    </a:ln>
                  </pic:spPr>
                </pic:pic>
              </a:graphicData>
            </a:graphic>
          </wp:inline>
        </w:drawing>
      </w:r>
    </w:p>
    <w:p w:rsidR="003F13E6" w:rsidRPr="003F13E6" w:rsidRDefault="003F13E6" w:rsidP="003F13E6">
      <w:pPr>
        <w:jc w:val="both"/>
        <w:rPr>
          <w:rFonts w:ascii="Times New Roman" w:hAnsi="Times New Roman" w:cs="Times New Roman"/>
          <w:sz w:val="20"/>
          <w:szCs w:val="20"/>
        </w:rPr>
      </w:pPr>
      <w:r w:rsidRPr="003F13E6">
        <w:rPr>
          <w:rFonts w:ascii="Times New Roman" w:hAnsi="Times New Roman" w:cs="Times New Roman"/>
          <w:sz w:val="20"/>
          <w:szCs w:val="20"/>
        </w:rPr>
        <w:t>Fonte: Retirado de https://www.editorastilo.com.br/colunistas/ingestao-de-acidos-graxos-omega-3-x-omega-6/</w:t>
      </w:r>
    </w:p>
    <w:p w:rsidR="003F13E6" w:rsidRPr="003F13E6" w:rsidRDefault="000D7ADA" w:rsidP="003F13E6">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C229F5">
        <w:rPr>
          <w:rFonts w:ascii="Times New Roman" w:hAnsi="Times New Roman" w:cs="Times New Roman"/>
          <w:b/>
          <w:sz w:val="24"/>
          <w:szCs w:val="24"/>
        </w:rPr>
        <w:t>6</w:t>
      </w:r>
      <w:r w:rsidR="003F13E6" w:rsidRPr="003F13E6">
        <w:rPr>
          <w:rFonts w:ascii="Times New Roman" w:hAnsi="Times New Roman" w:cs="Times New Roman"/>
          <w:b/>
          <w:sz w:val="24"/>
          <w:szCs w:val="24"/>
        </w:rPr>
        <w:t xml:space="preserve">.4 Linhaça </w:t>
      </w:r>
    </w:p>
    <w:p w:rsidR="003F13E6" w:rsidRPr="003F13E6" w:rsidRDefault="003F13E6" w:rsidP="003F13E6">
      <w:pPr>
        <w:spacing w:line="360" w:lineRule="auto"/>
        <w:ind w:firstLine="709"/>
        <w:jc w:val="both"/>
        <w:rPr>
          <w:rFonts w:ascii="Times New Roman" w:hAnsi="Times New Roman" w:cs="Times New Roman"/>
          <w:sz w:val="24"/>
          <w:szCs w:val="24"/>
        </w:rPr>
      </w:pPr>
      <w:r w:rsidRPr="003F13E6">
        <w:rPr>
          <w:rFonts w:ascii="Times New Roman" w:hAnsi="Times New Roman" w:cs="Times New Roman"/>
          <w:sz w:val="24"/>
          <w:szCs w:val="24"/>
        </w:rPr>
        <w:t>Linhaça (</w:t>
      </w:r>
      <w:r w:rsidRPr="003F13E6">
        <w:rPr>
          <w:rFonts w:ascii="Times New Roman" w:hAnsi="Times New Roman" w:cs="Times New Roman"/>
          <w:i/>
          <w:sz w:val="24"/>
          <w:szCs w:val="24"/>
        </w:rPr>
        <w:t xml:space="preserve">Linum usitatissimum, </w:t>
      </w:r>
      <w:r w:rsidRPr="003F13E6">
        <w:rPr>
          <w:rFonts w:ascii="Times New Roman" w:hAnsi="Times New Roman" w:cs="Times New Roman"/>
          <w:sz w:val="24"/>
          <w:szCs w:val="24"/>
        </w:rPr>
        <w:t xml:space="preserve">família Linaceae) é cultivada em mais de 50 países sendo o Canadá o maior produtor mundial. A semente de linhaça desempenha um papel importante na dieta humana, e vários estudos mostraram os seus benefícios para a saúde e prevenção de doenças. É uma fonte importante de fibra e proteína, rica em compostos fenólicos conhecidos como </w:t>
      </w:r>
      <w:r w:rsidR="002D4C3F" w:rsidRPr="003F13E6">
        <w:rPr>
          <w:rFonts w:ascii="Times New Roman" w:hAnsi="Times New Roman" w:cs="Times New Roman"/>
          <w:sz w:val="24"/>
          <w:szCs w:val="24"/>
        </w:rPr>
        <w:t>ligninas</w:t>
      </w:r>
      <w:r w:rsidRPr="003F13E6">
        <w:rPr>
          <w:rFonts w:ascii="Times New Roman" w:hAnsi="Times New Roman" w:cs="Times New Roman"/>
          <w:sz w:val="24"/>
          <w:szCs w:val="24"/>
        </w:rPr>
        <w:t>, responsáveis pelas suas atividades antioxidantes, além de serem associadas com a melhoria do valor nutricional, aumentando a concentração de ômega-3 em diferentes alimentos (SARGI et al, 2013).</w:t>
      </w:r>
    </w:p>
    <w:p w:rsidR="003F13E6" w:rsidRPr="003F13E6" w:rsidRDefault="003F13E6" w:rsidP="003F13E6">
      <w:pPr>
        <w:spacing w:line="360" w:lineRule="auto"/>
        <w:ind w:firstLine="709"/>
        <w:jc w:val="both"/>
        <w:rPr>
          <w:rFonts w:ascii="Times New Roman" w:hAnsi="Times New Roman" w:cs="Times New Roman"/>
          <w:sz w:val="24"/>
          <w:szCs w:val="24"/>
        </w:rPr>
      </w:pPr>
      <w:r w:rsidRPr="003F13E6">
        <w:rPr>
          <w:rFonts w:ascii="Times New Roman" w:hAnsi="Times New Roman" w:cs="Times New Roman"/>
          <w:sz w:val="24"/>
          <w:szCs w:val="24"/>
        </w:rPr>
        <w:t>Existem dois tipos de</w:t>
      </w:r>
      <w:r w:rsidR="007A0F39">
        <w:rPr>
          <w:rFonts w:ascii="Times New Roman" w:hAnsi="Times New Roman" w:cs="Times New Roman"/>
          <w:sz w:val="24"/>
          <w:szCs w:val="24"/>
        </w:rPr>
        <w:t xml:space="preserve"> linhaça:</w:t>
      </w:r>
      <w:r w:rsidR="00934E99">
        <w:rPr>
          <w:rFonts w:ascii="Times New Roman" w:hAnsi="Times New Roman" w:cs="Times New Roman"/>
          <w:sz w:val="24"/>
          <w:szCs w:val="24"/>
        </w:rPr>
        <w:t xml:space="preserve"> a marrom e a dourada, Figura 14</w:t>
      </w:r>
      <w:r w:rsidRPr="003F13E6">
        <w:rPr>
          <w:rFonts w:ascii="Times New Roman" w:hAnsi="Times New Roman" w:cs="Times New Roman"/>
          <w:sz w:val="24"/>
          <w:szCs w:val="24"/>
        </w:rPr>
        <w:t xml:space="preserve">. A linhaça marrom é cultivada em regiões de clima úmido e quente, como o Brasil, e a linhaça dourada é cultivada em regiões frias, como o Canadá e o norte dos Estados Unidos. No cultivo da linhaça marrom </w:t>
      </w:r>
      <w:r w:rsidRPr="003F13E6">
        <w:rPr>
          <w:rFonts w:ascii="Times New Roman" w:hAnsi="Times New Roman" w:cs="Times New Roman"/>
          <w:sz w:val="24"/>
          <w:szCs w:val="24"/>
        </w:rPr>
        <w:lastRenderedPageBreak/>
        <w:t>são utilizados agrotóxicos, enquanto a dourada é cultivada de forma orgânica (CUPERSMID et al, 2012).</w:t>
      </w:r>
    </w:p>
    <w:p w:rsidR="003F13E6" w:rsidRPr="003F13E6" w:rsidRDefault="00FF2F3F" w:rsidP="003F13E6">
      <w:pPr>
        <w:spacing w:before="240"/>
        <w:rPr>
          <w:rFonts w:ascii="Times New Roman" w:hAnsi="Times New Roman" w:cs="Times New Roman"/>
          <w:sz w:val="24"/>
          <w:szCs w:val="24"/>
        </w:rPr>
      </w:pPr>
      <w:r>
        <w:rPr>
          <w:rFonts w:ascii="Times New Roman" w:hAnsi="Times New Roman" w:cs="Times New Roman"/>
          <w:b/>
          <w:sz w:val="20"/>
          <w:szCs w:val="20"/>
        </w:rPr>
        <w:t>Figura 14</w:t>
      </w:r>
      <w:r w:rsidR="003F13E6" w:rsidRPr="003F13E6">
        <w:rPr>
          <w:rFonts w:ascii="Times New Roman" w:hAnsi="Times New Roman" w:cs="Times New Roman"/>
          <w:b/>
          <w:sz w:val="20"/>
          <w:szCs w:val="20"/>
        </w:rPr>
        <w:t>:</w:t>
      </w:r>
      <w:r w:rsidR="003F13E6">
        <w:rPr>
          <w:rFonts w:ascii="Times New Roman" w:hAnsi="Times New Roman" w:cs="Times New Roman"/>
          <w:sz w:val="20"/>
          <w:szCs w:val="20"/>
        </w:rPr>
        <w:t xml:space="preserve"> </w:t>
      </w:r>
      <w:r w:rsidR="003F13E6" w:rsidRPr="003F13E6">
        <w:rPr>
          <w:rFonts w:ascii="Times New Roman" w:hAnsi="Times New Roman" w:cs="Times New Roman"/>
          <w:sz w:val="20"/>
          <w:szCs w:val="20"/>
        </w:rPr>
        <w:t>Sementes de linhaça marrom e dourada</w:t>
      </w:r>
      <w:r w:rsidR="003F13E6" w:rsidRPr="003F13E6">
        <w:rPr>
          <w:rFonts w:ascii="Times New Roman" w:hAnsi="Times New Roman" w:cs="Times New Roman"/>
          <w:sz w:val="24"/>
          <w:szCs w:val="24"/>
        </w:rPr>
        <w:t>.</w:t>
      </w:r>
    </w:p>
    <w:p w:rsidR="003F13E6" w:rsidRDefault="003F13E6" w:rsidP="003F13E6">
      <w:pPr>
        <w:spacing w:line="360" w:lineRule="auto"/>
        <w:rPr>
          <w:rFonts w:ascii="Times New Roman" w:hAnsi="Times New Roman" w:cs="Times New Roman"/>
          <w:sz w:val="20"/>
          <w:szCs w:val="20"/>
        </w:rPr>
      </w:pPr>
      <w:r w:rsidRPr="003F13E6">
        <w:rPr>
          <w:rFonts w:ascii="Times New Roman" w:hAnsi="Times New Roman" w:cs="Times New Roman"/>
          <w:noProof/>
          <w:sz w:val="24"/>
          <w:szCs w:val="24"/>
          <w:lang w:eastAsia="pt-BR"/>
        </w:rPr>
        <w:drawing>
          <wp:inline distT="0" distB="0" distL="0" distR="0">
            <wp:extent cx="2149992" cy="2364100"/>
            <wp:effectExtent l="19050" t="0" r="2658" b="0"/>
            <wp:docPr id="35" name="Imagem 4" descr="Linhaça dourado ou marrom, qual a melhor opção de consu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haça dourado ou marrom, qual a melhor opção de consumo?"/>
                    <pic:cNvPicPr>
                      <a:picLocks noChangeAspect="1" noChangeArrowheads="1"/>
                    </pic:cNvPicPr>
                  </pic:nvPicPr>
                  <pic:blipFill>
                    <a:blip r:embed="rId31" cstate="print"/>
                    <a:srcRect/>
                    <a:stretch>
                      <a:fillRect/>
                    </a:stretch>
                  </pic:blipFill>
                  <pic:spPr bwMode="auto">
                    <a:xfrm>
                      <a:off x="0" y="0"/>
                      <a:ext cx="2154682" cy="2369257"/>
                    </a:xfrm>
                    <a:prstGeom prst="rect">
                      <a:avLst/>
                    </a:prstGeom>
                    <a:noFill/>
                    <a:ln w="9525">
                      <a:noFill/>
                      <a:miter lim="800000"/>
                      <a:headEnd/>
                      <a:tailEnd/>
                    </a:ln>
                  </pic:spPr>
                </pic:pic>
              </a:graphicData>
            </a:graphic>
          </wp:inline>
        </w:drawing>
      </w:r>
    </w:p>
    <w:p w:rsidR="003F13E6" w:rsidRPr="003F13E6" w:rsidRDefault="003F13E6" w:rsidP="003F13E6">
      <w:pPr>
        <w:spacing w:line="360" w:lineRule="auto"/>
        <w:jc w:val="both"/>
        <w:rPr>
          <w:rFonts w:ascii="Times New Roman" w:hAnsi="Times New Roman" w:cs="Times New Roman"/>
          <w:sz w:val="20"/>
          <w:szCs w:val="20"/>
        </w:rPr>
      </w:pPr>
      <w:r w:rsidRPr="003F13E6">
        <w:rPr>
          <w:rFonts w:ascii="Times New Roman" w:hAnsi="Times New Roman" w:cs="Times New Roman"/>
          <w:sz w:val="20"/>
          <w:szCs w:val="20"/>
        </w:rPr>
        <w:t xml:space="preserve">Fonte: </w:t>
      </w:r>
      <w:r>
        <w:rPr>
          <w:rFonts w:ascii="Times New Roman" w:hAnsi="Times New Roman" w:cs="Times New Roman"/>
          <w:sz w:val="20"/>
          <w:szCs w:val="20"/>
        </w:rPr>
        <w:t xml:space="preserve">Retirado de </w:t>
      </w:r>
      <w:hyperlink r:id="rId32" w:history="1">
        <w:r w:rsidRPr="003F13E6">
          <w:rPr>
            <w:rStyle w:val="Hyperlink"/>
            <w:rFonts w:ascii="Times New Roman" w:hAnsi="Times New Roman" w:cs="Times New Roman"/>
            <w:color w:val="auto"/>
            <w:sz w:val="20"/>
            <w:szCs w:val="20"/>
            <w:u w:val="none"/>
          </w:rPr>
          <w:t>http://vegetarianismoveganismo.wordpress.com/linhaca/linhaca-mitos-e-verdades/</w:t>
        </w:r>
      </w:hyperlink>
    </w:p>
    <w:p w:rsidR="003F13E6" w:rsidRPr="003F13E6" w:rsidRDefault="003F13E6" w:rsidP="003F13E6">
      <w:pPr>
        <w:spacing w:before="240" w:line="360" w:lineRule="auto"/>
        <w:ind w:firstLine="709"/>
        <w:jc w:val="both"/>
        <w:rPr>
          <w:rFonts w:ascii="Times New Roman" w:hAnsi="Times New Roman" w:cs="Times New Roman"/>
          <w:sz w:val="24"/>
          <w:szCs w:val="24"/>
        </w:rPr>
      </w:pPr>
      <w:r w:rsidRPr="003F13E6">
        <w:rPr>
          <w:rFonts w:ascii="Times New Roman" w:hAnsi="Times New Roman" w:cs="Times New Roman"/>
          <w:sz w:val="24"/>
          <w:szCs w:val="24"/>
        </w:rPr>
        <w:t>As sementes de linhaça podem ser utilizadas na prevenção e tratamento de doenças, como diabetes tipo 2, doenças no fígado, pressão alta, artrite reumatoide, embolias, auxiliam na redução de riscos de doenças cardiovasculares, aterosclerose e prevenção de certos tipos de câncer. O consumo da semente de linhaça tem se mostrado eficaz na redução de colesterol total e do LDL colesterol, assim como na agregação plaquetária (CUPERSMID et al, 2012).</w:t>
      </w:r>
    </w:p>
    <w:p w:rsidR="003F13E6" w:rsidRPr="003F13E6" w:rsidRDefault="00FF2F3F" w:rsidP="003F13E6">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C229F5">
        <w:rPr>
          <w:rFonts w:ascii="Times New Roman" w:hAnsi="Times New Roman" w:cs="Times New Roman"/>
          <w:b/>
          <w:sz w:val="24"/>
          <w:szCs w:val="24"/>
        </w:rPr>
        <w:t>6</w:t>
      </w:r>
      <w:r>
        <w:rPr>
          <w:rFonts w:ascii="Times New Roman" w:hAnsi="Times New Roman" w:cs="Times New Roman"/>
          <w:b/>
          <w:sz w:val="24"/>
          <w:szCs w:val="24"/>
        </w:rPr>
        <w:t>.</w:t>
      </w:r>
      <w:r w:rsidR="003F13E6" w:rsidRPr="003F13E6">
        <w:rPr>
          <w:rFonts w:ascii="Times New Roman" w:hAnsi="Times New Roman" w:cs="Times New Roman"/>
          <w:b/>
          <w:sz w:val="24"/>
          <w:szCs w:val="24"/>
        </w:rPr>
        <w:t>5 Quinoa</w:t>
      </w:r>
    </w:p>
    <w:p w:rsidR="003F13E6" w:rsidRPr="003F13E6" w:rsidRDefault="003F13E6" w:rsidP="003F13E6">
      <w:pPr>
        <w:spacing w:line="360" w:lineRule="auto"/>
        <w:ind w:firstLine="709"/>
        <w:jc w:val="both"/>
        <w:rPr>
          <w:rFonts w:ascii="Times New Roman" w:hAnsi="Times New Roman" w:cs="Times New Roman"/>
          <w:sz w:val="24"/>
          <w:szCs w:val="24"/>
        </w:rPr>
      </w:pPr>
      <w:r w:rsidRPr="003F13E6">
        <w:rPr>
          <w:rFonts w:ascii="Times New Roman" w:hAnsi="Times New Roman" w:cs="Times New Roman"/>
          <w:sz w:val="24"/>
          <w:szCs w:val="24"/>
        </w:rPr>
        <w:t>A quinoa</w:t>
      </w:r>
      <w:r w:rsidR="00F8375A">
        <w:rPr>
          <w:rFonts w:ascii="Times New Roman" w:hAnsi="Times New Roman" w:cs="Times New Roman"/>
          <w:sz w:val="24"/>
          <w:szCs w:val="24"/>
        </w:rPr>
        <w:t>, Figura 15</w:t>
      </w:r>
      <w:r w:rsidR="007A0F39">
        <w:rPr>
          <w:rFonts w:ascii="Times New Roman" w:hAnsi="Times New Roman" w:cs="Times New Roman"/>
          <w:sz w:val="24"/>
          <w:szCs w:val="24"/>
        </w:rPr>
        <w:t>,</w:t>
      </w:r>
      <w:r w:rsidRPr="003F13E6">
        <w:rPr>
          <w:rFonts w:ascii="Times New Roman" w:hAnsi="Times New Roman" w:cs="Times New Roman"/>
          <w:sz w:val="24"/>
          <w:szCs w:val="24"/>
        </w:rPr>
        <w:t xml:space="preserve"> (</w:t>
      </w:r>
      <w:r w:rsidRPr="003F13E6">
        <w:rPr>
          <w:rFonts w:ascii="Times New Roman" w:hAnsi="Times New Roman" w:cs="Times New Roman"/>
          <w:i/>
          <w:sz w:val="24"/>
          <w:szCs w:val="24"/>
        </w:rPr>
        <w:t>Chenopodium quinoa</w:t>
      </w:r>
      <w:r w:rsidRPr="003F13E6">
        <w:rPr>
          <w:rFonts w:ascii="Times New Roman" w:hAnsi="Times New Roman" w:cs="Times New Roman"/>
          <w:sz w:val="24"/>
          <w:szCs w:val="24"/>
        </w:rPr>
        <w:t>) é um cereal de origem andina, extensamente cultivada no Peru, Chile e Bolívia. É considerada uma fonte significativa de fotoquímicos de ação antioxidante como ácidos fenólicos, flavonoides, vitaminas lipossolúveis, ácidos graxos e outros compostos, que podem modular a resposta antioxidante orgânica, podendo impedir o aumento do estresse oxidativo (VEGA-GALVEZ et al., 2010).</w:t>
      </w:r>
    </w:p>
    <w:p w:rsidR="003F13E6" w:rsidRPr="003F13E6" w:rsidRDefault="003F13E6" w:rsidP="003F13E6">
      <w:pPr>
        <w:spacing w:line="360" w:lineRule="auto"/>
        <w:ind w:firstLine="709"/>
        <w:jc w:val="both"/>
        <w:rPr>
          <w:rFonts w:ascii="Times New Roman" w:hAnsi="Times New Roman" w:cs="Times New Roman"/>
          <w:sz w:val="24"/>
          <w:szCs w:val="24"/>
        </w:rPr>
      </w:pPr>
      <w:r w:rsidRPr="003F13E6">
        <w:rPr>
          <w:rFonts w:ascii="Times New Roman" w:hAnsi="Times New Roman" w:cs="Times New Roman"/>
          <w:sz w:val="24"/>
          <w:szCs w:val="24"/>
        </w:rPr>
        <w:t xml:space="preserve">A Quinoa ou Quinua Real é um grão originário da Bolívia e com alto poder nutritivo. Este grão possui proteína de alta qualidade, além de grandes quantidades de vitaminas e minerais. O sabor é leve, semelhante à soja e a cada dia conquista espaço na mesa dos brasileiros (OLIVEIRA, 2014). </w:t>
      </w:r>
    </w:p>
    <w:p w:rsidR="00342007" w:rsidRDefault="00342007" w:rsidP="003F13E6">
      <w:pPr>
        <w:spacing w:before="240"/>
        <w:rPr>
          <w:rFonts w:ascii="Times New Roman" w:hAnsi="Times New Roman" w:cs="Times New Roman"/>
          <w:b/>
          <w:sz w:val="20"/>
          <w:szCs w:val="20"/>
        </w:rPr>
      </w:pPr>
    </w:p>
    <w:p w:rsidR="00342007" w:rsidRDefault="00342007" w:rsidP="003F13E6">
      <w:pPr>
        <w:spacing w:before="240"/>
        <w:rPr>
          <w:rFonts w:ascii="Times New Roman" w:hAnsi="Times New Roman" w:cs="Times New Roman"/>
          <w:b/>
          <w:sz w:val="20"/>
          <w:szCs w:val="20"/>
        </w:rPr>
      </w:pPr>
    </w:p>
    <w:p w:rsidR="00342007" w:rsidRDefault="00342007" w:rsidP="003F13E6">
      <w:pPr>
        <w:spacing w:before="240"/>
        <w:rPr>
          <w:rFonts w:ascii="Times New Roman" w:hAnsi="Times New Roman" w:cs="Times New Roman"/>
          <w:b/>
          <w:sz w:val="20"/>
          <w:szCs w:val="20"/>
        </w:rPr>
      </w:pPr>
    </w:p>
    <w:p w:rsidR="003F13E6" w:rsidRPr="003F13E6" w:rsidRDefault="00FF2F3F" w:rsidP="003F13E6">
      <w:pPr>
        <w:spacing w:before="240"/>
        <w:rPr>
          <w:rFonts w:ascii="Times New Roman" w:hAnsi="Times New Roman" w:cs="Times New Roman"/>
          <w:sz w:val="20"/>
          <w:szCs w:val="20"/>
        </w:rPr>
      </w:pPr>
      <w:r>
        <w:rPr>
          <w:rFonts w:ascii="Times New Roman" w:hAnsi="Times New Roman" w:cs="Times New Roman"/>
          <w:b/>
          <w:sz w:val="20"/>
          <w:szCs w:val="20"/>
        </w:rPr>
        <w:lastRenderedPageBreak/>
        <w:t>Foto 15</w:t>
      </w:r>
      <w:r w:rsidR="003F13E6" w:rsidRPr="003F13E6">
        <w:rPr>
          <w:rFonts w:ascii="Times New Roman" w:hAnsi="Times New Roman" w:cs="Times New Roman"/>
          <w:b/>
          <w:sz w:val="20"/>
          <w:szCs w:val="20"/>
        </w:rPr>
        <w:t>:</w:t>
      </w:r>
      <w:r w:rsidR="003F13E6">
        <w:rPr>
          <w:rFonts w:ascii="Times New Roman" w:hAnsi="Times New Roman" w:cs="Times New Roman"/>
          <w:sz w:val="20"/>
          <w:szCs w:val="20"/>
        </w:rPr>
        <w:t xml:space="preserve"> </w:t>
      </w:r>
      <w:r w:rsidR="003F13E6" w:rsidRPr="003F13E6">
        <w:rPr>
          <w:rFonts w:ascii="Times New Roman" w:hAnsi="Times New Roman" w:cs="Times New Roman"/>
          <w:sz w:val="20"/>
          <w:szCs w:val="20"/>
        </w:rPr>
        <w:t>Quinoa</w:t>
      </w:r>
    </w:p>
    <w:p w:rsidR="003F13E6" w:rsidRPr="003F13E6" w:rsidRDefault="003F13E6" w:rsidP="003F13E6">
      <w:pPr>
        <w:rPr>
          <w:rFonts w:ascii="Times New Roman" w:hAnsi="Times New Roman" w:cs="Times New Roman"/>
          <w:sz w:val="20"/>
          <w:szCs w:val="20"/>
        </w:rPr>
      </w:pPr>
      <w:r w:rsidRPr="003F13E6">
        <w:rPr>
          <w:rFonts w:ascii="Times New Roman" w:hAnsi="Times New Roman" w:cs="Times New Roman"/>
          <w:noProof/>
          <w:sz w:val="20"/>
          <w:szCs w:val="20"/>
          <w:lang w:eastAsia="pt-BR"/>
        </w:rPr>
        <w:drawing>
          <wp:inline distT="0" distB="0" distL="0" distR="0">
            <wp:extent cx="3026588" cy="1722474"/>
            <wp:effectExtent l="19050" t="0" r="2362" b="0"/>
            <wp:docPr id="36" name="Imagem 13" descr="http://www.mundoboaforma.com.br/wp-content/uploads/2016/01/quinoa-cozida-58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undoboaforma.com.br/wp-content/uploads/2016/01/quinoa-cozida-580x330.jpg"/>
                    <pic:cNvPicPr>
                      <a:picLocks noChangeAspect="1" noChangeArrowheads="1"/>
                    </pic:cNvPicPr>
                  </pic:nvPicPr>
                  <pic:blipFill>
                    <a:blip r:embed="rId33" cstate="print"/>
                    <a:srcRect/>
                    <a:stretch>
                      <a:fillRect/>
                    </a:stretch>
                  </pic:blipFill>
                  <pic:spPr bwMode="auto">
                    <a:xfrm>
                      <a:off x="0" y="0"/>
                      <a:ext cx="3035367" cy="1727470"/>
                    </a:xfrm>
                    <a:prstGeom prst="rect">
                      <a:avLst/>
                    </a:prstGeom>
                    <a:noFill/>
                    <a:ln w="9525">
                      <a:noFill/>
                      <a:miter lim="800000"/>
                      <a:headEnd/>
                      <a:tailEnd/>
                    </a:ln>
                  </pic:spPr>
                </pic:pic>
              </a:graphicData>
            </a:graphic>
          </wp:inline>
        </w:drawing>
      </w:r>
    </w:p>
    <w:p w:rsidR="003F13E6" w:rsidRPr="003F13E6" w:rsidRDefault="003F13E6" w:rsidP="003F13E6">
      <w:pPr>
        <w:jc w:val="both"/>
        <w:rPr>
          <w:rFonts w:ascii="Times New Roman" w:hAnsi="Times New Roman" w:cs="Times New Roman"/>
          <w:sz w:val="20"/>
          <w:szCs w:val="20"/>
        </w:rPr>
      </w:pPr>
      <w:r w:rsidRPr="003F13E6">
        <w:rPr>
          <w:rFonts w:ascii="Times New Roman" w:hAnsi="Times New Roman" w:cs="Times New Roman"/>
          <w:sz w:val="20"/>
          <w:szCs w:val="20"/>
        </w:rPr>
        <w:t>Fonte:</w:t>
      </w:r>
      <w:r>
        <w:rPr>
          <w:rFonts w:ascii="Times New Roman" w:hAnsi="Times New Roman" w:cs="Times New Roman"/>
          <w:sz w:val="20"/>
          <w:szCs w:val="20"/>
        </w:rPr>
        <w:t xml:space="preserve"> Retirado de </w:t>
      </w:r>
      <w:r w:rsidRPr="003F13E6">
        <w:rPr>
          <w:rFonts w:ascii="Times New Roman" w:hAnsi="Times New Roman" w:cs="Times New Roman"/>
          <w:sz w:val="20"/>
          <w:szCs w:val="20"/>
        </w:rPr>
        <w:t xml:space="preserve"> http://www.mundoboaforma.com.br/7-beneficios-da-quinoa-para-que-serve-e-propriedades</w:t>
      </w:r>
    </w:p>
    <w:p w:rsidR="000D7ADA" w:rsidRDefault="003F13E6" w:rsidP="00541998">
      <w:pPr>
        <w:spacing w:before="240" w:line="360" w:lineRule="auto"/>
        <w:ind w:firstLine="709"/>
        <w:jc w:val="both"/>
        <w:rPr>
          <w:rFonts w:ascii="Times New Roman" w:hAnsi="Times New Roman" w:cs="Times New Roman"/>
          <w:sz w:val="24"/>
          <w:szCs w:val="24"/>
        </w:rPr>
      </w:pPr>
      <w:r w:rsidRPr="003F13E6">
        <w:rPr>
          <w:rFonts w:ascii="Times New Roman" w:hAnsi="Times New Roman" w:cs="Times New Roman"/>
          <w:sz w:val="24"/>
          <w:szCs w:val="24"/>
        </w:rPr>
        <w:t>Além das proteínas são encontradas: vitaminas A, B</w:t>
      </w:r>
      <w:r w:rsidRPr="003F13E6">
        <w:rPr>
          <w:rFonts w:ascii="Times New Roman" w:hAnsi="Times New Roman" w:cs="Times New Roman"/>
          <w:sz w:val="24"/>
          <w:szCs w:val="24"/>
          <w:vertAlign w:val="subscript"/>
        </w:rPr>
        <w:t>1</w:t>
      </w:r>
      <w:r w:rsidRPr="003F13E6">
        <w:rPr>
          <w:rFonts w:ascii="Times New Roman" w:hAnsi="Times New Roman" w:cs="Times New Roman"/>
          <w:sz w:val="24"/>
          <w:szCs w:val="24"/>
        </w:rPr>
        <w:t>, B</w:t>
      </w:r>
      <w:r w:rsidRPr="003F13E6">
        <w:rPr>
          <w:rFonts w:ascii="Times New Roman" w:hAnsi="Times New Roman" w:cs="Times New Roman"/>
          <w:sz w:val="24"/>
          <w:szCs w:val="24"/>
          <w:vertAlign w:val="subscript"/>
        </w:rPr>
        <w:t>2</w:t>
      </w:r>
      <w:r w:rsidRPr="003F13E6">
        <w:rPr>
          <w:rFonts w:ascii="Times New Roman" w:hAnsi="Times New Roman" w:cs="Times New Roman"/>
          <w:sz w:val="24"/>
          <w:szCs w:val="24"/>
        </w:rPr>
        <w:t xml:space="preserve"> e B</w:t>
      </w:r>
      <w:r w:rsidRPr="003F13E6">
        <w:rPr>
          <w:rFonts w:ascii="Times New Roman" w:hAnsi="Times New Roman" w:cs="Times New Roman"/>
          <w:sz w:val="24"/>
          <w:szCs w:val="24"/>
          <w:vertAlign w:val="subscript"/>
        </w:rPr>
        <w:t>3</w:t>
      </w:r>
      <w:r w:rsidRPr="003F13E6">
        <w:rPr>
          <w:rFonts w:ascii="Times New Roman" w:hAnsi="Times New Roman" w:cs="Times New Roman"/>
          <w:sz w:val="24"/>
          <w:szCs w:val="24"/>
        </w:rPr>
        <w:t>, B</w:t>
      </w:r>
      <w:r w:rsidRPr="003F13E6">
        <w:rPr>
          <w:rFonts w:ascii="Times New Roman" w:hAnsi="Times New Roman" w:cs="Times New Roman"/>
          <w:sz w:val="24"/>
          <w:szCs w:val="24"/>
          <w:vertAlign w:val="subscript"/>
        </w:rPr>
        <w:t>6</w:t>
      </w:r>
      <w:r>
        <w:rPr>
          <w:rFonts w:ascii="Times New Roman" w:hAnsi="Times New Roman" w:cs="Times New Roman"/>
          <w:sz w:val="24"/>
          <w:szCs w:val="24"/>
        </w:rPr>
        <w:t>, E, C e os minerais, ferro,</w:t>
      </w:r>
      <w:r w:rsidRPr="003F13E6">
        <w:rPr>
          <w:rFonts w:ascii="Times New Roman" w:hAnsi="Times New Roman" w:cs="Times New Roman"/>
          <w:sz w:val="24"/>
          <w:szCs w:val="24"/>
        </w:rPr>
        <w:t xml:space="preserve"> fósforo e potássio, magnésio, zinco e o cálcio. O grão é considerado ainda, boa fonte de fibras o que contribui para o funcionamento do intestino, colabora na absorção do colesterol e da glicose. Possui ainda alto valor e</w:t>
      </w:r>
      <w:r w:rsidR="002D4C3F">
        <w:rPr>
          <w:rFonts w:ascii="Times New Roman" w:hAnsi="Times New Roman" w:cs="Times New Roman"/>
          <w:sz w:val="24"/>
          <w:szCs w:val="24"/>
        </w:rPr>
        <w:t xml:space="preserve">nergético e rico em ômega 3 e 6 </w:t>
      </w:r>
      <w:r w:rsidR="007D7418">
        <w:rPr>
          <w:rFonts w:ascii="Times New Roman" w:hAnsi="Times New Roman" w:cs="Times New Roman"/>
          <w:sz w:val="24"/>
          <w:szCs w:val="24"/>
        </w:rPr>
        <w:t>(CASTRO, 2009)</w:t>
      </w:r>
      <w:r w:rsidRPr="003F13E6">
        <w:rPr>
          <w:rFonts w:ascii="Times New Roman" w:hAnsi="Times New Roman" w:cs="Times New Roman"/>
          <w:sz w:val="24"/>
          <w:szCs w:val="24"/>
        </w:rPr>
        <w:t>.</w:t>
      </w:r>
    </w:p>
    <w:p w:rsidR="00973547" w:rsidRDefault="00FF2F3F" w:rsidP="00973547">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C229F5">
        <w:rPr>
          <w:rFonts w:ascii="Times New Roman" w:hAnsi="Times New Roman" w:cs="Times New Roman"/>
          <w:b/>
          <w:sz w:val="24"/>
          <w:szCs w:val="24"/>
        </w:rPr>
        <w:t>7</w:t>
      </w:r>
      <w:r w:rsidR="00973547">
        <w:rPr>
          <w:rFonts w:ascii="Times New Roman" w:hAnsi="Times New Roman" w:cs="Times New Roman"/>
          <w:b/>
          <w:sz w:val="24"/>
          <w:szCs w:val="24"/>
        </w:rPr>
        <w:t xml:space="preserve"> Mela</w:t>
      </w:r>
      <w:r w:rsidR="0036460B">
        <w:rPr>
          <w:rFonts w:ascii="Times New Roman" w:hAnsi="Times New Roman" w:cs="Times New Roman"/>
          <w:b/>
          <w:sz w:val="24"/>
          <w:szCs w:val="24"/>
        </w:rPr>
        <w:t>d</w:t>
      </w:r>
      <w:r w:rsidR="00973547">
        <w:rPr>
          <w:rFonts w:ascii="Times New Roman" w:hAnsi="Times New Roman" w:cs="Times New Roman"/>
          <w:b/>
          <w:sz w:val="24"/>
          <w:szCs w:val="24"/>
        </w:rPr>
        <w:t>o de Cana de Açúcar</w:t>
      </w:r>
    </w:p>
    <w:p w:rsidR="00973547" w:rsidRPr="00FF2F3F" w:rsidRDefault="00973547" w:rsidP="00973547">
      <w:pPr>
        <w:spacing w:line="360" w:lineRule="auto"/>
        <w:ind w:firstLine="709"/>
        <w:jc w:val="both"/>
        <w:rPr>
          <w:rFonts w:ascii="Times New Roman" w:hAnsi="Times New Roman" w:cs="Times New Roman"/>
          <w:sz w:val="24"/>
          <w:szCs w:val="24"/>
        </w:rPr>
      </w:pPr>
      <w:r w:rsidRPr="00FF2F3F">
        <w:rPr>
          <w:rFonts w:ascii="Times New Roman" w:hAnsi="Times New Roman" w:cs="Times New Roman"/>
          <w:sz w:val="24"/>
          <w:szCs w:val="24"/>
        </w:rPr>
        <w:t xml:space="preserve">A tabela abaixo apresenta a comparação da composição nutricional do melado e do açúcar refinado. </w:t>
      </w:r>
    </w:p>
    <w:p w:rsidR="00973547" w:rsidRPr="00521A77" w:rsidRDefault="00973547" w:rsidP="0036460B">
      <w:pPr>
        <w:jc w:val="both"/>
        <w:rPr>
          <w:rFonts w:ascii="Times New Roman" w:hAnsi="Times New Roman" w:cs="Times New Roman"/>
          <w:sz w:val="20"/>
          <w:szCs w:val="20"/>
        </w:rPr>
      </w:pPr>
      <w:r w:rsidRPr="00521A77">
        <w:rPr>
          <w:rFonts w:ascii="Times New Roman" w:hAnsi="Times New Roman" w:cs="Times New Roman"/>
          <w:b/>
          <w:sz w:val="20"/>
          <w:szCs w:val="20"/>
        </w:rPr>
        <w:t>Tabela</w:t>
      </w:r>
      <w:r w:rsidR="00FF2F3F">
        <w:rPr>
          <w:rFonts w:ascii="Times New Roman" w:hAnsi="Times New Roman" w:cs="Times New Roman"/>
          <w:b/>
          <w:sz w:val="20"/>
          <w:szCs w:val="20"/>
        </w:rPr>
        <w:t xml:space="preserve"> 1</w:t>
      </w:r>
      <w:r w:rsidR="0036460B" w:rsidRPr="00521A77">
        <w:rPr>
          <w:rFonts w:ascii="Times New Roman" w:hAnsi="Times New Roman" w:cs="Times New Roman"/>
          <w:b/>
          <w:sz w:val="20"/>
          <w:szCs w:val="20"/>
        </w:rPr>
        <w:t>:</w:t>
      </w:r>
      <w:r w:rsidRPr="00521A77">
        <w:rPr>
          <w:rFonts w:ascii="Times New Roman" w:hAnsi="Times New Roman" w:cs="Times New Roman"/>
          <w:sz w:val="20"/>
          <w:szCs w:val="20"/>
        </w:rPr>
        <w:t xml:space="preserve"> Composição nutricional do açúcar refinado e do melado, por 100g dos produtos. </w:t>
      </w:r>
    </w:p>
    <w:tbl>
      <w:tblPr>
        <w:tblStyle w:val="SombreamentoClaro-nfase11"/>
        <w:tblW w:w="0" w:type="auto"/>
        <w:tblLook w:val="04A0"/>
      </w:tblPr>
      <w:tblGrid>
        <w:gridCol w:w="2773"/>
        <w:gridCol w:w="2881"/>
        <w:gridCol w:w="3418"/>
      </w:tblGrid>
      <w:tr w:rsidR="00973547" w:rsidTr="0036460B">
        <w:trPr>
          <w:cnfStyle w:val="100000000000"/>
        </w:trPr>
        <w:tc>
          <w:tcPr>
            <w:cnfStyle w:val="001000000000"/>
            <w:tcW w:w="2773" w:type="dxa"/>
          </w:tcPr>
          <w:p w:rsidR="00973547" w:rsidRDefault="00973547" w:rsidP="007A58F1">
            <w:pPr>
              <w:jc w:val="both"/>
              <w:rPr>
                <w:rFonts w:ascii="Times New Roman" w:hAnsi="Times New Roman" w:cs="Times New Roman"/>
                <w:sz w:val="24"/>
                <w:szCs w:val="24"/>
              </w:rPr>
            </w:pPr>
            <w:r>
              <w:rPr>
                <w:rFonts w:ascii="Times New Roman" w:hAnsi="Times New Roman" w:cs="Times New Roman"/>
                <w:sz w:val="24"/>
                <w:szCs w:val="24"/>
              </w:rPr>
              <w:t>NUTRIENTE</w:t>
            </w:r>
          </w:p>
        </w:tc>
        <w:tc>
          <w:tcPr>
            <w:tcW w:w="2881" w:type="dxa"/>
          </w:tcPr>
          <w:p w:rsidR="00973547" w:rsidRDefault="00973547" w:rsidP="007A58F1">
            <w:pPr>
              <w:jc w:val="both"/>
              <w:cnfStyle w:val="100000000000"/>
              <w:rPr>
                <w:rFonts w:ascii="Times New Roman" w:hAnsi="Times New Roman" w:cs="Times New Roman"/>
                <w:sz w:val="24"/>
                <w:szCs w:val="24"/>
              </w:rPr>
            </w:pPr>
            <w:r>
              <w:rPr>
                <w:rFonts w:ascii="Times New Roman" w:hAnsi="Times New Roman" w:cs="Times New Roman"/>
                <w:sz w:val="24"/>
                <w:szCs w:val="24"/>
              </w:rPr>
              <w:t>AÇUCAR REFINADO</w:t>
            </w:r>
          </w:p>
        </w:tc>
        <w:tc>
          <w:tcPr>
            <w:tcW w:w="3418" w:type="dxa"/>
          </w:tcPr>
          <w:p w:rsidR="00973547" w:rsidRDefault="00973547" w:rsidP="007A58F1">
            <w:pPr>
              <w:jc w:val="both"/>
              <w:cnfStyle w:val="100000000000"/>
              <w:rPr>
                <w:rFonts w:ascii="Times New Roman" w:hAnsi="Times New Roman" w:cs="Times New Roman"/>
                <w:sz w:val="24"/>
                <w:szCs w:val="24"/>
              </w:rPr>
            </w:pPr>
            <w:r>
              <w:rPr>
                <w:rFonts w:ascii="Times New Roman" w:hAnsi="Times New Roman" w:cs="Times New Roman"/>
                <w:sz w:val="24"/>
                <w:szCs w:val="24"/>
              </w:rPr>
              <w:t>MELADO DE CANA</w:t>
            </w:r>
          </w:p>
        </w:tc>
      </w:tr>
      <w:tr w:rsidR="00973547" w:rsidTr="0036460B">
        <w:trPr>
          <w:cnfStyle w:val="000000100000"/>
        </w:trPr>
        <w:tc>
          <w:tcPr>
            <w:cnfStyle w:val="001000000000"/>
            <w:tcW w:w="2773" w:type="dxa"/>
          </w:tcPr>
          <w:p w:rsidR="00973547" w:rsidRDefault="00973547" w:rsidP="007A58F1">
            <w:pPr>
              <w:jc w:val="both"/>
              <w:rPr>
                <w:rFonts w:ascii="Times New Roman" w:hAnsi="Times New Roman" w:cs="Times New Roman"/>
                <w:sz w:val="24"/>
                <w:szCs w:val="24"/>
              </w:rPr>
            </w:pPr>
            <w:r>
              <w:rPr>
                <w:rFonts w:ascii="Times New Roman" w:hAnsi="Times New Roman" w:cs="Times New Roman"/>
                <w:sz w:val="24"/>
                <w:szCs w:val="24"/>
              </w:rPr>
              <w:t>ENERGIA (Kcal)</w:t>
            </w:r>
          </w:p>
        </w:tc>
        <w:tc>
          <w:tcPr>
            <w:tcW w:w="2881" w:type="dxa"/>
          </w:tcPr>
          <w:p w:rsidR="00973547" w:rsidRDefault="00973547" w:rsidP="007A58F1">
            <w:pPr>
              <w:cnfStyle w:val="000000100000"/>
              <w:rPr>
                <w:rFonts w:ascii="Times New Roman" w:hAnsi="Times New Roman" w:cs="Times New Roman"/>
                <w:sz w:val="24"/>
                <w:szCs w:val="24"/>
              </w:rPr>
            </w:pPr>
            <w:r>
              <w:rPr>
                <w:rFonts w:ascii="Times New Roman" w:hAnsi="Times New Roman" w:cs="Times New Roman"/>
                <w:sz w:val="24"/>
                <w:szCs w:val="24"/>
              </w:rPr>
              <w:t>387</w:t>
            </w:r>
          </w:p>
        </w:tc>
        <w:tc>
          <w:tcPr>
            <w:tcW w:w="3418" w:type="dxa"/>
          </w:tcPr>
          <w:p w:rsidR="00973547" w:rsidRDefault="00973547" w:rsidP="007A58F1">
            <w:pPr>
              <w:cnfStyle w:val="000000100000"/>
              <w:rPr>
                <w:rFonts w:ascii="Times New Roman" w:hAnsi="Times New Roman" w:cs="Times New Roman"/>
                <w:sz w:val="24"/>
                <w:szCs w:val="24"/>
              </w:rPr>
            </w:pPr>
            <w:r>
              <w:rPr>
                <w:rFonts w:ascii="Times New Roman" w:hAnsi="Times New Roman" w:cs="Times New Roman"/>
                <w:sz w:val="24"/>
                <w:szCs w:val="24"/>
              </w:rPr>
              <w:t>296</w:t>
            </w:r>
          </w:p>
        </w:tc>
      </w:tr>
      <w:tr w:rsidR="00973547" w:rsidTr="0036460B">
        <w:tc>
          <w:tcPr>
            <w:cnfStyle w:val="001000000000"/>
            <w:tcW w:w="2773" w:type="dxa"/>
          </w:tcPr>
          <w:p w:rsidR="00973547" w:rsidRDefault="00973547" w:rsidP="007A58F1">
            <w:pPr>
              <w:jc w:val="both"/>
              <w:rPr>
                <w:rFonts w:ascii="Times New Roman" w:hAnsi="Times New Roman" w:cs="Times New Roman"/>
                <w:sz w:val="24"/>
                <w:szCs w:val="24"/>
              </w:rPr>
            </w:pPr>
            <w:r>
              <w:rPr>
                <w:rFonts w:ascii="Times New Roman" w:hAnsi="Times New Roman" w:cs="Times New Roman"/>
                <w:sz w:val="24"/>
                <w:szCs w:val="24"/>
              </w:rPr>
              <w:t>CARBOIDRATO</w:t>
            </w:r>
          </w:p>
        </w:tc>
        <w:tc>
          <w:tcPr>
            <w:tcW w:w="2881" w:type="dxa"/>
          </w:tcPr>
          <w:p w:rsidR="00973547" w:rsidRDefault="00973547" w:rsidP="007A58F1">
            <w:pPr>
              <w:cnfStyle w:val="000000000000"/>
              <w:rPr>
                <w:rFonts w:ascii="Times New Roman" w:hAnsi="Times New Roman" w:cs="Times New Roman"/>
                <w:sz w:val="24"/>
                <w:szCs w:val="24"/>
              </w:rPr>
            </w:pPr>
            <w:r>
              <w:rPr>
                <w:rFonts w:ascii="Times New Roman" w:hAnsi="Times New Roman" w:cs="Times New Roman"/>
                <w:sz w:val="24"/>
                <w:szCs w:val="24"/>
              </w:rPr>
              <w:t>99,5</w:t>
            </w:r>
          </w:p>
        </w:tc>
        <w:tc>
          <w:tcPr>
            <w:tcW w:w="3418" w:type="dxa"/>
          </w:tcPr>
          <w:p w:rsidR="00973547" w:rsidRDefault="00973547" w:rsidP="007A58F1">
            <w:pPr>
              <w:cnfStyle w:val="000000000000"/>
              <w:rPr>
                <w:rFonts w:ascii="Times New Roman" w:hAnsi="Times New Roman" w:cs="Times New Roman"/>
                <w:sz w:val="24"/>
                <w:szCs w:val="24"/>
              </w:rPr>
            </w:pPr>
            <w:r>
              <w:rPr>
                <w:rFonts w:ascii="Times New Roman" w:hAnsi="Times New Roman" w:cs="Times New Roman"/>
                <w:sz w:val="24"/>
                <w:szCs w:val="24"/>
              </w:rPr>
              <w:t>76,6</w:t>
            </w:r>
          </w:p>
        </w:tc>
      </w:tr>
      <w:tr w:rsidR="00973547" w:rsidTr="0036460B">
        <w:trPr>
          <w:cnfStyle w:val="000000100000"/>
        </w:trPr>
        <w:tc>
          <w:tcPr>
            <w:cnfStyle w:val="001000000000"/>
            <w:tcW w:w="2773" w:type="dxa"/>
          </w:tcPr>
          <w:p w:rsidR="00973547" w:rsidRDefault="00973547" w:rsidP="007A58F1">
            <w:pPr>
              <w:jc w:val="both"/>
              <w:rPr>
                <w:rFonts w:ascii="Times New Roman" w:hAnsi="Times New Roman" w:cs="Times New Roman"/>
                <w:sz w:val="24"/>
                <w:szCs w:val="24"/>
              </w:rPr>
            </w:pPr>
            <w:r>
              <w:rPr>
                <w:rFonts w:ascii="Times New Roman" w:hAnsi="Times New Roman" w:cs="Times New Roman"/>
                <w:sz w:val="24"/>
                <w:szCs w:val="24"/>
              </w:rPr>
              <w:t>PROTEÍNA</w:t>
            </w:r>
          </w:p>
        </w:tc>
        <w:tc>
          <w:tcPr>
            <w:tcW w:w="2881" w:type="dxa"/>
          </w:tcPr>
          <w:p w:rsidR="00973547" w:rsidRDefault="00973547" w:rsidP="007A58F1">
            <w:pPr>
              <w:cnfStyle w:val="000000100000"/>
              <w:rPr>
                <w:rFonts w:ascii="Times New Roman" w:hAnsi="Times New Roman" w:cs="Times New Roman"/>
                <w:sz w:val="24"/>
                <w:szCs w:val="24"/>
              </w:rPr>
            </w:pPr>
            <w:r>
              <w:rPr>
                <w:rFonts w:ascii="Times New Roman" w:hAnsi="Times New Roman" w:cs="Times New Roman"/>
                <w:sz w:val="24"/>
                <w:szCs w:val="24"/>
              </w:rPr>
              <w:t>Tr</w:t>
            </w:r>
          </w:p>
        </w:tc>
        <w:tc>
          <w:tcPr>
            <w:tcW w:w="3418" w:type="dxa"/>
          </w:tcPr>
          <w:p w:rsidR="00973547" w:rsidRDefault="00973547" w:rsidP="007A58F1">
            <w:pPr>
              <w:cnfStyle w:val="000000100000"/>
              <w:rPr>
                <w:rFonts w:ascii="Times New Roman" w:hAnsi="Times New Roman" w:cs="Times New Roman"/>
                <w:sz w:val="24"/>
                <w:szCs w:val="24"/>
              </w:rPr>
            </w:pPr>
            <w:r>
              <w:rPr>
                <w:rFonts w:ascii="Times New Roman" w:hAnsi="Times New Roman" w:cs="Times New Roman"/>
                <w:sz w:val="24"/>
                <w:szCs w:val="24"/>
              </w:rPr>
              <w:t>0</w:t>
            </w:r>
          </w:p>
        </w:tc>
      </w:tr>
      <w:tr w:rsidR="00973547" w:rsidTr="0036460B">
        <w:tc>
          <w:tcPr>
            <w:cnfStyle w:val="001000000000"/>
            <w:tcW w:w="2773" w:type="dxa"/>
          </w:tcPr>
          <w:p w:rsidR="00973547" w:rsidRDefault="00973547" w:rsidP="007A58F1">
            <w:pPr>
              <w:jc w:val="both"/>
              <w:rPr>
                <w:rFonts w:ascii="Times New Roman" w:hAnsi="Times New Roman" w:cs="Times New Roman"/>
                <w:sz w:val="24"/>
                <w:szCs w:val="24"/>
              </w:rPr>
            </w:pPr>
            <w:r>
              <w:rPr>
                <w:rFonts w:ascii="Times New Roman" w:hAnsi="Times New Roman" w:cs="Times New Roman"/>
                <w:sz w:val="24"/>
                <w:szCs w:val="24"/>
              </w:rPr>
              <w:t>LIPÍDEO</w:t>
            </w:r>
          </w:p>
        </w:tc>
        <w:tc>
          <w:tcPr>
            <w:tcW w:w="2881" w:type="dxa"/>
          </w:tcPr>
          <w:p w:rsidR="00973547" w:rsidRDefault="00973547" w:rsidP="007A58F1">
            <w:pPr>
              <w:cnfStyle w:val="000000000000"/>
              <w:rPr>
                <w:rFonts w:ascii="Times New Roman" w:hAnsi="Times New Roman" w:cs="Times New Roman"/>
                <w:sz w:val="24"/>
                <w:szCs w:val="24"/>
              </w:rPr>
            </w:pPr>
            <w:r>
              <w:rPr>
                <w:rFonts w:ascii="Times New Roman" w:hAnsi="Times New Roman" w:cs="Times New Roman"/>
                <w:sz w:val="24"/>
                <w:szCs w:val="24"/>
              </w:rPr>
              <w:t>Tr</w:t>
            </w:r>
          </w:p>
        </w:tc>
        <w:tc>
          <w:tcPr>
            <w:tcW w:w="3418" w:type="dxa"/>
          </w:tcPr>
          <w:p w:rsidR="00973547" w:rsidRDefault="00973547" w:rsidP="007A58F1">
            <w:pPr>
              <w:cnfStyle w:val="000000000000"/>
              <w:rPr>
                <w:rFonts w:ascii="Times New Roman" w:hAnsi="Times New Roman" w:cs="Times New Roman"/>
                <w:sz w:val="24"/>
                <w:szCs w:val="24"/>
              </w:rPr>
            </w:pPr>
            <w:r>
              <w:rPr>
                <w:rFonts w:ascii="Times New Roman" w:hAnsi="Times New Roman" w:cs="Times New Roman"/>
                <w:sz w:val="24"/>
                <w:szCs w:val="24"/>
              </w:rPr>
              <w:t>O</w:t>
            </w:r>
          </w:p>
        </w:tc>
      </w:tr>
      <w:tr w:rsidR="00973547" w:rsidTr="0036460B">
        <w:trPr>
          <w:cnfStyle w:val="000000100000"/>
        </w:trPr>
        <w:tc>
          <w:tcPr>
            <w:cnfStyle w:val="001000000000"/>
            <w:tcW w:w="2773" w:type="dxa"/>
          </w:tcPr>
          <w:p w:rsidR="00973547" w:rsidRDefault="00973547" w:rsidP="007A58F1">
            <w:pPr>
              <w:jc w:val="both"/>
              <w:rPr>
                <w:rFonts w:ascii="Times New Roman" w:hAnsi="Times New Roman" w:cs="Times New Roman"/>
                <w:sz w:val="24"/>
                <w:szCs w:val="24"/>
              </w:rPr>
            </w:pPr>
            <w:r>
              <w:rPr>
                <w:rFonts w:ascii="Times New Roman" w:hAnsi="Times New Roman" w:cs="Times New Roman"/>
                <w:sz w:val="24"/>
                <w:szCs w:val="24"/>
              </w:rPr>
              <w:t>FIBRA</w:t>
            </w:r>
          </w:p>
        </w:tc>
        <w:tc>
          <w:tcPr>
            <w:tcW w:w="2881" w:type="dxa"/>
          </w:tcPr>
          <w:p w:rsidR="00973547" w:rsidRDefault="00973547" w:rsidP="007A58F1">
            <w:pP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3418" w:type="dxa"/>
          </w:tcPr>
          <w:p w:rsidR="00973547" w:rsidRDefault="00973547" w:rsidP="007A58F1">
            <w:pPr>
              <w:cnfStyle w:val="000000100000"/>
              <w:rPr>
                <w:rFonts w:ascii="Times New Roman" w:hAnsi="Times New Roman" w:cs="Times New Roman"/>
                <w:sz w:val="24"/>
                <w:szCs w:val="24"/>
              </w:rPr>
            </w:pPr>
            <w:r>
              <w:rPr>
                <w:rFonts w:ascii="Times New Roman" w:hAnsi="Times New Roman" w:cs="Times New Roman"/>
                <w:sz w:val="24"/>
                <w:szCs w:val="24"/>
              </w:rPr>
              <w:t>0</w:t>
            </w:r>
          </w:p>
        </w:tc>
      </w:tr>
      <w:tr w:rsidR="00973547" w:rsidTr="0036460B">
        <w:tc>
          <w:tcPr>
            <w:cnfStyle w:val="001000000000"/>
            <w:tcW w:w="2773" w:type="dxa"/>
          </w:tcPr>
          <w:p w:rsidR="00973547" w:rsidRDefault="00973547" w:rsidP="007A58F1">
            <w:pPr>
              <w:jc w:val="both"/>
              <w:rPr>
                <w:rFonts w:ascii="Times New Roman" w:hAnsi="Times New Roman" w:cs="Times New Roman"/>
                <w:sz w:val="24"/>
                <w:szCs w:val="24"/>
              </w:rPr>
            </w:pPr>
            <w:r>
              <w:rPr>
                <w:rFonts w:ascii="Times New Roman" w:hAnsi="Times New Roman" w:cs="Times New Roman"/>
                <w:sz w:val="24"/>
                <w:szCs w:val="24"/>
              </w:rPr>
              <w:t>CÁLCIO</w:t>
            </w:r>
          </w:p>
        </w:tc>
        <w:tc>
          <w:tcPr>
            <w:tcW w:w="2881" w:type="dxa"/>
          </w:tcPr>
          <w:p w:rsidR="00973547" w:rsidRDefault="00973547" w:rsidP="007A58F1">
            <w:pPr>
              <w:cnfStyle w:val="000000000000"/>
              <w:rPr>
                <w:rFonts w:ascii="Times New Roman" w:hAnsi="Times New Roman" w:cs="Times New Roman"/>
                <w:sz w:val="24"/>
                <w:szCs w:val="24"/>
              </w:rPr>
            </w:pPr>
            <w:r>
              <w:rPr>
                <w:rFonts w:ascii="Times New Roman" w:hAnsi="Times New Roman" w:cs="Times New Roman"/>
                <w:sz w:val="24"/>
                <w:szCs w:val="24"/>
              </w:rPr>
              <w:t>4</w:t>
            </w:r>
          </w:p>
        </w:tc>
        <w:tc>
          <w:tcPr>
            <w:tcW w:w="3418" w:type="dxa"/>
          </w:tcPr>
          <w:p w:rsidR="00973547" w:rsidRDefault="00973547" w:rsidP="007A58F1">
            <w:pPr>
              <w:cnfStyle w:val="000000000000"/>
              <w:rPr>
                <w:rFonts w:ascii="Times New Roman" w:hAnsi="Times New Roman" w:cs="Times New Roman"/>
                <w:sz w:val="24"/>
                <w:szCs w:val="24"/>
              </w:rPr>
            </w:pPr>
            <w:r>
              <w:rPr>
                <w:rFonts w:ascii="Times New Roman" w:hAnsi="Times New Roman" w:cs="Times New Roman"/>
                <w:sz w:val="24"/>
                <w:szCs w:val="24"/>
              </w:rPr>
              <w:t>102</w:t>
            </w:r>
          </w:p>
        </w:tc>
      </w:tr>
      <w:tr w:rsidR="00973547" w:rsidTr="0036460B">
        <w:trPr>
          <w:cnfStyle w:val="000000100000"/>
        </w:trPr>
        <w:tc>
          <w:tcPr>
            <w:cnfStyle w:val="001000000000"/>
            <w:tcW w:w="2773" w:type="dxa"/>
          </w:tcPr>
          <w:p w:rsidR="00973547" w:rsidRDefault="00973547" w:rsidP="007A58F1">
            <w:pPr>
              <w:jc w:val="both"/>
              <w:rPr>
                <w:rFonts w:ascii="Times New Roman" w:hAnsi="Times New Roman" w:cs="Times New Roman"/>
                <w:sz w:val="24"/>
                <w:szCs w:val="24"/>
              </w:rPr>
            </w:pPr>
            <w:r>
              <w:rPr>
                <w:rFonts w:ascii="Times New Roman" w:hAnsi="Times New Roman" w:cs="Times New Roman"/>
                <w:sz w:val="24"/>
                <w:szCs w:val="24"/>
              </w:rPr>
              <w:t>FERRO</w:t>
            </w:r>
          </w:p>
        </w:tc>
        <w:tc>
          <w:tcPr>
            <w:tcW w:w="2881" w:type="dxa"/>
          </w:tcPr>
          <w:p w:rsidR="00973547" w:rsidRDefault="00973547" w:rsidP="007A58F1">
            <w:pPr>
              <w:cnfStyle w:val="000000100000"/>
              <w:rPr>
                <w:rFonts w:ascii="Times New Roman" w:hAnsi="Times New Roman" w:cs="Times New Roman"/>
                <w:sz w:val="24"/>
                <w:szCs w:val="24"/>
              </w:rPr>
            </w:pPr>
            <w:r>
              <w:rPr>
                <w:rFonts w:ascii="Times New Roman" w:hAnsi="Times New Roman" w:cs="Times New Roman"/>
                <w:sz w:val="24"/>
                <w:szCs w:val="24"/>
              </w:rPr>
              <w:t>0,1</w:t>
            </w:r>
          </w:p>
        </w:tc>
        <w:tc>
          <w:tcPr>
            <w:tcW w:w="3418" w:type="dxa"/>
          </w:tcPr>
          <w:p w:rsidR="00973547" w:rsidRDefault="00973547" w:rsidP="007A58F1">
            <w:pPr>
              <w:cnfStyle w:val="000000100000"/>
              <w:rPr>
                <w:rFonts w:ascii="Times New Roman" w:hAnsi="Times New Roman" w:cs="Times New Roman"/>
                <w:sz w:val="24"/>
                <w:szCs w:val="24"/>
              </w:rPr>
            </w:pPr>
            <w:r>
              <w:rPr>
                <w:rFonts w:ascii="Times New Roman" w:hAnsi="Times New Roman" w:cs="Times New Roman"/>
                <w:sz w:val="24"/>
                <w:szCs w:val="24"/>
              </w:rPr>
              <w:t>5,4</w:t>
            </w:r>
          </w:p>
        </w:tc>
      </w:tr>
      <w:tr w:rsidR="00973547" w:rsidTr="0036460B">
        <w:tc>
          <w:tcPr>
            <w:cnfStyle w:val="001000000000"/>
            <w:tcW w:w="2773" w:type="dxa"/>
          </w:tcPr>
          <w:p w:rsidR="00973547" w:rsidRDefault="00973547" w:rsidP="007A58F1">
            <w:pPr>
              <w:jc w:val="both"/>
              <w:rPr>
                <w:rFonts w:ascii="Times New Roman" w:hAnsi="Times New Roman" w:cs="Times New Roman"/>
                <w:sz w:val="24"/>
                <w:szCs w:val="24"/>
              </w:rPr>
            </w:pPr>
            <w:r>
              <w:rPr>
                <w:rFonts w:ascii="Times New Roman" w:hAnsi="Times New Roman" w:cs="Times New Roman"/>
                <w:sz w:val="24"/>
                <w:szCs w:val="24"/>
              </w:rPr>
              <w:t>MAGNÉSIO</w:t>
            </w:r>
          </w:p>
        </w:tc>
        <w:tc>
          <w:tcPr>
            <w:tcW w:w="2881" w:type="dxa"/>
          </w:tcPr>
          <w:p w:rsidR="00973547" w:rsidRDefault="00973547" w:rsidP="007A58F1">
            <w:pP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3418" w:type="dxa"/>
          </w:tcPr>
          <w:p w:rsidR="00973547" w:rsidRDefault="00973547" w:rsidP="007A58F1">
            <w:pPr>
              <w:cnfStyle w:val="000000000000"/>
              <w:rPr>
                <w:rFonts w:ascii="Times New Roman" w:hAnsi="Times New Roman" w:cs="Times New Roman"/>
                <w:sz w:val="24"/>
                <w:szCs w:val="24"/>
              </w:rPr>
            </w:pPr>
            <w:r>
              <w:rPr>
                <w:rFonts w:ascii="Times New Roman" w:hAnsi="Times New Roman" w:cs="Times New Roman"/>
                <w:sz w:val="24"/>
                <w:szCs w:val="24"/>
              </w:rPr>
              <w:t>115</w:t>
            </w:r>
          </w:p>
        </w:tc>
      </w:tr>
      <w:tr w:rsidR="00973547" w:rsidTr="0036460B">
        <w:trPr>
          <w:cnfStyle w:val="000000100000"/>
        </w:trPr>
        <w:tc>
          <w:tcPr>
            <w:cnfStyle w:val="001000000000"/>
            <w:tcW w:w="2773" w:type="dxa"/>
          </w:tcPr>
          <w:p w:rsidR="00973547" w:rsidRDefault="00973547" w:rsidP="007A58F1">
            <w:pPr>
              <w:jc w:val="both"/>
              <w:rPr>
                <w:rFonts w:ascii="Times New Roman" w:hAnsi="Times New Roman" w:cs="Times New Roman"/>
                <w:sz w:val="24"/>
                <w:szCs w:val="24"/>
              </w:rPr>
            </w:pPr>
            <w:r>
              <w:rPr>
                <w:rFonts w:ascii="Times New Roman" w:hAnsi="Times New Roman" w:cs="Times New Roman"/>
                <w:sz w:val="24"/>
                <w:szCs w:val="24"/>
              </w:rPr>
              <w:t>MANGANÊS</w:t>
            </w:r>
          </w:p>
        </w:tc>
        <w:tc>
          <w:tcPr>
            <w:tcW w:w="2881" w:type="dxa"/>
          </w:tcPr>
          <w:p w:rsidR="00973547" w:rsidRDefault="00973547" w:rsidP="007A58F1">
            <w:pPr>
              <w:cnfStyle w:val="000000100000"/>
              <w:rPr>
                <w:rFonts w:ascii="Times New Roman" w:hAnsi="Times New Roman" w:cs="Times New Roman"/>
                <w:sz w:val="24"/>
                <w:szCs w:val="24"/>
              </w:rPr>
            </w:pPr>
            <w:r>
              <w:rPr>
                <w:rFonts w:ascii="Times New Roman" w:hAnsi="Times New Roman" w:cs="Times New Roman"/>
                <w:sz w:val="24"/>
                <w:szCs w:val="24"/>
              </w:rPr>
              <w:t>-</w:t>
            </w:r>
          </w:p>
        </w:tc>
        <w:tc>
          <w:tcPr>
            <w:tcW w:w="3418" w:type="dxa"/>
          </w:tcPr>
          <w:p w:rsidR="00973547" w:rsidRDefault="00973547" w:rsidP="007A58F1">
            <w:pPr>
              <w:cnfStyle w:val="000000100000"/>
              <w:rPr>
                <w:rFonts w:ascii="Times New Roman" w:hAnsi="Times New Roman" w:cs="Times New Roman"/>
                <w:sz w:val="24"/>
                <w:szCs w:val="24"/>
              </w:rPr>
            </w:pPr>
            <w:r>
              <w:rPr>
                <w:rFonts w:ascii="Times New Roman" w:hAnsi="Times New Roman" w:cs="Times New Roman"/>
                <w:sz w:val="24"/>
                <w:szCs w:val="24"/>
              </w:rPr>
              <w:t>2,62</w:t>
            </w:r>
          </w:p>
        </w:tc>
      </w:tr>
      <w:tr w:rsidR="00973547" w:rsidTr="0036460B">
        <w:tc>
          <w:tcPr>
            <w:cnfStyle w:val="001000000000"/>
            <w:tcW w:w="2773" w:type="dxa"/>
          </w:tcPr>
          <w:p w:rsidR="00973547" w:rsidRDefault="00973547" w:rsidP="007A58F1">
            <w:pPr>
              <w:jc w:val="both"/>
              <w:rPr>
                <w:rFonts w:ascii="Times New Roman" w:hAnsi="Times New Roman" w:cs="Times New Roman"/>
                <w:sz w:val="24"/>
                <w:szCs w:val="24"/>
              </w:rPr>
            </w:pPr>
            <w:r>
              <w:rPr>
                <w:rFonts w:ascii="Times New Roman" w:hAnsi="Times New Roman" w:cs="Times New Roman"/>
                <w:sz w:val="24"/>
                <w:szCs w:val="24"/>
              </w:rPr>
              <w:t>FÓSFORO</w:t>
            </w:r>
          </w:p>
        </w:tc>
        <w:tc>
          <w:tcPr>
            <w:tcW w:w="2881" w:type="dxa"/>
          </w:tcPr>
          <w:p w:rsidR="00973547" w:rsidRDefault="00973547" w:rsidP="007A58F1">
            <w:pPr>
              <w:cnfStyle w:val="000000000000"/>
              <w:rPr>
                <w:rFonts w:ascii="Times New Roman" w:hAnsi="Times New Roman" w:cs="Times New Roman"/>
                <w:sz w:val="24"/>
                <w:szCs w:val="24"/>
              </w:rPr>
            </w:pPr>
            <w:r>
              <w:rPr>
                <w:rFonts w:ascii="Times New Roman" w:hAnsi="Times New Roman" w:cs="Times New Roman"/>
                <w:sz w:val="24"/>
                <w:szCs w:val="24"/>
              </w:rPr>
              <w:t>Tr</w:t>
            </w:r>
          </w:p>
        </w:tc>
        <w:tc>
          <w:tcPr>
            <w:tcW w:w="3418" w:type="dxa"/>
          </w:tcPr>
          <w:p w:rsidR="00973547" w:rsidRDefault="00973547" w:rsidP="007A58F1">
            <w:pPr>
              <w:cnfStyle w:val="000000000000"/>
              <w:rPr>
                <w:rFonts w:ascii="Times New Roman" w:hAnsi="Times New Roman" w:cs="Times New Roman"/>
                <w:sz w:val="24"/>
                <w:szCs w:val="24"/>
              </w:rPr>
            </w:pPr>
            <w:r>
              <w:rPr>
                <w:rFonts w:ascii="Times New Roman" w:hAnsi="Times New Roman" w:cs="Times New Roman"/>
                <w:sz w:val="24"/>
                <w:szCs w:val="24"/>
              </w:rPr>
              <w:t>74</w:t>
            </w:r>
          </w:p>
        </w:tc>
      </w:tr>
      <w:tr w:rsidR="00973547" w:rsidTr="0036460B">
        <w:trPr>
          <w:cnfStyle w:val="000000100000"/>
          <w:trHeight w:val="77"/>
        </w:trPr>
        <w:tc>
          <w:tcPr>
            <w:cnfStyle w:val="001000000000"/>
            <w:tcW w:w="2773" w:type="dxa"/>
          </w:tcPr>
          <w:p w:rsidR="00973547" w:rsidRDefault="00973547" w:rsidP="007A58F1">
            <w:pPr>
              <w:jc w:val="both"/>
              <w:rPr>
                <w:rFonts w:ascii="Times New Roman" w:hAnsi="Times New Roman" w:cs="Times New Roman"/>
                <w:sz w:val="24"/>
                <w:szCs w:val="24"/>
              </w:rPr>
            </w:pPr>
            <w:r>
              <w:rPr>
                <w:rFonts w:ascii="Times New Roman" w:hAnsi="Times New Roman" w:cs="Times New Roman"/>
                <w:sz w:val="24"/>
                <w:szCs w:val="24"/>
              </w:rPr>
              <w:t>POTÁSSIO</w:t>
            </w:r>
          </w:p>
        </w:tc>
        <w:tc>
          <w:tcPr>
            <w:tcW w:w="2881" w:type="dxa"/>
          </w:tcPr>
          <w:p w:rsidR="00973547" w:rsidRDefault="00973547" w:rsidP="007A58F1">
            <w:pPr>
              <w:cnfStyle w:val="000000100000"/>
              <w:rPr>
                <w:rFonts w:ascii="Times New Roman" w:hAnsi="Times New Roman" w:cs="Times New Roman"/>
                <w:sz w:val="24"/>
                <w:szCs w:val="24"/>
              </w:rPr>
            </w:pPr>
            <w:r>
              <w:rPr>
                <w:rFonts w:ascii="Times New Roman" w:hAnsi="Times New Roman" w:cs="Times New Roman"/>
                <w:sz w:val="24"/>
                <w:szCs w:val="24"/>
              </w:rPr>
              <w:t>6</w:t>
            </w:r>
          </w:p>
        </w:tc>
        <w:tc>
          <w:tcPr>
            <w:tcW w:w="3418" w:type="dxa"/>
          </w:tcPr>
          <w:p w:rsidR="00973547" w:rsidRDefault="00973547" w:rsidP="007A58F1">
            <w:pPr>
              <w:cnfStyle w:val="000000100000"/>
              <w:rPr>
                <w:rFonts w:ascii="Times New Roman" w:hAnsi="Times New Roman" w:cs="Times New Roman"/>
                <w:sz w:val="24"/>
                <w:szCs w:val="24"/>
              </w:rPr>
            </w:pPr>
            <w:r>
              <w:rPr>
                <w:rFonts w:ascii="Times New Roman" w:hAnsi="Times New Roman" w:cs="Times New Roman"/>
                <w:sz w:val="24"/>
                <w:szCs w:val="24"/>
              </w:rPr>
              <w:t>395</w:t>
            </w:r>
          </w:p>
        </w:tc>
      </w:tr>
    </w:tbl>
    <w:p w:rsidR="00973547" w:rsidRPr="0036460B" w:rsidRDefault="00973547" w:rsidP="00973547">
      <w:pPr>
        <w:jc w:val="both"/>
        <w:rPr>
          <w:rFonts w:ascii="Times New Roman" w:hAnsi="Times New Roman" w:cs="Times New Roman"/>
          <w:sz w:val="20"/>
          <w:szCs w:val="20"/>
        </w:rPr>
      </w:pPr>
      <w:r w:rsidRPr="0036460B">
        <w:rPr>
          <w:rFonts w:ascii="Times New Roman" w:hAnsi="Times New Roman" w:cs="Times New Roman"/>
          <w:sz w:val="20"/>
          <w:szCs w:val="20"/>
        </w:rPr>
        <w:t>Fonte: Tabela Brasileira de Composição de Alimentos – TACO, 2006.</w:t>
      </w:r>
    </w:p>
    <w:p w:rsidR="0036460B" w:rsidRDefault="0036460B" w:rsidP="00973547">
      <w:pPr>
        <w:jc w:val="both"/>
        <w:rPr>
          <w:rFonts w:ascii="Times New Roman" w:hAnsi="Times New Roman" w:cs="Times New Roman"/>
          <w:sz w:val="24"/>
          <w:szCs w:val="24"/>
        </w:rPr>
      </w:pPr>
    </w:p>
    <w:p w:rsidR="00973547" w:rsidRPr="00F4130B" w:rsidRDefault="00973547" w:rsidP="0036460B">
      <w:pPr>
        <w:spacing w:line="360" w:lineRule="auto"/>
        <w:ind w:firstLine="709"/>
        <w:jc w:val="both"/>
        <w:rPr>
          <w:rFonts w:ascii="Times New Roman" w:hAnsi="Times New Roman" w:cs="Times New Roman"/>
          <w:sz w:val="24"/>
          <w:szCs w:val="24"/>
        </w:rPr>
      </w:pPr>
      <w:r w:rsidRPr="00F4130B">
        <w:rPr>
          <w:rFonts w:ascii="Times New Roman" w:hAnsi="Times New Roman" w:cs="Times New Roman"/>
          <w:sz w:val="24"/>
          <w:szCs w:val="24"/>
        </w:rPr>
        <w:t xml:space="preserve">As recomendações de ingestão de ferro têm como objetivo a manutenção de um estado nutricional adequado do mineral no organismo, com o qual seja possível manter as funções fisiológicas. A necessidade de ferro é dependente de dois fatores: depósitos corporais do mineral e a biodisponibilidade do ferro da dieta. Desta forma, varia de acordo com o sexo, a faixa etária e certas condições especiais, como gestação e lactação. Os estoques corporais de ferro, especificamente a concentração de ferritina, irão determinar e regular a necessidade de absorção do ferro dietético. Já a biodisponibilidade do ferro refere-se à composição da dieta e ao tipo de ferro presente, que pode ser mais ou menos bem absorvido e utilizado pelo </w:t>
      </w:r>
      <w:r w:rsidR="00F4130B" w:rsidRPr="00F4130B">
        <w:rPr>
          <w:rFonts w:ascii="Times New Roman" w:hAnsi="Times New Roman" w:cs="Times New Roman"/>
          <w:sz w:val="24"/>
          <w:szCs w:val="24"/>
        </w:rPr>
        <w:lastRenderedPageBreak/>
        <w:t>organismo (SILVA 2008</w:t>
      </w:r>
      <w:r w:rsidRPr="00F4130B">
        <w:rPr>
          <w:rFonts w:ascii="Times New Roman" w:hAnsi="Times New Roman" w:cs="Times New Roman"/>
          <w:sz w:val="24"/>
          <w:szCs w:val="24"/>
        </w:rPr>
        <w:t>). A tabela abaixo apresenta as recomendações para ingestão de ferro de acordo com gênero, idade e condições específicas.</w:t>
      </w:r>
    </w:p>
    <w:p w:rsidR="00973547" w:rsidRPr="00521A77" w:rsidRDefault="00FF2F3F" w:rsidP="00973547">
      <w:pPr>
        <w:jc w:val="both"/>
        <w:rPr>
          <w:rFonts w:ascii="Times New Roman" w:hAnsi="Times New Roman" w:cs="Times New Roman"/>
          <w:sz w:val="20"/>
          <w:szCs w:val="20"/>
        </w:rPr>
      </w:pPr>
      <w:r>
        <w:rPr>
          <w:rFonts w:ascii="Times New Roman" w:hAnsi="Times New Roman" w:cs="Times New Roman"/>
          <w:b/>
          <w:sz w:val="20"/>
          <w:szCs w:val="20"/>
        </w:rPr>
        <w:t>Tabela 2</w:t>
      </w:r>
      <w:r w:rsidR="0036460B" w:rsidRPr="00521A77">
        <w:rPr>
          <w:rFonts w:ascii="Times New Roman" w:hAnsi="Times New Roman" w:cs="Times New Roman"/>
          <w:b/>
          <w:sz w:val="20"/>
          <w:szCs w:val="20"/>
        </w:rPr>
        <w:t>:</w:t>
      </w:r>
      <w:r w:rsidR="00973547" w:rsidRPr="00521A77">
        <w:rPr>
          <w:rFonts w:ascii="Times New Roman" w:hAnsi="Times New Roman" w:cs="Times New Roman"/>
          <w:sz w:val="20"/>
          <w:szCs w:val="20"/>
        </w:rPr>
        <w:t xml:space="preserve"> Recomendações de ingestão de ferro - Necessidade média estimada (EAR), Ingestão Dietética Recomendada (RDA) e limite superior tolerável de ingestão(UL). </w:t>
      </w:r>
    </w:p>
    <w:tbl>
      <w:tblPr>
        <w:tblStyle w:val="SombreamentoClaro-nfase11"/>
        <w:tblW w:w="0" w:type="auto"/>
        <w:tblLook w:val="04A0"/>
      </w:tblPr>
      <w:tblGrid>
        <w:gridCol w:w="2977"/>
        <w:gridCol w:w="1843"/>
        <w:gridCol w:w="1555"/>
        <w:gridCol w:w="2697"/>
      </w:tblGrid>
      <w:tr w:rsidR="00973547" w:rsidTr="0036460B">
        <w:trPr>
          <w:cnfStyle w:val="100000000000"/>
        </w:trPr>
        <w:tc>
          <w:tcPr>
            <w:cnfStyle w:val="001000000000"/>
            <w:tcW w:w="2977" w:type="dxa"/>
          </w:tcPr>
          <w:p w:rsidR="00973547" w:rsidRDefault="00973547" w:rsidP="007A58F1">
            <w:pPr>
              <w:jc w:val="both"/>
              <w:rPr>
                <w:rFonts w:ascii="Times New Roman" w:hAnsi="Times New Roman" w:cs="Times New Roman"/>
                <w:sz w:val="24"/>
                <w:szCs w:val="24"/>
              </w:rPr>
            </w:pPr>
            <w:r w:rsidRPr="00CA1879">
              <w:rPr>
                <w:rFonts w:ascii="Times New Roman" w:hAnsi="Times New Roman" w:cs="Times New Roman"/>
                <w:sz w:val="24"/>
                <w:szCs w:val="24"/>
              </w:rPr>
              <w:t>Estágio da Vida</w:t>
            </w:r>
          </w:p>
        </w:tc>
        <w:tc>
          <w:tcPr>
            <w:tcW w:w="1843" w:type="dxa"/>
          </w:tcPr>
          <w:p w:rsidR="00973547" w:rsidRDefault="00973547" w:rsidP="007A58F1">
            <w:pPr>
              <w:cnfStyle w:val="100000000000"/>
              <w:rPr>
                <w:rFonts w:ascii="Times New Roman" w:hAnsi="Times New Roman" w:cs="Times New Roman"/>
                <w:sz w:val="24"/>
                <w:szCs w:val="24"/>
              </w:rPr>
            </w:pPr>
            <w:r w:rsidRPr="00CA1879">
              <w:rPr>
                <w:rFonts w:ascii="Times New Roman" w:hAnsi="Times New Roman" w:cs="Times New Roman"/>
                <w:sz w:val="24"/>
                <w:szCs w:val="24"/>
              </w:rPr>
              <w:t>AI/EAR (mg/d)</w:t>
            </w:r>
          </w:p>
        </w:tc>
        <w:tc>
          <w:tcPr>
            <w:tcW w:w="1555" w:type="dxa"/>
          </w:tcPr>
          <w:p w:rsidR="00973547" w:rsidRDefault="00973547" w:rsidP="007A58F1">
            <w:pPr>
              <w:cnfStyle w:val="100000000000"/>
              <w:rPr>
                <w:rFonts w:ascii="Times New Roman" w:hAnsi="Times New Roman" w:cs="Times New Roman"/>
                <w:sz w:val="24"/>
                <w:szCs w:val="24"/>
              </w:rPr>
            </w:pPr>
            <w:r w:rsidRPr="00CA1879">
              <w:rPr>
                <w:rFonts w:ascii="Times New Roman" w:hAnsi="Times New Roman" w:cs="Times New Roman"/>
                <w:sz w:val="24"/>
                <w:szCs w:val="24"/>
              </w:rPr>
              <w:t>RDA (mg/d)</w:t>
            </w:r>
          </w:p>
        </w:tc>
        <w:tc>
          <w:tcPr>
            <w:tcW w:w="2697" w:type="dxa"/>
          </w:tcPr>
          <w:p w:rsidR="00973547" w:rsidRDefault="00973547" w:rsidP="007A58F1">
            <w:pPr>
              <w:cnfStyle w:val="100000000000"/>
              <w:rPr>
                <w:rFonts w:ascii="Times New Roman" w:hAnsi="Times New Roman" w:cs="Times New Roman"/>
                <w:sz w:val="24"/>
                <w:szCs w:val="24"/>
              </w:rPr>
            </w:pPr>
            <w:r w:rsidRPr="00CA1879">
              <w:rPr>
                <w:rFonts w:ascii="Times New Roman" w:hAnsi="Times New Roman" w:cs="Times New Roman"/>
                <w:sz w:val="24"/>
                <w:szCs w:val="24"/>
              </w:rPr>
              <w:t>UL (mg/d)</w:t>
            </w:r>
          </w:p>
        </w:tc>
      </w:tr>
      <w:tr w:rsidR="00973547" w:rsidTr="0036460B">
        <w:trPr>
          <w:cnfStyle w:val="000000100000"/>
        </w:trPr>
        <w:tc>
          <w:tcPr>
            <w:cnfStyle w:val="001000000000"/>
            <w:tcW w:w="2977" w:type="dxa"/>
          </w:tcPr>
          <w:p w:rsidR="00973547" w:rsidRDefault="00973547" w:rsidP="007A58F1">
            <w:pPr>
              <w:jc w:val="both"/>
              <w:rPr>
                <w:rFonts w:ascii="Times New Roman" w:hAnsi="Times New Roman" w:cs="Times New Roman"/>
                <w:sz w:val="24"/>
                <w:szCs w:val="24"/>
              </w:rPr>
            </w:pPr>
            <w:r w:rsidRPr="00CA1879">
              <w:rPr>
                <w:rFonts w:ascii="Times New Roman" w:hAnsi="Times New Roman" w:cs="Times New Roman"/>
                <w:sz w:val="24"/>
                <w:szCs w:val="24"/>
              </w:rPr>
              <w:t xml:space="preserve">Recém – nascidos e crianças </w:t>
            </w:r>
          </w:p>
          <w:p w:rsidR="00973547" w:rsidRDefault="00973547" w:rsidP="007A58F1">
            <w:pPr>
              <w:jc w:val="both"/>
              <w:rPr>
                <w:rFonts w:ascii="Times New Roman" w:hAnsi="Times New Roman" w:cs="Times New Roman"/>
                <w:sz w:val="24"/>
                <w:szCs w:val="24"/>
              </w:rPr>
            </w:pPr>
            <w:r w:rsidRPr="00CA1879">
              <w:rPr>
                <w:rFonts w:ascii="Times New Roman" w:hAnsi="Times New Roman" w:cs="Times New Roman"/>
                <w:sz w:val="24"/>
                <w:szCs w:val="24"/>
              </w:rPr>
              <w:t xml:space="preserve">0 – 6 meses </w:t>
            </w:r>
          </w:p>
          <w:p w:rsidR="00973547" w:rsidRDefault="00973547" w:rsidP="007A58F1">
            <w:pPr>
              <w:jc w:val="both"/>
              <w:rPr>
                <w:rFonts w:ascii="Times New Roman" w:hAnsi="Times New Roman" w:cs="Times New Roman"/>
                <w:sz w:val="24"/>
                <w:szCs w:val="24"/>
              </w:rPr>
            </w:pPr>
            <w:r w:rsidRPr="00CA1879">
              <w:rPr>
                <w:rFonts w:ascii="Times New Roman" w:hAnsi="Times New Roman" w:cs="Times New Roman"/>
                <w:sz w:val="24"/>
                <w:szCs w:val="24"/>
              </w:rPr>
              <w:t>7 a 12 meses</w:t>
            </w:r>
          </w:p>
          <w:p w:rsidR="00973547" w:rsidRDefault="00973547" w:rsidP="007A58F1">
            <w:pPr>
              <w:jc w:val="both"/>
              <w:rPr>
                <w:rFonts w:ascii="Times New Roman" w:hAnsi="Times New Roman" w:cs="Times New Roman"/>
                <w:sz w:val="24"/>
                <w:szCs w:val="24"/>
              </w:rPr>
            </w:pPr>
            <w:r w:rsidRPr="00CA1879">
              <w:rPr>
                <w:rFonts w:ascii="Times New Roman" w:hAnsi="Times New Roman" w:cs="Times New Roman"/>
                <w:sz w:val="24"/>
                <w:szCs w:val="24"/>
              </w:rPr>
              <w:t xml:space="preserve">1 a 3 anos </w:t>
            </w:r>
          </w:p>
          <w:p w:rsidR="00973547" w:rsidRDefault="00973547" w:rsidP="007A58F1">
            <w:pPr>
              <w:jc w:val="both"/>
              <w:rPr>
                <w:rFonts w:ascii="Times New Roman" w:hAnsi="Times New Roman" w:cs="Times New Roman"/>
                <w:sz w:val="24"/>
                <w:szCs w:val="24"/>
              </w:rPr>
            </w:pPr>
            <w:r w:rsidRPr="00CA1879">
              <w:rPr>
                <w:rFonts w:ascii="Times New Roman" w:hAnsi="Times New Roman" w:cs="Times New Roman"/>
                <w:sz w:val="24"/>
                <w:szCs w:val="24"/>
              </w:rPr>
              <w:t>4 a 8 anos</w:t>
            </w:r>
          </w:p>
        </w:tc>
        <w:tc>
          <w:tcPr>
            <w:tcW w:w="1843" w:type="dxa"/>
          </w:tcPr>
          <w:p w:rsidR="00973547" w:rsidRDefault="00973547" w:rsidP="007A58F1">
            <w:pPr>
              <w:cnfStyle w:val="000000100000"/>
              <w:rPr>
                <w:rFonts w:ascii="Times New Roman" w:hAnsi="Times New Roman" w:cs="Times New Roman"/>
                <w:sz w:val="24"/>
                <w:szCs w:val="24"/>
              </w:rPr>
            </w:pPr>
          </w:p>
          <w:p w:rsidR="00973547" w:rsidRDefault="00973547" w:rsidP="007A58F1">
            <w:pPr>
              <w:cnfStyle w:val="000000100000"/>
              <w:rPr>
                <w:rFonts w:ascii="Times New Roman" w:hAnsi="Times New Roman" w:cs="Times New Roman"/>
                <w:sz w:val="24"/>
                <w:szCs w:val="24"/>
              </w:rPr>
            </w:pPr>
            <w:r w:rsidRPr="00CA1879">
              <w:rPr>
                <w:rFonts w:ascii="Times New Roman" w:hAnsi="Times New Roman" w:cs="Times New Roman"/>
                <w:sz w:val="24"/>
                <w:szCs w:val="24"/>
              </w:rPr>
              <w:t>0,27</w:t>
            </w:r>
          </w:p>
          <w:p w:rsidR="00973547" w:rsidRDefault="00973547" w:rsidP="007A58F1">
            <w:pPr>
              <w:cnfStyle w:val="000000100000"/>
              <w:rPr>
                <w:rFonts w:ascii="Times New Roman" w:hAnsi="Times New Roman" w:cs="Times New Roman"/>
                <w:sz w:val="24"/>
                <w:szCs w:val="24"/>
              </w:rPr>
            </w:pPr>
            <w:r w:rsidRPr="00CA1879">
              <w:rPr>
                <w:rFonts w:ascii="Times New Roman" w:hAnsi="Times New Roman" w:cs="Times New Roman"/>
                <w:sz w:val="24"/>
                <w:szCs w:val="24"/>
              </w:rPr>
              <w:t>6,9</w:t>
            </w:r>
          </w:p>
          <w:p w:rsidR="00973547" w:rsidRDefault="00973547" w:rsidP="007A58F1">
            <w:pPr>
              <w:cnfStyle w:val="000000100000"/>
              <w:rPr>
                <w:rFonts w:ascii="Times New Roman" w:hAnsi="Times New Roman" w:cs="Times New Roman"/>
                <w:sz w:val="24"/>
                <w:szCs w:val="24"/>
              </w:rPr>
            </w:pPr>
            <w:r w:rsidRPr="00CA1879">
              <w:rPr>
                <w:rFonts w:ascii="Times New Roman" w:hAnsi="Times New Roman" w:cs="Times New Roman"/>
                <w:sz w:val="24"/>
                <w:szCs w:val="24"/>
              </w:rPr>
              <w:t>3,0</w:t>
            </w:r>
          </w:p>
          <w:p w:rsidR="00973547" w:rsidRDefault="00973547" w:rsidP="007A58F1">
            <w:pPr>
              <w:cnfStyle w:val="000000100000"/>
              <w:rPr>
                <w:rFonts w:ascii="Times New Roman" w:hAnsi="Times New Roman" w:cs="Times New Roman"/>
                <w:sz w:val="24"/>
                <w:szCs w:val="24"/>
              </w:rPr>
            </w:pPr>
            <w:r w:rsidRPr="00CA1879">
              <w:rPr>
                <w:rFonts w:ascii="Times New Roman" w:hAnsi="Times New Roman" w:cs="Times New Roman"/>
                <w:sz w:val="24"/>
                <w:szCs w:val="24"/>
              </w:rPr>
              <w:t>4,1</w:t>
            </w:r>
          </w:p>
        </w:tc>
        <w:tc>
          <w:tcPr>
            <w:tcW w:w="1555" w:type="dxa"/>
          </w:tcPr>
          <w:p w:rsidR="00973547" w:rsidRDefault="00973547" w:rsidP="007A58F1">
            <w:pPr>
              <w:cnfStyle w:val="000000100000"/>
              <w:rPr>
                <w:rFonts w:ascii="Times New Roman" w:hAnsi="Times New Roman" w:cs="Times New Roman"/>
                <w:sz w:val="24"/>
                <w:szCs w:val="24"/>
              </w:rPr>
            </w:pPr>
          </w:p>
          <w:p w:rsidR="00973547" w:rsidRDefault="00973547" w:rsidP="007A58F1">
            <w:pPr>
              <w:cnfStyle w:val="000000100000"/>
              <w:rPr>
                <w:rFonts w:ascii="Times New Roman" w:hAnsi="Times New Roman" w:cs="Times New Roman"/>
                <w:sz w:val="24"/>
                <w:szCs w:val="24"/>
              </w:rPr>
            </w:pPr>
            <w:r w:rsidRPr="00CA1879">
              <w:rPr>
                <w:rFonts w:ascii="Times New Roman" w:hAnsi="Times New Roman" w:cs="Times New Roman"/>
                <w:sz w:val="24"/>
                <w:szCs w:val="24"/>
              </w:rPr>
              <w:t xml:space="preserve">- </w:t>
            </w:r>
          </w:p>
          <w:p w:rsidR="00973547" w:rsidRDefault="00973547" w:rsidP="007A58F1">
            <w:pPr>
              <w:cnfStyle w:val="000000100000"/>
              <w:rPr>
                <w:rFonts w:ascii="Times New Roman" w:hAnsi="Times New Roman" w:cs="Times New Roman"/>
                <w:sz w:val="24"/>
                <w:szCs w:val="24"/>
              </w:rPr>
            </w:pPr>
            <w:r w:rsidRPr="00CA1879">
              <w:rPr>
                <w:rFonts w:ascii="Times New Roman" w:hAnsi="Times New Roman" w:cs="Times New Roman"/>
                <w:sz w:val="24"/>
                <w:szCs w:val="24"/>
              </w:rPr>
              <w:t xml:space="preserve">11,0 </w:t>
            </w:r>
          </w:p>
          <w:p w:rsidR="00973547" w:rsidRDefault="00973547" w:rsidP="007A58F1">
            <w:pPr>
              <w:cnfStyle w:val="000000100000"/>
              <w:rPr>
                <w:rFonts w:ascii="Times New Roman" w:hAnsi="Times New Roman" w:cs="Times New Roman"/>
                <w:sz w:val="24"/>
                <w:szCs w:val="24"/>
              </w:rPr>
            </w:pPr>
            <w:r w:rsidRPr="00CA1879">
              <w:rPr>
                <w:rFonts w:ascii="Times New Roman" w:hAnsi="Times New Roman" w:cs="Times New Roman"/>
                <w:sz w:val="24"/>
                <w:szCs w:val="24"/>
              </w:rPr>
              <w:t xml:space="preserve">7,0 </w:t>
            </w:r>
          </w:p>
          <w:p w:rsidR="00973547" w:rsidRDefault="00973547" w:rsidP="007A58F1">
            <w:pPr>
              <w:cnfStyle w:val="000000100000"/>
              <w:rPr>
                <w:rFonts w:ascii="Times New Roman" w:hAnsi="Times New Roman" w:cs="Times New Roman"/>
                <w:sz w:val="24"/>
                <w:szCs w:val="24"/>
              </w:rPr>
            </w:pPr>
            <w:r w:rsidRPr="00CA1879">
              <w:rPr>
                <w:rFonts w:ascii="Times New Roman" w:hAnsi="Times New Roman" w:cs="Times New Roman"/>
                <w:sz w:val="24"/>
                <w:szCs w:val="24"/>
              </w:rPr>
              <w:t>10,0</w:t>
            </w:r>
          </w:p>
        </w:tc>
        <w:tc>
          <w:tcPr>
            <w:tcW w:w="2697" w:type="dxa"/>
          </w:tcPr>
          <w:p w:rsidR="00973547" w:rsidRDefault="00973547" w:rsidP="007A58F1">
            <w:pPr>
              <w:cnfStyle w:val="000000100000"/>
              <w:rPr>
                <w:rFonts w:ascii="Times New Roman" w:hAnsi="Times New Roman" w:cs="Times New Roman"/>
                <w:sz w:val="24"/>
                <w:szCs w:val="24"/>
              </w:rPr>
            </w:pPr>
          </w:p>
          <w:p w:rsidR="00973547" w:rsidRDefault="00973547" w:rsidP="007A58F1">
            <w:pPr>
              <w:cnfStyle w:val="000000100000"/>
              <w:rPr>
                <w:rFonts w:ascii="Times New Roman" w:hAnsi="Times New Roman" w:cs="Times New Roman"/>
                <w:sz w:val="24"/>
                <w:szCs w:val="24"/>
              </w:rPr>
            </w:pPr>
            <w:r w:rsidRPr="00CA1879">
              <w:rPr>
                <w:rFonts w:ascii="Times New Roman" w:hAnsi="Times New Roman" w:cs="Times New Roman"/>
                <w:sz w:val="24"/>
                <w:szCs w:val="24"/>
              </w:rPr>
              <w:t xml:space="preserve">40,0 </w:t>
            </w:r>
          </w:p>
          <w:p w:rsidR="00973547" w:rsidRDefault="00973547" w:rsidP="007A58F1">
            <w:pPr>
              <w:cnfStyle w:val="000000100000"/>
              <w:rPr>
                <w:rFonts w:ascii="Times New Roman" w:hAnsi="Times New Roman" w:cs="Times New Roman"/>
                <w:sz w:val="24"/>
                <w:szCs w:val="24"/>
              </w:rPr>
            </w:pPr>
            <w:r w:rsidRPr="00CA1879">
              <w:rPr>
                <w:rFonts w:ascii="Times New Roman" w:hAnsi="Times New Roman" w:cs="Times New Roman"/>
                <w:sz w:val="24"/>
                <w:szCs w:val="24"/>
              </w:rPr>
              <w:t xml:space="preserve">40,0 </w:t>
            </w:r>
          </w:p>
          <w:p w:rsidR="00973547" w:rsidRDefault="00973547" w:rsidP="007A58F1">
            <w:pPr>
              <w:cnfStyle w:val="000000100000"/>
              <w:rPr>
                <w:rFonts w:ascii="Times New Roman" w:hAnsi="Times New Roman" w:cs="Times New Roman"/>
                <w:sz w:val="24"/>
                <w:szCs w:val="24"/>
              </w:rPr>
            </w:pPr>
            <w:r w:rsidRPr="00CA1879">
              <w:rPr>
                <w:rFonts w:ascii="Times New Roman" w:hAnsi="Times New Roman" w:cs="Times New Roman"/>
                <w:sz w:val="24"/>
                <w:szCs w:val="24"/>
              </w:rPr>
              <w:t xml:space="preserve">40,0 </w:t>
            </w:r>
          </w:p>
          <w:p w:rsidR="00973547" w:rsidRDefault="00973547" w:rsidP="007A58F1">
            <w:pPr>
              <w:cnfStyle w:val="000000100000"/>
              <w:rPr>
                <w:rFonts w:ascii="Times New Roman" w:hAnsi="Times New Roman" w:cs="Times New Roman"/>
                <w:sz w:val="24"/>
                <w:szCs w:val="24"/>
              </w:rPr>
            </w:pPr>
            <w:r w:rsidRPr="00CA1879">
              <w:rPr>
                <w:rFonts w:ascii="Times New Roman" w:hAnsi="Times New Roman" w:cs="Times New Roman"/>
                <w:sz w:val="24"/>
                <w:szCs w:val="24"/>
              </w:rPr>
              <w:t>40,0</w:t>
            </w:r>
          </w:p>
        </w:tc>
      </w:tr>
      <w:tr w:rsidR="00973547" w:rsidTr="0036460B">
        <w:tc>
          <w:tcPr>
            <w:cnfStyle w:val="001000000000"/>
            <w:tcW w:w="2977" w:type="dxa"/>
          </w:tcPr>
          <w:p w:rsidR="00973547" w:rsidRDefault="00973547" w:rsidP="007A58F1">
            <w:pPr>
              <w:jc w:val="both"/>
              <w:rPr>
                <w:rFonts w:ascii="Times New Roman" w:hAnsi="Times New Roman" w:cs="Times New Roman"/>
                <w:sz w:val="24"/>
                <w:szCs w:val="24"/>
              </w:rPr>
            </w:pPr>
            <w:r w:rsidRPr="00CA1879">
              <w:rPr>
                <w:rFonts w:ascii="Times New Roman" w:hAnsi="Times New Roman" w:cs="Times New Roman"/>
                <w:sz w:val="24"/>
                <w:szCs w:val="24"/>
              </w:rPr>
              <w:t xml:space="preserve">Meninos </w:t>
            </w:r>
          </w:p>
          <w:p w:rsidR="00973547" w:rsidRDefault="00973547" w:rsidP="007A58F1">
            <w:pPr>
              <w:jc w:val="both"/>
              <w:rPr>
                <w:rFonts w:ascii="Times New Roman" w:hAnsi="Times New Roman" w:cs="Times New Roman"/>
                <w:sz w:val="24"/>
                <w:szCs w:val="24"/>
              </w:rPr>
            </w:pPr>
            <w:r w:rsidRPr="00CA1879">
              <w:rPr>
                <w:rFonts w:ascii="Times New Roman" w:hAnsi="Times New Roman" w:cs="Times New Roman"/>
                <w:sz w:val="24"/>
                <w:szCs w:val="24"/>
              </w:rPr>
              <w:t xml:space="preserve">9 a 13 anos </w:t>
            </w:r>
          </w:p>
          <w:p w:rsidR="00973547" w:rsidRDefault="00973547" w:rsidP="007A58F1">
            <w:pPr>
              <w:jc w:val="both"/>
              <w:rPr>
                <w:rFonts w:ascii="Times New Roman" w:hAnsi="Times New Roman" w:cs="Times New Roman"/>
                <w:sz w:val="24"/>
                <w:szCs w:val="24"/>
              </w:rPr>
            </w:pPr>
            <w:r w:rsidRPr="00CA1879">
              <w:rPr>
                <w:rFonts w:ascii="Times New Roman" w:hAnsi="Times New Roman" w:cs="Times New Roman"/>
                <w:sz w:val="24"/>
                <w:szCs w:val="24"/>
              </w:rPr>
              <w:t>14 a 18 anos</w:t>
            </w:r>
          </w:p>
        </w:tc>
        <w:tc>
          <w:tcPr>
            <w:tcW w:w="1843" w:type="dxa"/>
          </w:tcPr>
          <w:p w:rsidR="00973547" w:rsidRDefault="00973547" w:rsidP="007A58F1">
            <w:pPr>
              <w:cnfStyle w:val="000000000000"/>
              <w:rPr>
                <w:rFonts w:ascii="Times New Roman" w:hAnsi="Times New Roman" w:cs="Times New Roman"/>
                <w:sz w:val="24"/>
                <w:szCs w:val="24"/>
              </w:rPr>
            </w:pPr>
          </w:p>
          <w:p w:rsidR="00973547" w:rsidRDefault="00973547" w:rsidP="007A58F1">
            <w:pPr>
              <w:cnfStyle w:val="000000000000"/>
              <w:rPr>
                <w:rFonts w:ascii="Times New Roman" w:hAnsi="Times New Roman" w:cs="Times New Roman"/>
                <w:sz w:val="24"/>
                <w:szCs w:val="24"/>
              </w:rPr>
            </w:pPr>
            <w:r w:rsidRPr="00CA1879">
              <w:rPr>
                <w:rFonts w:ascii="Times New Roman" w:hAnsi="Times New Roman" w:cs="Times New Roman"/>
                <w:sz w:val="24"/>
                <w:szCs w:val="24"/>
              </w:rPr>
              <w:t xml:space="preserve">5,9 </w:t>
            </w:r>
          </w:p>
          <w:p w:rsidR="00973547" w:rsidRDefault="00973547" w:rsidP="007A58F1">
            <w:pPr>
              <w:cnfStyle w:val="000000000000"/>
              <w:rPr>
                <w:rFonts w:ascii="Times New Roman" w:hAnsi="Times New Roman" w:cs="Times New Roman"/>
                <w:sz w:val="24"/>
                <w:szCs w:val="24"/>
              </w:rPr>
            </w:pPr>
            <w:r w:rsidRPr="00CA1879">
              <w:rPr>
                <w:rFonts w:ascii="Times New Roman" w:hAnsi="Times New Roman" w:cs="Times New Roman"/>
                <w:sz w:val="24"/>
                <w:szCs w:val="24"/>
              </w:rPr>
              <w:t xml:space="preserve">7,7 </w:t>
            </w:r>
          </w:p>
        </w:tc>
        <w:tc>
          <w:tcPr>
            <w:tcW w:w="1555" w:type="dxa"/>
          </w:tcPr>
          <w:p w:rsidR="00973547" w:rsidRDefault="00973547" w:rsidP="007A58F1">
            <w:pPr>
              <w:jc w:val="both"/>
              <w:cnfStyle w:val="000000000000"/>
              <w:rPr>
                <w:rFonts w:ascii="Times New Roman" w:hAnsi="Times New Roman" w:cs="Times New Roman"/>
                <w:sz w:val="24"/>
                <w:szCs w:val="24"/>
              </w:rPr>
            </w:pPr>
          </w:p>
          <w:p w:rsidR="00973547" w:rsidRDefault="00973547" w:rsidP="007A58F1">
            <w:pPr>
              <w:cnfStyle w:val="000000000000"/>
              <w:rPr>
                <w:rFonts w:ascii="Times New Roman" w:hAnsi="Times New Roman" w:cs="Times New Roman"/>
                <w:sz w:val="24"/>
                <w:szCs w:val="24"/>
              </w:rPr>
            </w:pPr>
            <w:r w:rsidRPr="00CA1879">
              <w:rPr>
                <w:rFonts w:ascii="Times New Roman" w:hAnsi="Times New Roman" w:cs="Times New Roman"/>
                <w:sz w:val="24"/>
                <w:szCs w:val="24"/>
              </w:rPr>
              <w:t xml:space="preserve">8,0 </w:t>
            </w:r>
          </w:p>
          <w:p w:rsidR="00973547" w:rsidRDefault="00973547" w:rsidP="007A58F1">
            <w:pPr>
              <w:cnfStyle w:val="000000000000"/>
              <w:rPr>
                <w:rFonts w:ascii="Times New Roman" w:hAnsi="Times New Roman" w:cs="Times New Roman"/>
                <w:sz w:val="24"/>
                <w:szCs w:val="24"/>
              </w:rPr>
            </w:pPr>
            <w:r w:rsidRPr="00CA1879">
              <w:rPr>
                <w:rFonts w:ascii="Times New Roman" w:hAnsi="Times New Roman" w:cs="Times New Roman"/>
                <w:sz w:val="24"/>
                <w:szCs w:val="24"/>
              </w:rPr>
              <w:t>11,0</w:t>
            </w:r>
          </w:p>
        </w:tc>
        <w:tc>
          <w:tcPr>
            <w:tcW w:w="2697" w:type="dxa"/>
          </w:tcPr>
          <w:p w:rsidR="00973547" w:rsidRDefault="00973547" w:rsidP="007A58F1">
            <w:pPr>
              <w:jc w:val="both"/>
              <w:cnfStyle w:val="000000000000"/>
              <w:rPr>
                <w:rFonts w:ascii="Times New Roman" w:hAnsi="Times New Roman" w:cs="Times New Roman"/>
                <w:sz w:val="24"/>
                <w:szCs w:val="24"/>
              </w:rPr>
            </w:pPr>
          </w:p>
          <w:p w:rsidR="00973547" w:rsidRDefault="00973547" w:rsidP="007A58F1">
            <w:pPr>
              <w:cnfStyle w:val="000000000000"/>
              <w:rPr>
                <w:rFonts w:ascii="Times New Roman" w:hAnsi="Times New Roman" w:cs="Times New Roman"/>
                <w:sz w:val="24"/>
                <w:szCs w:val="24"/>
              </w:rPr>
            </w:pPr>
            <w:r w:rsidRPr="00CA1879">
              <w:rPr>
                <w:rFonts w:ascii="Times New Roman" w:hAnsi="Times New Roman" w:cs="Times New Roman"/>
                <w:sz w:val="24"/>
                <w:szCs w:val="24"/>
              </w:rPr>
              <w:t xml:space="preserve">40,0 </w:t>
            </w:r>
          </w:p>
          <w:p w:rsidR="00973547" w:rsidRDefault="00973547" w:rsidP="007A58F1">
            <w:pPr>
              <w:cnfStyle w:val="000000000000"/>
              <w:rPr>
                <w:rFonts w:ascii="Times New Roman" w:hAnsi="Times New Roman" w:cs="Times New Roman"/>
                <w:sz w:val="24"/>
                <w:szCs w:val="24"/>
              </w:rPr>
            </w:pPr>
            <w:r w:rsidRPr="00CA1879">
              <w:rPr>
                <w:rFonts w:ascii="Times New Roman" w:hAnsi="Times New Roman" w:cs="Times New Roman"/>
                <w:sz w:val="24"/>
                <w:szCs w:val="24"/>
              </w:rPr>
              <w:t>45,0</w:t>
            </w:r>
          </w:p>
        </w:tc>
      </w:tr>
      <w:tr w:rsidR="00973547" w:rsidTr="0036460B">
        <w:trPr>
          <w:cnfStyle w:val="000000100000"/>
        </w:trPr>
        <w:tc>
          <w:tcPr>
            <w:cnfStyle w:val="001000000000"/>
            <w:tcW w:w="2977" w:type="dxa"/>
          </w:tcPr>
          <w:p w:rsidR="00973547" w:rsidRDefault="00973547" w:rsidP="007A58F1">
            <w:pPr>
              <w:jc w:val="both"/>
              <w:rPr>
                <w:rFonts w:ascii="Times New Roman" w:hAnsi="Times New Roman" w:cs="Times New Roman"/>
                <w:sz w:val="24"/>
                <w:szCs w:val="24"/>
              </w:rPr>
            </w:pPr>
            <w:r w:rsidRPr="00CA1879">
              <w:rPr>
                <w:rFonts w:ascii="Times New Roman" w:hAnsi="Times New Roman" w:cs="Times New Roman"/>
                <w:sz w:val="24"/>
                <w:szCs w:val="24"/>
              </w:rPr>
              <w:t xml:space="preserve">Meninas </w:t>
            </w:r>
          </w:p>
          <w:p w:rsidR="00973547" w:rsidRDefault="00973547" w:rsidP="007A58F1">
            <w:pPr>
              <w:jc w:val="both"/>
              <w:rPr>
                <w:rFonts w:ascii="Times New Roman" w:hAnsi="Times New Roman" w:cs="Times New Roman"/>
                <w:sz w:val="24"/>
                <w:szCs w:val="24"/>
              </w:rPr>
            </w:pPr>
            <w:r w:rsidRPr="00CA1879">
              <w:rPr>
                <w:rFonts w:ascii="Times New Roman" w:hAnsi="Times New Roman" w:cs="Times New Roman"/>
                <w:sz w:val="24"/>
                <w:szCs w:val="24"/>
              </w:rPr>
              <w:t xml:space="preserve">9 a 13 anos </w:t>
            </w:r>
          </w:p>
          <w:p w:rsidR="00973547" w:rsidRDefault="00973547" w:rsidP="007A58F1">
            <w:pPr>
              <w:jc w:val="both"/>
              <w:rPr>
                <w:rFonts w:ascii="Times New Roman" w:hAnsi="Times New Roman" w:cs="Times New Roman"/>
                <w:sz w:val="24"/>
                <w:szCs w:val="24"/>
              </w:rPr>
            </w:pPr>
            <w:r w:rsidRPr="00CA1879">
              <w:rPr>
                <w:rFonts w:ascii="Times New Roman" w:hAnsi="Times New Roman" w:cs="Times New Roman"/>
                <w:sz w:val="24"/>
                <w:szCs w:val="24"/>
              </w:rPr>
              <w:t>14 a 18 anos</w:t>
            </w:r>
          </w:p>
        </w:tc>
        <w:tc>
          <w:tcPr>
            <w:tcW w:w="1843" w:type="dxa"/>
          </w:tcPr>
          <w:p w:rsidR="00973547" w:rsidRDefault="00973547" w:rsidP="007A58F1">
            <w:pPr>
              <w:cnfStyle w:val="000000100000"/>
              <w:rPr>
                <w:rFonts w:ascii="Times New Roman" w:hAnsi="Times New Roman" w:cs="Times New Roman"/>
                <w:sz w:val="24"/>
                <w:szCs w:val="24"/>
              </w:rPr>
            </w:pPr>
          </w:p>
          <w:p w:rsidR="00973547" w:rsidRDefault="00973547" w:rsidP="007A58F1">
            <w:pPr>
              <w:cnfStyle w:val="000000100000"/>
              <w:rPr>
                <w:rFonts w:ascii="Times New Roman" w:hAnsi="Times New Roman" w:cs="Times New Roman"/>
                <w:sz w:val="24"/>
                <w:szCs w:val="24"/>
              </w:rPr>
            </w:pPr>
            <w:r w:rsidRPr="00CA1879">
              <w:rPr>
                <w:rFonts w:ascii="Times New Roman" w:hAnsi="Times New Roman" w:cs="Times New Roman"/>
                <w:sz w:val="24"/>
                <w:szCs w:val="24"/>
              </w:rPr>
              <w:t xml:space="preserve">5,7 </w:t>
            </w:r>
          </w:p>
          <w:p w:rsidR="00973547" w:rsidRDefault="00973547" w:rsidP="007A58F1">
            <w:pPr>
              <w:cnfStyle w:val="000000100000"/>
              <w:rPr>
                <w:rFonts w:ascii="Times New Roman" w:hAnsi="Times New Roman" w:cs="Times New Roman"/>
                <w:sz w:val="24"/>
                <w:szCs w:val="24"/>
              </w:rPr>
            </w:pPr>
            <w:r w:rsidRPr="00CA1879">
              <w:rPr>
                <w:rFonts w:ascii="Times New Roman" w:hAnsi="Times New Roman" w:cs="Times New Roman"/>
                <w:sz w:val="24"/>
                <w:szCs w:val="24"/>
              </w:rPr>
              <w:t>7,9</w:t>
            </w:r>
          </w:p>
        </w:tc>
        <w:tc>
          <w:tcPr>
            <w:tcW w:w="1555" w:type="dxa"/>
          </w:tcPr>
          <w:p w:rsidR="00973547" w:rsidRDefault="00973547" w:rsidP="007A58F1">
            <w:pPr>
              <w:jc w:val="both"/>
              <w:cnfStyle w:val="000000100000"/>
              <w:rPr>
                <w:rFonts w:ascii="Times New Roman" w:hAnsi="Times New Roman" w:cs="Times New Roman"/>
                <w:sz w:val="24"/>
                <w:szCs w:val="24"/>
              </w:rPr>
            </w:pPr>
          </w:p>
          <w:p w:rsidR="00973547" w:rsidRDefault="00973547" w:rsidP="007A58F1">
            <w:pPr>
              <w:cnfStyle w:val="000000100000"/>
              <w:rPr>
                <w:rFonts w:ascii="Times New Roman" w:hAnsi="Times New Roman" w:cs="Times New Roman"/>
                <w:sz w:val="24"/>
                <w:szCs w:val="24"/>
              </w:rPr>
            </w:pPr>
            <w:r w:rsidRPr="00CA1879">
              <w:rPr>
                <w:rFonts w:ascii="Times New Roman" w:hAnsi="Times New Roman" w:cs="Times New Roman"/>
                <w:sz w:val="24"/>
                <w:szCs w:val="24"/>
              </w:rPr>
              <w:t xml:space="preserve">8,0 </w:t>
            </w:r>
          </w:p>
          <w:p w:rsidR="00973547" w:rsidRDefault="00973547" w:rsidP="007A58F1">
            <w:pPr>
              <w:cnfStyle w:val="000000100000"/>
              <w:rPr>
                <w:rFonts w:ascii="Times New Roman" w:hAnsi="Times New Roman" w:cs="Times New Roman"/>
                <w:sz w:val="24"/>
                <w:szCs w:val="24"/>
              </w:rPr>
            </w:pPr>
            <w:r w:rsidRPr="00CA1879">
              <w:rPr>
                <w:rFonts w:ascii="Times New Roman" w:hAnsi="Times New Roman" w:cs="Times New Roman"/>
                <w:sz w:val="24"/>
                <w:szCs w:val="24"/>
              </w:rPr>
              <w:t>15,0</w:t>
            </w:r>
          </w:p>
        </w:tc>
        <w:tc>
          <w:tcPr>
            <w:tcW w:w="2697" w:type="dxa"/>
          </w:tcPr>
          <w:p w:rsidR="00973547" w:rsidRDefault="00973547" w:rsidP="007A58F1">
            <w:pPr>
              <w:cnfStyle w:val="000000100000"/>
              <w:rPr>
                <w:rFonts w:ascii="Times New Roman" w:hAnsi="Times New Roman" w:cs="Times New Roman"/>
                <w:sz w:val="24"/>
                <w:szCs w:val="24"/>
              </w:rPr>
            </w:pPr>
          </w:p>
          <w:p w:rsidR="00973547" w:rsidRDefault="00973547" w:rsidP="007A58F1">
            <w:pPr>
              <w:ind w:firstLine="709"/>
              <w:jc w:val="both"/>
              <w:cnfStyle w:val="000000100000"/>
              <w:rPr>
                <w:rFonts w:ascii="Times New Roman" w:hAnsi="Times New Roman" w:cs="Times New Roman"/>
                <w:sz w:val="24"/>
                <w:szCs w:val="24"/>
              </w:rPr>
            </w:pPr>
            <w:r w:rsidRPr="00CA1879">
              <w:rPr>
                <w:rFonts w:ascii="Times New Roman" w:hAnsi="Times New Roman" w:cs="Times New Roman"/>
                <w:sz w:val="24"/>
                <w:szCs w:val="24"/>
              </w:rPr>
              <w:t xml:space="preserve">40,0 </w:t>
            </w:r>
          </w:p>
          <w:p w:rsidR="00973547" w:rsidRDefault="00973547" w:rsidP="007A58F1">
            <w:pPr>
              <w:ind w:firstLine="709"/>
              <w:jc w:val="both"/>
              <w:cnfStyle w:val="000000100000"/>
              <w:rPr>
                <w:rFonts w:ascii="Times New Roman" w:hAnsi="Times New Roman" w:cs="Times New Roman"/>
                <w:sz w:val="24"/>
                <w:szCs w:val="24"/>
              </w:rPr>
            </w:pPr>
            <w:r w:rsidRPr="00CA1879">
              <w:rPr>
                <w:rFonts w:ascii="Times New Roman" w:hAnsi="Times New Roman" w:cs="Times New Roman"/>
                <w:sz w:val="24"/>
                <w:szCs w:val="24"/>
              </w:rPr>
              <w:t>45</w:t>
            </w:r>
          </w:p>
        </w:tc>
      </w:tr>
    </w:tbl>
    <w:p w:rsidR="00973547" w:rsidRPr="0036460B" w:rsidRDefault="00973547" w:rsidP="00973547">
      <w:pPr>
        <w:jc w:val="both"/>
        <w:rPr>
          <w:rFonts w:ascii="Times New Roman" w:hAnsi="Times New Roman" w:cs="Times New Roman"/>
          <w:sz w:val="20"/>
          <w:szCs w:val="20"/>
        </w:rPr>
      </w:pPr>
      <w:r w:rsidRPr="0036460B">
        <w:rPr>
          <w:rFonts w:ascii="Times New Roman" w:hAnsi="Times New Roman" w:cs="Times New Roman"/>
          <w:sz w:val="20"/>
          <w:szCs w:val="20"/>
        </w:rPr>
        <w:t>Fonte: IOM, 2001.</w:t>
      </w:r>
    </w:p>
    <w:p w:rsidR="000D7ADA" w:rsidRDefault="006C70C3" w:rsidP="000D7ADA">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AD1109">
        <w:rPr>
          <w:rFonts w:ascii="Times New Roman" w:hAnsi="Times New Roman" w:cs="Times New Roman"/>
          <w:b/>
          <w:sz w:val="24"/>
          <w:szCs w:val="24"/>
        </w:rPr>
        <w:t>.</w:t>
      </w:r>
      <w:r w:rsidR="00C229F5">
        <w:rPr>
          <w:rFonts w:ascii="Times New Roman" w:hAnsi="Times New Roman" w:cs="Times New Roman"/>
          <w:b/>
          <w:sz w:val="24"/>
          <w:szCs w:val="24"/>
        </w:rPr>
        <w:t xml:space="preserve">8 </w:t>
      </w:r>
      <w:r w:rsidR="00AD1109">
        <w:rPr>
          <w:rFonts w:ascii="Times New Roman" w:hAnsi="Times New Roman" w:cs="Times New Roman"/>
          <w:b/>
          <w:sz w:val="24"/>
          <w:szCs w:val="24"/>
        </w:rPr>
        <w:t xml:space="preserve">Importância da alimentação correta no desenvolvimento da criança </w:t>
      </w:r>
    </w:p>
    <w:p w:rsidR="00FF2F3F" w:rsidRDefault="00FF2F3F" w:rsidP="00F4130B">
      <w:pPr>
        <w:pStyle w:val="Ttulo"/>
        <w:spacing w:line="360" w:lineRule="auto"/>
        <w:ind w:firstLine="709"/>
        <w:jc w:val="both"/>
        <w:rPr>
          <w:rFonts w:ascii="Times New Roman" w:hAnsi="Times New Roman"/>
        </w:rPr>
      </w:pPr>
    </w:p>
    <w:p w:rsidR="00F4130B" w:rsidRDefault="00F4130B" w:rsidP="00F4130B">
      <w:pPr>
        <w:pStyle w:val="Ttulo"/>
        <w:spacing w:line="360" w:lineRule="auto"/>
        <w:ind w:firstLine="709"/>
        <w:jc w:val="both"/>
        <w:rPr>
          <w:rFonts w:ascii="Times New Roman" w:hAnsi="Times New Roman"/>
        </w:rPr>
      </w:pPr>
      <w:r w:rsidRPr="00F4130B">
        <w:rPr>
          <w:rFonts w:ascii="Times New Roman" w:hAnsi="Times New Roman"/>
        </w:rPr>
        <w:t>Até pouco tempo a maior preocupação em saúde infantil era a desnutrição, por isso a imagem de criança “gordinha” era encarada como sinônimo de saúde. Porém, apesar da desnutrição ainda ser relevante, houve uma rápida substituição do problema da escassez pelo excesso, causando declínio da desnutrição e ascensão da obesidade, a chamada “Transição Nutriciona</w:t>
      </w:r>
      <w:r>
        <w:rPr>
          <w:rFonts w:ascii="Times New Roman" w:hAnsi="Times New Roman"/>
        </w:rPr>
        <w:t>l”</w:t>
      </w:r>
      <w:r w:rsidRPr="00F4130B">
        <w:rPr>
          <w:rFonts w:ascii="Times New Roman" w:hAnsi="Times New Roman"/>
        </w:rPr>
        <w:t>. Na fase da idade escolar, compreendida entre 4 e 10 anos de idade, a criança é extremamente ativa e possui habilidades motoras que lhe permitem explorar de modo eficiente o meio em que vive. Porém, a comodidade do mundo atual e a facilidade trazida pelo avanço tecnológico, induzem crianças às condições de sedentarismo, fazendo com que estas deixem de realizar atividades físicas essências para seu desenvo</w:t>
      </w:r>
      <w:r>
        <w:rPr>
          <w:rFonts w:ascii="Times New Roman" w:hAnsi="Times New Roman"/>
        </w:rPr>
        <w:t>lvimento motor e perda de peso</w:t>
      </w:r>
      <w:r w:rsidRPr="00F4130B">
        <w:rPr>
          <w:rFonts w:ascii="Times New Roman" w:hAnsi="Times New Roman"/>
        </w:rPr>
        <w:t>. Por conta disso, a preocupação com a obesidade infantil vem aumentando nos últimos anos. É em conseqüência dessa alteração nutricional e motora que se dá a intervenção multidisciplinar no tratamento e prevenção da obesidade infantil.</w:t>
      </w:r>
      <w:r>
        <w:rPr>
          <w:rFonts w:ascii="Times New Roman" w:hAnsi="Times New Roman"/>
        </w:rPr>
        <w:t xml:space="preserve"> (NEVES </w:t>
      </w:r>
      <w:r w:rsidRPr="00F4130B">
        <w:rPr>
          <w:rFonts w:ascii="Times New Roman" w:hAnsi="Times New Roman"/>
          <w:i/>
        </w:rPr>
        <w:t xml:space="preserve">et </w:t>
      </w:r>
      <w:r>
        <w:rPr>
          <w:rFonts w:ascii="Times New Roman" w:hAnsi="Times New Roman"/>
          <w:i/>
        </w:rPr>
        <w:t>al</w:t>
      </w:r>
      <w:r>
        <w:rPr>
          <w:rFonts w:ascii="Times New Roman" w:hAnsi="Times New Roman"/>
        </w:rPr>
        <w:t>, 2010).</w:t>
      </w:r>
    </w:p>
    <w:p w:rsidR="00F4130B" w:rsidRDefault="00F4130B" w:rsidP="00F4130B">
      <w:pPr>
        <w:pStyle w:val="Ttulo"/>
        <w:spacing w:line="360" w:lineRule="auto"/>
        <w:ind w:firstLine="709"/>
        <w:jc w:val="both"/>
        <w:rPr>
          <w:rFonts w:ascii="Times New Roman" w:hAnsi="Times New Roman"/>
        </w:rPr>
      </w:pPr>
    </w:p>
    <w:p w:rsidR="00F4130B" w:rsidRPr="00F4130B" w:rsidRDefault="00F4130B" w:rsidP="00F4130B">
      <w:pPr>
        <w:pStyle w:val="Ttulo"/>
        <w:spacing w:line="360" w:lineRule="auto"/>
        <w:ind w:firstLine="709"/>
        <w:jc w:val="both"/>
        <w:rPr>
          <w:rFonts w:ascii="Times New Roman" w:hAnsi="Times New Roman"/>
        </w:rPr>
      </w:pPr>
      <w:r w:rsidRPr="00F4130B">
        <w:rPr>
          <w:rFonts w:ascii="Times New Roman" w:hAnsi="Times New Roman"/>
        </w:rPr>
        <w:t>Segundo Rinaldi (2008), os principais desvios alimentares que auxiliam no desenvolvimento da obesidade infantil são: consumo insuficiente de frutas, hortaliças e leguminosas (principalmente feijão); ausência de refeições; redução do consumo de leite e derivados com substituições dos mesmos por bebidas lácteas com menor concentração de cálcio; e aumento no consumo de alimentos industrializados e refrigerante</w:t>
      </w:r>
      <w:r>
        <w:rPr>
          <w:rFonts w:ascii="Times New Roman" w:hAnsi="Times New Roman"/>
        </w:rPr>
        <w:t xml:space="preserve">. </w:t>
      </w:r>
    </w:p>
    <w:p w:rsidR="00AD1109" w:rsidRPr="00DE4608" w:rsidRDefault="00AD1109" w:rsidP="00AD1109">
      <w:pPr>
        <w:spacing w:line="360" w:lineRule="auto"/>
        <w:ind w:firstLine="709"/>
        <w:jc w:val="both"/>
        <w:rPr>
          <w:rFonts w:ascii="Times New Roman" w:hAnsi="Times New Roman" w:cs="Times New Roman"/>
          <w:sz w:val="24"/>
          <w:szCs w:val="24"/>
        </w:rPr>
      </w:pPr>
      <w:r w:rsidRPr="00DE4608">
        <w:rPr>
          <w:rFonts w:ascii="Times New Roman" w:hAnsi="Times New Roman" w:cs="Times New Roman"/>
          <w:sz w:val="24"/>
          <w:szCs w:val="24"/>
        </w:rPr>
        <w:lastRenderedPageBreak/>
        <w:t>A educação nutricional é a parte da nutrição aplicada que orienta seus recursos para o aprendizado, adequação e incorporação de hábitos nutricionalmente adequados, de acordo com as crenças, valores atitudes e representações que se estabelecem em torno do ato de se alimentar. (DUTRA e MARCHINI, 2008).</w:t>
      </w:r>
    </w:p>
    <w:p w:rsidR="00F4130B" w:rsidRDefault="00F4130B" w:rsidP="00AD1109">
      <w:pPr>
        <w:spacing w:line="360" w:lineRule="auto"/>
        <w:ind w:firstLine="709"/>
        <w:jc w:val="both"/>
        <w:rPr>
          <w:rFonts w:ascii="Times New Roman" w:hAnsi="Times New Roman" w:cs="Times New Roman"/>
          <w:sz w:val="24"/>
          <w:szCs w:val="24"/>
        </w:rPr>
      </w:pPr>
    </w:p>
    <w:p w:rsidR="00444A32" w:rsidRDefault="000D7ADA" w:rsidP="00AD1109">
      <w:pPr>
        <w:spacing w:line="360" w:lineRule="auto"/>
        <w:jc w:val="both"/>
        <w:rPr>
          <w:rStyle w:val="Forte"/>
          <w:rFonts w:ascii="Times New Roman" w:hAnsi="Times New Roman"/>
        </w:rPr>
      </w:pPr>
      <w:r>
        <w:rPr>
          <w:rStyle w:val="Forte"/>
          <w:rFonts w:ascii="Times New Roman" w:hAnsi="Times New Roman"/>
        </w:rPr>
        <w:t>5</w:t>
      </w:r>
      <w:r w:rsidR="00444A32">
        <w:rPr>
          <w:rStyle w:val="Forte"/>
          <w:rFonts w:ascii="Times New Roman" w:hAnsi="Times New Roman"/>
        </w:rPr>
        <w:t>. METODOLOGIA</w:t>
      </w:r>
    </w:p>
    <w:p w:rsidR="007E5B4E" w:rsidRDefault="007E5B4E" w:rsidP="00444A32">
      <w:pPr>
        <w:pStyle w:val="Ttulo"/>
        <w:spacing w:line="360" w:lineRule="auto"/>
        <w:jc w:val="both"/>
        <w:rPr>
          <w:rStyle w:val="Forte"/>
          <w:rFonts w:ascii="Times New Roman" w:hAnsi="Times New Roman"/>
        </w:rPr>
      </w:pPr>
    </w:p>
    <w:p w:rsidR="00F271F3" w:rsidRDefault="000D7ADA" w:rsidP="00F271F3">
      <w:pPr>
        <w:pStyle w:val="Ttulo"/>
        <w:spacing w:line="360" w:lineRule="auto"/>
        <w:jc w:val="both"/>
        <w:rPr>
          <w:rStyle w:val="Forte"/>
          <w:rFonts w:ascii="Times New Roman" w:hAnsi="Times New Roman"/>
        </w:rPr>
      </w:pPr>
      <w:r>
        <w:rPr>
          <w:rStyle w:val="Forte"/>
          <w:rFonts w:ascii="Times New Roman" w:hAnsi="Times New Roman"/>
        </w:rPr>
        <w:t>5</w:t>
      </w:r>
      <w:r w:rsidR="00F271F3">
        <w:rPr>
          <w:rStyle w:val="Forte"/>
          <w:rFonts w:ascii="Times New Roman" w:hAnsi="Times New Roman"/>
        </w:rPr>
        <w:t>.1 Desenho do Estudo</w:t>
      </w:r>
    </w:p>
    <w:p w:rsidR="00F271F3" w:rsidRDefault="00F271F3" w:rsidP="00F271F3">
      <w:pPr>
        <w:pStyle w:val="Ttulo"/>
        <w:spacing w:line="360" w:lineRule="auto"/>
        <w:jc w:val="both"/>
        <w:rPr>
          <w:rStyle w:val="Forte"/>
          <w:rFonts w:ascii="Times New Roman" w:hAnsi="Times New Roman"/>
          <w:b w:val="0"/>
        </w:rPr>
      </w:pPr>
      <w:r>
        <w:rPr>
          <w:rStyle w:val="Forte"/>
          <w:rFonts w:ascii="Times New Roman" w:hAnsi="Times New Roman"/>
          <w:b w:val="0"/>
        </w:rPr>
        <w:tab/>
      </w:r>
      <w:r w:rsidR="00D22AAF">
        <w:rPr>
          <w:rStyle w:val="Forte"/>
          <w:rFonts w:ascii="Times New Roman" w:hAnsi="Times New Roman"/>
          <w:b w:val="0"/>
        </w:rPr>
        <w:t xml:space="preserve">Primordialmente aconteceu uma pesquisa bibliográfica sobre a alimentação infantil, carências nutricionais e ainda a importância da introdução de cereais integrais e ferro na alimentação de crianças, ressaltando sua importância. </w:t>
      </w:r>
      <w:r>
        <w:rPr>
          <w:rStyle w:val="Forte"/>
          <w:rFonts w:ascii="Times New Roman" w:hAnsi="Times New Roman"/>
          <w:b w:val="0"/>
        </w:rPr>
        <w:t>Esta pesquisa trata-se de um estudo experimental descrit</w:t>
      </w:r>
      <w:r w:rsidR="00C037A3">
        <w:rPr>
          <w:rStyle w:val="Forte"/>
          <w:rFonts w:ascii="Times New Roman" w:hAnsi="Times New Roman"/>
          <w:b w:val="0"/>
        </w:rPr>
        <w:t xml:space="preserve">ivo com abordagem </w:t>
      </w:r>
      <w:r w:rsidR="00D22AAF">
        <w:rPr>
          <w:rStyle w:val="Forte"/>
          <w:rFonts w:ascii="Times New Roman" w:hAnsi="Times New Roman"/>
          <w:b w:val="0"/>
        </w:rPr>
        <w:t xml:space="preserve">qualitativa e </w:t>
      </w:r>
      <w:r>
        <w:rPr>
          <w:rStyle w:val="Forte"/>
          <w:rFonts w:ascii="Times New Roman" w:hAnsi="Times New Roman"/>
          <w:b w:val="0"/>
        </w:rPr>
        <w:t>quantitativa.</w:t>
      </w:r>
      <w:r w:rsidR="00B5126E">
        <w:rPr>
          <w:rStyle w:val="Forte"/>
          <w:rFonts w:ascii="Times New Roman" w:hAnsi="Times New Roman"/>
          <w:b w:val="0"/>
        </w:rPr>
        <w:t xml:space="preserve"> </w:t>
      </w:r>
    </w:p>
    <w:p w:rsidR="007E5B4E" w:rsidRDefault="007E5B4E" w:rsidP="00F271F3">
      <w:pPr>
        <w:pStyle w:val="Ttulo"/>
        <w:spacing w:line="360" w:lineRule="auto"/>
        <w:jc w:val="both"/>
        <w:rPr>
          <w:rStyle w:val="Forte"/>
          <w:rFonts w:ascii="Times New Roman" w:hAnsi="Times New Roman"/>
          <w:b w:val="0"/>
        </w:rPr>
      </w:pPr>
    </w:p>
    <w:p w:rsidR="00F271F3" w:rsidRDefault="006C70C3" w:rsidP="00F271F3">
      <w:pPr>
        <w:pStyle w:val="Ttulo"/>
        <w:spacing w:line="360" w:lineRule="auto"/>
        <w:jc w:val="both"/>
        <w:rPr>
          <w:rStyle w:val="Forte"/>
          <w:rFonts w:ascii="Times New Roman" w:hAnsi="Times New Roman"/>
        </w:rPr>
      </w:pPr>
      <w:r>
        <w:rPr>
          <w:rStyle w:val="Forte"/>
          <w:rFonts w:ascii="Times New Roman" w:hAnsi="Times New Roman"/>
        </w:rPr>
        <w:t>5</w:t>
      </w:r>
      <w:r w:rsidR="00F271F3">
        <w:rPr>
          <w:rStyle w:val="Forte"/>
          <w:rFonts w:ascii="Times New Roman" w:hAnsi="Times New Roman"/>
        </w:rPr>
        <w:t>.2 Local</w:t>
      </w:r>
      <w:r w:rsidR="00D22AAF">
        <w:rPr>
          <w:rStyle w:val="Forte"/>
          <w:rFonts w:ascii="Times New Roman" w:hAnsi="Times New Roman"/>
        </w:rPr>
        <w:t xml:space="preserve"> e período</w:t>
      </w:r>
      <w:r w:rsidR="00F271F3">
        <w:rPr>
          <w:rStyle w:val="Forte"/>
          <w:rFonts w:ascii="Times New Roman" w:hAnsi="Times New Roman"/>
        </w:rPr>
        <w:t xml:space="preserve"> da pesquisa</w:t>
      </w:r>
    </w:p>
    <w:p w:rsidR="00E737EE" w:rsidRPr="00BA775E" w:rsidRDefault="006A3A22" w:rsidP="00E737EE">
      <w:pPr>
        <w:pStyle w:val="Ttulo"/>
        <w:spacing w:line="360" w:lineRule="auto"/>
        <w:jc w:val="both"/>
        <w:rPr>
          <w:rStyle w:val="Forte"/>
          <w:rFonts w:ascii="Times New Roman" w:hAnsi="Times New Roman"/>
          <w:b w:val="0"/>
        </w:rPr>
      </w:pPr>
      <w:r>
        <w:rPr>
          <w:rStyle w:val="Forte"/>
          <w:rFonts w:ascii="Times New Roman" w:hAnsi="Times New Roman"/>
        </w:rPr>
        <w:tab/>
      </w:r>
      <w:r w:rsidRPr="00F175A8">
        <w:rPr>
          <w:rStyle w:val="Forte"/>
          <w:rFonts w:ascii="Times New Roman" w:hAnsi="Times New Roman"/>
          <w:b w:val="0"/>
        </w:rPr>
        <w:t xml:space="preserve">Inicialmente o preparo do produto </w:t>
      </w:r>
      <w:r w:rsidR="00C5656C">
        <w:rPr>
          <w:rStyle w:val="Forte"/>
          <w:rFonts w:ascii="Times New Roman" w:hAnsi="Times New Roman"/>
          <w:b w:val="0"/>
        </w:rPr>
        <w:t>foi</w:t>
      </w:r>
      <w:r w:rsidRPr="00F175A8">
        <w:rPr>
          <w:rStyle w:val="Forte"/>
          <w:rFonts w:ascii="Times New Roman" w:hAnsi="Times New Roman"/>
          <w:b w:val="0"/>
        </w:rPr>
        <w:t xml:space="preserve"> realizado </w:t>
      </w:r>
      <w:r w:rsidR="00734E12">
        <w:rPr>
          <w:rStyle w:val="Forte"/>
          <w:rFonts w:ascii="Times New Roman" w:hAnsi="Times New Roman"/>
          <w:b w:val="0"/>
        </w:rPr>
        <w:t xml:space="preserve">no </w:t>
      </w:r>
      <w:r w:rsidR="00D22AAF">
        <w:rPr>
          <w:rStyle w:val="Forte"/>
          <w:rFonts w:ascii="Times New Roman" w:hAnsi="Times New Roman"/>
          <w:b w:val="0"/>
        </w:rPr>
        <w:t>Complexo Escolar</w:t>
      </w:r>
      <w:r w:rsidR="000539C6" w:rsidRPr="00F175A8">
        <w:rPr>
          <w:rStyle w:val="Forte"/>
          <w:rFonts w:ascii="Times New Roman" w:hAnsi="Times New Roman"/>
          <w:b w:val="0"/>
        </w:rPr>
        <w:t xml:space="preserve">, </w:t>
      </w:r>
      <w:r w:rsidR="00D22AAF">
        <w:rPr>
          <w:rStyle w:val="Forte"/>
          <w:rFonts w:ascii="Times New Roman" w:hAnsi="Times New Roman"/>
          <w:b w:val="0"/>
        </w:rPr>
        <w:t>no município de Simões - PI</w:t>
      </w:r>
      <w:r w:rsidR="000539C6" w:rsidRPr="00F175A8">
        <w:rPr>
          <w:rStyle w:val="Forte"/>
          <w:rFonts w:ascii="Times New Roman" w:hAnsi="Times New Roman"/>
          <w:b w:val="0"/>
        </w:rPr>
        <w:t>.</w:t>
      </w:r>
      <w:r w:rsidR="000539C6">
        <w:rPr>
          <w:rStyle w:val="Forte"/>
          <w:rFonts w:ascii="Times New Roman" w:hAnsi="Times New Roman"/>
          <w:b w:val="0"/>
        </w:rPr>
        <w:t xml:space="preserve"> </w:t>
      </w:r>
      <w:r w:rsidRPr="00F175A8">
        <w:rPr>
          <w:rStyle w:val="Forte"/>
          <w:rFonts w:ascii="Times New Roman" w:hAnsi="Times New Roman"/>
          <w:b w:val="0"/>
        </w:rPr>
        <w:t>Em seguida</w:t>
      </w:r>
      <w:r w:rsidR="00E737EE">
        <w:rPr>
          <w:rStyle w:val="Forte"/>
          <w:rFonts w:ascii="Times New Roman" w:hAnsi="Times New Roman"/>
          <w:b w:val="0"/>
        </w:rPr>
        <w:t xml:space="preserve"> foi</w:t>
      </w:r>
      <w:r w:rsidRPr="00F175A8">
        <w:rPr>
          <w:rStyle w:val="Forte"/>
          <w:rFonts w:ascii="Times New Roman" w:hAnsi="Times New Roman"/>
          <w:b w:val="0"/>
        </w:rPr>
        <w:t xml:space="preserve"> </w:t>
      </w:r>
      <w:r w:rsidR="00D22AAF">
        <w:rPr>
          <w:rStyle w:val="Forte"/>
          <w:rFonts w:ascii="Times New Roman" w:hAnsi="Times New Roman"/>
          <w:b w:val="0"/>
        </w:rPr>
        <w:t>aplicado um teste com os alunos, quanto aos critérios de aceitabilidade</w:t>
      </w:r>
      <w:r w:rsidR="000539C6" w:rsidRPr="00F175A8">
        <w:rPr>
          <w:rStyle w:val="Forte"/>
          <w:rFonts w:ascii="Times New Roman" w:hAnsi="Times New Roman"/>
          <w:b w:val="0"/>
        </w:rPr>
        <w:t xml:space="preserve"> da geleia de acerola enriquecida com cereais</w:t>
      </w:r>
      <w:r w:rsidR="00E737EE">
        <w:rPr>
          <w:rStyle w:val="Forte"/>
          <w:rFonts w:ascii="Times New Roman" w:hAnsi="Times New Roman"/>
          <w:b w:val="0"/>
        </w:rPr>
        <w:t>,</w:t>
      </w:r>
      <w:r w:rsidR="000539C6" w:rsidRPr="00F175A8">
        <w:rPr>
          <w:rStyle w:val="Forte"/>
          <w:rFonts w:ascii="Times New Roman" w:hAnsi="Times New Roman"/>
          <w:b w:val="0"/>
        </w:rPr>
        <w:t xml:space="preserve"> </w:t>
      </w:r>
      <w:r w:rsidR="00D22AAF">
        <w:rPr>
          <w:rStyle w:val="Forte"/>
          <w:rFonts w:ascii="Times New Roman" w:hAnsi="Times New Roman"/>
          <w:b w:val="0"/>
        </w:rPr>
        <w:t xml:space="preserve">também </w:t>
      </w:r>
      <w:r w:rsidR="00E737EE">
        <w:rPr>
          <w:rStyle w:val="Forte"/>
          <w:rFonts w:ascii="Times New Roman" w:hAnsi="Times New Roman"/>
          <w:b w:val="0"/>
        </w:rPr>
        <w:t>realizado</w:t>
      </w:r>
      <w:r w:rsidR="000539C6">
        <w:rPr>
          <w:rStyle w:val="Forte"/>
          <w:rFonts w:ascii="Times New Roman" w:hAnsi="Times New Roman"/>
          <w:b w:val="0"/>
        </w:rPr>
        <w:t xml:space="preserve"> na instituição. A</w:t>
      </w:r>
      <w:r w:rsidR="002E058C">
        <w:rPr>
          <w:rStyle w:val="Forte"/>
          <w:rFonts w:ascii="Times New Roman" w:hAnsi="Times New Roman"/>
          <w:b w:val="0"/>
        </w:rPr>
        <w:t>s análises físico-químicas do produto</w:t>
      </w:r>
      <w:r w:rsidRPr="00F175A8">
        <w:rPr>
          <w:rStyle w:val="Forte"/>
          <w:rFonts w:ascii="Times New Roman" w:hAnsi="Times New Roman"/>
          <w:b w:val="0"/>
        </w:rPr>
        <w:t xml:space="preserve"> </w:t>
      </w:r>
      <w:r w:rsidR="00E737EE">
        <w:rPr>
          <w:rStyle w:val="Forte"/>
          <w:rFonts w:ascii="Times New Roman" w:hAnsi="Times New Roman"/>
          <w:b w:val="0"/>
        </w:rPr>
        <w:t>foram</w:t>
      </w:r>
      <w:r w:rsidR="002E058C">
        <w:rPr>
          <w:rStyle w:val="Forte"/>
          <w:rFonts w:ascii="Times New Roman" w:hAnsi="Times New Roman"/>
          <w:b w:val="0"/>
        </w:rPr>
        <w:t xml:space="preserve"> realizadas no Leaal/UFPE – LABORATÓRIO DE </w:t>
      </w:r>
      <w:r w:rsidR="002E058C" w:rsidRPr="00BA775E">
        <w:rPr>
          <w:rStyle w:val="Forte"/>
          <w:rFonts w:ascii="Times New Roman" w:hAnsi="Times New Roman"/>
          <w:b w:val="0"/>
        </w:rPr>
        <w:t xml:space="preserve">EXPERIMENTAÇÃO E ANÁLISE DE ALIMENTOS, </w:t>
      </w:r>
      <w:r w:rsidR="00D22AAF" w:rsidRPr="00BA775E">
        <w:rPr>
          <w:rStyle w:val="Forte"/>
          <w:rFonts w:ascii="Times New Roman" w:hAnsi="Times New Roman"/>
          <w:b w:val="0"/>
        </w:rPr>
        <w:t xml:space="preserve">em </w:t>
      </w:r>
      <w:r w:rsidR="002E058C" w:rsidRPr="00BA775E">
        <w:rPr>
          <w:rStyle w:val="Forte"/>
          <w:rFonts w:ascii="Times New Roman" w:hAnsi="Times New Roman"/>
          <w:b w:val="0"/>
        </w:rPr>
        <w:t>Recife-PE</w:t>
      </w:r>
      <w:r w:rsidR="00BE149C" w:rsidRPr="00BA775E">
        <w:rPr>
          <w:rStyle w:val="Forte"/>
          <w:rFonts w:ascii="Times New Roman" w:hAnsi="Times New Roman"/>
          <w:b w:val="0"/>
        </w:rPr>
        <w:t>.</w:t>
      </w:r>
    </w:p>
    <w:p w:rsidR="00BE149C" w:rsidRPr="00BA775E" w:rsidRDefault="00BE149C" w:rsidP="000D71EC">
      <w:pPr>
        <w:pStyle w:val="Ttulo"/>
        <w:jc w:val="both"/>
        <w:rPr>
          <w:rFonts w:ascii="Times New Roman" w:hAnsi="Times New Roman"/>
          <w:b/>
          <w:bCs/>
        </w:rPr>
      </w:pPr>
    </w:p>
    <w:p w:rsidR="000D71EC" w:rsidRPr="00BA775E" w:rsidRDefault="00FF2F3F" w:rsidP="00BA775E">
      <w:pPr>
        <w:pStyle w:val="Ttulo"/>
        <w:spacing w:after="240"/>
        <w:jc w:val="both"/>
        <w:rPr>
          <w:rFonts w:ascii="Times New Roman" w:hAnsi="Times New Roman"/>
          <w:b/>
          <w:bCs/>
        </w:rPr>
      </w:pPr>
      <w:r>
        <w:rPr>
          <w:rFonts w:ascii="Times New Roman" w:hAnsi="Times New Roman"/>
          <w:b/>
          <w:bCs/>
        </w:rPr>
        <w:t>5.3</w:t>
      </w:r>
      <w:r w:rsidR="000D71EC" w:rsidRPr="00BA775E">
        <w:rPr>
          <w:rFonts w:ascii="Times New Roman" w:hAnsi="Times New Roman"/>
          <w:b/>
          <w:bCs/>
        </w:rPr>
        <w:t xml:space="preserve"> Período de Estudo</w:t>
      </w:r>
    </w:p>
    <w:p w:rsidR="000D71EC" w:rsidRPr="00BA775E" w:rsidRDefault="000D71EC" w:rsidP="00BA775E">
      <w:pPr>
        <w:pStyle w:val="Ttulo"/>
        <w:spacing w:after="240" w:line="360" w:lineRule="auto"/>
        <w:jc w:val="both"/>
        <w:rPr>
          <w:rFonts w:ascii="Times New Roman" w:hAnsi="Times New Roman"/>
          <w:bCs/>
        </w:rPr>
      </w:pPr>
      <w:r w:rsidRPr="00BA775E">
        <w:rPr>
          <w:rFonts w:ascii="Times New Roman" w:hAnsi="Times New Roman"/>
          <w:b/>
          <w:bCs/>
        </w:rPr>
        <w:tab/>
      </w:r>
      <w:r w:rsidRPr="00BA775E">
        <w:rPr>
          <w:rFonts w:ascii="Times New Roman" w:hAnsi="Times New Roman"/>
          <w:bCs/>
        </w:rPr>
        <w:t xml:space="preserve">A coleta de dados realizou-se no período de março a abril de 2018, após aprovação do projeto pelo comitê de ética e autorização do responsável da instituição de ensino. </w:t>
      </w:r>
    </w:p>
    <w:p w:rsidR="00BE149C" w:rsidRPr="00BA775E" w:rsidRDefault="00BE149C" w:rsidP="00BA775E">
      <w:pPr>
        <w:pStyle w:val="Ttulo"/>
        <w:spacing w:line="360" w:lineRule="auto"/>
        <w:jc w:val="both"/>
        <w:rPr>
          <w:rFonts w:ascii="Times New Roman" w:hAnsi="Times New Roman"/>
          <w:bCs/>
        </w:rPr>
      </w:pPr>
    </w:p>
    <w:p w:rsidR="00BE149C" w:rsidRPr="00BA775E" w:rsidRDefault="00FF2F3F" w:rsidP="00BA775E">
      <w:pPr>
        <w:pStyle w:val="Ttulo"/>
        <w:spacing w:after="240" w:line="360" w:lineRule="auto"/>
        <w:jc w:val="both"/>
        <w:rPr>
          <w:rFonts w:ascii="Times New Roman" w:hAnsi="Times New Roman"/>
          <w:b/>
        </w:rPr>
      </w:pPr>
      <w:r>
        <w:rPr>
          <w:rFonts w:ascii="Times New Roman" w:hAnsi="Times New Roman"/>
          <w:b/>
        </w:rPr>
        <w:t>5.4</w:t>
      </w:r>
      <w:r w:rsidR="00BE149C" w:rsidRPr="00BA775E">
        <w:rPr>
          <w:rFonts w:ascii="Times New Roman" w:hAnsi="Times New Roman"/>
          <w:b/>
        </w:rPr>
        <w:t xml:space="preserve"> População/Amostra</w:t>
      </w:r>
    </w:p>
    <w:p w:rsidR="00BE149C" w:rsidRPr="00BA775E" w:rsidRDefault="00BE149C" w:rsidP="00BA775E">
      <w:pPr>
        <w:pStyle w:val="Ttulo"/>
        <w:spacing w:after="240" w:line="360" w:lineRule="auto"/>
        <w:jc w:val="both"/>
        <w:rPr>
          <w:rFonts w:ascii="Times New Roman" w:hAnsi="Times New Roman"/>
        </w:rPr>
      </w:pPr>
      <w:r w:rsidRPr="00BA775E">
        <w:rPr>
          <w:rFonts w:ascii="Times New Roman" w:hAnsi="Times New Roman"/>
        </w:rPr>
        <w:tab/>
        <w:t>A população foi de 420 alunos de onde retirou-se uma amostra de aproximadamente 200 alunos, dado obtid</w:t>
      </w:r>
      <w:r w:rsidR="00344DE5">
        <w:rPr>
          <w:rFonts w:ascii="Times New Roman" w:hAnsi="Times New Roman"/>
        </w:rPr>
        <w:t>o através da Equação 2 item 5.5</w:t>
      </w:r>
      <w:r w:rsidRPr="00BA775E">
        <w:rPr>
          <w:rFonts w:ascii="Times New Roman" w:hAnsi="Times New Roman"/>
        </w:rPr>
        <w:t>.</w:t>
      </w:r>
    </w:p>
    <w:p w:rsidR="00BE149C" w:rsidRPr="00BA775E" w:rsidRDefault="00BE149C" w:rsidP="00BE149C">
      <w:pPr>
        <w:pStyle w:val="Ttulo"/>
        <w:spacing w:line="360" w:lineRule="auto"/>
        <w:jc w:val="both"/>
        <w:rPr>
          <w:rFonts w:ascii="Times New Roman" w:hAnsi="Times New Roman"/>
          <w:b/>
          <w:bCs/>
        </w:rPr>
      </w:pPr>
    </w:p>
    <w:p w:rsidR="00BE149C" w:rsidRPr="00BA775E" w:rsidRDefault="00FF2F3F" w:rsidP="00BE149C">
      <w:pPr>
        <w:pStyle w:val="Ttulo"/>
        <w:spacing w:line="360" w:lineRule="auto"/>
        <w:jc w:val="both"/>
        <w:rPr>
          <w:rFonts w:ascii="Times New Roman" w:hAnsi="Times New Roman"/>
          <w:b/>
          <w:bCs/>
        </w:rPr>
      </w:pPr>
      <w:r>
        <w:rPr>
          <w:rFonts w:ascii="Times New Roman" w:hAnsi="Times New Roman"/>
          <w:b/>
          <w:bCs/>
        </w:rPr>
        <w:t>5.5</w:t>
      </w:r>
      <w:r w:rsidR="00BE149C" w:rsidRPr="00BA775E">
        <w:rPr>
          <w:rFonts w:ascii="Times New Roman" w:hAnsi="Times New Roman"/>
          <w:b/>
          <w:bCs/>
        </w:rPr>
        <w:t xml:space="preserve"> Estatística e Análise dos Dados</w:t>
      </w:r>
    </w:p>
    <w:p w:rsidR="00BE149C" w:rsidRPr="00BA775E" w:rsidRDefault="00720513" w:rsidP="00BE149C">
      <w:pPr>
        <w:pStyle w:val="Ttulo"/>
        <w:spacing w:line="360" w:lineRule="auto"/>
        <w:ind w:firstLine="709"/>
        <w:jc w:val="both"/>
        <w:rPr>
          <w:rFonts w:ascii="Times New Roman" w:hAnsi="Times New Roman"/>
        </w:rPr>
      </w:pPr>
      <w:r>
        <w:rPr>
          <w:rFonts w:ascii="Times New Roman" w:hAnsi="Times New Roman"/>
        </w:rPr>
        <w:t>Foi aplicada estatística descritiva, onde o</w:t>
      </w:r>
      <w:r w:rsidR="00BE149C" w:rsidRPr="00BA775E">
        <w:rPr>
          <w:rFonts w:ascii="Times New Roman" w:hAnsi="Times New Roman"/>
        </w:rPr>
        <w:t>s dados foram analisados quantitativamente por intermédio do programa Microsoft Excel 2010 para a con</w:t>
      </w:r>
      <w:r>
        <w:rPr>
          <w:rFonts w:ascii="Times New Roman" w:hAnsi="Times New Roman"/>
        </w:rPr>
        <w:t>strução dos gráficos e tabelas,</w:t>
      </w:r>
      <w:r w:rsidR="00BE149C" w:rsidRPr="00BA775E">
        <w:rPr>
          <w:rFonts w:ascii="Times New Roman" w:hAnsi="Times New Roman"/>
        </w:rPr>
        <w:t xml:space="preserve"> </w:t>
      </w:r>
      <w:r w:rsidR="00BE149C" w:rsidRPr="00BA775E">
        <w:rPr>
          <w:rFonts w:ascii="Times New Roman" w:hAnsi="Times New Roman"/>
        </w:rPr>
        <w:lastRenderedPageBreak/>
        <w:t>permitiu-se</w:t>
      </w:r>
      <w:r>
        <w:rPr>
          <w:rFonts w:ascii="Times New Roman" w:hAnsi="Times New Roman"/>
        </w:rPr>
        <w:t xml:space="preserve"> ainda a análise da aceitabilidade</w:t>
      </w:r>
      <w:r w:rsidR="00BE149C" w:rsidRPr="00BA775E">
        <w:rPr>
          <w:rFonts w:ascii="Times New Roman" w:hAnsi="Times New Roman"/>
        </w:rPr>
        <w:t xml:space="preserve"> do produto, que foi expressa na forma de distribuição de frequência.</w:t>
      </w:r>
    </w:p>
    <w:p w:rsidR="00BE149C" w:rsidRPr="00DE2826" w:rsidRDefault="00BE149C" w:rsidP="00BE149C">
      <w:pPr>
        <w:pStyle w:val="Ttulo"/>
        <w:spacing w:line="360" w:lineRule="auto"/>
        <w:ind w:firstLine="709"/>
        <w:jc w:val="both"/>
        <w:rPr>
          <w:rFonts w:ascii="Times New Roman" w:hAnsi="Times New Roman"/>
        </w:rPr>
      </w:pPr>
      <w:r w:rsidRPr="00DE2826">
        <w:rPr>
          <w:rFonts w:ascii="Times New Roman" w:hAnsi="Times New Roman"/>
        </w:rPr>
        <w:t>O cálculo da amostra foi feito segundo a Equação 2:</w:t>
      </w:r>
    </w:p>
    <w:p w:rsidR="00BE149C" w:rsidRPr="00DE2826" w:rsidRDefault="00BE149C" w:rsidP="00BE149C">
      <w:pPr>
        <w:pStyle w:val="Ttulo"/>
        <w:spacing w:line="360" w:lineRule="auto"/>
        <w:jc w:val="both"/>
        <w:rPr>
          <w:rFonts w:ascii="Times New Roman" w:hAnsi="Times New Roman"/>
        </w:rPr>
      </w:pPr>
    </w:p>
    <w:p w:rsidR="00BE149C" w:rsidRPr="00DE2826" w:rsidRDefault="00BE149C" w:rsidP="00BE149C">
      <w:pPr>
        <w:pStyle w:val="Ttulo"/>
        <w:spacing w:line="360" w:lineRule="auto"/>
        <w:jc w:val="both"/>
        <w:rPr>
          <w:rFonts w:ascii="Times New Roman" w:hAnsi="Times New Roman"/>
        </w:rPr>
      </w:pPr>
      <w:r w:rsidRPr="00DE2826">
        <w:rPr>
          <w:rFonts w:ascii="Times New Roman" w:hAnsi="Times New Roman"/>
          <w:b/>
        </w:rPr>
        <w:t xml:space="preserve">                             Equação 2:</w:t>
      </w:r>
      <w:r w:rsidRPr="00DE2826">
        <w:rPr>
          <w:rFonts w:ascii="Times New Roman" w:hAnsi="Times New Roman"/>
        </w:rPr>
        <w:t xml:space="preserve"> Fórmula para o cálculo da amostra.</w:t>
      </w:r>
    </w:p>
    <w:p w:rsidR="00BE149C" w:rsidRPr="00DE2826" w:rsidRDefault="00BE149C" w:rsidP="00BE149C">
      <w:pPr>
        <w:pStyle w:val="Ttulo"/>
        <w:spacing w:line="360" w:lineRule="auto"/>
        <w:jc w:val="both"/>
        <w:rPr>
          <w:rFonts w:ascii="Times New Roman" w:hAnsi="Times New Roman"/>
        </w:rPr>
      </w:pPr>
    </w:p>
    <w:p w:rsidR="00BE149C" w:rsidRPr="00DE2826" w:rsidRDefault="00BE149C" w:rsidP="00BE149C">
      <w:pPr>
        <w:pStyle w:val="Ttulo"/>
        <w:spacing w:line="360" w:lineRule="auto"/>
        <w:jc w:val="both"/>
        <w:rPr>
          <w:rFonts w:ascii="Times New Roman" w:hAnsi="Times New Roman"/>
          <w:b/>
          <w:bCs/>
        </w:rPr>
      </w:pPr>
      <m:oMathPara>
        <m:oMath>
          <m:r>
            <m:rPr>
              <m:sty m:val="bi"/>
            </m:rPr>
            <w:rPr>
              <w:rFonts w:ascii="Cambria Math" w:hAnsi="Cambria Math"/>
            </w:rPr>
            <m:t>n</m:t>
          </m:r>
          <m:r>
            <m:rPr>
              <m:sty m:val="bi"/>
            </m:rPr>
            <w:rPr>
              <w:rFonts w:ascii="Cambria Math" w:hAnsi="Times New Roman"/>
            </w:rPr>
            <m:t>=</m:t>
          </m:r>
          <m:f>
            <m:fPr>
              <m:ctrlPr>
                <w:rPr>
                  <w:rFonts w:ascii="Cambria Math" w:hAnsi="Times New Roman"/>
                  <w:b/>
                  <w:bCs/>
                  <w:i/>
                </w:rPr>
              </m:ctrlPr>
            </m:fPr>
            <m:num>
              <m:r>
                <m:rPr>
                  <m:sty m:val="bi"/>
                </m:rPr>
                <w:rPr>
                  <w:rFonts w:ascii="Cambria Math" w:hAnsi="Cambria Math"/>
                </w:rPr>
                <m:t>N</m:t>
              </m:r>
              <m:r>
                <m:rPr>
                  <m:sty m:val="bi"/>
                </m:rPr>
                <w:rPr>
                  <w:rFonts w:ascii="Cambria Math" w:hAnsi="Times New Roman"/>
                </w:rPr>
                <m:t>.</m:t>
              </m:r>
              <m:r>
                <m:rPr>
                  <m:sty m:val="bi"/>
                </m:rPr>
                <w:rPr>
                  <w:rFonts w:ascii="Cambria Math" w:hAnsi="Cambria Math"/>
                </w:rPr>
                <m:t>Z</m:t>
              </m:r>
              <m:r>
                <m:rPr>
                  <m:sty m:val="bi"/>
                </m:rPr>
                <w:rPr>
                  <w:rFonts w:ascii="Times New Roman" w:hAnsi="Times New Roman"/>
                </w:rPr>
                <m:t>²</m:t>
              </m:r>
              <m:r>
                <m:rPr>
                  <m:sty m:val="bi"/>
                </m:rPr>
                <w:rPr>
                  <w:rFonts w:ascii="Cambria Math" w:hAnsi="Times New Roman"/>
                </w:rPr>
                <m:t>.</m:t>
              </m:r>
              <m:r>
                <m:rPr>
                  <m:sty m:val="bi"/>
                </m:rPr>
                <w:rPr>
                  <w:rFonts w:ascii="Cambria Math" w:hAnsi="Cambria Math"/>
                </w:rPr>
                <m:t>p</m:t>
              </m:r>
              <m:r>
                <m:rPr>
                  <m:sty m:val="bi"/>
                </m:rPr>
                <w:rPr>
                  <w:rFonts w:ascii="Cambria Math" w:hAnsi="Times New Roman"/>
                </w:rPr>
                <m:t>.(</m:t>
              </m:r>
              <m:r>
                <m:rPr>
                  <m:sty m:val="bi"/>
                </m:rPr>
                <w:rPr>
                  <w:rFonts w:ascii="Cambria Math" w:hAnsi="Cambria Math"/>
                </w:rPr>
                <m:t>p</m:t>
              </m:r>
              <m:r>
                <m:rPr>
                  <m:sty m:val="bi"/>
                </m:rPr>
                <w:rPr>
                  <w:rFonts w:ascii="Times New Roman" w:hAnsi="Times New Roman"/>
                </w:rPr>
                <m:t>-</m:t>
              </m:r>
              <m:r>
                <m:rPr>
                  <m:sty m:val="bi"/>
                </m:rPr>
                <w:rPr>
                  <w:rFonts w:ascii="Cambria Math" w:hAnsi="Cambria Math"/>
                </w:rPr>
                <m:t>1</m:t>
              </m:r>
              <m:r>
                <m:rPr>
                  <m:sty m:val="bi"/>
                </m:rPr>
                <w:rPr>
                  <w:rFonts w:ascii="Cambria Math" w:hAnsi="Times New Roman"/>
                </w:rPr>
                <m:t>)</m:t>
              </m:r>
            </m:num>
            <m:den>
              <m:d>
                <m:dPr>
                  <m:ctrlPr>
                    <w:rPr>
                      <w:rFonts w:ascii="Cambria Math" w:hAnsi="Times New Roman"/>
                      <w:b/>
                      <w:bCs/>
                      <w:i/>
                    </w:rPr>
                  </m:ctrlPr>
                </m:dPr>
                <m:e>
                  <m:r>
                    <m:rPr>
                      <m:sty m:val="bi"/>
                    </m:rPr>
                    <w:rPr>
                      <w:rFonts w:ascii="Cambria Math" w:hAnsi="Cambria Math"/>
                    </w:rPr>
                    <m:t>N</m:t>
                  </m:r>
                  <m:r>
                    <m:rPr>
                      <m:sty m:val="bi"/>
                    </m:rPr>
                    <w:rPr>
                      <w:rFonts w:ascii="Times New Roman" w:hAnsi="Times New Roman"/>
                    </w:rPr>
                    <m:t>-</m:t>
                  </m:r>
                  <m:r>
                    <m:rPr>
                      <m:sty m:val="bi"/>
                    </m:rPr>
                    <w:rPr>
                      <w:rFonts w:ascii="Cambria Math" w:hAnsi="Cambria Math"/>
                    </w:rPr>
                    <m:t>1</m:t>
                  </m:r>
                </m:e>
              </m:d>
              <m:r>
                <m:rPr>
                  <m:sty m:val="bi"/>
                </m:rPr>
                <w:rPr>
                  <w:rFonts w:ascii="Cambria Math" w:hAnsi="Times New Roman"/>
                </w:rPr>
                <m:t>.</m:t>
              </m:r>
              <m:r>
                <m:rPr>
                  <m:sty m:val="bi"/>
                </m:rPr>
                <w:rPr>
                  <w:rFonts w:ascii="Cambria Math" w:hAnsi="Cambria Math"/>
                </w:rPr>
                <m:t>e</m:t>
              </m:r>
              <m:r>
                <m:rPr>
                  <m:sty m:val="bi"/>
                </m:rPr>
                <w:rPr>
                  <w:rFonts w:ascii="Times New Roman" w:hAnsi="Times New Roman"/>
                </w:rPr>
                <m:t>²</m:t>
              </m:r>
              <m:r>
                <m:rPr>
                  <m:sty m:val="bi"/>
                </m:rPr>
                <w:rPr>
                  <w:rFonts w:ascii="Cambria Math" w:hAnsi="Times New Roman"/>
                </w:rPr>
                <m:t>+</m:t>
              </m:r>
              <m:r>
                <m:rPr>
                  <m:sty m:val="bi"/>
                </m:rPr>
                <w:rPr>
                  <w:rFonts w:ascii="Cambria Math" w:hAnsi="Cambria Math"/>
                </w:rPr>
                <m:t>Z</m:t>
              </m:r>
              <m:r>
                <m:rPr>
                  <m:sty m:val="bi"/>
                </m:rPr>
                <w:rPr>
                  <w:rFonts w:ascii="Times New Roman" w:hAnsi="Times New Roman"/>
                </w:rPr>
                <m:t>²</m:t>
              </m:r>
              <m:r>
                <m:rPr>
                  <m:sty m:val="bi"/>
                </m:rPr>
                <w:rPr>
                  <w:rFonts w:ascii="Cambria Math" w:hAnsi="Times New Roman"/>
                </w:rPr>
                <m:t>.</m:t>
              </m:r>
              <m:r>
                <m:rPr>
                  <m:sty m:val="bi"/>
                </m:rPr>
                <w:rPr>
                  <w:rFonts w:ascii="Cambria Math" w:hAnsi="Cambria Math"/>
                </w:rPr>
                <m:t>p</m:t>
              </m:r>
              <m:r>
                <m:rPr>
                  <m:sty m:val="bi"/>
                </m:rPr>
                <w:rPr>
                  <w:rFonts w:ascii="Cambria Math" w:hAnsi="Times New Roman"/>
                </w:rPr>
                <m:t>.(</m:t>
              </m:r>
              <m:r>
                <m:rPr>
                  <m:sty m:val="bi"/>
                </m:rPr>
                <w:rPr>
                  <w:rFonts w:ascii="Cambria Math" w:hAnsi="Cambria Math"/>
                </w:rPr>
                <m:t>p</m:t>
              </m:r>
              <m:r>
                <m:rPr>
                  <m:sty m:val="bi"/>
                </m:rPr>
                <w:rPr>
                  <w:rFonts w:ascii="Times New Roman" w:hAnsi="Times New Roman"/>
                </w:rPr>
                <m:t>-</m:t>
              </m:r>
              <m:r>
                <m:rPr>
                  <m:sty m:val="bi"/>
                </m:rPr>
                <w:rPr>
                  <w:rFonts w:ascii="Cambria Math" w:hAnsi="Cambria Math"/>
                </w:rPr>
                <m:t>1</m:t>
              </m:r>
              <m:r>
                <m:rPr>
                  <m:sty m:val="bi"/>
                </m:rPr>
                <w:rPr>
                  <w:rFonts w:ascii="Cambria Math" w:hAnsi="Times New Roman"/>
                </w:rPr>
                <m:t>)</m:t>
              </m:r>
            </m:den>
          </m:f>
        </m:oMath>
      </m:oMathPara>
    </w:p>
    <w:p w:rsidR="00BE149C" w:rsidRPr="00DE2826" w:rsidRDefault="00BE149C" w:rsidP="00BE149C">
      <w:pPr>
        <w:pStyle w:val="Ttulo"/>
        <w:spacing w:line="360" w:lineRule="auto"/>
        <w:jc w:val="both"/>
        <w:rPr>
          <w:rFonts w:ascii="Times New Roman" w:hAnsi="Times New Roman"/>
          <w:b/>
        </w:rPr>
      </w:pPr>
      <w:r w:rsidRPr="00DE2826">
        <w:rPr>
          <w:rFonts w:ascii="Times New Roman" w:hAnsi="Times New Roman"/>
          <w:bCs/>
        </w:rPr>
        <w:t xml:space="preserve">Fonte: </w:t>
      </w:r>
      <w:r w:rsidRPr="00DE2826">
        <w:rPr>
          <w:rFonts w:ascii="Times New Roman" w:hAnsi="Times New Roman"/>
        </w:rPr>
        <w:t>CUNHA, 2009.</w:t>
      </w:r>
    </w:p>
    <w:p w:rsidR="00BE149C" w:rsidRPr="00DE2826" w:rsidRDefault="00BE149C" w:rsidP="00BE149C">
      <w:pPr>
        <w:pStyle w:val="Ttulo"/>
        <w:spacing w:line="360" w:lineRule="auto"/>
        <w:jc w:val="both"/>
        <w:rPr>
          <w:rFonts w:ascii="Times New Roman" w:hAnsi="Times New Roman"/>
        </w:rPr>
      </w:pPr>
      <w:r w:rsidRPr="00DE2826">
        <w:rPr>
          <w:rFonts w:ascii="Times New Roman" w:hAnsi="Times New Roman"/>
        </w:rPr>
        <w:t>Onde:</w:t>
      </w:r>
    </w:p>
    <w:p w:rsidR="00BE149C" w:rsidRPr="00DE2826" w:rsidRDefault="00BE149C" w:rsidP="00BE149C">
      <w:pPr>
        <w:pStyle w:val="Ttulo"/>
        <w:spacing w:line="360" w:lineRule="auto"/>
        <w:jc w:val="both"/>
        <w:rPr>
          <w:rFonts w:ascii="Times New Roman" w:hAnsi="Times New Roman"/>
        </w:rPr>
      </w:pPr>
      <w:r w:rsidRPr="00DE2826">
        <w:rPr>
          <w:rFonts w:ascii="Times New Roman" w:hAnsi="Times New Roman"/>
          <w:b/>
          <w:bCs/>
        </w:rPr>
        <w:t>n</w:t>
      </w:r>
      <w:r w:rsidRPr="00DE2826">
        <w:rPr>
          <w:rFonts w:ascii="Times New Roman" w:hAnsi="Times New Roman"/>
        </w:rPr>
        <w:t> = O tamanho da amostra que queremos calcular</w:t>
      </w:r>
    </w:p>
    <w:p w:rsidR="00BE149C" w:rsidRPr="00DE2826" w:rsidRDefault="00BE149C" w:rsidP="00BE149C">
      <w:pPr>
        <w:pStyle w:val="Ttulo"/>
        <w:spacing w:line="360" w:lineRule="auto"/>
        <w:jc w:val="both"/>
        <w:rPr>
          <w:rFonts w:ascii="Times New Roman" w:hAnsi="Times New Roman"/>
        </w:rPr>
      </w:pPr>
      <w:r w:rsidRPr="00DE2826">
        <w:rPr>
          <w:rFonts w:ascii="Times New Roman" w:hAnsi="Times New Roman"/>
          <w:b/>
          <w:bCs/>
        </w:rPr>
        <w:t>N</w:t>
      </w:r>
      <w:r w:rsidRPr="00DE2826">
        <w:rPr>
          <w:rFonts w:ascii="Times New Roman" w:hAnsi="Times New Roman"/>
        </w:rPr>
        <w:t> = Tamanho do universo (420 alunos)</w:t>
      </w:r>
    </w:p>
    <w:p w:rsidR="00BE149C" w:rsidRPr="00DE2826" w:rsidRDefault="00BE149C" w:rsidP="00BE149C">
      <w:pPr>
        <w:pStyle w:val="Ttulo"/>
        <w:spacing w:line="360" w:lineRule="auto"/>
        <w:jc w:val="both"/>
        <w:rPr>
          <w:rFonts w:ascii="Times New Roman" w:hAnsi="Times New Roman"/>
        </w:rPr>
      </w:pPr>
      <w:r w:rsidRPr="00DE2826">
        <w:rPr>
          <w:rFonts w:ascii="Times New Roman" w:hAnsi="Times New Roman"/>
          <w:b/>
          <w:bCs/>
        </w:rPr>
        <w:t>Z</w:t>
      </w:r>
      <w:r w:rsidRPr="00DE2826">
        <w:rPr>
          <w:rFonts w:ascii="Times New Roman" w:hAnsi="Times New Roman"/>
        </w:rPr>
        <w:t xml:space="preserve"> = É o desvio do valor médio que aceitamos para alcançar o nível de confiança desejado. Em função do nível de confiança que buscamos, usaremos um valor determinado que é dado pela forma da distribuição de Gauss. </w:t>
      </w:r>
    </w:p>
    <w:p w:rsidR="00BE149C" w:rsidRPr="00DE2826" w:rsidRDefault="00BE149C" w:rsidP="00BE149C">
      <w:pPr>
        <w:pStyle w:val="Ttulo"/>
        <w:spacing w:line="360" w:lineRule="auto"/>
        <w:jc w:val="both"/>
        <w:rPr>
          <w:rFonts w:ascii="Times New Roman" w:hAnsi="Times New Roman"/>
        </w:rPr>
      </w:pPr>
      <w:r w:rsidRPr="00DE2826">
        <w:rPr>
          <w:rFonts w:ascii="Times New Roman" w:hAnsi="Times New Roman"/>
        </w:rPr>
        <w:t>Nível de confiança 95% -&gt; Z=1,96</w:t>
      </w:r>
    </w:p>
    <w:p w:rsidR="00BE149C" w:rsidRPr="00DE2826" w:rsidRDefault="00BE149C" w:rsidP="00BE149C">
      <w:pPr>
        <w:pStyle w:val="Ttulo"/>
        <w:spacing w:line="360" w:lineRule="auto"/>
        <w:jc w:val="both"/>
        <w:rPr>
          <w:rFonts w:ascii="Times New Roman" w:hAnsi="Times New Roman"/>
        </w:rPr>
      </w:pPr>
      <w:r w:rsidRPr="00DE2826">
        <w:rPr>
          <w:rFonts w:ascii="Times New Roman" w:hAnsi="Times New Roman"/>
          <w:b/>
          <w:bCs/>
        </w:rPr>
        <w:t>e</w:t>
      </w:r>
      <w:r w:rsidRPr="00DE2826">
        <w:rPr>
          <w:rFonts w:ascii="Times New Roman" w:hAnsi="Times New Roman"/>
        </w:rPr>
        <w:t> = É a margem de erro máximo que eu quero admitir (5%)</w:t>
      </w:r>
    </w:p>
    <w:p w:rsidR="00BE149C" w:rsidRPr="00DE2826" w:rsidRDefault="00BE149C" w:rsidP="00BE149C">
      <w:pPr>
        <w:pStyle w:val="Ttulo"/>
        <w:spacing w:line="360" w:lineRule="auto"/>
        <w:jc w:val="both"/>
        <w:rPr>
          <w:rFonts w:ascii="Times New Roman" w:hAnsi="Times New Roman"/>
        </w:rPr>
      </w:pPr>
      <w:r w:rsidRPr="00DE2826">
        <w:rPr>
          <w:rFonts w:ascii="Times New Roman" w:hAnsi="Times New Roman"/>
          <w:b/>
          <w:bCs/>
        </w:rPr>
        <w:t>p</w:t>
      </w:r>
      <w:r w:rsidRPr="00DE2826">
        <w:rPr>
          <w:rFonts w:ascii="Times New Roman" w:hAnsi="Times New Roman"/>
        </w:rPr>
        <w:t> = É a proporção que esperamos encontrar. (p=50%)</w:t>
      </w:r>
    </w:p>
    <w:p w:rsidR="00BE149C" w:rsidRPr="00DE2826" w:rsidRDefault="00BE149C" w:rsidP="00BE149C">
      <w:pPr>
        <w:pStyle w:val="Ttulo"/>
        <w:spacing w:line="360" w:lineRule="auto"/>
        <w:jc w:val="both"/>
        <w:rPr>
          <w:rFonts w:ascii="Times New Roman" w:hAnsi="Times New Roman"/>
        </w:rPr>
      </w:pPr>
    </w:p>
    <w:p w:rsidR="00BE149C" w:rsidRPr="00DE2826" w:rsidRDefault="00BE149C" w:rsidP="00BE149C">
      <w:pPr>
        <w:pStyle w:val="Ttulo"/>
        <w:spacing w:line="360" w:lineRule="auto"/>
        <w:jc w:val="both"/>
        <w:rPr>
          <w:rFonts w:ascii="Times New Roman" w:hAnsi="Times New Roman"/>
        </w:rPr>
      </w:pPr>
      <w:r w:rsidRPr="00DE2826">
        <w:rPr>
          <w:rFonts w:ascii="Times New Roman" w:hAnsi="Times New Roman"/>
        </w:rPr>
        <w:tab/>
        <w:t xml:space="preserve">Substituindo os valores na Equação 2, temos </w:t>
      </w:r>
      <w:r w:rsidRPr="00DE2826">
        <w:rPr>
          <w:rFonts w:ascii="Times New Roman" w:hAnsi="Times New Roman"/>
          <w:b/>
        </w:rPr>
        <w:t>n=</w:t>
      </w:r>
      <w:r w:rsidRPr="00DE2826">
        <w:rPr>
          <w:rFonts w:ascii="Times New Roman" w:hAnsi="Times New Roman"/>
        </w:rPr>
        <w:t>201 alunos.</w:t>
      </w:r>
    </w:p>
    <w:p w:rsidR="00BE149C" w:rsidRPr="00DE2826" w:rsidRDefault="00BE149C" w:rsidP="00E737EE">
      <w:pPr>
        <w:pStyle w:val="Ttulo"/>
        <w:spacing w:line="360" w:lineRule="auto"/>
        <w:jc w:val="both"/>
        <w:rPr>
          <w:rFonts w:ascii="Times New Roman" w:hAnsi="Times New Roman"/>
          <w:b/>
          <w:bCs/>
        </w:rPr>
      </w:pPr>
    </w:p>
    <w:p w:rsidR="00E737EE" w:rsidRPr="00BA775E" w:rsidRDefault="00FF2F3F" w:rsidP="00E737EE">
      <w:pPr>
        <w:pStyle w:val="Ttulo"/>
        <w:spacing w:line="360" w:lineRule="auto"/>
        <w:jc w:val="both"/>
        <w:rPr>
          <w:rFonts w:ascii="Times New Roman" w:hAnsi="Times New Roman"/>
          <w:b/>
          <w:bCs/>
        </w:rPr>
      </w:pPr>
      <w:r>
        <w:rPr>
          <w:rFonts w:ascii="Times New Roman" w:hAnsi="Times New Roman"/>
          <w:b/>
          <w:bCs/>
        </w:rPr>
        <w:t>5.6</w:t>
      </w:r>
      <w:r w:rsidR="00E737EE" w:rsidRPr="00BA775E">
        <w:rPr>
          <w:rFonts w:ascii="Times New Roman" w:hAnsi="Times New Roman"/>
          <w:b/>
          <w:bCs/>
        </w:rPr>
        <w:t xml:space="preserve"> Análise Sensorial</w:t>
      </w:r>
    </w:p>
    <w:p w:rsidR="00E737EE" w:rsidRPr="00BA775E" w:rsidRDefault="00E737EE" w:rsidP="00E737EE">
      <w:pPr>
        <w:pStyle w:val="Ttulo"/>
        <w:spacing w:line="360" w:lineRule="auto"/>
        <w:ind w:firstLine="709"/>
        <w:jc w:val="both"/>
        <w:rPr>
          <w:rStyle w:val="Forte"/>
          <w:rFonts w:ascii="Times New Roman" w:hAnsi="Times New Roman"/>
          <w:b w:val="0"/>
        </w:rPr>
      </w:pPr>
      <w:r w:rsidRPr="00BA775E">
        <w:rPr>
          <w:rFonts w:ascii="Times New Roman" w:hAnsi="Times New Roman"/>
          <w:bCs/>
        </w:rPr>
        <w:t>A geleia de acerola enriquecida com cereais foi avaliada por 94 crianças de ambos os sexos que frequentam o Complexo Escolar Modelo localizado na cidade de Simões-PI, não treinados e em idade escolar entre 6 a 9 anos de idade. Para a execução dos testes, empregou-se uma ficha com</w:t>
      </w:r>
      <w:r w:rsidRPr="006A150D">
        <w:rPr>
          <w:rFonts w:ascii="Times New Roman" w:hAnsi="Times New Roman"/>
          <w:bCs/>
        </w:rPr>
        <w:t xml:space="preserve"> escala hedônica adaptada </w:t>
      </w:r>
      <w:r w:rsidRPr="00BA775E">
        <w:rPr>
          <w:rFonts w:ascii="Times New Roman" w:hAnsi="Times New Roman"/>
          <w:bCs/>
        </w:rPr>
        <w:t>de expressões faciais com cinco categorias.</w:t>
      </w:r>
      <w:r w:rsidR="006A150D">
        <w:rPr>
          <w:rFonts w:ascii="Times New Roman" w:hAnsi="Times New Roman"/>
          <w:bCs/>
        </w:rPr>
        <w:t xml:space="preserve"> Esse teste de escala hedônica é muito utilizado por sua fácil aplicação embora seja mais utilizado com adultos, porem em crianças é recomendado a utilização do teste de escala hedônica facial, demandando maior facilidade de compreensão dos mesmos.</w:t>
      </w:r>
      <w:r w:rsidRPr="00BA775E">
        <w:rPr>
          <w:rFonts w:ascii="Times New Roman" w:hAnsi="Times New Roman"/>
          <w:bCs/>
        </w:rPr>
        <w:t xml:space="preserve"> A amostra do produto foi entregue a criança, onde a mesma avaliou os seguintes atributos referentes à escala: 1 “Detestei”; 2 “Não gostei”; 3 “Indiferente”, 4 “Gostei”, 5 “Adorei” (</w:t>
      </w:r>
      <w:r w:rsidR="000D71EC" w:rsidRPr="00BA775E">
        <w:rPr>
          <w:rFonts w:ascii="Times New Roman" w:hAnsi="Times New Roman"/>
          <w:bCs/>
        </w:rPr>
        <w:t>Anexo V</w:t>
      </w:r>
      <w:r w:rsidRPr="00BA775E">
        <w:rPr>
          <w:rFonts w:ascii="Times New Roman" w:hAnsi="Times New Roman"/>
          <w:bCs/>
        </w:rPr>
        <w:t>), pintando a expressão corresponde ao seu gosto em relação a geleia de acerola enriquecida com cereais.</w:t>
      </w:r>
    </w:p>
    <w:p w:rsidR="00113DBF" w:rsidRPr="00BA775E" w:rsidRDefault="00113DBF" w:rsidP="00F271F3">
      <w:pPr>
        <w:pStyle w:val="Ttulo"/>
        <w:spacing w:line="360" w:lineRule="auto"/>
        <w:jc w:val="both"/>
        <w:rPr>
          <w:rStyle w:val="Forte"/>
          <w:rFonts w:ascii="Times New Roman" w:hAnsi="Times New Roman"/>
          <w:b w:val="0"/>
        </w:rPr>
      </w:pPr>
    </w:p>
    <w:p w:rsidR="00CD0EC1" w:rsidRDefault="00CD0EC1" w:rsidP="00F271F3">
      <w:pPr>
        <w:pStyle w:val="Ttulo"/>
        <w:spacing w:line="360" w:lineRule="auto"/>
        <w:jc w:val="both"/>
        <w:rPr>
          <w:rStyle w:val="Forte"/>
          <w:rFonts w:ascii="Times New Roman" w:hAnsi="Times New Roman"/>
        </w:rPr>
      </w:pPr>
    </w:p>
    <w:p w:rsidR="00F175A8" w:rsidRPr="00BA775E" w:rsidRDefault="006C70C3" w:rsidP="00F271F3">
      <w:pPr>
        <w:pStyle w:val="Ttulo"/>
        <w:spacing w:line="360" w:lineRule="auto"/>
        <w:jc w:val="both"/>
        <w:rPr>
          <w:rStyle w:val="Forte"/>
          <w:rFonts w:ascii="Times New Roman" w:hAnsi="Times New Roman"/>
        </w:rPr>
      </w:pPr>
      <w:r w:rsidRPr="00BA775E">
        <w:rPr>
          <w:rStyle w:val="Forte"/>
          <w:rFonts w:ascii="Times New Roman" w:hAnsi="Times New Roman"/>
        </w:rPr>
        <w:lastRenderedPageBreak/>
        <w:t>5</w:t>
      </w:r>
      <w:r w:rsidR="00F271F3" w:rsidRPr="00BA775E">
        <w:rPr>
          <w:rStyle w:val="Forte"/>
          <w:rFonts w:ascii="Times New Roman" w:hAnsi="Times New Roman"/>
        </w:rPr>
        <w:t>.</w:t>
      </w:r>
      <w:r w:rsidR="00FF2F3F">
        <w:rPr>
          <w:rStyle w:val="Forte"/>
          <w:rFonts w:ascii="Times New Roman" w:hAnsi="Times New Roman"/>
        </w:rPr>
        <w:t>7</w:t>
      </w:r>
      <w:r w:rsidR="00F271F3" w:rsidRPr="00BA775E">
        <w:rPr>
          <w:rStyle w:val="Forte"/>
          <w:rFonts w:ascii="Times New Roman" w:hAnsi="Times New Roman"/>
        </w:rPr>
        <w:t xml:space="preserve"> Procedimentos Metodológicos</w:t>
      </w:r>
      <w:r w:rsidR="00F175A8" w:rsidRPr="00BA775E">
        <w:rPr>
          <w:rStyle w:val="Forte"/>
          <w:rFonts w:ascii="Times New Roman" w:hAnsi="Times New Roman"/>
        </w:rPr>
        <w:tab/>
      </w:r>
    </w:p>
    <w:p w:rsidR="00F271F3" w:rsidRPr="00BA775E" w:rsidRDefault="006C70C3" w:rsidP="00F271F3">
      <w:pPr>
        <w:pStyle w:val="Ttulo"/>
        <w:spacing w:line="360" w:lineRule="auto"/>
        <w:jc w:val="both"/>
        <w:rPr>
          <w:rStyle w:val="Forte"/>
          <w:rFonts w:ascii="Times New Roman" w:hAnsi="Times New Roman"/>
        </w:rPr>
      </w:pPr>
      <w:r w:rsidRPr="00BA775E">
        <w:rPr>
          <w:rStyle w:val="Forte"/>
          <w:rFonts w:ascii="Times New Roman" w:hAnsi="Times New Roman"/>
        </w:rPr>
        <w:t>5</w:t>
      </w:r>
      <w:r w:rsidR="00FF2F3F">
        <w:rPr>
          <w:rStyle w:val="Forte"/>
          <w:rFonts w:ascii="Times New Roman" w:hAnsi="Times New Roman"/>
        </w:rPr>
        <w:t>.7</w:t>
      </w:r>
      <w:r w:rsidR="00F271F3" w:rsidRPr="00BA775E">
        <w:rPr>
          <w:rStyle w:val="Forte"/>
          <w:rFonts w:ascii="Times New Roman" w:hAnsi="Times New Roman"/>
        </w:rPr>
        <w:t>.1 Elaboração da Geleia de Acerola Enriquecida com Cereais</w:t>
      </w:r>
    </w:p>
    <w:p w:rsidR="00321392" w:rsidRPr="00BA775E" w:rsidRDefault="000539C6" w:rsidP="00F271F3">
      <w:pPr>
        <w:pStyle w:val="Ttulo"/>
        <w:spacing w:line="360" w:lineRule="auto"/>
        <w:jc w:val="both"/>
        <w:rPr>
          <w:rStyle w:val="Forte"/>
          <w:rFonts w:ascii="Times New Roman" w:hAnsi="Times New Roman"/>
          <w:b w:val="0"/>
        </w:rPr>
      </w:pPr>
      <w:r w:rsidRPr="00BA775E">
        <w:rPr>
          <w:rStyle w:val="Forte"/>
          <w:rFonts w:ascii="Times New Roman" w:hAnsi="Times New Roman"/>
          <w:b w:val="0"/>
        </w:rPr>
        <w:tab/>
        <w:t>A princípio selecionou-se</w:t>
      </w:r>
      <w:r w:rsidR="00321392" w:rsidRPr="00BA775E">
        <w:rPr>
          <w:rStyle w:val="Forte"/>
          <w:rFonts w:ascii="Times New Roman" w:hAnsi="Times New Roman"/>
          <w:b w:val="0"/>
        </w:rPr>
        <w:t xml:space="preserve"> uma receit</w:t>
      </w:r>
      <w:r w:rsidRPr="00BA775E">
        <w:rPr>
          <w:rStyle w:val="Forte"/>
          <w:rFonts w:ascii="Times New Roman" w:hAnsi="Times New Roman"/>
          <w:b w:val="0"/>
        </w:rPr>
        <w:t>a padrão de geleia de fruta que serviu</w:t>
      </w:r>
      <w:r w:rsidR="00321392" w:rsidRPr="00BA775E">
        <w:rPr>
          <w:rStyle w:val="Forte"/>
          <w:rFonts w:ascii="Times New Roman" w:hAnsi="Times New Roman"/>
          <w:b w:val="0"/>
        </w:rPr>
        <w:t xml:space="preserve"> com</w:t>
      </w:r>
      <w:r w:rsidR="00065B10" w:rsidRPr="00BA775E">
        <w:rPr>
          <w:rStyle w:val="Forte"/>
          <w:rFonts w:ascii="Times New Roman" w:hAnsi="Times New Roman"/>
          <w:b w:val="0"/>
        </w:rPr>
        <w:t>o</w:t>
      </w:r>
      <w:r w:rsidR="00321392" w:rsidRPr="00BA775E">
        <w:rPr>
          <w:rStyle w:val="Forte"/>
          <w:rFonts w:ascii="Times New Roman" w:hAnsi="Times New Roman"/>
          <w:b w:val="0"/>
        </w:rPr>
        <w:t xml:space="preserve"> base para a nova formulação com ingredientes específicos. </w:t>
      </w:r>
      <w:r w:rsidRPr="00BA775E">
        <w:rPr>
          <w:rStyle w:val="Forte"/>
          <w:rFonts w:ascii="Times New Roman" w:hAnsi="Times New Roman"/>
          <w:b w:val="0"/>
        </w:rPr>
        <w:t>Utilizou-se no produto</w:t>
      </w:r>
      <w:r w:rsidR="00C05DE3" w:rsidRPr="00BA775E">
        <w:rPr>
          <w:rStyle w:val="Forte"/>
          <w:rFonts w:ascii="Times New Roman" w:hAnsi="Times New Roman"/>
          <w:b w:val="0"/>
        </w:rPr>
        <w:t>,</w:t>
      </w:r>
      <w:r w:rsidR="00321392" w:rsidRPr="00BA775E">
        <w:rPr>
          <w:rStyle w:val="Forte"/>
          <w:rFonts w:ascii="Times New Roman" w:hAnsi="Times New Roman"/>
          <w:b w:val="0"/>
        </w:rPr>
        <w:t xml:space="preserve"> elementos substitutos ao açúcar branco, como açúcar demerara</w:t>
      </w:r>
      <w:r w:rsidR="00C05DE3" w:rsidRPr="00BA775E">
        <w:rPr>
          <w:rStyle w:val="Forte"/>
          <w:rFonts w:ascii="Times New Roman" w:hAnsi="Times New Roman"/>
          <w:b w:val="0"/>
        </w:rPr>
        <w:t xml:space="preserve"> e melad</w:t>
      </w:r>
      <w:r w:rsidR="00C5656C" w:rsidRPr="00BA775E">
        <w:rPr>
          <w:rStyle w:val="Forte"/>
          <w:rFonts w:ascii="Times New Roman" w:hAnsi="Times New Roman"/>
          <w:b w:val="0"/>
        </w:rPr>
        <w:t>o de cana,</w:t>
      </w:r>
      <w:r w:rsidR="00321392" w:rsidRPr="00BA775E">
        <w:rPr>
          <w:rStyle w:val="Forte"/>
          <w:rFonts w:ascii="Times New Roman" w:hAnsi="Times New Roman"/>
          <w:b w:val="0"/>
        </w:rPr>
        <w:t xml:space="preserve"> </w:t>
      </w:r>
      <w:r w:rsidR="00C05DE3" w:rsidRPr="00BA775E">
        <w:rPr>
          <w:rStyle w:val="Forte"/>
          <w:rFonts w:ascii="Times New Roman" w:hAnsi="Times New Roman"/>
          <w:b w:val="0"/>
        </w:rPr>
        <w:t>e adicionou-se</w:t>
      </w:r>
      <w:r w:rsidR="00321392" w:rsidRPr="00BA775E">
        <w:rPr>
          <w:rStyle w:val="Forte"/>
          <w:rFonts w:ascii="Times New Roman" w:hAnsi="Times New Roman"/>
          <w:b w:val="0"/>
        </w:rPr>
        <w:t xml:space="preserve"> aveia, chia, quinoa, linhaça e amaranto que são cereais com alto teor de fibras e não deixam gosto residual, oferecendo assim </w:t>
      </w:r>
      <w:r w:rsidR="006B6454" w:rsidRPr="00BA775E">
        <w:rPr>
          <w:rStyle w:val="Forte"/>
          <w:rFonts w:ascii="Times New Roman" w:hAnsi="Times New Roman"/>
          <w:b w:val="0"/>
        </w:rPr>
        <w:t xml:space="preserve">uma carga maior de nutrientes e </w:t>
      </w:r>
      <w:r w:rsidR="00F63365" w:rsidRPr="00BA775E">
        <w:rPr>
          <w:rStyle w:val="Forte"/>
          <w:rFonts w:ascii="Times New Roman" w:hAnsi="Times New Roman"/>
          <w:b w:val="0"/>
        </w:rPr>
        <w:t>minerais</w:t>
      </w:r>
      <w:r w:rsidR="00C5656C" w:rsidRPr="00BA775E">
        <w:rPr>
          <w:rStyle w:val="Forte"/>
          <w:rFonts w:ascii="Times New Roman" w:hAnsi="Times New Roman"/>
          <w:b w:val="0"/>
        </w:rPr>
        <w:t>.</w:t>
      </w:r>
    </w:p>
    <w:p w:rsidR="007E5B4E" w:rsidRPr="00BA775E" w:rsidRDefault="007E5B4E" w:rsidP="00F271F3">
      <w:pPr>
        <w:pStyle w:val="Ttulo"/>
        <w:spacing w:line="360" w:lineRule="auto"/>
        <w:jc w:val="both"/>
        <w:rPr>
          <w:rStyle w:val="Forte"/>
          <w:rFonts w:ascii="Times New Roman" w:hAnsi="Times New Roman"/>
          <w:b w:val="0"/>
        </w:rPr>
      </w:pPr>
    </w:p>
    <w:p w:rsidR="00F271F3" w:rsidRPr="00BA775E" w:rsidRDefault="006C70C3" w:rsidP="00F271F3">
      <w:pPr>
        <w:pStyle w:val="Ttulo"/>
        <w:spacing w:line="360" w:lineRule="auto"/>
        <w:jc w:val="both"/>
        <w:rPr>
          <w:rStyle w:val="Forte"/>
          <w:rFonts w:ascii="Times New Roman" w:hAnsi="Times New Roman"/>
        </w:rPr>
      </w:pPr>
      <w:r w:rsidRPr="00BA775E">
        <w:rPr>
          <w:rStyle w:val="Forte"/>
          <w:rFonts w:ascii="Times New Roman" w:hAnsi="Times New Roman"/>
        </w:rPr>
        <w:t>5</w:t>
      </w:r>
      <w:r w:rsidR="00FF2F3F">
        <w:rPr>
          <w:rStyle w:val="Forte"/>
          <w:rFonts w:ascii="Times New Roman" w:hAnsi="Times New Roman"/>
        </w:rPr>
        <w:t>.7</w:t>
      </w:r>
      <w:r w:rsidR="00F271F3" w:rsidRPr="00BA775E">
        <w:rPr>
          <w:rStyle w:val="Forte"/>
          <w:rFonts w:ascii="Times New Roman" w:hAnsi="Times New Roman"/>
        </w:rPr>
        <w:t>.2 Formulação</w:t>
      </w:r>
    </w:p>
    <w:p w:rsidR="00BB1BDB" w:rsidRPr="00BA775E" w:rsidRDefault="00BB1BDB" w:rsidP="00F271F3">
      <w:pPr>
        <w:pStyle w:val="Ttulo"/>
        <w:spacing w:line="360" w:lineRule="auto"/>
        <w:jc w:val="both"/>
        <w:rPr>
          <w:rStyle w:val="Forte"/>
          <w:rFonts w:ascii="Times New Roman" w:hAnsi="Times New Roman"/>
          <w:b w:val="0"/>
        </w:rPr>
      </w:pPr>
      <w:r w:rsidRPr="00BA775E">
        <w:rPr>
          <w:rStyle w:val="Forte"/>
          <w:rFonts w:ascii="Times New Roman" w:hAnsi="Times New Roman"/>
        </w:rPr>
        <w:tab/>
      </w:r>
      <w:r w:rsidR="0047081D" w:rsidRPr="00BA775E">
        <w:rPr>
          <w:rStyle w:val="Forte"/>
          <w:rFonts w:ascii="Times New Roman" w:hAnsi="Times New Roman"/>
          <w:b w:val="0"/>
        </w:rPr>
        <w:t>O preparo</w:t>
      </w:r>
      <w:r w:rsidRPr="00BA775E">
        <w:rPr>
          <w:rStyle w:val="Forte"/>
          <w:rFonts w:ascii="Times New Roman" w:hAnsi="Times New Roman"/>
          <w:b w:val="0"/>
        </w:rPr>
        <w:t xml:space="preserve"> da geleia </w:t>
      </w:r>
      <w:r w:rsidR="00C05DE3" w:rsidRPr="00BA775E">
        <w:rPr>
          <w:rStyle w:val="Forte"/>
          <w:rFonts w:ascii="Times New Roman" w:hAnsi="Times New Roman"/>
          <w:b w:val="0"/>
        </w:rPr>
        <w:t>realizou-se no Complexo Escolar Modelo</w:t>
      </w:r>
      <w:r w:rsidRPr="00BA775E">
        <w:rPr>
          <w:rStyle w:val="Forte"/>
          <w:rFonts w:ascii="Times New Roman" w:hAnsi="Times New Roman"/>
          <w:b w:val="0"/>
        </w:rPr>
        <w:t>, utilizando os materiais e equipame</w:t>
      </w:r>
      <w:r w:rsidR="00C05DE3" w:rsidRPr="00BA775E">
        <w:rPr>
          <w:rStyle w:val="Forte"/>
          <w:rFonts w:ascii="Times New Roman" w:hAnsi="Times New Roman"/>
          <w:b w:val="0"/>
        </w:rPr>
        <w:t>ntos disponíveis na cozinha da própria escola</w:t>
      </w:r>
      <w:r w:rsidR="0047081D" w:rsidRPr="00BA775E">
        <w:rPr>
          <w:rStyle w:val="Forte"/>
          <w:rFonts w:ascii="Times New Roman" w:hAnsi="Times New Roman"/>
          <w:b w:val="0"/>
        </w:rPr>
        <w:t>, as qu</w:t>
      </w:r>
      <w:r w:rsidR="00C05DE3" w:rsidRPr="00BA775E">
        <w:rPr>
          <w:rStyle w:val="Forte"/>
          <w:rFonts w:ascii="Times New Roman" w:hAnsi="Times New Roman"/>
          <w:b w:val="0"/>
        </w:rPr>
        <w:t>antidades e os insumos que foram</w:t>
      </w:r>
      <w:r w:rsidR="0047081D" w:rsidRPr="00BA775E">
        <w:rPr>
          <w:rStyle w:val="Forte"/>
          <w:rFonts w:ascii="Times New Roman" w:hAnsi="Times New Roman"/>
          <w:b w:val="0"/>
        </w:rPr>
        <w:t xml:space="preserve"> utilizados encontram-se relacionados no Quadro 1.</w:t>
      </w:r>
    </w:p>
    <w:p w:rsidR="00BB1BDB" w:rsidRPr="00BA775E" w:rsidRDefault="00BB1BDB" w:rsidP="0047081D">
      <w:pPr>
        <w:pStyle w:val="Ttulo"/>
        <w:jc w:val="both"/>
        <w:rPr>
          <w:rStyle w:val="Forte"/>
          <w:rFonts w:ascii="Times New Roman" w:hAnsi="Times New Roman"/>
          <w:b w:val="0"/>
          <w:sz w:val="20"/>
        </w:rPr>
      </w:pPr>
      <w:r w:rsidRPr="00BA775E">
        <w:rPr>
          <w:rStyle w:val="Forte"/>
          <w:rFonts w:ascii="Times New Roman" w:hAnsi="Times New Roman"/>
          <w:b w:val="0"/>
          <w:sz w:val="20"/>
        </w:rPr>
        <w:t xml:space="preserve">Quadro </w:t>
      </w:r>
      <w:r w:rsidR="007D6A89" w:rsidRPr="00BA775E">
        <w:rPr>
          <w:rStyle w:val="Forte"/>
          <w:rFonts w:ascii="Times New Roman" w:hAnsi="Times New Roman"/>
          <w:b w:val="0"/>
          <w:sz w:val="20"/>
        </w:rPr>
        <w:t xml:space="preserve">1: Ingredientes </w:t>
      </w:r>
      <w:r w:rsidRPr="00BA775E">
        <w:rPr>
          <w:rStyle w:val="Forte"/>
          <w:rFonts w:ascii="Times New Roman" w:hAnsi="Times New Roman"/>
          <w:b w:val="0"/>
          <w:sz w:val="20"/>
        </w:rPr>
        <w:t xml:space="preserve"> utilizados na formulação da geleia de acerola enriquecida com cereais.</w:t>
      </w:r>
    </w:p>
    <w:tbl>
      <w:tblPr>
        <w:tblStyle w:val="SombreamentoMdio1-nfase11"/>
        <w:tblW w:w="0" w:type="auto"/>
        <w:tblLook w:val="04A0"/>
      </w:tblPr>
      <w:tblGrid>
        <w:gridCol w:w="4460"/>
        <w:gridCol w:w="4568"/>
      </w:tblGrid>
      <w:tr w:rsidR="00BB1BDB" w:rsidRPr="00BA775E" w:rsidTr="00BC47D0">
        <w:trPr>
          <w:cnfStyle w:val="100000000000"/>
          <w:trHeight w:val="363"/>
        </w:trPr>
        <w:tc>
          <w:tcPr>
            <w:cnfStyle w:val="001000000000"/>
            <w:tcW w:w="4460" w:type="dxa"/>
          </w:tcPr>
          <w:p w:rsidR="00BB1BDB" w:rsidRPr="00BA775E" w:rsidRDefault="00BB1BDB" w:rsidP="0047081D">
            <w:pPr>
              <w:rPr>
                <w:rFonts w:ascii="Times New Roman" w:hAnsi="Times New Roman" w:cs="Times New Roman"/>
                <w:sz w:val="24"/>
                <w:szCs w:val="24"/>
              </w:rPr>
            </w:pPr>
            <w:r w:rsidRPr="00BA775E">
              <w:rPr>
                <w:rFonts w:ascii="Times New Roman" w:hAnsi="Times New Roman" w:cs="Times New Roman"/>
                <w:sz w:val="24"/>
                <w:szCs w:val="24"/>
              </w:rPr>
              <w:t>Ingredientes</w:t>
            </w:r>
          </w:p>
        </w:tc>
        <w:tc>
          <w:tcPr>
            <w:tcW w:w="4568" w:type="dxa"/>
          </w:tcPr>
          <w:p w:rsidR="00BB1BDB" w:rsidRPr="00BA775E" w:rsidRDefault="00BB1BDB" w:rsidP="0047081D">
            <w:pPr>
              <w:cnfStyle w:val="100000000000"/>
              <w:rPr>
                <w:rFonts w:ascii="Times New Roman" w:hAnsi="Times New Roman" w:cs="Times New Roman"/>
                <w:sz w:val="24"/>
                <w:szCs w:val="24"/>
              </w:rPr>
            </w:pPr>
            <w:r w:rsidRPr="00BA775E">
              <w:rPr>
                <w:rFonts w:ascii="Times New Roman" w:hAnsi="Times New Roman" w:cs="Times New Roman"/>
                <w:sz w:val="24"/>
                <w:szCs w:val="24"/>
              </w:rPr>
              <w:t>Quantidade g/mL</w:t>
            </w:r>
          </w:p>
        </w:tc>
      </w:tr>
      <w:tr w:rsidR="00BB1BDB" w:rsidRPr="00BA775E" w:rsidTr="00BC47D0">
        <w:trPr>
          <w:cnfStyle w:val="000000100000"/>
          <w:trHeight w:val="350"/>
        </w:trPr>
        <w:tc>
          <w:tcPr>
            <w:cnfStyle w:val="001000000000"/>
            <w:tcW w:w="4460" w:type="dxa"/>
          </w:tcPr>
          <w:p w:rsidR="00BB1BDB" w:rsidRPr="00BA775E" w:rsidRDefault="00BB1BDB" w:rsidP="0047081D">
            <w:pPr>
              <w:rPr>
                <w:rFonts w:ascii="Times New Roman" w:hAnsi="Times New Roman" w:cs="Times New Roman"/>
                <w:b w:val="0"/>
                <w:sz w:val="24"/>
                <w:szCs w:val="24"/>
              </w:rPr>
            </w:pPr>
            <w:r w:rsidRPr="00BA775E">
              <w:rPr>
                <w:rFonts w:ascii="Times New Roman" w:hAnsi="Times New Roman" w:cs="Times New Roman"/>
                <w:b w:val="0"/>
                <w:sz w:val="24"/>
                <w:szCs w:val="24"/>
              </w:rPr>
              <w:t>Acerola</w:t>
            </w:r>
          </w:p>
        </w:tc>
        <w:tc>
          <w:tcPr>
            <w:tcW w:w="4568" w:type="dxa"/>
          </w:tcPr>
          <w:p w:rsidR="00BB1BDB" w:rsidRPr="00BA775E" w:rsidRDefault="00BC47D0" w:rsidP="0047081D">
            <w:pPr>
              <w:cnfStyle w:val="000000100000"/>
              <w:rPr>
                <w:rFonts w:ascii="Times New Roman" w:hAnsi="Times New Roman" w:cs="Times New Roman"/>
                <w:sz w:val="24"/>
                <w:szCs w:val="24"/>
              </w:rPr>
            </w:pPr>
            <w:r w:rsidRPr="00BA775E">
              <w:rPr>
                <w:rFonts w:ascii="Times New Roman" w:hAnsi="Times New Roman" w:cs="Times New Roman"/>
                <w:sz w:val="24"/>
                <w:szCs w:val="24"/>
              </w:rPr>
              <w:t>2</w:t>
            </w:r>
            <w:r w:rsidR="00BB1BDB" w:rsidRPr="00BA775E">
              <w:rPr>
                <w:rFonts w:ascii="Times New Roman" w:hAnsi="Times New Roman" w:cs="Times New Roman"/>
                <w:sz w:val="24"/>
                <w:szCs w:val="24"/>
              </w:rPr>
              <w:t xml:space="preserve"> Kg</w:t>
            </w:r>
          </w:p>
        </w:tc>
      </w:tr>
      <w:tr w:rsidR="00BB1BDB" w:rsidRPr="00BA775E" w:rsidTr="00BC47D0">
        <w:trPr>
          <w:cnfStyle w:val="000000010000"/>
          <w:trHeight w:val="350"/>
        </w:trPr>
        <w:tc>
          <w:tcPr>
            <w:cnfStyle w:val="001000000000"/>
            <w:tcW w:w="4460" w:type="dxa"/>
          </w:tcPr>
          <w:p w:rsidR="00BB1BDB" w:rsidRPr="00BA775E" w:rsidRDefault="00BB1BDB" w:rsidP="0047081D">
            <w:pPr>
              <w:rPr>
                <w:rFonts w:ascii="Times New Roman" w:hAnsi="Times New Roman" w:cs="Times New Roman"/>
                <w:b w:val="0"/>
                <w:sz w:val="24"/>
                <w:szCs w:val="24"/>
              </w:rPr>
            </w:pPr>
            <w:r w:rsidRPr="00BA775E">
              <w:rPr>
                <w:rFonts w:ascii="Times New Roman" w:hAnsi="Times New Roman" w:cs="Times New Roman"/>
                <w:b w:val="0"/>
                <w:sz w:val="24"/>
                <w:szCs w:val="24"/>
              </w:rPr>
              <w:t>Açúcar demerara</w:t>
            </w:r>
          </w:p>
        </w:tc>
        <w:tc>
          <w:tcPr>
            <w:tcW w:w="4568" w:type="dxa"/>
          </w:tcPr>
          <w:p w:rsidR="00BB1BDB" w:rsidRPr="00BA775E" w:rsidRDefault="00BC47D0" w:rsidP="0047081D">
            <w:pPr>
              <w:cnfStyle w:val="000000010000"/>
              <w:rPr>
                <w:rFonts w:ascii="Times New Roman" w:hAnsi="Times New Roman" w:cs="Times New Roman"/>
                <w:sz w:val="24"/>
                <w:szCs w:val="24"/>
              </w:rPr>
            </w:pPr>
            <w:r w:rsidRPr="00BA775E">
              <w:rPr>
                <w:rFonts w:ascii="Times New Roman" w:hAnsi="Times New Roman" w:cs="Times New Roman"/>
                <w:sz w:val="24"/>
                <w:szCs w:val="24"/>
              </w:rPr>
              <w:t>1</w:t>
            </w:r>
            <w:r w:rsidR="00BB1BDB" w:rsidRPr="00BA775E">
              <w:rPr>
                <w:rFonts w:ascii="Times New Roman" w:hAnsi="Times New Roman" w:cs="Times New Roman"/>
                <w:sz w:val="24"/>
                <w:szCs w:val="24"/>
              </w:rPr>
              <w:t xml:space="preserve"> Kg</w:t>
            </w:r>
          </w:p>
        </w:tc>
      </w:tr>
      <w:tr w:rsidR="00C05DE3" w:rsidRPr="00BA775E" w:rsidTr="00BC47D0">
        <w:trPr>
          <w:cnfStyle w:val="000000100000"/>
          <w:trHeight w:val="350"/>
        </w:trPr>
        <w:tc>
          <w:tcPr>
            <w:cnfStyle w:val="001000000000"/>
            <w:tcW w:w="4460" w:type="dxa"/>
          </w:tcPr>
          <w:p w:rsidR="00C05DE3" w:rsidRPr="00BA775E" w:rsidRDefault="00C05DE3" w:rsidP="0047081D">
            <w:pPr>
              <w:rPr>
                <w:rFonts w:ascii="Times New Roman" w:hAnsi="Times New Roman" w:cs="Times New Roman"/>
                <w:b w:val="0"/>
                <w:sz w:val="24"/>
                <w:szCs w:val="24"/>
              </w:rPr>
            </w:pPr>
            <w:r w:rsidRPr="00BA775E">
              <w:rPr>
                <w:rFonts w:ascii="Times New Roman" w:hAnsi="Times New Roman" w:cs="Times New Roman"/>
                <w:b w:val="0"/>
                <w:sz w:val="24"/>
                <w:szCs w:val="24"/>
              </w:rPr>
              <w:t>Melado de Cana</w:t>
            </w:r>
          </w:p>
        </w:tc>
        <w:tc>
          <w:tcPr>
            <w:tcW w:w="4568" w:type="dxa"/>
          </w:tcPr>
          <w:p w:rsidR="00C05DE3" w:rsidRPr="00BA775E" w:rsidRDefault="00C05DE3" w:rsidP="0047081D">
            <w:pPr>
              <w:cnfStyle w:val="000000100000"/>
              <w:rPr>
                <w:rFonts w:ascii="Times New Roman" w:hAnsi="Times New Roman" w:cs="Times New Roman"/>
                <w:sz w:val="24"/>
                <w:szCs w:val="24"/>
              </w:rPr>
            </w:pPr>
            <w:r w:rsidRPr="00BA775E">
              <w:rPr>
                <w:rFonts w:ascii="Times New Roman" w:hAnsi="Times New Roman" w:cs="Times New Roman"/>
                <w:sz w:val="24"/>
                <w:szCs w:val="24"/>
              </w:rPr>
              <w:t>100</w:t>
            </w:r>
            <w:r w:rsidR="00BC47D0" w:rsidRPr="00BA775E">
              <w:rPr>
                <w:rFonts w:ascii="Times New Roman" w:hAnsi="Times New Roman" w:cs="Times New Roman"/>
                <w:sz w:val="24"/>
                <w:szCs w:val="24"/>
              </w:rPr>
              <w:t xml:space="preserve"> </w:t>
            </w:r>
            <w:r w:rsidRPr="00BA775E">
              <w:rPr>
                <w:rFonts w:ascii="Times New Roman" w:hAnsi="Times New Roman" w:cs="Times New Roman"/>
                <w:sz w:val="24"/>
                <w:szCs w:val="24"/>
              </w:rPr>
              <w:t>mL</w:t>
            </w:r>
          </w:p>
        </w:tc>
      </w:tr>
      <w:tr w:rsidR="00BB1BDB" w:rsidRPr="00BA775E" w:rsidTr="00BC47D0">
        <w:trPr>
          <w:cnfStyle w:val="000000010000"/>
          <w:trHeight w:val="350"/>
        </w:trPr>
        <w:tc>
          <w:tcPr>
            <w:cnfStyle w:val="001000000000"/>
            <w:tcW w:w="4460" w:type="dxa"/>
          </w:tcPr>
          <w:p w:rsidR="00BB1BDB" w:rsidRPr="00BA775E" w:rsidRDefault="00BB1BDB" w:rsidP="0047081D">
            <w:pPr>
              <w:rPr>
                <w:rFonts w:ascii="Times New Roman" w:hAnsi="Times New Roman" w:cs="Times New Roman"/>
                <w:b w:val="0"/>
                <w:sz w:val="24"/>
                <w:szCs w:val="24"/>
              </w:rPr>
            </w:pPr>
            <w:r w:rsidRPr="00BA775E">
              <w:rPr>
                <w:rFonts w:ascii="Times New Roman" w:hAnsi="Times New Roman" w:cs="Times New Roman"/>
                <w:b w:val="0"/>
                <w:sz w:val="24"/>
                <w:szCs w:val="24"/>
              </w:rPr>
              <w:t>Água mineral</w:t>
            </w:r>
          </w:p>
        </w:tc>
        <w:tc>
          <w:tcPr>
            <w:tcW w:w="4568" w:type="dxa"/>
          </w:tcPr>
          <w:p w:rsidR="00BB1BDB" w:rsidRPr="00BA775E" w:rsidRDefault="00BC47D0" w:rsidP="0047081D">
            <w:pPr>
              <w:cnfStyle w:val="000000010000"/>
              <w:rPr>
                <w:rFonts w:ascii="Times New Roman" w:hAnsi="Times New Roman" w:cs="Times New Roman"/>
                <w:sz w:val="24"/>
                <w:szCs w:val="24"/>
              </w:rPr>
            </w:pPr>
            <w:r w:rsidRPr="00BA775E">
              <w:rPr>
                <w:rFonts w:ascii="Times New Roman" w:hAnsi="Times New Roman" w:cs="Times New Roman"/>
                <w:sz w:val="24"/>
                <w:szCs w:val="24"/>
              </w:rPr>
              <w:t xml:space="preserve">1 </w:t>
            </w:r>
            <w:r w:rsidR="00BB1BDB" w:rsidRPr="00BA775E">
              <w:rPr>
                <w:rFonts w:ascii="Times New Roman" w:hAnsi="Times New Roman" w:cs="Times New Roman"/>
                <w:sz w:val="24"/>
                <w:szCs w:val="24"/>
              </w:rPr>
              <w:t>L</w:t>
            </w:r>
          </w:p>
        </w:tc>
      </w:tr>
      <w:tr w:rsidR="00BB1BDB" w:rsidRPr="00BA775E" w:rsidTr="00BC47D0">
        <w:trPr>
          <w:cnfStyle w:val="000000100000"/>
          <w:trHeight w:val="363"/>
        </w:trPr>
        <w:tc>
          <w:tcPr>
            <w:cnfStyle w:val="001000000000"/>
            <w:tcW w:w="4460" w:type="dxa"/>
          </w:tcPr>
          <w:p w:rsidR="00BB1BDB" w:rsidRPr="00BA775E" w:rsidRDefault="00BB1BDB" w:rsidP="0047081D">
            <w:pPr>
              <w:rPr>
                <w:rFonts w:ascii="Times New Roman" w:hAnsi="Times New Roman" w:cs="Times New Roman"/>
                <w:b w:val="0"/>
                <w:sz w:val="24"/>
                <w:szCs w:val="24"/>
              </w:rPr>
            </w:pPr>
            <w:r w:rsidRPr="00BA775E">
              <w:rPr>
                <w:rFonts w:ascii="Times New Roman" w:hAnsi="Times New Roman" w:cs="Times New Roman"/>
                <w:b w:val="0"/>
                <w:sz w:val="24"/>
                <w:szCs w:val="24"/>
              </w:rPr>
              <w:t>Amaranto</w:t>
            </w:r>
          </w:p>
        </w:tc>
        <w:tc>
          <w:tcPr>
            <w:tcW w:w="4568" w:type="dxa"/>
          </w:tcPr>
          <w:p w:rsidR="00BB1BDB" w:rsidRPr="00BA775E" w:rsidRDefault="00BC47D0" w:rsidP="0047081D">
            <w:pPr>
              <w:cnfStyle w:val="000000100000"/>
              <w:rPr>
                <w:rFonts w:ascii="Times New Roman" w:hAnsi="Times New Roman" w:cs="Times New Roman"/>
                <w:sz w:val="24"/>
                <w:szCs w:val="24"/>
              </w:rPr>
            </w:pPr>
            <w:r w:rsidRPr="00BA775E">
              <w:rPr>
                <w:rFonts w:ascii="Times New Roman" w:hAnsi="Times New Roman" w:cs="Times New Roman"/>
                <w:sz w:val="24"/>
                <w:szCs w:val="24"/>
              </w:rPr>
              <w:t>5</w:t>
            </w:r>
            <w:r w:rsidR="00BB1BDB" w:rsidRPr="00BA775E">
              <w:rPr>
                <w:rFonts w:ascii="Times New Roman" w:hAnsi="Times New Roman" w:cs="Times New Roman"/>
                <w:sz w:val="24"/>
                <w:szCs w:val="24"/>
              </w:rPr>
              <w:t>0g</w:t>
            </w:r>
          </w:p>
        </w:tc>
      </w:tr>
      <w:tr w:rsidR="00BB1BDB" w:rsidRPr="00BA775E" w:rsidTr="00BC47D0">
        <w:trPr>
          <w:cnfStyle w:val="000000010000"/>
          <w:trHeight w:val="350"/>
        </w:trPr>
        <w:tc>
          <w:tcPr>
            <w:cnfStyle w:val="001000000000"/>
            <w:tcW w:w="4460" w:type="dxa"/>
          </w:tcPr>
          <w:p w:rsidR="00BB1BDB" w:rsidRPr="00BA775E" w:rsidRDefault="00BB1BDB" w:rsidP="0047081D">
            <w:pPr>
              <w:rPr>
                <w:rFonts w:ascii="Times New Roman" w:hAnsi="Times New Roman" w:cs="Times New Roman"/>
                <w:b w:val="0"/>
                <w:sz w:val="24"/>
                <w:szCs w:val="24"/>
              </w:rPr>
            </w:pPr>
            <w:r w:rsidRPr="00BA775E">
              <w:rPr>
                <w:rFonts w:ascii="Times New Roman" w:hAnsi="Times New Roman" w:cs="Times New Roman"/>
                <w:b w:val="0"/>
                <w:sz w:val="24"/>
                <w:szCs w:val="24"/>
              </w:rPr>
              <w:t>Aveia</w:t>
            </w:r>
          </w:p>
        </w:tc>
        <w:tc>
          <w:tcPr>
            <w:tcW w:w="4568" w:type="dxa"/>
          </w:tcPr>
          <w:p w:rsidR="00BB1BDB" w:rsidRPr="00BA775E" w:rsidRDefault="00BC47D0" w:rsidP="0047081D">
            <w:pPr>
              <w:cnfStyle w:val="000000010000"/>
              <w:rPr>
                <w:rFonts w:ascii="Times New Roman" w:hAnsi="Times New Roman" w:cs="Times New Roman"/>
                <w:sz w:val="24"/>
                <w:szCs w:val="24"/>
              </w:rPr>
            </w:pPr>
            <w:r w:rsidRPr="00BA775E">
              <w:rPr>
                <w:rFonts w:ascii="Times New Roman" w:hAnsi="Times New Roman" w:cs="Times New Roman"/>
                <w:sz w:val="24"/>
                <w:szCs w:val="24"/>
              </w:rPr>
              <w:t>5</w:t>
            </w:r>
            <w:r w:rsidR="00BB1BDB" w:rsidRPr="00BA775E">
              <w:rPr>
                <w:rFonts w:ascii="Times New Roman" w:hAnsi="Times New Roman" w:cs="Times New Roman"/>
                <w:sz w:val="24"/>
                <w:szCs w:val="24"/>
              </w:rPr>
              <w:t>0g</w:t>
            </w:r>
          </w:p>
        </w:tc>
      </w:tr>
      <w:tr w:rsidR="00BB1BDB" w:rsidRPr="00BA775E" w:rsidTr="00BC47D0">
        <w:trPr>
          <w:cnfStyle w:val="000000100000"/>
          <w:trHeight w:val="350"/>
        </w:trPr>
        <w:tc>
          <w:tcPr>
            <w:cnfStyle w:val="001000000000"/>
            <w:tcW w:w="4460" w:type="dxa"/>
          </w:tcPr>
          <w:p w:rsidR="00BB1BDB" w:rsidRPr="00BA775E" w:rsidRDefault="00BB1BDB" w:rsidP="0047081D">
            <w:pPr>
              <w:rPr>
                <w:rFonts w:ascii="Times New Roman" w:hAnsi="Times New Roman" w:cs="Times New Roman"/>
                <w:b w:val="0"/>
                <w:sz w:val="24"/>
                <w:szCs w:val="24"/>
              </w:rPr>
            </w:pPr>
            <w:r w:rsidRPr="00BA775E">
              <w:rPr>
                <w:rFonts w:ascii="Times New Roman" w:hAnsi="Times New Roman" w:cs="Times New Roman"/>
                <w:b w:val="0"/>
                <w:sz w:val="24"/>
                <w:szCs w:val="24"/>
              </w:rPr>
              <w:t>Chia</w:t>
            </w:r>
          </w:p>
        </w:tc>
        <w:tc>
          <w:tcPr>
            <w:tcW w:w="4568" w:type="dxa"/>
          </w:tcPr>
          <w:p w:rsidR="00BB1BDB" w:rsidRPr="00BA775E" w:rsidRDefault="00BC47D0" w:rsidP="0047081D">
            <w:pPr>
              <w:cnfStyle w:val="000000100000"/>
              <w:rPr>
                <w:rFonts w:ascii="Times New Roman" w:hAnsi="Times New Roman" w:cs="Times New Roman"/>
                <w:sz w:val="24"/>
                <w:szCs w:val="24"/>
              </w:rPr>
            </w:pPr>
            <w:r w:rsidRPr="00BA775E">
              <w:rPr>
                <w:rFonts w:ascii="Times New Roman" w:hAnsi="Times New Roman" w:cs="Times New Roman"/>
                <w:sz w:val="24"/>
                <w:szCs w:val="24"/>
              </w:rPr>
              <w:t>5</w:t>
            </w:r>
            <w:r w:rsidR="00BB1BDB" w:rsidRPr="00BA775E">
              <w:rPr>
                <w:rFonts w:ascii="Times New Roman" w:hAnsi="Times New Roman" w:cs="Times New Roman"/>
                <w:sz w:val="24"/>
                <w:szCs w:val="24"/>
              </w:rPr>
              <w:t>0g</w:t>
            </w:r>
          </w:p>
        </w:tc>
      </w:tr>
      <w:tr w:rsidR="00BB1BDB" w:rsidRPr="00BA775E" w:rsidTr="00BC47D0">
        <w:trPr>
          <w:cnfStyle w:val="000000010000"/>
          <w:trHeight w:val="363"/>
        </w:trPr>
        <w:tc>
          <w:tcPr>
            <w:cnfStyle w:val="001000000000"/>
            <w:tcW w:w="4460" w:type="dxa"/>
          </w:tcPr>
          <w:p w:rsidR="00BB1BDB" w:rsidRPr="00BA775E" w:rsidRDefault="00BB1BDB" w:rsidP="0047081D">
            <w:pPr>
              <w:rPr>
                <w:rFonts w:ascii="Times New Roman" w:hAnsi="Times New Roman" w:cs="Times New Roman"/>
                <w:b w:val="0"/>
                <w:sz w:val="24"/>
                <w:szCs w:val="24"/>
              </w:rPr>
            </w:pPr>
            <w:r w:rsidRPr="00BA775E">
              <w:rPr>
                <w:rFonts w:ascii="Times New Roman" w:hAnsi="Times New Roman" w:cs="Times New Roman"/>
                <w:b w:val="0"/>
                <w:sz w:val="24"/>
                <w:szCs w:val="24"/>
              </w:rPr>
              <w:t>Linhaça</w:t>
            </w:r>
          </w:p>
        </w:tc>
        <w:tc>
          <w:tcPr>
            <w:tcW w:w="4568" w:type="dxa"/>
          </w:tcPr>
          <w:p w:rsidR="00BB1BDB" w:rsidRPr="00BA775E" w:rsidRDefault="00BC47D0" w:rsidP="0047081D">
            <w:pPr>
              <w:cnfStyle w:val="000000010000"/>
              <w:rPr>
                <w:rFonts w:ascii="Times New Roman" w:hAnsi="Times New Roman" w:cs="Times New Roman"/>
                <w:sz w:val="24"/>
                <w:szCs w:val="24"/>
              </w:rPr>
            </w:pPr>
            <w:r w:rsidRPr="00BA775E">
              <w:rPr>
                <w:rFonts w:ascii="Times New Roman" w:hAnsi="Times New Roman" w:cs="Times New Roman"/>
                <w:sz w:val="24"/>
                <w:szCs w:val="24"/>
              </w:rPr>
              <w:t>5</w:t>
            </w:r>
            <w:r w:rsidR="00BB1BDB" w:rsidRPr="00BA775E">
              <w:rPr>
                <w:rFonts w:ascii="Times New Roman" w:hAnsi="Times New Roman" w:cs="Times New Roman"/>
                <w:sz w:val="24"/>
                <w:szCs w:val="24"/>
              </w:rPr>
              <w:t>0g</w:t>
            </w:r>
          </w:p>
        </w:tc>
      </w:tr>
      <w:tr w:rsidR="00BB1BDB" w:rsidRPr="00BA775E" w:rsidTr="00BC47D0">
        <w:trPr>
          <w:cnfStyle w:val="000000100000"/>
          <w:trHeight w:val="363"/>
        </w:trPr>
        <w:tc>
          <w:tcPr>
            <w:cnfStyle w:val="001000000000"/>
            <w:tcW w:w="4460" w:type="dxa"/>
          </w:tcPr>
          <w:p w:rsidR="00BB1BDB" w:rsidRPr="00BA775E" w:rsidRDefault="00BB1BDB" w:rsidP="0047081D">
            <w:pPr>
              <w:rPr>
                <w:rFonts w:ascii="Times New Roman" w:hAnsi="Times New Roman" w:cs="Times New Roman"/>
                <w:b w:val="0"/>
                <w:sz w:val="24"/>
                <w:szCs w:val="24"/>
              </w:rPr>
            </w:pPr>
            <w:r w:rsidRPr="00BA775E">
              <w:rPr>
                <w:rFonts w:ascii="Times New Roman" w:hAnsi="Times New Roman" w:cs="Times New Roman"/>
                <w:b w:val="0"/>
                <w:sz w:val="24"/>
                <w:szCs w:val="24"/>
              </w:rPr>
              <w:t>Quinoa</w:t>
            </w:r>
          </w:p>
        </w:tc>
        <w:tc>
          <w:tcPr>
            <w:tcW w:w="4568" w:type="dxa"/>
          </w:tcPr>
          <w:p w:rsidR="00BB1BDB" w:rsidRPr="00BA775E" w:rsidRDefault="00BC47D0" w:rsidP="0047081D">
            <w:pPr>
              <w:cnfStyle w:val="000000100000"/>
              <w:rPr>
                <w:rFonts w:ascii="Times New Roman" w:hAnsi="Times New Roman" w:cs="Times New Roman"/>
                <w:sz w:val="24"/>
                <w:szCs w:val="24"/>
              </w:rPr>
            </w:pPr>
            <w:r w:rsidRPr="00BA775E">
              <w:rPr>
                <w:rFonts w:ascii="Times New Roman" w:hAnsi="Times New Roman" w:cs="Times New Roman"/>
                <w:sz w:val="24"/>
                <w:szCs w:val="24"/>
              </w:rPr>
              <w:t>5</w:t>
            </w:r>
            <w:r w:rsidR="00BB1BDB" w:rsidRPr="00BA775E">
              <w:rPr>
                <w:rFonts w:ascii="Times New Roman" w:hAnsi="Times New Roman" w:cs="Times New Roman"/>
                <w:sz w:val="24"/>
                <w:szCs w:val="24"/>
              </w:rPr>
              <w:t>0g</w:t>
            </w:r>
          </w:p>
        </w:tc>
      </w:tr>
    </w:tbl>
    <w:p w:rsidR="00BB1BDB" w:rsidRPr="00BA775E" w:rsidRDefault="0047081D" w:rsidP="0047081D">
      <w:pPr>
        <w:pStyle w:val="Ttulo"/>
        <w:jc w:val="both"/>
        <w:rPr>
          <w:rStyle w:val="Forte"/>
          <w:rFonts w:ascii="Times New Roman" w:hAnsi="Times New Roman"/>
          <w:b w:val="0"/>
          <w:sz w:val="20"/>
        </w:rPr>
      </w:pPr>
      <w:r w:rsidRPr="00BA775E">
        <w:rPr>
          <w:rStyle w:val="Forte"/>
          <w:rFonts w:ascii="Times New Roman" w:hAnsi="Times New Roman"/>
          <w:b w:val="0"/>
          <w:sz w:val="20"/>
        </w:rPr>
        <w:t>Fonte: Dados da pesquisa.</w:t>
      </w:r>
    </w:p>
    <w:p w:rsidR="00AD1109" w:rsidRPr="00BA775E" w:rsidRDefault="00AD1109" w:rsidP="00F271F3">
      <w:pPr>
        <w:pStyle w:val="Ttulo"/>
        <w:spacing w:line="360" w:lineRule="auto"/>
        <w:jc w:val="both"/>
        <w:rPr>
          <w:rStyle w:val="Forte"/>
          <w:rFonts w:ascii="Times New Roman" w:hAnsi="Times New Roman"/>
          <w:b w:val="0"/>
        </w:rPr>
      </w:pPr>
    </w:p>
    <w:p w:rsidR="00BE149C" w:rsidRDefault="00BE149C" w:rsidP="00F271F3">
      <w:pPr>
        <w:pStyle w:val="Ttulo"/>
        <w:spacing w:line="360" w:lineRule="auto"/>
        <w:jc w:val="both"/>
        <w:rPr>
          <w:rStyle w:val="Forte"/>
          <w:rFonts w:ascii="Times New Roman" w:hAnsi="Times New Roman"/>
          <w:b w:val="0"/>
        </w:rPr>
      </w:pPr>
    </w:p>
    <w:p w:rsidR="00F8375A" w:rsidRPr="00BA775E" w:rsidRDefault="00F8375A" w:rsidP="00F271F3">
      <w:pPr>
        <w:pStyle w:val="Ttulo"/>
        <w:spacing w:line="360" w:lineRule="auto"/>
        <w:jc w:val="both"/>
        <w:rPr>
          <w:rStyle w:val="Forte"/>
          <w:rFonts w:ascii="Times New Roman" w:hAnsi="Times New Roman"/>
          <w:b w:val="0"/>
        </w:rPr>
      </w:pPr>
    </w:p>
    <w:p w:rsidR="00FF2F3F" w:rsidRDefault="00FF2F3F" w:rsidP="00E737EE">
      <w:pPr>
        <w:pStyle w:val="Ttulo"/>
        <w:jc w:val="both"/>
        <w:rPr>
          <w:rFonts w:ascii="Times New Roman" w:hAnsi="Times New Roman"/>
          <w:b/>
          <w:bCs/>
        </w:rPr>
      </w:pPr>
    </w:p>
    <w:p w:rsidR="00FF2F3F" w:rsidRDefault="00FF2F3F" w:rsidP="00E737EE">
      <w:pPr>
        <w:pStyle w:val="Ttulo"/>
        <w:jc w:val="both"/>
        <w:rPr>
          <w:rFonts w:ascii="Times New Roman" w:hAnsi="Times New Roman"/>
          <w:b/>
          <w:bCs/>
        </w:rPr>
      </w:pPr>
    </w:p>
    <w:p w:rsidR="00FF2F3F" w:rsidRDefault="00FF2F3F" w:rsidP="00E737EE">
      <w:pPr>
        <w:pStyle w:val="Ttulo"/>
        <w:jc w:val="both"/>
        <w:rPr>
          <w:rFonts w:ascii="Times New Roman" w:hAnsi="Times New Roman"/>
          <w:b/>
          <w:bCs/>
        </w:rPr>
      </w:pPr>
    </w:p>
    <w:p w:rsidR="00FF2F3F" w:rsidRDefault="00FF2F3F" w:rsidP="00E737EE">
      <w:pPr>
        <w:pStyle w:val="Ttulo"/>
        <w:jc w:val="both"/>
        <w:rPr>
          <w:rFonts w:ascii="Times New Roman" w:hAnsi="Times New Roman"/>
          <w:b/>
          <w:bCs/>
        </w:rPr>
      </w:pPr>
    </w:p>
    <w:p w:rsidR="00FF2F3F" w:rsidRDefault="00FF2F3F" w:rsidP="00E737EE">
      <w:pPr>
        <w:pStyle w:val="Ttulo"/>
        <w:jc w:val="both"/>
        <w:rPr>
          <w:rFonts w:ascii="Times New Roman" w:hAnsi="Times New Roman"/>
          <w:b/>
          <w:bCs/>
        </w:rPr>
      </w:pPr>
    </w:p>
    <w:p w:rsidR="00FF2F3F" w:rsidRDefault="00FF2F3F" w:rsidP="00E737EE">
      <w:pPr>
        <w:pStyle w:val="Ttulo"/>
        <w:jc w:val="both"/>
        <w:rPr>
          <w:rFonts w:ascii="Times New Roman" w:hAnsi="Times New Roman"/>
          <w:b/>
          <w:bCs/>
        </w:rPr>
      </w:pPr>
    </w:p>
    <w:p w:rsidR="00FF2F3F" w:rsidRDefault="00FF2F3F" w:rsidP="00E737EE">
      <w:pPr>
        <w:pStyle w:val="Ttulo"/>
        <w:jc w:val="both"/>
        <w:rPr>
          <w:rFonts w:ascii="Times New Roman" w:hAnsi="Times New Roman"/>
          <w:b/>
          <w:bCs/>
        </w:rPr>
      </w:pPr>
    </w:p>
    <w:p w:rsidR="00FF2F3F" w:rsidRDefault="00FF2F3F" w:rsidP="00E737EE">
      <w:pPr>
        <w:pStyle w:val="Ttulo"/>
        <w:jc w:val="both"/>
        <w:rPr>
          <w:rFonts w:ascii="Times New Roman" w:hAnsi="Times New Roman"/>
          <w:b/>
          <w:bCs/>
        </w:rPr>
      </w:pPr>
    </w:p>
    <w:p w:rsidR="00FF2F3F" w:rsidRDefault="00FF2F3F" w:rsidP="00E737EE">
      <w:pPr>
        <w:pStyle w:val="Ttulo"/>
        <w:jc w:val="both"/>
        <w:rPr>
          <w:rFonts w:ascii="Times New Roman" w:hAnsi="Times New Roman"/>
          <w:b/>
          <w:bCs/>
        </w:rPr>
      </w:pPr>
    </w:p>
    <w:p w:rsidR="00FF2F3F" w:rsidRDefault="00FF2F3F" w:rsidP="00E737EE">
      <w:pPr>
        <w:pStyle w:val="Ttulo"/>
        <w:jc w:val="both"/>
        <w:rPr>
          <w:rFonts w:ascii="Times New Roman" w:hAnsi="Times New Roman"/>
          <w:b/>
          <w:bCs/>
        </w:rPr>
      </w:pPr>
    </w:p>
    <w:p w:rsidR="00FF2F3F" w:rsidRDefault="00FF2F3F" w:rsidP="00E737EE">
      <w:pPr>
        <w:pStyle w:val="Ttulo"/>
        <w:jc w:val="both"/>
        <w:rPr>
          <w:rFonts w:ascii="Times New Roman" w:hAnsi="Times New Roman"/>
          <w:b/>
          <w:bCs/>
        </w:rPr>
      </w:pPr>
    </w:p>
    <w:p w:rsidR="00FF2F3F" w:rsidRDefault="00FF2F3F" w:rsidP="00E737EE">
      <w:pPr>
        <w:pStyle w:val="Ttulo"/>
        <w:jc w:val="both"/>
        <w:rPr>
          <w:rFonts w:ascii="Times New Roman" w:hAnsi="Times New Roman"/>
          <w:b/>
          <w:bCs/>
        </w:rPr>
      </w:pPr>
    </w:p>
    <w:p w:rsidR="00E737EE" w:rsidRPr="00BA775E" w:rsidRDefault="00FF2F3F" w:rsidP="00BD7AA3">
      <w:pPr>
        <w:pStyle w:val="Ttulo"/>
        <w:tabs>
          <w:tab w:val="left" w:pos="916"/>
        </w:tabs>
        <w:jc w:val="both"/>
        <w:rPr>
          <w:rFonts w:ascii="Times New Roman" w:hAnsi="Times New Roman"/>
          <w:b/>
          <w:bCs/>
        </w:rPr>
      </w:pPr>
      <w:r>
        <w:rPr>
          <w:rFonts w:ascii="Times New Roman" w:hAnsi="Times New Roman"/>
          <w:b/>
          <w:bCs/>
        </w:rPr>
        <w:lastRenderedPageBreak/>
        <w:t>5.8</w:t>
      </w:r>
      <w:r w:rsidR="00E737EE" w:rsidRPr="00BA775E">
        <w:rPr>
          <w:rFonts w:ascii="Times New Roman" w:hAnsi="Times New Roman"/>
          <w:b/>
          <w:bCs/>
        </w:rPr>
        <w:t xml:space="preserve"> Fluxograma de Preparo</w:t>
      </w:r>
    </w:p>
    <w:p w:rsidR="00E737EE" w:rsidRPr="00BA775E" w:rsidRDefault="00E737EE" w:rsidP="00E737EE">
      <w:pPr>
        <w:pStyle w:val="Ttulo"/>
        <w:ind w:firstLine="142"/>
        <w:rPr>
          <w:rFonts w:ascii="Times New Roman" w:hAnsi="Times New Roman"/>
          <w:b/>
          <w:bCs/>
        </w:rPr>
      </w:pPr>
    </w:p>
    <w:p w:rsidR="00E737EE" w:rsidRPr="00E737EE" w:rsidRDefault="007340F3" w:rsidP="00E737EE">
      <w:pPr>
        <w:pStyle w:val="Ttulo"/>
        <w:spacing w:line="360" w:lineRule="auto"/>
        <w:rPr>
          <w:rFonts w:ascii="Times New Roman" w:hAnsi="Times New Roman"/>
          <w:bCs/>
        </w:rPr>
      </w:pPr>
      <w:r>
        <w:rPr>
          <w:rFonts w:ascii="Times New Roman" w:hAnsi="Times New Roman"/>
          <w:b/>
          <w:bCs/>
        </w:rPr>
        <w:t>Figura 16</w:t>
      </w:r>
      <w:r w:rsidR="00E737EE" w:rsidRPr="00BA775E">
        <w:rPr>
          <w:rFonts w:ascii="Times New Roman" w:hAnsi="Times New Roman"/>
          <w:b/>
          <w:bCs/>
        </w:rPr>
        <w:t>:</w:t>
      </w:r>
      <w:r w:rsidR="00E737EE" w:rsidRPr="00BA775E">
        <w:rPr>
          <w:rFonts w:ascii="Times New Roman" w:hAnsi="Times New Roman"/>
          <w:bCs/>
        </w:rPr>
        <w:t xml:space="preserve"> Fluxograma</w:t>
      </w:r>
      <w:r w:rsidR="00E737EE" w:rsidRPr="00E737EE">
        <w:rPr>
          <w:rFonts w:ascii="Times New Roman" w:hAnsi="Times New Roman"/>
          <w:bCs/>
        </w:rPr>
        <w:t xml:space="preserve"> do Preparo da Geleia de Acerola Enriquecida com Cereais.</w:t>
      </w:r>
    </w:p>
    <w:p w:rsidR="00E737EE" w:rsidRPr="00E737EE" w:rsidRDefault="00E737EE" w:rsidP="00E737EE">
      <w:pPr>
        <w:pStyle w:val="Ttulo"/>
        <w:spacing w:line="360" w:lineRule="auto"/>
        <w:rPr>
          <w:rFonts w:ascii="Times New Roman" w:hAnsi="Times New Roman"/>
          <w:bCs/>
        </w:rPr>
      </w:pPr>
    </w:p>
    <w:p w:rsidR="00E737EE" w:rsidRPr="00E737EE" w:rsidRDefault="00E737EE" w:rsidP="00E737EE">
      <w:pPr>
        <w:pStyle w:val="Ttulo"/>
        <w:spacing w:line="360" w:lineRule="auto"/>
        <w:rPr>
          <w:rFonts w:ascii="Times New Roman" w:hAnsi="Times New Roman"/>
          <w:bCs/>
        </w:rPr>
      </w:pPr>
      <w:r w:rsidRPr="00E737EE">
        <w:rPr>
          <w:rFonts w:ascii="Times New Roman" w:hAnsi="Times New Roman"/>
          <w:bCs/>
          <w:noProof/>
        </w:rPr>
        <w:drawing>
          <wp:inline distT="0" distB="0" distL="0" distR="0">
            <wp:extent cx="5760085" cy="4335780"/>
            <wp:effectExtent l="19050" t="0" r="0" b="0"/>
            <wp:docPr id="39" name="Imagem 2" descr="novo fluxograma letra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 fluxograma letra 16.png"/>
                    <pic:cNvPicPr/>
                  </pic:nvPicPr>
                  <pic:blipFill>
                    <a:blip r:embed="rId34" cstate="print"/>
                    <a:stretch>
                      <a:fillRect/>
                    </a:stretch>
                  </pic:blipFill>
                  <pic:spPr>
                    <a:xfrm>
                      <a:off x="0" y="0"/>
                      <a:ext cx="5760085" cy="4335780"/>
                    </a:xfrm>
                    <a:prstGeom prst="rect">
                      <a:avLst/>
                    </a:prstGeom>
                  </pic:spPr>
                </pic:pic>
              </a:graphicData>
            </a:graphic>
          </wp:inline>
        </w:drawing>
      </w:r>
    </w:p>
    <w:p w:rsidR="00E737EE" w:rsidRPr="00E737EE" w:rsidRDefault="00E737EE" w:rsidP="00E737EE">
      <w:pPr>
        <w:pStyle w:val="Ttulo"/>
        <w:jc w:val="both"/>
        <w:rPr>
          <w:rFonts w:ascii="Times New Roman" w:hAnsi="Times New Roman"/>
          <w:b/>
          <w:bCs/>
        </w:rPr>
      </w:pPr>
    </w:p>
    <w:p w:rsidR="00E737EE" w:rsidRDefault="00E737EE" w:rsidP="00E737EE">
      <w:pPr>
        <w:pStyle w:val="Ttulo"/>
        <w:spacing w:line="360" w:lineRule="auto"/>
        <w:jc w:val="both"/>
        <w:rPr>
          <w:rFonts w:ascii="Times New Roman" w:hAnsi="Times New Roman"/>
          <w:bCs/>
        </w:rPr>
      </w:pPr>
      <w:r w:rsidRPr="00E737EE">
        <w:rPr>
          <w:rFonts w:ascii="Times New Roman" w:hAnsi="Times New Roman"/>
          <w:bCs/>
        </w:rPr>
        <w:t xml:space="preserve">Fonte: Dados da Pesquisa. </w:t>
      </w:r>
    </w:p>
    <w:p w:rsidR="00BD7AA3" w:rsidRDefault="00BD7AA3" w:rsidP="00E737EE">
      <w:pPr>
        <w:pStyle w:val="Ttulo"/>
        <w:spacing w:line="360" w:lineRule="auto"/>
        <w:jc w:val="both"/>
        <w:rPr>
          <w:rFonts w:ascii="Times New Roman" w:hAnsi="Times New Roman"/>
          <w:bCs/>
        </w:rPr>
      </w:pPr>
    </w:p>
    <w:p w:rsidR="00BE149C" w:rsidRDefault="00FF2F3F" w:rsidP="00BE149C">
      <w:pPr>
        <w:pStyle w:val="Ttulo"/>
        <w:jc w:val="both"/>
        <w:rPr>
          <w:rFonts w:ascii="Times New Roman" w:hAnsi="Times New Roman"/>
          <w:b/>
          <w:bCs/>
        </w:rPr>
      </w:pPr>
      <w:r>
        <w:rPr>
          <w:rFonts w:ascii="Times New Roman" w:hAnsi="Times New Roman"/>
          <w:b/>
          <w:bCs/>
        </w:rPr>
        <w:t>5.</w:t>
      </w:r>
      <w:r w:rsidR="00BE149C" w:rsidRPr="00BE149C">
        <w:rPr>
          <w:rFonts w:ascii="Times New Roman" w:hAnsi="Times New Roman"/>
          <w:b/>
          <w:bCs/>
        </w:rPr>
        <w:t>9 Análise Sensorial</w:t>
      </w:r>
    </w:p>
    <w:p w:rsidR="00BE149C" w:rsidRPr="00BE149C" w:rsidRDefault="00BE149C" w:rsidP="00BE149C">
      <w:pPr>
        <w:pStyle w:val="Ttulo"/>
        <w:jc w:val="both"/>
        <w:rPr>
          <w:rFonts w:ascii="Times New Roman" w:hAnsi="Times New Roman"/>
          <w:b/>
          <w:bCs/>
        </w:rPr>
      </w:pPr>
    </w:p>
    <w:p w:rsidR="00BE149C" w:rsidRPr="00BE149C" w:rsidRDefault="00BE149C" w:rsidP="00BE149C">
      <w:pPr>
        <w:pStyle w:val="Ttulo"/>
        <w:spacing w:line="360" w:lineRule="auto"/>
        <w:ind w:firstLine="709"/>
        <w:jc w:val="both"/>
        <w:rPr>
          <w:rFonts w:ascii="Times New Roman" w:hAnsi="Times New Roman"/>
          <w:bCs/>
        </w:rPr>
      </w:pPr>
      <w:r w:rsidRPr="00BE149C">
        <w:rPr>
          <w:rFonts w:ascii="Times New Roman" w:hAnsi="Times New Roman"/>
          <w:bCs/>
        </w:rPr>
        <w:t>A geleia de acerola enriquecida com cereais foi avaliada por 94 crianças de ambos os sexos que frequentam o Complexo Escolar Modelo localizado na cidade de Simões-PI, não treinados e em idade escolar entre 6 a 9 anos de idade. Para a execução dos testes, empregou-se uma ficha com escala hedônica adaptada de expressões faciais com cinco categorias. A amostra do produto foi entregue a criança, onde a mesma avaliou os seguintes atributos referentes à escala: 1 “Detestei”; 2 “Não gostei”; 3 “Indiferente”, 4 “Gostei”, 5 “Adorei” (Anexo V), pintando a expressão corresponde ao seu gosto em relação a geleia de acerola enriquecida com cereais.</w:t>
      </w:r>
    </w:p>
    <w:p w:rsidR="00541998" w:rsidRPr="00BE149C" w:rsidRDefault="00541998" w:rsidP="00BE149C">
      <w:pPr>
        <w:pStyle w:val="Ttulo"/>
        <w:rPr>
          <w:rStyle w:val="Forte"/>
          <w:b w:val="0"/>
          <w:bCs w:val="0"/>
        </w:rPr>
      </w:pPr>
    </w:p>
    <w:p w:rsidR="00F271F3" w:rsidRDefault="006C70C3" w:rsidP="00F271F3">
      <w:pPr>
        <w:pStyle w:val="Ttulo"/>
        <w:spacing w:line="360" w:lineRule="auto"/>
        <w:jc w:val="both"/>
        <w:rPr>
          <w:rStyle w:val="Forte"/>
          <w:rFonts w:ascii="Times New Roman" w:hAnsi="Times New Roman"/>
        </w:rPr>
      </w:pPr>
      <w:r>
        <w:rPr>
          <w:rStyle w:val="Forte"/>
          <w:rFonts w:ascii="Times New Roman" w:hAnsi="Times New Roman"/>
        </w:rPr>
        <w:t>5</w:t>
      </w:r>
      <w:r w:rsidR="00321392">
        <w:rPr>
          <w:rStyle w:val="Forte"/>
          <w:rFonts w:ascii="Times New Roman" w:hAnsi="Times New Roman"/>
        </w:rPr>
        <w:t>.</w:t>
      </w:r>
      <w:r w:rsidR="00FF2F3F">
        <w:rPr>
          <w:rStyle w:val="Forte"/>
          <w:rFonts w:ascii="Times New Roman" w:hAnsi="Times New Roman"/>
        </w:rPr>
        <w:t>10</w:t>
      </w:r>
      <w:r w:rsidR="0092605D">
        <w:rPr>
          <w:rStyle w:val="Forte"/>
          <w:rFonts w:ascii="Times New Roman" w:hAnsi="Times New Roman"/>
        </w:rPr>
        <w:t xml:space="preserve"> Análise química centesimal</w:t>
      </w:r>
    </w:p>
    <w:p w:rsidR="0092605D" w:rsidRDefault="0092605D" w:rsidP="0092605D">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Segundo Adolfo Lutz (2008), a análise química centesimal é caracterizada pela composição de um alimento que descreve de forma grosseira a quantidade de nutrientes presentes nestes alimentos. É possível a partir da composição centesimal, investigar a riqueza do alimento em alguns grupos homogêneos apontados, bem como averiguar, por meio da utilização de cálculo, o valor calórico do alimen</w:t>
      </w:r>
      <w:r w:rsidR="00C05DE3">
        <w:rPr>
          <w:rFonts w:ascii="Times New Roman" w:hAnsi="Times New Roman" w:cs="Times New Roman"/>
          <w:sz w:val="24"/>
          <w:szCs w:val="24"/>
        </w:rPr>
        <w:t>to em questão. As análises foram</w:t>
      </w:r>
      <w:r>
        <w:rPr>
          <w:rFonts w:ascii="Times New Roman" w:hAnsi="Times New Roman" w:cs="Times New Roman"/>
          <w:sz w:val="24"/>
          <w:szCs w:val="24"/>
        </w:rPr>
        <w:t xml:space="preserve"> realizadas em triplicata.</w:t>
      </w:r>
    </w:p>
    <w:p w:rsidR="007E5B4E" w:rsidRPr="0092605D" w:rsidRDefault="007E5B4E" w:rsidP="0092605D">
      <w:pPr>
        <w:autoSpaceDE w:val="0"/>
        <w:autoSpaceDN w:val="0"/>
        <w:adjustRightInd w:val="0"/>
        <w:spacing w:line="360" w:lineRule="auto"/>
        <w:ind w:firstLine="708"/>
        <w:jc w:val="both"/>
        <w:rPr>
          <w:rStyle w:val="Forte"/>
          <w:rFonts w:ascii="Times New Roman" w:hAnsi="Times New Roman"/>
          <w:b w:val="0"/>
        </w:rPr>
      </w:pPr>
    </w:p>
    <w:p w:rsidR="00321392" w:rsidRDefault="006C70C3" w:rsidP="00F271F3">
      <w:pPr>
        <w:pStyle w:val="Ttulo"/>
        <w:spacing w:line="360" w:lineRule="auto"/>
        <w:jc w:val="both"/>
        <w:rPr>
          <w:rStyle w:val="Forte"/>
          <w:rFonts w:ascii="Times New Roman" w:hAnsi="Times New Roman"/>
        </w:rPr>
      </w:pPr>
      <w:r>
        <w:rPr>
          <w:rStyle w:val="Forte"/>
          <w:rFonts w:ascii="Times New Roman" w:hAnsi="Times New Roman"/>
        </w:rPr>
        <w:t>5</w:t>
      </w:r>
      <w:r w:rsidR="00321392">
        <w:rPr>
          <w:rStyle w:val="Forte"/>
          <w:rFonts w:ascii="Times New Roman" w:hAnsi="Times New Roman"/>
        </w:rPr>
        <w:t>.</w:t>
      </w:r>
      <w:r w:rsidR="00FF2F3F">
        <w:rPr>
          <w:rStyle w:val="Forte"/>
          <w:rFonts w:ascii="Times New Roman" w:hAnsi="Times New Roman"/>
        </w:rPr>
        <w:t>10.1</w:t>
      </w:r>
      <w:r w:rsidR="0092605D">
        <w:rPr>
          <w:rStyle w:val="Forte"/>
          <w:rFonts w:ascii="Times New Roman" w:hAnsi="Times New Roman"/>
        </w:rPr>
        <w:t xml:space="preserve"> Umidade</w:t>
      </w:r>
    </w:p>
    <w:p w:rsidR="0092605D" w:rsidRDefault="0092605D" w:rsidP="0092605D">
      <w:pPr>
        <w:autoSpaceDE w:val="0"/>
        <w:autoSpaceDN w:val="0"/>
        <w:adjustRightInd w:val="0"/>
        <w:spacing w:line="360" w:lineRule="auto"/>
        <w:ind w:firstLine="708"/>
        <w:jc w:val="both"/>
        <w:rPr>
          <w:rFonts w:ascii="Times New Roman" w:hAnsi="Times New Roman" w:cs="Times New Roman"/>
          <w:sz w:val="24"/>
          <w:szCs w:val="24"/>
        </w:rPr>
      </w:pPr>
      <w:r w:rsidRPr="0092605D">
        <w:rPr>
          <w:rFonts w:ascii="Times New Roman" w:hAnsi="Times New Roman" w:cs="Times New Roman"/>
          <w:sz w:val="24"/>
          <w:szCs w:val="24"/>
        </w:rPr>
        <w:t xml:space="preserve">A caracterização da umidade dos alimentos de um modo geral é usualmente a primeira </w:t>
      </w:r>
      <w:r>
        <w:rPr>
          <w:rFonts w:ascii="Times New Roman" w:hAnsi="Times New Roman" w:cs="Times New Roman"/>
          <w:sz w:val="24"/>
          <w:szCs w:val="24"/>
        </w:rPr>
        <w:t xml:space="preserve"> </w:t>
      </w:r>
      <w:r w:rsidRPr="0092605D">
        <w:rPr>
          <w:rFonts w:ascii="Times New Roman" w:hAnsi="Times New Roman" w:cs="Times New Roman"/>
          <w:sz w:val="24"/>
          <w:szCs w:val="24"/>
        </w:rPr>
        <w:t>prévia da análise bromatológica a ser executada no cotidiano analítico. De forma mais compreensível de alcançar esse valor é empregado o método de eliminação por dessecação em</w:t>
      </w:r>
      <w:r>
        <w:rPr>
          <w:rFonts w:ascii="Times New Roman" w:hAnsi="Times New Roman" w:cs="Times New Roman"/>
          <w:sz w:val="24"/>
          <w:szCs w:val="24"/>
        </w:rPr>
        <w:t xml:space="preserve"> </w:t>
      </w:r>
      <w:r w:rsidRPr="0092605D">
        <w:rPr>
          <w:rFonts w:ascii="Times New Roman" w:hAnsi="Times New Roman" w:cs="Times New Roman"/>
          <w:sz w:val="24"/>
          <w:szCs w:val="24"/>
        </w:rPr>
        <w:t>estufa a 105ºC. O procedimento baseia-se em pesar de 2 a 10 gramas da formulação (fragmentada) em cápsula de porcelana com seu respectivo peso previamente estabelecido,</w:t>
      </w:r>
      <w:r>
        <w:rPr>
          <w:rFonts w:ascii="Times New Roman" w:hAnsi="Times New Roman" w:cs="Times New Roman"/>
          <w:sz w:val="24"/>
          <w:szCs w:val="24"/>
        </w:rPr>
        <w:t xml:space="preserve"> </w:t>
      </w:r>
      <w:r w:rsidRPr="0092605D">
        <w:rPr>
          <w:rFonts w:ascii="Times New Roman" w:hAnsi="Times New Roman" w:cs="Times New Roman"/>
          <w:sz w:val="24"/>
          <w:szCs w:val="24"/>
        </w:rPr>
        <w:t>depois se leva a estufa para o aquecimento a 105ºC. Após 3 horas, remove da estufa e resfriar em dessecador e pesar. Faz-se necessário refazer as ações de aquecimento e resfriamento até que se alcance um peso constante (BOLZAN, 2013).</w:t>
      </w:r>
    </w:p>
    <w:p w:rsidR="007E5B4E" w:rsidRPr="0092605D" w:rsidRDefault="007E5B4E" w:rsidP="0092605D">
      <w:pPr>
        <w:autoSpaceDE w:val="0"/>
        <w:autoSpaceDN w:val="0"/>
        <w:adjustRightInd w:val="0"/>
        <w:spacing w:line="360" w:lineRule="auto"/>
        <w:ind w:firstLine="708"/>
        <w:jc w:val="both"/>
        <w:rPr>
          <w:rStyle w:val="Forte"/>
          <w:rFonts w:ascii="Times New Roman" w:hAnsi="Times New Roman" w:cs="Times New Roman"/>
          <w:b w:val="0"/>
          <w:sz w:val="24"/>
          <w:szCs w:val="24"/>
        </w:rPr>
      </w:pPr>
    </w:p>
    <w:p w:rsidR="00321392" w:rsidRDefault="006C70C3" w:rsidP="00F271F3">
      <w:pPr>
        <w:pStyle w:val="Ttulo"/>
        <w:spacing w:line="360" w:lineRule="auto"/>
        <w:jc w:val="both"/>
        <w:rPr>
          <w:rStyle w:val="Forte"/>
          <w:rFonts w:ascii="Times New Roman" w:hAnsi="Times New Roman"/>
        </w:rPr>
      </w:pPr>
      <w:r>
        <w:rPr>
          <w:rStyle w:val="Forte"/>
          <w:rFonts w:ascii="Times New Roman" w:hAnsi="Times New Roman"/>
        </w:rPr>
        <w:t>5.</w:t>
      </w:r>
      <w:r w:rsidR="00FF2F3F">
        <w:rPr>
          <w:rStyle w:val="Forte"/>
          <w:rFonts w:ascii="Times New Roman" w:hAnsi="Times New Roman"/>
        </w:rPr>
        <w:t>10.2</w:t>
      </w:r>
      <w:r w:rsidR="0092605D">
        <w:rPr>
          <w:rStyle w:val="Forte"/>
          <w:rFonts w:ascii="Times New Roman" w:hAnsi="Times New Roman"/>
        </w:rPr>
        <w:t xml:space="preserve"> Cinzas</w:t>
      </w:r>
    </w:p>
    <w:p w:rsidR="0092605D" w:rsidRDefault="0092605D" w:rsidP="0092605D">
      <w:pPr>
        <w:autoSpaceDE w:val="0"/>
        <w:autoSpaceDN w:val="0"/>
        <w:adjustRightInd w:val="0"/>
        <w:spacing w:line="360" w:lineRule="auto"/>
        <w:ind w:firstLine="708"/>
        <w:jc w:val="both"/>
        <w:rPr>
          <w:rFonts w:ascii="Times New Roman" w:hAnsi="Times New Roman" w:cs="Times New Roman"/>
          <w:sz w:val="24"/>
          <w:szCs w:val="24"/>
        </w:rPr>
      </w:pPr>
      <w:r w:rsidRPr="0092605D">
        <w:rPr>
          <w:rFonts w:ascii="Times New Roman" w:hAnsi="Times New Roman" w:cs="Times New Roman"/>
          <w:sz w:val="24"/>
          <w:szCs w:val="24"/>
        </w:rPr>
        <w:t>O fragmento "cinzas" corresponde aos constituintes inorgânicos presentes no alimento.</w:t>
      </w:r>
      <w:r>
        <w:rPr>
          <w:rFonts w:ascii="Times New Roman" w:hAnsi="Times New Roman" w:cs="Times New Roman"/>
          <w:sz w:val="24"/>
          <w:szCs w:val="24"/>
        </w:rPr>
        <w:t xml:space="preserve"> </w:t>
      </w:r>
      <w:r w:rsidRPr="0092605D">
        <w:rPr>
          <w:rFonts w:ascii="Times New Roman" w:hAnsi="Times New Roman" w:cs="Times New Roman"/>
          <w:sz w:val="24"/>
          <w:szCs w:val="24"/>
        </w:rPr>
        <w:t>No momento em que o alimento é queimado (em uma mufla) aproximadamente a uma</w:t>
      </w:r>
      <w:r>
        <w:rPr>
          <w:rFonts w:ascii="Times New Roman" w:hAnsi="Times New Roman" w:cs="Times New Roman"/>
          <w:sz w:val="24"/>
          <w:szCs w:val="24"/>
        </w:rPr>
        <w:t xml:space="preserve"> </w:t>
      </w:r>
      <w:r w:rsidRPr="0092605D">
        <w:rPr>
          <w:rFonts w:ascii="Times New Roman" w:hAnsi="Times New Roman" w:cs="Times New Roman"/>
          <w:sz w:val="24"/>
          <w:szCs w:val="24"/>
        </w:rPr>
        <w:t>temperatura de 550 -570º C, a matéria orgânica é modificada, permanecendo os minerais, ou seja, resíduo inorgânico chamado de cinzas. A incineração tem que ser duradoura, e não podem aparecer pontos de carvão e deve ser concluída até que a mesma apresente coloração uniforme, geralmente branca ou cinza, podendo ocorrer casos em que vão apresentar outra coloração como exemplo nas cores vermelha ou verde, em decorrência do excesso de alguns elementos presentes (ADOLFO LUTZ, 2008).</w:t>
      </w:r>
    </w:p>
    <w:p w:rsidR="007E5B4E" w:rsidRPr="0092605D" w:rsidRDefault="007E5B4E" w:rsidP="0092605D">
      <w:pPr>
        <w:autoSpaceDE w:val="0"/>
        <w:autoSpaceDN w:val="0"/>
        <w:adjustRightInd w:val="0"/>
        <w:spacing w:line="360" w:lineRule="auto"/>
        <w:ind w:firstLine="708"/>
        <w:jc w:val="both"/>
        <w:rPr>
          <w:rStyle w:val="Forte"/>
          <w:rFonts w:ascii="Times New Roman" w:hAnsi="Times New Roman" w:cs="Times New Roman"/>
          <w:b w:val="0"/>
        </w:rPr>
      </w:pPr>
    </w:p>
    <w:p w:rsidR="00321392" w:rsidRDefault="006C70C3" w:rsidP="0092605D">
      <w:pPr>
        <w:pStyle w:val="Ttulo"/>
        <w:spacing w:line="360" w:lineRule="auto"/>
        <w:jc w:val="both"/>
        <w:rPr>
          <w:rStyle w:val="Forte"/>
          <w:rFonts w:ascii="Times New Roman" w:hAnsi="Times New Roman"/>
        </w:rPr>
      </w:pPr>
      <w:r>
        <w:rPr>
          <w:rStyle w:val="Forte"/>
          <w:rFonts w:ascii="Times New Roman" w:hAnsi="Times New Roman"/>
        </w:rPr>
        <w:t>5</w:t>
      </w:r>
      <w:r w:rsidR="00321392" w:rsidRPr="0092605D">
        <w:rPr>
          <w:rStyle w:val="Forte"/>
          <w:rFonts w:ascii="Times New Roman" w:hAnsi="Times New Roman"/>
        </w:rPr>
        <w:t>.</w:t>
      </w:r>
      <w:r w:rsidR="00344DE5">
        <w:rPr>
          <w:rStyle w:val="Forte"/>
          <w:rFonts w:ascii="Times New Roman" w:hAnsi="Times New Roman"/>
        </w:rPr>
        <w:t>10.3</w:t>
      </w:r>
      <w:r w:rsidR="0092605D" w:rsidRPr="0092605D">
        <w:rPr>
          <w:rStyle w:val="Forte"/>
          <w:rFonts w:ascii="Times New Roman" w:hAnsi="Times New Roman"/>
        </w:rPr>
        <w:t xml:space="preserve"> Carboidratos</w:t>
      </w:r>
      <w:r w:rsidR="00784095">
        <w:rPr>
          <w:rStyle w:val="Forte"/>
          <w:rFonts w:ascii="Times New Roman" w:hAnsi="Times New Roman"/>
        </w:rPr>
        <w:t xml:space="preserve"> </w:t>
      </w:r>
    </w:p>
    <w:p w:rsidR="0092605D" w:rsidRPr="00BF4325" w:rsidRDefault="0092605D" w:rsidP="002842E6">
      <w:pPr>
        <w:autoSpaceDE w:val="0"/>
        <w:autoSpaceDN w:val="0"/>
        <w:adjustRightInd w:val="0"/>
        <w:spacing w:line="360" w:lineRule="auto"/>
        <w:ind w:firstLine="708"/>
        <w:jc w:val="both"/>
        <w:rPr>
          <w:rFonts w:ascii="Times New Roman" w:hAnsi="Times New Roman" w:cs="Times New Roman"/>
          <w:sz w:val="24"/>
          <w:szCs w:val="24"/>
        </w:rPr>
      </w:pPr>
      <w:r w:rsidRPr="00BF4325">
        <w:rPr>
          <w:rFonts w:ascii="Times New Roman" w:hAnsi="Times New Roman" w:cs="Times New Roman"/>
          <w:sz w:val="24"/>
          <w:szCs w:val="24"/>
        </w:rPr>
        <w:t xml:space="preserve">Os carboidratos são aldeídos ou cetonas, que podem ser dividido em grupo de monossacarídeo, oligossacarídeos e polissacarídeo. A determinação da quantidade total de carboidratos em um alimento é realizada geralmente por diferença. Para isso, devem ser determinados a quantidade de umidade, cinzas, proteínas, lipídeos e fibras da amostra e, por diferença, calcular a quantidade de carboidratos, utilizando a fórmula: </w:t>
      </w:r>
    </w:p>
    <w:p w:rsidR="0092605D" w:rsidRPr="00BF4325" w:rsidRDefault="0092605D" w:rsidP="002842E6">
      <w:pPr>
        <w:autoSpaceDE w:val="0"/>
        <w:autoSpaceDN w:val="0"/>
        <w:adjustRightInd w:val="0"/>
        <w:spacing w:line="360" w:lineRule="auto"/>
        <w:jc w:val="both"/>
        <w:rPr>
          <w:rFonts w:ascii="Times New Roman" w:hAnsi="Times New Roman" w:cs="Times New Roman"/>
          <w:sz w:val="24"/>
          <w:szCs w:val="24"/>
        </w:rPr>
      </w:pPr>
      <w:r w:rsidRPr="00BF4325">
        <w:rPr>
          <w:rFonts w:ascii="Times New Roman" w:hAnsi="Times New Roman" w:cs="Times New Roman"/>
          <w:sz w:val="24"/>
          <w:szCs w:val="24"/>
        </w:rPr>
        <w:lastRenderedPageBreak/>
        <w:t>Carboidratos (%) = 100 – (% umidade + %cinzas + % proteínas + % gorduras + %</w:t>
      </w:r>
      <w:r w:rsidR="002842E6" w:rsidRPr="00BF4325">
        <w:rPr>
          <w:rFonts w:ascii="Times New Roman" w:hAnsi="Times New Roman" w:cs="Times New Roman"/>
          <w:sz w:val="24"/>
          <w:szCs w:val="24"/>
        </w:rPr>
        <w:t xml:space="preserve"> </w:t>
      </w:r>
      <w:r w:rsidRPr="00BF4325">
        <w:rPr>
          <w:rFonts w:ascii="Times New Roman" w:hAnsi="Times New Roman" w:cs="Times New Roman"/>
          <w:sz w:val="24"/>
          <w:szCs w:val="24"/>
        </w:rPr>
        <w:t>fibras) (ADOLFO LUTZ, 2008).</w:t>
      </w:r>
    </w:p>
    <w:p w:rsidR="006E1593" w:rsidRPr="0092605D" w:rsidRDefault="006E1593" w:rsidP="002842E6">
      <w:pPr>
        <w:autoSpaceDE w:val="0"/>
        <w:autoSpaceDN w:val="0"/>
        <w:adjustRightInd w:val="0"/>
        <w:spacing w:line="360" w:lineRule="auto"/>
        <w:jc w:val="both"/>
        <w:rPr>
          <w:rStyle w:val="Forte"/>
          <w:rFonts w:ascii="Times New Roman" w:hAnsi="Times New Roman" w:cs="Times New Roman"/>
        </w:rPr>
      </w:pPr>
    </w:p>
    <w:p w:rsidR="00321392" w:rsidRDefault="006C70C3" w:rsidP="00F271F3">
      <w:pPr>
        <w:pStyle w:val="Ttulo"/>
        <w:spacing w:line="360" w:lineRule="auto"/>
        <w:jc w:val="both"/>
        <w:rPr>
          <w:rStyle w:val="Forte"/>
          <w:rFonts w:ascii="Times New Roman" w:hAnsi="Times New Roman"/>
        </w:rPr>
      </w:pPr>
      <w:r>
        <w:rPr>
          <w:rStyle w:val="Forte"/>
          <w:rFonts w:ascii="Times New Roman" w:hAnsi="Times New Roman"/>
        </w:rPr>
        <w:t>5</w:t>
      </w:r>
      <w:r w:rsidR="00321392">
        <w:rPr>
          <w:rStyle w:val="Forte"/>
          <w:rFonts w:ascii="Times New Roman" w:hAnsi="Times New Roman"/>
        </w:rPr>
        <w:t>.</w:t>
      </w:r>
      <w:r w:rsidR="00344DE5">
        <w:rPr>
          <w:rStyle w:val="Forte"/>
          <w:rFonts w:ascii="Times New Roman" w:hAnsi="Times New Roman"/>
        </w:rPr>
        <w:t>10.4</w:t>
      </w:r>
      <w:r w:rsidR="0092605D">
        <w:rPr>
          <w:rStyle w:val="Forte"/>
          <w:rFonts w:ascii="Times New Roman" w:hAnsi="Times New Roman"/>
        </w:rPr>
        <w:t xml:space="preserve"> Fibras</w:t>
      </w:r>
      <w:r w:rsidR="002842E6">
        <w:rPr>
          <w:rStyle w:val="Forte"/>
          <w:rFonts w:ascii="Times New Roman" w:hAnsi="Times New Roman"/>
        </w:rPr>
        <w:t xml:space="preserve"> </w:t>
      </w:r>
    </w:p>
    <w:p w:rsidR="002842E6" w:rsidRPr="00F270CA" w:rsidRDefault="002842E6" w:rsidP="002842E6">
      <w:pPr>
        <w:pStyle w:val="Ttulo"/>
        <w:spacing w:line="360" w:lineRule="auto"/>
        <w:jc w:val="both"/>
        <w:rPr>
          <w:rFonts w:ascii="Times New Roman" w:hAnsi="Times New Roman"/>
          <w:color w:val="FF0000"/>
          <w:szCs w:val="24"/>
        </w:rPr>
      </w:pPr>
      <w:r w:rsidRPr="00F270CA">
        <w:rPr>
          <w:rStyle w:val="Forte"/>
          <w:rFonts w:ascii="Times New Roman" w:hAnsi="Times New Roman"/>
          <w:b w:val="0"/>
        </w:rPr>
        <w:tab/>
      </w:r>
      <w:r w:rsidR="00F270CA" w:rsidRPr="00F270CA">
        <w:rPr>
          <w:rFonts w:ascii="Times New Roman" w:hAnsi="Times New Roman"/>
          <w:bCs/>
        </w:rPr>
        <w:t>Durante muitos anos foi utilizada a determinação do teor de fibra ou o resíduo vegetal resultante de um tratamento não fisiológico, obtido pelo método de Henneberg, que consiste numa digestão ácida e outra alcalina num material previamente dessecado e desengordurado. Posteriormente, o procedimento foi simplificado utilizando-se apenas uma etapa de digestão. Estes métodos fornecem valores baixos devido à utilização de digestão muito drástica, levando à perda de alguns componentes, não sendo mais adequados para a análise de alimentos, podendo ser aplicados apenas para de rações animais. Hellenboon et al. (1975) desenvolveram o método enzimático-gravimétrico, que consiste em tratar o alimento com diversas enzimas fisiológicas, simulando as condições do intestino humano, permitindo separar e quantificar gravimetricamente o conteúdo total da fração fibra e/ou as frações solúveis e insolúveis. Este método foi posteriormente modificado por Asp et al (1983) e Prosky et al. (1984).</w:t>
      </w:r>
      <w:r w:rsidR="00F270CA">
        <w:rPr>
          <w:rFonts w:ascii="Times New Roman" w:hAnsi="Times New Roman"/>
          <w:bCs/>
        </w:rPr>
        <w:t xml:space="preserve"> (ADOLFO LUTZ, 2008).</w:t>
      </w:r>
    </w:p>
    <w:p w:rsidR="000D71EC" w:rsidRPr="00F270CA" w:rsidRDefault="000D71EC" w:rsidP="00F271F3">
      <w:pPr>
        <w:pStyle w:val="Ttulo"/>
        <w:spacing w:line="360" w:lineRule="auto"/>
        <w:jc w:val="both"/>
        <w:rPr>
          <w:rStyle w:val="Forte"/>
          <w:rFonts w:ascii="Times New Roman" w:hAnsi="Times New Roman"/>
          <w:b w:val="0"/>
        </w:rPr>
      </w:pPr>
    </w:p>
    <w:p w:rsidR="00321392" w:rsidRDefault="006C70C3" w:rsidP="00F271F3">
      <w:pPr>
        <w:pStyle w:val="Ttulo"/>
        <w:spacing w:line="360" w:lineRule="auto"/>
        <w:jc w:val="both"/>
        <w:rPr>
          <w:rStyle w:val="Forte"/>
          <w:rFonts w:ascii="Times New Roman" w:hAnsi="Times New Roman"/>
        </w:rPr>
      </w:pPr>
      <w:r>
        <w:rPr>
          <w:rStyle w:val="Forte"/>
          <w:rFonts w:ascii="Times New Roman" w:hAnsi="Times New Roman"/>
        </w:rPr>
        <w:t>5</w:t>
      </w:r>
      <w:r w:rsidR="00FF2F3F">
        <w:rPr>
          <w:rStyle w:val="Forte"/>
          <w:rFonts w:ascii="Times New Roman" w:hAnsi="Times New Roman"/>
        </w:rPr>
        <w:t>.11</w:t>
      </w:r>
      <w:r w:rsidR="00321392">
        <w:rPr>
          <w:rStyle w:val="Forte"/>
          <w:rFonts w:ascii="Times New Roman" w:hAnsi="Times New Roman"/>
        </w:rPr>
        <w:t xml:space="preserve"> Coleta de Dados</w:t>
      </w:r>
    </w:p>
    <w:p w:rsidR="001D6581" w:rsidRDefault="001D6581" w:rsidP="001D6581">
      <w:pPr>
        <w:autoSpaceDE w:val="0"/>
        <w:autoSpaceDN w:val="0"/>
        <w:adjustRightInd w:val="0"/>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Inicialmente </w:t>
      </w:r>
      <w:r w:rsidR="0038635C">
        <w:rPr>
          <w:rFonts w:ascii="Times New Roman" w:hAnsi="Times New Roman" w:cs="Times New Roman"/>
          <w:sz w:val="24"/>
          <w:szCs w:val="24"/>
        </w:rPr>
        <w:t>foi</w:t>
      </w:r>
      <w:r>
        <w:rPr>
          <w:rFonts w:ascii="Times New Roman" w:hAnsi="Times New Roman" w:cs="Times New Roman"/>
          <w:sz w:val="24"/>
          <w:szCs w:val="24"/>
        </w:rPr>
        <w:t xml:space="preserve"> feita uma visita prévia com objetivo de obter a autorização da instituição de ensino e posterior esclarecimento sobre o projeto, composição do produto e o teste a ser aplicado com as crianças, em uma reunião previamente marcada com os pais e/ou responsáveis. Ne</w:t>
      </w:r>
      <w:r w:rsidR="005E707D">
        <w:rPr>
          <w:rFonts w:ascii="Times New Roman" w:hAnsi="Times New Roman" w:cs="Times New Roman"/>
          <w:sz w:val="24"/>
          <w:szCs w:val="24"/>
        </w:rPr>
        <w:t>sta ocasião esclareceu-se e apresentou-se</w:t>
      </w:r>
      <w:r>
        <w:rPr>
          <w:rFonts w:ascii="Times New Roman" w:hAnsi="Times New Roman" w:cs="Times New Roman"/>
          <w:sz w:val="24"/>
          <w:szCs w:val="24"/>
        </w:rPr>
        <w:t xml:space="preserve"> os critérios éticos e legais da pesquisa com a devida coleta dos documentos: Termo Consentimento Livre Esclarecido - TCLE (</w:t>
      </w:r>
      <w:r w:rsidR="000D71EC">
        <w:rPr>
          <w:rFonts w:ascii="Times New Roman" w:hAnsi="Times New Roman" w:cs="Times New Roman"/>
          <w:sz w:val="24"/>
          <w:szCs w:val="24"/>
        </w:rPr>
        <w:t>VIDE ANEXO I</w:t>
      </w:r>
      <w:r>
        <w:rPr>
          <w:rFonts w:ascii="Times New Roman" w:hAnsi="Times New Roman" w:cs="Times New Roman"/>
          <w:sz w:val="24"/>
          <w:szCs w:val="24"/>
        </w:rPr>
        <w:t>), Termo de Ciência - TC (</w:t>
      </w:r>
      <w:r w:rsidR="000D71EC">
        <w:rPr>
          <w:rFonts w:ascii="Times New Roman" w:hAnsi="Times New Roman" w:cs="Times New Roman"/>
          <w:sz w:val="24"/>
          <w:szCs w:val="24"/>
        </w:rPr>
        <w:t>VIDE ANEXO II</w:t>
      </w:r>
      <w:r>
        <w:rPr>
          <w:rFonts w:ascii="Times New Roman" w:hAnsi="Times New Roman" w:cs="Times New Roman"/>
          <w:sz w:val="24"/>
          <w:szCs w:val="24"/>
        </w:rPr>
        <w:t>) devidamente assinados. Após a reunião</w:t>
      </w:r>
      <w:r w:rsidR="0038635C">
        <w:rPr>
          <w:rFonts w:ascii="Times New Roman" w:hAnsi="Times New Roman" w:cs="Times New Roman"/>
          <w:sz w:val="24"/>
          <w:szCs w:val="24"/>
        </w:rPr>
        <w:t xml:space="preserve"> escolheu-se a sala onde seria</w:t>
      </w:r>
      <w:r>
        <w:rPr>
          <w:rFonts w:ascii="Times New Roman" w:hAnsi="Times New Roman" w:cs="Times New Roman"/>
          <w:sz w:val="24"/>
          <w:szCs w:val="24"/>
        </w:rPr>
        <w:t xml:space="preserve"> realizada a an</w:t>
      </w:r>
      <w:r w:rsidR="0038635C">
        <w:rPr>
          <w:rFonts w:ascii="Times New Roman" w:hAnsi="Times New Roman" w:cs="Times New Roman"/>
          <w:sz w:val="24"/>
          <w:szCs w:val="24"/>
        </w:rPr>
        <w:t xml:space="preserve">álise sensorial do produto, </w:t>
      </w:r>
      <w:r w:rsidR="005E707D">
        <w:rPr>
          <w:rFonts w:ascii="Times New Roman" w:hAnsi="Times New Roman" w:cs="Times New Roman"/>
          <w:sz w:val="24"/>
          <w:szCs w:val="24"/>
        </w:rPr>
        <w:t>foi</w:t>
      </w:r>
      <w:r>
        <w:rPr>
          <w:rFonts w:ascii="Times New Roman" w:hAnsi="Times New Roman" w:cs="Times New Roman"/>
          <w:sz w:val="24"/>
          <w:szCs w:val="24"/>
        </w:rPr>
        <w:t xml:space="preserve"> distribuído para as crianças o Termo de Assentimento Livre Esclarecido – TALE (</w:t>
      </w:r>
      <w:r w:rsidR="000D71EC">
        <w:rPr>
          <w:rFonts w:ascii="Times New Roman" w:hAnsi="Times New Roman" w:cs="Times New Roman"/>
          <w:sz w:val="24"/>
          <w:szCs w:val="24"/>
        </w:rPr>
        <w:t>VIDE ANEXO III</w:t>
      </w:r>
      <w:r w:rsidR="0038635C">
        <w:rPr>
          <w:rFonts w:ascii="Times New Roman" w:hAnsi="Times New Roman" w:cs="Times New Roman"/>
          <w:sz w:val="24"/>
          <w:szCs w:val="24"/>
        </w:rPr>
        <w:t>), e as crianças que assentiram receberam</w:t>
      </w:r>
      <w:r>
        <w:rPr>
          <w:rFonts w:ascii="Times New Roman" w:hAnsi="Times New Roman" w:cs="Times New Roman"/>
          <w:sz w:val="24"/>
          <w:szCs w:val="24"/>
        </w:rPr>
        <w:t xml:space="preserve"> a Ficha Teste (</w:t>
      </w:r>
      <w:r w:rsidR="000D71EC">
        <w:rPr>
          <w:rFonts w:ascii="Times New Roman" w:hAnsi="Times New Roman" w:cs="Times New Roman"/>
          <w:sz w:val="24"/>
          <w:szCs w:val="24"/>
        </w:rPr>
        <w:t xml:space="preserve">VIDE ANEXO V) </w:t>
      </w:r>
      <w:r>
        <w:rPr>
          <w:rFonts w:ascii="Times New Roman" w:hAnsi="Times New Roman" w:cs="Times New Roman"/>
          <w:sz w:val="24"/>
          <w:szCs w:val="24"/>
        </w:rPr>
        <w:t xml:space="preserve">e a amostra do produto para a realização </w:t>
      </w:r>
      <w:r w:rsidR="0038635C">
        <w:rPr>
          <w:rFonts w:ascii="Times New Roman" w:hAnsi="Times New Roman" w:cs="Times New Roman"/>
          <w:sz w:val="24"/>
          <w:szCs w:val="24"/>
        </w:rPr>
        <w:t>do teste de aceitabilidade.</w:t>
      </w:r>
      <w:r>
        <w:rPr>
          <w:rFonts w:ascii="Times New Roman" w:hAnsi="Times New Roman" w:cs="Times New Roman"/>
          <w:sz w:val="24"/>
          <w:szCs w:val="24"/>
        </w:rPr>
        <w:t xml:space="preserve"> </w:t>
      </w:r>
      <w:r w:rsidR="0038635C">
        <w:rPr>
          <w:rFonts w:ascii="Times New Roman" w:hAnsi="Times New Roman" w:cs="Times New Roman"/>
          <w:sz w:val="24"/>
          <w:szCs w:val="24"/>
        </w:rPr>
        <w:t>Distribuiu-se uma amostra de 15</w:t>
      </w:r>
      <w:r>
        <w:rPr>
          <w:rFonts w:ascii="Times New Roman" w:hAnsi="Times New Roman" w:cs="Times New Roman"/>
          <w:sz w:val="24"/>
          <w:szCs w:val="24"/>
        </w:rPr>
        <w:t>g do produto</w:t>
      </w:r>
      <w:r w:rsidR="0038635C">
        <w:rPr>
          <w:rFonts w:ascii="Times New Roman" w:hAnsi="Times New Roman" w:cs="Times New Roman"/>
          <w:sz w:val="24"/>
          <w:szCs w:val="24"/>
        </w:rPr>
        <w:t xml:space="preserve"> sob um biscoito água e sal</w:t>
      </w:r>
      <w:r>
        <w:rPr>
          <w:rFonts w:ascii="Times New Roman" w:hAnsi="Times New Roman" w:cs="Times New Roman"/>
          <w:sz w:val="24"/>
          <w:szCs w:val="24"/>
        </w:rPr>
        <w:t xml:space="preserve"> para cada participante.</w:t>
      </w:r>
    </w:p>
    <w:p w:rsidR="006E1593" w:rsidRDefault="006E1593" w:rsidP="001D6581">
      <w:pPr>
        <w:autoSpaceDE w:val="0"/>
        <w:autoSpaceDN w:val="0"/>
        <w:adjustRightInd w:val="0"/>
        <w:spacing w:line="360" w:lineRule="auto"/>
        <w:ind w:firstLine="708"/>
        <w:jc w:val="both"/>
        <w:rPr>
          <w:rStyle w:val="Forte"/>
          <w:rFonts w:ascii="Times New Roman" w:hAnsi="Times New Roman"/>
        </w:rPr>
      </w:pPr>
    </w:p>
    <w:p w:rsidR="00321392" w:rsidRDefault="006C70C3" w:rsidP="00F271F3">
      <w:pPr>
        <w:pStyle w:val="Ttulo"/>
        <w:spacing w:line="360" w:lineRule="auto"/>
        <w:jc w:val="both"/>
        <w:rPr>
          <w:rStyle w:val="Forte"/>
          <w:rFonts w:ascii="Times New Roman" w:hAnsi="Times New Roman"/>
        </w:rPr>
      </w:pPr>
      <w:r>
        <w:rPr>
          <w:rStyle w:val="Forte"/>
          <w:rFonts w:ascii="Times New Roman" w:hAnsi="Times New Roman"/>
        </w:rPr>
        <w:t>5</w:t>
      </w:r>
      <w:r w:rsidR="00321392">
        <w:rPr>
          <w:rStyle w:val="Forte"/>
          <w:rFonts w:ascii="Times New Roman" w:hAnsi="Times New Roman"/>
        </w:rPr>
        <w:t>.</w:t>
      </w:r>
      <w:r w:rsidR="00FF2F3F">
        <w:rPr>
          <w:rStyle w:val="Forte"/>
          <w:rFonts w:ascii="Times New Roman" w:hAnsi="Times New Roman"/>
        </w:rPr>
        <w:t>12</w:t>
      </w:r>
      <w:r w:rsidR="00321392">
        <w:rPr>
          <w:rStyle w:val="Forte"/>
          <w:rFonts w:ascii="Times New Roman" w:hAnsi="Times New Roman"/>
        </w:rPr>
        <w:t xml:space="preserve"> Aspectos Éticos</w:t>
      </w:r>
    </w:p>
    <w:p w:rsidR="00F25A1E" w:rsidRDefault="00F25A1E" w:rsidP="00F271F3">
      <w:pPr>
        <w:pStyle w:val="Ttulo"/>
        <w:spacing w:line="360" w:lineRule="auto"/>
        <w:jc w:val="both"/>
        <w:rPr>
          <w:rStyle w:val="Forte"/>
          <w:rFonts w:ascii="Times New Roman" w:hAnsi="Times New Roman"/>
          <w:b w:val="0"/>
        </w:rPr>
      </w:pPr>
      <w:r>
        <w:rPr>
          <w:rStyle w:val="Forte"/>
          <w:rFonts w:ascii="Times New Roman" w:hAnsi="Times New Roman"/>
          <w:b w:val="0"/>
        </w:rPr>
        <w:tab/>
        <w:t>Para a re</w:t>
      </w:r>
      <w:r w:rsidR="0038635C">
        <w:rPr>
          <w:rStyle w:val="Forte"/>
          <w:rFonts w:ascii="Times New Roman" w:hAnsi="Times New Roman"/>
          <w:b w:val="0"/>
        </w:rPr>
        <w:t>alização da pesquisa, com as 94</w:t>
      </w:r>
      <w:r>
        <w:rPr>
          <w:rStyle w:val="Forte"/>
          <w:rFonts w:ascii="Times New Roman" w:hAnsi="Times New Roman"/>
          <w:b w:val="0"/>
        </w:rPr>
        <w:t xml:space="preserve"> crianças, os representant</w:t>
      </w:r>
      <w:r w:rsidR="0038635C">
        <w:rPr>
          <w:rStyle w:val="Forte"/>
          <w:rFonts w:ascii="Times New Roman" w:hAnsi="Times New Roman"/>
          <w:b w:val="0"/>
        </w:rPr>
        <w:t>es legais das mesmas consentiram</w:t>
      </w:r>
      <w:r>
        <w:rPr>
          <w:rStyle w:val="Forte"/>
          <w:rFonts w:ascii="Times New Roman" w:hAnsi="Times New Roman"/>
          <w:b w:val="0"/>
        </w:rPr>
        <w:t xml:space="preserve"> mediante assinatura do Termo de Consentimento Livre Esclarecido – TCLE (</w:t>
      </w:r>
      <w:r w:rsidR="000D71EC">
        <w:rPr>
          <w:rStyle w:val="Forte"/>
          <w:rFonts w:ascii="Times New Roman" w:hAnsi="Times New Roman"/>
          <w:b w:val="0"/>
        </w:rPr>
        <w:t>VIDE ANEXO I</w:t>
      </w:r>
      <w:r>
        <w:rPr>
          <w:rStyle w:val="Forte"/>
          <w:rFonts w:ascii="Times New Roman" w:hAnsi="Times New Roman"/>
          <w:b w:val="0"/>
        </w:rPr>
        <w:t>), Termo de Ciência – TC (</w:t>
      </w:r>
      <w:r w:rsidR="000D71EC">
        <w:rPr>
          <w:rStyle w:val="Forte"/>
          <w:rFonts w:ascii="Times New Roman" w:hAnsi="Times New Roman"/>
          <w:b w:val="0"/>
        </w:rPr>
        <w:t>VIDE ANEXO II</w:t>
      </w:r>
      <w:r w:rsidR="0038635C">
        <w:rPr>
          <w:rStyle w:val="Forte"/>
          <w:rFonts w:ascii="Times New Roman" w:hAnsi="Times New Roman"/>
          <w:b w:val="0"/>
        </w:rPr>
        <w:t>) e as crianças assinaram</w:t>
      </w:r>
      <w:r>
        <w:rPr>
          <w:rStyle w:val="Forte"/>
          <w:rFonts w:ascii="Times New Roman" w:hAnsi="Times New Roman"/>
          <w:b w:val="0"/>
        </w:rPr>
        <w:t xml:space="preserve"> o </w:t>
      </w:r>
      <w:r>
        <w:rPr>
          <w:rStyle w:val="Forte"/>
          <w:rFonts w:ascii="Times New Roman" w:hAnsi="Times New Roman"/>
          <w:b w:val="0"/>
        </w:rPr>
        <w:lastRenderedPageBreak/>
        <w:t>Termo de Assentimento Livre Esclarecido – TALE (</w:t>
      </w:r>
      <w:r w:rsidR="000D71EC">
        <w:rPr>
          <w:rStyle w:val="Forte"/>
          <w:rFonts w:ascii="Times New Roman" w:hAnsi="Times New Roman"/>
          <w:b w:val="0"/>
        </w:rPr>
        <w:t>VIDE ANEXO III</w:t>
      </w:r>
      <w:r w:rsidR="0038635C">
        <w:rPr>
          <w:rStyle w:val="Forte"/>
          <w:rFonts w:ascii="Times New Roman" w:hAnsi="Times New Roman"/>
          <w:b w:val="0"/>
        </w:rPr>
        <w:t>). Nestes termos, informou-se</w:t>
      </w:r>
      <w:r>
        <w:rPr>
          <w:rStyle w:val="Forte"/>
          <w:rFonts w:ascii="Times New Roman" w:hAnsi="Times New Roman"/>
          <w:b w:val="0"/>
        </w:rPr>
        <w:t xml:space="preserve"> sobre os objetivos, metodologia da pesquisa e a formulação do produto, respeitando-se as questões éticas, em que o coor</w:t>
      </w:r>
      <w:r w:rsidR="005E707D">
        <w:rPr>
          <w:rStyle w:val="Forte"/>
          <w:rFonts w:ascii="Times New Roman" w:hAnsi="Times New Roman"/>
          <w:b w:val="0"/>
        </w:rPr>
        <w:t>denador do estudo</w:t>
      </w:r>
      <w:r w:rsidR="0038635C">
        <w:rPr>
          <w:rStyle w:val="Forte"/>
          <w:rFonts w:ascii="Times New Roman" w:hAnsi="Times New Roman"/>
          <w:b w:val="0"/>
        </w:rPr>
        <w:t xml:space="preserve"> encarregou</w:t>
      </w:r>
      <w:r w:rsidR="005E707D">
        <w:rPr>
          <w:rStyle w:val="Forte"/>
          <w:rFonts w:ascii="Times New Roman" w:hAnsi="Times New Roman"/>
          <w:b w:val="0"/>
        </w:rPr>
        <w:t>-se</w:t>
      </w:r>
      <w:r>
        <w:rPr>
          <w:rStyle w:val="Forte"/>
          <w:rFonts w:ascii="Times New Roman" w:hAnsi="Times New Roman"/>
          <w:b w:val="0"/>
        </w:rPr>
        <w:t xml:space="preserve"> de garantir a integridade física e moral</w:t>
      </w:r>
      <w:r w:rsidR="0038635C">
        <w:rPr>
          <w:rStyle w:val="Forte"/>
          <w:rFonts w:ascii="Times New Roman" w:hAnsi="Times New Roman"/>
          <w:b w:val="0"/>
        </w:rPr>
        <w:t xml:space="preserve"> aos indivíduos que participaram</w:t>
      </w:r>
      <w:r>
        <w:rPr>
          <w:rStyle w:val="Forte"/>
          <w:rFonts w:ascii="Times New Roman" w:hAnsi="Times New Roman"/>
          <w:b w:val="0"/>
        </w:rPr>
        <w:t xml:space="preserve"> </w:t>
      </w:r>
      <w:r w:rsidR="006E1593">
        <w:rPr>
          <w:rStyle w:val="Forte"/>
          <w:rFonts w:ascii="Times New Roman" w:hAnsi="Times New Roman"/>
          <w:b w:val="0"/>
        </w:rPr>
        <w:t>da pesquisa. De acordo com as diretrizes e normas para pesquisa com seres humanos do Conselho Nacional de Saúde/ Ministério da Saúde (CNS/MS) (Reso</w:t>
      </w:r>
      <w:r w:rsidR="005E707D">
        <w:rPr>
          <w:rStyle w:val="Forte"/>
          <w:rFonts w:ascii="Times New Roman" w:hAnsi="Times New Roman"/>
          <w:b w:val="0"/>
        </w:rPr>
        <w:t>lução 466/2012). Assim como se empregou</w:t>
      </w:r>
      <w:r w:rsidR="006E1593">
        <w:rPr>
          <w:rStyle w:val="Forte"/>
          <w:rFonts w:ascii="Times New Roman" w:hAnsi="Times New Roman"/>
          <w:b w:val="0"/>
        </w:rPr>
        <w:t xml:space="preserve"> uma declaração de compromisso por parte dos pesquisadores (</w:t>
      </w:r>
      <w:r w:rsidR="000D71EC">
        <w:rPr>
          <w:rStyle w:val="Forte"/>
          <w:rFonts w:ascii="Times New Roman" w:hAnsi="Times New Roman"/>
          <w:b w:val="0"/>
        </w:rPr>
        <w:t>VIDE ANEXO IV</w:t>
      </w:r>
      <w:r w:rsidR="006E1593">
        <w:rPr>
          <w:rStyle w:val="Forte"/>
          <w:rFonts w:ascii="Times New Roman" w:hAnsi="Times New Roman"/>
          <w:b w:val="0"/>
        </w:rPr>
        <w:t xml:space="preserve">). </w:t>
      </w:r>
      <w:r w:rsidR="004B16B3" w:rsidRPr="00BC47D0">
        <w:rPr>
          <w:rStyle w:val="Forte"/>
          <w:rFonts w:ascii="Times New Roman" w:hAnsi="Times New Roman"/>
          <w:b w:val="0"/>
        </w:rPr>
        <w:t>Esse projeto foi</w:t>
      </w:r>
      <w:r w:rsidR="006E1593" w:rsidRPr="00BC47D0">
        <w:rPr>
          <w:rStyle w:val="Forte"/>
          <w:rFonts w:ascii="Times New Roman" w:hAnsi="Times New Roman"/>
          <w:b w:val="0"/>
        </w:rPr>
        <w:t xml:space="preserve"> submetido ao Comitê de Ética em Pesquisa da Faculdade Santo Agostinho</w:t>
      </w:r>
      <w:r w:rsidR="004B16B3" w:rsidRPr="00BC47D0">
        <w:rPr>
          <w:rStyle w:val="Forte"/>
          <w:rFonts w:ascii="Times New Roman" w:hAnsi="Times New Roman"/>
          <w:b w:val="0"/>
        </w:rPr>
        <w:t xml:space="preserve"> com parecer de nº 2.473.625 (</w:t>
      </w:r>
      <w:r w:rsidR="000D71EC" w:rsidRPr="00BC47D0">
        <w:rPr>
          <w:rStyle w:val="Forte"/>
          <w:rFonts w:ascii="Times New Roman" w:hAnsi="Times New Roman"/>
          <w:b w:val="0"/>
        </w:rPr>
        <w:t>VIDE ANEXO VI</w:t>
      </w:r>
      <w:r w:rsidR="004B16B3" w:rsidRPr="00BC47D0">
        <w:rPr>
          <w:rStyle w:val="Forte"/>
          <w:rFonts w:ascii="Times New Roman" w:hAnsi="Times New Roman"/>
          <w:b w:val="0"/>
        </w:rPr>
        <w:t>)</w:t>
      </w:r>
      <w:r w:rsidR="006E1593" w:rsidRPr="00BC47D0">
        <w:rPr>
          <w:rStyle w:val="Forte"/>
          <w:rFonts w:ascii="Times New Roman" w:hAnsi="Times New Roman"/>
          <w:b w:val="0"/>
        </w:rPr>
        <w:t>.</w:t>
      </w:r>
    </w:p>
    <w:p w:rsidR="006E1593" w:rsidRPr="00F25A1E" w:rsidRDefault="006E1593" w:rsidP="00F271F3">
      <w:pPr>
        <w:pStyle w:val="Ttulo"/>
        <w:spacing w:line="360" w:lineRule="auto"/>
        <w:jc w:val="both"/>
        <w:rPr>
          <w:rStyle w:val="Forte"/>
          <w:rFonts w:ascii="Times New Roman" w:hAnsi="Times New Roman"/>
          <w:b w:val="0"/>
        </w:rPr>
      </w:pPr>
    </w:p>
    <w:p w:rsidR="00321392" w:rsidRDefault="006C70C3" w:rsidP="00F271F3">
      <w:pPr>
        <w:pStyle w:val="Ttulo"/>
        <w:spacing w:line="360" w:lineRule="auto"/>
        <w:jc w:val="both"/>
        <w:rPr>
          <w:rStyle w:val="Forte"/>
          <w:rFonts w:ascii="Times New Roman" w:hAnsi="Times New Roman"/>
        </w:rPr>
      </w:pPr>
      <w:r>
        <w:rPr>
          <w:rStyle w:val="Forte"/>
          <w:rFonts w:ascii="Times New Roman" w:hAnsi="Times New Roman"/>
        </w:rPr>
        <w:t>5</w:t>
      </w:r>
      <w:r w:rsidR="00FF2F3F">
        <w:rPr>
          <w:rStyle w:val="Forte"/>
          <w:rFonts w:ascii="Times New Roman" w:hAnsi="Times New Roman"/>
        </w:rPr>
        <w:t>.13</w:t>
      </w:r>
      <w:r w:rsidR="00321392">
        <w:rPr>
          <w:rStyle w:val="Forte"/>
          <w:rFonts w:ascii="Times New Roman" w:hAnsi="Times New Roman"/>
        </w:rPr>
        <w:t xml:space="preserve"> Critérios de Inclusão e Exclusão</w:t>
      </w:r>
    </w:p>
    <w:p w:rsidR="00203E5E" w:rsidRDefault="00203E5E" w:rsidP="00BE149C">
      <w:pPr>
        <w:pStyle w:val="Ttulo"/>
        <w:spacing w:line="360" w:lineRule="auto"/>
        <w:ind w:firstLine="708"/>
        <w:jc w:val="both"/>
        <w:rPr>
          <w:rStyle w:val="Forte"/>
          <w:rFonts w:ascii="Times New Roman" w:hAnsi="Times New Roman"/>
          <w:b w:val="0"/>
        </w:rPr>
      </w:pPr>
      <w:r w:rsidRPr="00203E5E">
        <w:rPr>
          <w:rStyle w:val="Forte"/>
          <w:rFonts w:ascii="Times New Roman" w:hAnsi="Times New Roman"/>
          <w:b w:val="0"/>
        </w:rPr>
        <w:t>Inclusão: Cri</w:t>
      </w:r>
      <w:r w:rsidR="005E707D">
        <w:rPr>
          <w:rStyle w:val="Forte"/>
          <w:rFonts w:ascii="Times New Roman" w:hAnsi="Times New Roman"/>
          <w:b w:val="0"/>
        </w:rPr>
        <w:t>anças matriculadas e que estavam</w:t>
      </w:r>
      <w:r w:rsidRPr="00203E5E">
        <w:rPr>
          <w:rStyle w:val="Forte"/>
          <w:rFonts w:ascii="Times New Roman" w:hAnsi="Times New Roman"/>
          <w:b w:val="0"/>
        </w:rPr>
        <w:t xml:space="preserve"> frequentando regularmente a instituição pública de ensino com idade entre </w:t>
      </w:r>
      <w:r w:rsidR="00931875">
        <w:rPr>
          <w:rStyle w:val="Forte"/>
          <w:rFonts w:ascii="Times New Roman" w:hAnsi="Times New Roman"/>
          <w:b w:val="0"/>
        </w:rPr>
        <w:t>6 e 9</w:t>
      </w:r>
      <w:r w:rsidRPr="00203E5E">
        <w:rPr>
          <w:rStyle w:val="Forte"/>
          <w:rFonts w:ascii="Times New Roman" w:hAnsi="Times New Roman"/>
          <w:b w:val="0"/>
        </w:rPr>
        <w:t xml:space="preserve"> anos.</w:t>
      </w:r>
      <w:r w:rsidR="00BE149C">
        <w:rPr>
          <w:rStyle w:val="Forte"/>
          <w:rFonts w:ascii="Times New Roman" w:hAnsi="Times New Roman"/>
          <w:b w:val="0"/>
        </w:rPr>
        <w:t xml:space="preserve"> </w:t>
      </w:r>
      <w:r w:rsidR="005E707D">
        <w:rPr>
          <w:rStyle w:val="Forte"/>
          <w:rFonts w:ascii="Times New Roman" w:hAnsi="Times New Roman"/>
          <w:b w:val="0"/>
        </w:rPr>
        <w:t>Exclusão: Crianças que possuíam</w:t>
      </w:r>
      <w:r>
        <w:rPr>
          <w:rStyle w:val="Forte"/>
          <w:rFonts w:ascii="Times New Roman" w:hAnsi="Times New Roman"/>
          <w:b w:val="0"/>
        </w:rPr>
        <w:t xml:space="preserve"> reação alérgica com relação à composição da geleia, as crianças menores de </w:t>
      </w:r>
      <w:r w:rsidR="00931875">
        <w:rPr>
          <w:rStyle w:val="Forte"/>
          <w:rFonts w:ascii="Times New Roman" w:hAnsi="Times New Roman"/>
          <w:b w:val="0"/>
        </w:rPr>
        <w:t>6</w:t>
      </w:r>
      <w:r>
        <w:rPr>
          <w:rStyle w:val="Forte"/>
          <w:rFonts w:ascii="Times New Roman" w:hAnsi="Times New Roman"/>
          <w:b w:val="0"/>
        </w:rPr>
        <w:t xml:space="preserve"> anos e maiores</w:t>
      </w:r>
      <w:r w:rsidR="00931875">
        <w:rPr>
          <w:rStyle w:val="Forte"/>
          <w:rFonts w:ascii="Times New Roman" w:hAnsi="Times New Roman"/>
          <w:b w:val="0"/>
        </w:rPr>
        <w:t xml:space="preserve"> de 9</w:t>
      </w:r>
      <w:r>
        <w:rPr>
          <w:rStyle w:val="Forte"/>
          <w:rFonts w:ascii="Times New Roman" w:hAnsi="Times New Roman"/>
          <w:b w:val="0"/>
        </w:rPr>
        <w:t xml:space="preserve"> anos e as crianças </w:t>
      </w:r>
      <w:r w:rsidR="00544D91">
        <w:rPr>
          <w:rStyle w:val="Forte"/>
          <w:rFonts w:ascii="Times New Roman" w:hAnsi="Times New Roman"/>
          <w:b w:val="0"/>
        </w:rPr>
        <w:t>cujos pais</w:t>
      </w:r>
      <w:r>
        <w:rPr>
          <w:rStyle w:val="Forte"/>
          <w:rFonts w:ascii="Times New Roman" w:hAnsi="Times New Roman"/>
          <w:b w:val="0"/>
        </w:rPr>
        <w:t xml:space="preserve"> não </w:t>
      </w:r>
      <w:r w:rsidR="005E707D">
        <w:rPr>
          <w:rStyle w:val="Forte"/>
          <w:rFonts w:ascii="Times New Roman" w:hAnsi="Times New Roman"/>
          <w:b w:val="0"/>
        </w:rPr>
        <w:t>autorizaram</w:t>
      </w:r>
      <w:r w:rsidR="00544D91">
        <w:rPr>
          <w:rStyle w:val="Forte"/>
          <w:rFonts w:ascii="Times New Roman" w:hAnsi="Times New Roman"/>
          <w:b w:val="0"/>
        </w:rPr>
        <w:t xml:space="preserve"> por meio da assinatura do</w:t>
      </w:r>
      <w:r w:rsidR="00544D91" w:rsidRPr="00D01CFE">
        <w:rPr>
          <w:rStyle w:val="Forte"/>
          <w:rFonts w:ascii="Times New Roman" w:hAnsi="Times New Roman"/>
          <w:b w:val="0"/>
          <w:color w:val="FF0000"/>
        </w:rPr>
        <w:t xml:space="preserve"> </w:t>
      </w:r>
      <w:r w:rsidR="00544D91" w:rsidRPr="005E707D">
        <w:rPr>
          <w:rStyle w:val="Forte"/>
          <w:rFonts w:ascii="Times New Roman" w:hAnsi="Times New Roman"/>
          <w:b w:val="0"/>
        </w:rPr>
        <w:t>TCLE</w:t>
      </w:r>
      <w:r w:rsidR="00544D91">
        <w:rPr>
          <w:rStyle w:val="Forte"/>
          <w:rFonts w:ascii="Times New Roman" w:hAnsi="Times New Roman"/>
          <w:b w:val="0"/>
        </w:rPr>
        <w:t>.</w:t>
      </w:r>
    </w:p>
    <w:p w:rsidR="006E1593" w:rsidRPr="00203E5E" w:rsidRDefault="006E1593" w:rsidP="00203E5E">
      <w:pPr>
        <w:pStyle w:val="Ttulo"/>
        <w:spacing w:line="360" w:lineRule="auto"/>
        <w:ind w:firstLine="708"/>
        <w:jc w:val="both"/>
        <w:rPr>
          <w:rStyle w:val="Forte"/>
          <w:rFonts w:ascii="Times New Roman" w:hAnsi="Times New Roman"/>
          <w:b w:val="0"/>
        </w:rPr>
      </w:pPr>
    </w:p>
    <w:p w:rsidR="00321392" w:rsidRDefault="006C70C3" w:rsidP="00F271F3">
      <w:pPr>
        <w:pStyle w:val="Ttulo"/>
        <w:spacing w:line="360" w:lineRule="auto"/>
        <w:jc w:val="both"/>
        <w:rPr>
          <w:rStyle w:val="Forte"/>
          <w:rFonts w:ascii="Times New Roman" w:hAnsi="Times New Roman"/>
        </w:rPr>
      </w:pPr>
      <w:r w:rsidRPr="005E707D">
        <w:rPr>
          <w:rStyle w:val="Forte"/>
          <w:rFonts w:ascii="Times New Roman" w:hAnsi="Times New Roman"/>
        </w:rPr>
        <w:t>5</w:t>
      </w:r>
      <w:r w:rsidR="00FF2F3F">
        <w:rPr>
          <w:rStyle w:val="Forte"/>
          <w:rFonts w:ascii="Times New Roman" w:hAnsi="Times New Roman"/>
        </w:rPr>
        <w:t>.14</w:t>
      </w:r>
      <w:r w:rsidR="00321392" w:rsidRPr="005E707D">
        <w:rPr>
          <w:rStyle w:val="Forte"/>
          <w:rFonts w:ascii="Times New Roman" w:hAnsi="Times New Roman"/>
        </w:rPr>
        <w:t xml:space="preserve"> Riscos e Benefícios</w:t>
      </w:r>
    </w:p>
    <w:p w:rsidR="00544D91" w:rsidRDefault="00544D91" w:rsidP="00544D91">
      <w:pPr>
        <w:autoSpaceDE w:val="0"/>
        <w:autoSpaceDN w:val="0"/>
        <w:adjustRightInd w:val="0"/>
        <w:spacing w:line="360" w:lineRule="auto"/>
        <w:ind w:firstLine="708"/>
        <w:jc w:val="both"/>
        <w:rPr>
          <w:rFonts w:ascii="Times New Roman" w:hAnsi="Times New Roman" w:cs="Times New Roman"/>
          <w:sz w:val="24"/>
          <w:szCs w:val="24"/>
        </w:rPr>
      </w:pPr>
      <w:r w:rsidRPr="00544D91">
        <w:rPr>
          <w:rFonts w:ascii="Times New Roman" w:hAnsi="Times New Roman" w:cs="Times New Roman"/>
          <w:sz w:val="24"/>
          <w:szCs w:val="24"/>
        </w:rPr>
        <w:t>Os riscos prováveis dizem a respeito à formulação do produto, para o caso de alergias,</w:t>
      </w:r>
      <w:r>
        <w:rPr>
          <w:rFonts w:ascii="Times New Roman" w:hAnsi="Times New Roman" w:cs="Times New Roman"/>
          <w:sz w:val="24"/>
          <w:szCs w:val="24"/>
        </w:rPr>
        <w:t xml:space="preserve"> </w:t>
      </w:r>
      <w:r w:rsidRPr="00544D91">
        <w:rPr>
          <w:rFonts w:ascii="Times New Roman" w:hAnsi="Times New Roman" w:cs="Times New Roman"/>
          <w:sz w:val="24"/>
          <w:szCs w:val="24"/>
        </w:rPr>
        <w:t xml:space="preserve">dores abdominais </w:t>
      </w:r>
      <w:r>
        <w:rPr>
          <w:rFonts w:ascii="Times New Roman" w:hAnsi="Times New Roman" w:cs="Times New Roman"/>
          <w:sz w:val="24"/>
          <w:szCs w:val="24"/>
        </w:rPr>
        <w:t>ou recusa da geleia de acerola enriquecida com cereais</w:t>
      </w:r>
      <w:r w:rsidRPr="00544D91">
        <w:rPr>
          <w:rFonts w:ascii="Times New Roman" w:hAnsi="Times New Roman" w:cs="Times New Roman"/>
          <w:sz w:val="24"/>
          <w:szCs w:val="24"/>
        </w:rPr>
        <w:t>. Os resp</w:t>
      </w:r>
      <w:r>
        <w:rPr>
          <w:rFonts w:ascii="Times New Roman" w:hAnsi="Times New Roman" w:cs="Times New Roman"/>
          <w:sz w:val="24"/>
          <w:szCs w:val="24"/>
        </w:rPr>
        <w:t xml:space="preserve">onsáveis pelas crianças </w:t>
      </w:r>
      <w:r w:rsidR="004B16B3">
        <w:rPr>
          <w:rFonts w:ascii="Times New Roman" w:hAnsi="Times New Roman" w:cs="Times New Roman"/>
          <w:sz w:val="24"/>
          <w:szCs w:val="24"/>
        </w:rPr>
        <w:t>assinaram</w:t>
      </w:r>
      <w:r w:rsidRPr="00544D91">
        <w:rPr>
          <w:rFonts w:ascii="Times New Roman" w:hAnsi="Times New Roman" w:cs="Times New Roman"/>
          <w:sz w:val="24"/>
          <w:szCs w:val="24"/>
        </w:rPr>
        <w:t xml:space="preserve"> um</w:t>
      </w:r>
      <w:r>
        <w:rPr>
          <w:rFonts w:ascii="Times New Roman" w:hAnsi="Times New Roman" w:cs="Times New Roman"/>
          <w:sz w:val="24"/>
          <w:szCs w:val="24"/>
        </w:rPr>
        <w:t xml:space="preserve"> </w:t>
      </w:r>
      <w:r w:rsidRPr="00544D91">
        <w:rPr>
          <w:rFonts w:ascii="Times New Roman" w:hAnsi="Times New Roman" w:cs="Times New Roman"/>
          <w:sz w:val="24"/>
          <w:szCs w:val="24"/>
        </w:rPr>
        <w:t>termo de ciência quanto às informações recebidas e a composiçã</w:t>
      </w:r>
      <w:r w:rsidR="004B16B3">
        <w:rPr>
          <w:rFonts w:ascii="Times New Roman" w:hAnsi="Times New Roman" w:cs="Times New Roman"/>
          <w:sz w:val="24"/>
          <w:szCs w:val="24"/>
        </w:rPr>
        <w:t>o da formulação. Os riscos foram</w:t>
      </w:r>
      <w:r>
        <w:rPr>
          <w:rFonts w:ascii="Times New Roman" w:hAnsi="Times New Roman" w:cs="Times New Roman"/>
          <w:sz w:val="24"/>
          <w:szCs w:val="24"/>
        </w:rPr>
        <w:t xml:space="preserve"> </w:t>
      </w:r>
      <w:r w:rsidR="00F00EF8">
        <w:rPr>
          <w:rFonts w:ascii="Times New Roman" w:hAnsi="Times New Roman" w:cs="Times New Roman"/>
          <w:sz w:val="24"/>
          <w:szCs w:val="24"/>
        </w:rPr>
        <w:t xml:space="preserve">mínimos uma vez que, somente </w:t>
      </w:r>
      <w:r w:rsidR="005E707D" w:rsidRPr="00B4522C">
        <w:rPr>
          <w:rFonts w:ascii="Times New Roman" w:hAnsi="Times New Roman" w:cs="Times New Roman"/>
          <w:color w:val="000000" w:themeColor="text1"/>
          <w:sz w:val="24"/>
          <w:szCs w:val="24"/>
        </w:rPr>
        <w:t>15</w:t>
      </w:r>
      <w:r w:rsidRPr="00B4522C">
        <w:rPr>
          <w:rFonts w:ascii="Times New Roman" w:hAnsi="Times New Roman" w:cs="Times New Roman"/>
          <w:color w:val="000000" w:themeColor="text1"/>
          <w:sz w:val="24"/>
          <w:szCs w:val="24"/>
        </w:rPr>
        <w:t>g da amostra</w:t>
      </w:r>
      <w:r w:rsidR="004B16B3">
        <w:rPr>
          <w:rFonts w:ascii="Times New Roman" w:hAnsi="Times New Roman" w:cs="Times New Roman"/>
          <w:sz w:val="24"/>
          <w:szCs w:val="24"/>
        </w:rPr>
        <w:t xml:space="preserve"> foi oferecida</w:t>
      </w:r>
      <w:r>
        <w:rPr>
          <w:rFonts w:ascii="Times New Roman" w:hAnsi="Times New Roman" w:cs="Times New Roman"/>
          <w:sz w:val="24"/>
          <w:szCs w:val="24"/>
        </w:rPr>
        <w:t xml:space="preserve">, </w:t>
      </w:r>
      <w:r w:rsidRPr="00544D91">
        <w:rPr>
          <w:rFonts w:ascii="Times New Roman" w:hAnsi="Times New Roman" w:cs="Times New Roman"/>
          <w:sz w:val="24"/>
          <w:szCs w:val="24"/>
        </w:rPr>
        <w:t>respeitando os padrões e suas restrições alimentares. Contudo, perante qualquer intercorrência os</w:t>
      </w:r>
      <w:r>
        <w:rPr>
          <w:rFonts w:ascii="Times New Roman" w:hAnsi="Times New Roman" w:cs="Times New Roman"/>
          <w:sz w:val="24"/>
          <w:szCs w:val="24"/>
        </w:rPr>
        <w:t xml:space="preserve"> </w:t>
      </w:r>
      <w:r w:rsidRPr="00544D91">
        <w:rPr>
          <w:rFonts w:ascii="Times New Roman" w:hAnsi="Times New Roman" w:cs="Times New Roman"/>
          <w:sz w:val="24"/>
          <w:szCs w:val="24"/>
        </w:rPr>
        <w:t>pais serão</w:t>
      </w:r>
      <w:r>
        <w:rPr>
          <w:rFonts w:ascii="Times New Roman" w:hAnsi="Times New Roman" w:cs="Times New Roman"/>
          <w:sz w:val="24"/>
          <w:szCs w:val="24"/>
        </w:rPr>
        <w:t xml:space="preserve"> avisados e</w:t>
      </w:r>
      <w:r w:rsidRPr="00544D91">
        <w:rPr>
          <w:rFonts w:ascii="Times New Roman" w:hAnsi="Times New Roman" w:cs="Times New Roman"/>
          <w:sz w:val="24"/>
          <w:szCs w:val="24"/>
        </w:rPr>
        <w:t xml:space="preserve"> orientados a tomar medidas cabíveis como o encaminhamento do participante da</w:t>
      </w:r>
      <w:r>
        <w:rPr>
          <w:rFonts w:ascii="Times New Roman" w:hAnsi="Times New Roman" w:cs="Times New Roman"/>
          <w:sz w:val="24"/>
          <w:szCs w:val="24"/>
        </w:rPr>
        <w:t xml:space="preserve"> </w:t>
      </w:r>
      <w:r w:rsidRPr="00544D91">
        <w:rPr>
          <w:rFonts w:ascii="Times New Roman" w:hAnsi="Times New Roman" w:cs="Times New Roman"/>
          <w:sz w:val="24"/>
          <w:szCs w:val="24"/>
        </w:rPr>
        <w:t xml:space="preserve">pesquisa ao atendimento nutricional individualizado </w:t>
      </w:r>
      <w:r>
        <w:rPr>
          <w:rFonts w:ascii="Times New Roman" w:hAnsi="Times New Roman" w:cs="Times New Roman"/>
          <w:sz w:val="24"/>
          <w:szCs w:val="24"/>
        </w:rPr>
        <w:t>e caso necessário ao serviço médico.</w:t>
      </w:r>
    </w:p>
    <w:p w:rsidR="00544D91" w:rsidRDefault="00544D91" w:rsidP="00544D91">
      <w:pPr>
        <w:autoSpaceDE w:val="0"/>
        <w:autoSpaceDN w:val="0"/>
        <w:adjustRightInd w:val="0"/>
        <w:spacing w:line="360" w:lineRule="auto"/>
        <w:ind w:firstLine="708"/>
        <w:jc w:val="both"/>
        <w:rPr>
          <w:rFonts w:ascii="Times New Roman" w:hAnsi="Times New Roman" w:cs="Times New Roman"/>
          <w:sz w:val="24"/>
          <w:szCs w:val="24"/>
        </w:rPr>
      </w:pPr>
      <w:r w:rsidRPr="00544D91">
        <w:rPr>
          <w:rFonts w:ascii="Times New Roman" w:hAnsi="Times New Roman" w:cs="Times New Roman"/>
          <w:sz w:val="24"/>
          <w:szCs w:val="24"/>
        </w:rPr>
        <w:t>Em relação aos benefícios,</w:t>
      </w:r>
      <w:r>
        <w:rPr>
          <w:rFonts w:ascii="Times New Roman" w:hAnsi="Times New Roman" w:cs="Times New Roman"/>
          <w:sz w:val="24"/>
          <w:szCs w:val="24"/>
        </w:rPr>
        <w:t xml:space="preserve"> a geleia de acerola enriquecida com cereais </w:t>
      </w:r>
      <w:r w:rsidRPr="00544D91">
        <w:rPr>
          <w:rFonts w:ascii="Times New Roman" w:hAnsi="Times New Roman" w:cs="Times New Roman"/>
          <w:sz w:val="24"/>
          <w:szCs w:val="24"/>
        </w:rPr>
        <w:t>é um produto alimentício</w:t>
      </w:r>
      <w:r>
        <w:rPr>
          <w:rFonts w:ascii="Times New Roman" w:hAnsi="Times New Roman" w:cs="Times New Roman"/>
          <w:sz w:val="24"/>
          <w:szCs w:val="24"/>
        </w:rPr>
        <w:t xml:space="preserve"> inédito. A acerola é um fruto regional, que seu consumo estimulará a agricultura familiar e local, além de conter vitamina C e minerais importantes no metabolismo e desenvolvimento da criança, associado a isso </w:t>
      </w:r>
      <w:r w:rsidR="0092605D">
        <w:rPr>
          <w:rFonts w:ascii="Times New Roman" w:hAnsi="Times New Roman" w:cs="Times New Roman"/>
          <w:sz w:val="24"/>
          <w:szCs w:val="24"/>
        </w:rPr>
        <w:t>há também a presença das fibras atuando tanto na prevenção de doenças crônicas como também estimulando a motilidade do trato gastrointestinal.</w:t>
      </w:r>
    </w:p>
    <w:p w:rsidR="000E6546" w:rsidRDefault="000E6546" w:rsidP="00544D91">
      <w:pPr>
        <w:autoSpaceDE w:val="0"/>
        <w:autoSpaceDN w:val="0"/>
        <w:adjustRightInd w:val="0"/>
        <w:spacing w:line="360" w:lineRule="auto"/>
        <w:ind w:firstLine="708"/>
        <w:jc w:val="both"/>
        <w:rPr>
          <w:rFonts w:ascii="Times New Roman" w:hAnsi="Times New Roman" w:cs="Times New Roman"/>
          <w:sz w:val="24"/>
          <w:szCs w:val="24"/>
        </w:rPr>
      </w:pPr>
    </w:p>
    <w:p w:rsidR="00344DE5" w:rsidRDefault="00344DE5" w:rsidP="00D01CFE">
      <w:pPr>
        <w:spacing w:line="360" w:lineRule="auto"/>
        <w:jc w:val="both"/>
        <w:rPr>
          <w:rStyle w:val="Forte"/>
          <w:rFonts w:ascii="Times New Roman" w:hAnsi="Times New Roman"/>
          <w:sz w:val="24"/>
          <w:szCs w:val="24"/>
        </w:rPr>
      </w:pPr>
    </w:p>
    <w:p w:rsidR="00344DE5" w:rsidRDefault="00344DE5" w:rsidP="00D01CFE">
      <w:pPr>
        <w:spacing w:line="360" w:lineRule="auto"/>
        <w:jc w:val="both"/>
        <w:rPr>
          <w:rStyle w:val="Forte"/>
          <w:rFonts w:ascii="Times New Roman" w:hAnsi="Times New Roman"/>
          <w:sz w:val="24"/>
          <w:szCs w:val="24"/>
        </w:rPr>
      </w:pPr>
    </w:p>
    <w:p w:rsidR="00973136" w:rsidRDefault="00D01CFE" w:rsidP="00D01CFE">
      <w:pPr>
        <w:spacing w:line="360" w:lineRule="auto"/>
        <w:jc w:val="both"/>
        <w:rPr>
          <w:rStyle w:val="Forte"/>
          <w:rFonts w:ascii="Times New Roman" w:hAnsi="Times New Roman"/>
          <w:sz w:val="24"/>
          <w:szCs w:val="24"/>
        </w:rPr>
      </w:pPr>
      <w:r w:rsidRPr="0086486F">
        <w:rPr>
          <w:rStyle w:val="Forte"/>
          <w:rFonts w:ascii="Times New Roman" w:hAnsi="Times New Roman"/>
          <w:sz w:val="24"/>
          <w:szCs w:val="24"/>
        </w:rPr>
        <w:lastRenderedPageBreak/>
        <w:t>6</w:t>
      </w:r>
      <w:r w:rsidR="00343B26" w:rsidRPr="0086486F">
        <w:rPr>
          <w:rStyle w:val="Forte"/>
          <w:rFonts w:ascii="Times New Roman" w:hAnsi="Times New Roman"/>
          <w:sz w:val="24"/>
          <w:szCs w:val="24"/>
        </w:rPr>
        <w:t xml:space="preserve">. RESULTADOS </w:t>
      </w:r>
      <w:r w:rsidR="00113DBF">
        <w:rPr>
          <w:rStyle w:val="Forte"/>
          <w:rFonts w:ascii="Times New Roman" w:hAnsi="Times New Roman"/>
          <w:sz w:val="24"/>
          <w:szCs w:val="24"/>
        </w:rPr>
        <w:t>E DISCUSSÕES</w:t>
      </w:r>
    </w:p>
    <w:p w:rsidR="00A46721" w:rsidRDefault="00A46721" w:rsidP="006170E2">
      <w:pPr>
        <w:spacing w:line="360" w:lineRule="auto"/>
        <w:ind w:firstLine="708"/>
        <w:jc w:val="both"/>
        <w:rPr>
          <w:rStyle w:val="Forte"/>
          <w:rFonts w:ascii="Times New Roman" w:hAnsi="Times New Roman"/>
          <w:b w:val="0"/>
          <w:sz w:val="24"/>
          <w:szCs w:val="24"/>
        </w:rPr>
      </w:pPr>
    </w:p>
    <w:p w:rsidR="006170E2" w:rsidRDefault="00A46721" w:rsidP="00F21A2A">
      <w:pPr>
        <w:spacing w:line="360" w:lineRule="auto"/>
        <w:ind w:firstLine="708"/>
        <w:jc w:val="both"/>
        <w:rPr>
          <w:rStyle w:val="Forte"/>
          <w:rFonts w:ascii="Times New Roman" w:hAnsi="Times New Roman"/>
          <w:b w:val="0"/>
          <w:sz w:val="24"/>
          <w:szCs w:val="24"/>
        </w:rPr>
      </w:pPr>
      <w:r>
        <w:rPr>
          <w:rStyle w:val="Forte"/>
          <w:rFonts w:ascii="Times New Roman" w:hAnsi="Times New Roman"/>
          <w:b w:val="0"/>
          <w:sz w:val="24"/>
          <w:szCs w:val="24"/>
        </w:rPr>
        <w:t>T</w:t>
      </w:r>
      <w:r w:rsidR="006170E2">
        <w:rPr>
          <w:rStyle w:val="Forte"/>
          <w:rFonts w:ascii="Times New Roman" w:hAnsi="Times New Roman"/>
          <w:b w:val="0"/>
          <w:sz w:val="24"/>
          <w:szCs w:val="24"/>
        </w:rPr>
        <w:t>endo em vista que</w:t>
      </w:r>
      <w:r w:rsidR="00F21A2A">
        <w:rPr>
          <w:rStyle w:val="Forte"/>
          <w:rFonts w:ascii="Times New Roman" w:hAnsi="Times New Roman"/>
          <w:b w:val="0"/>
          <w:sz w:val="24"/>
          <w:szCs w:val="24"/>
        </w:rPr>
        <w:t xml:space="preserve"> </w:t>
      </w:r>
      <w:r w:rsidR="00F21A2A">
        <w:rPr>
          <w:rFonts w:ascii="Times New Roman" w:hAnsi="Times New Roman"/>
          <w:bCs/>
          <w:sz w:val="24"/>
          <w:szCs w:val="24"/>
        </w:rPr>
        <w:t>o</w:t>
      </w:r>
      <w:r w:rsidR="00F21A2A" w:rsidRPr="00F21A2A">
        <w:rPr>
          <w:rFonts w:ascii="Times New Roman" w:hAnsi="Times New Roman"/>
          <w:bCs/>
          <w:sz w:val="24"/>
          <w:szCs w:val="24"/>
        </w:rPr>
        <w:t xml:space="preserve"> </w:t>
      </w:r>
      <w:r w:rsidR="00F21A2A" w:rsidRPr="00F21A2A">
        <w:rPr>
          <w:rFonts w:ascii="Times New Roman" w:hAnsi="Times New Roman"/>
          <w:b/>
          <w:bCs/>
          <w:sz w:val="24"/>
          <w:szCs w:val="24"/>
        </w:rPr>
        <w:t>gráfico 1</w:t>
      </w:r>
      <w:r w:rsidR="00F21A2A" w:rsidRPr="00F21A2A">
        <w:rPr>
          <w:rFonts w:ascii="Times New Roman" w:hAnsi="Times New Roman"/>
          <w:bCs/>
          <w:sz w:val="24"/>
          <w:szCs w:val="24"/>
        </w:rPr>
        <w:t xml:space="preserve"> esquematiza</w:t>
      </w:r>
      <w:r w:rsidR="00F21A2A">
        <w:rPr>
          <w:rFonts w:ascii="Times New Roman" w:hAnsi="Times New Roman"/>
          <w:bCs/>
          <w:sz w:val="24"/>
          <w:szCs w:val="24"/>
        </w:rPr>
        <w:t xml:space="preserve"> o resultado</w:t>
      </w:r>
      <w:r w:rsidR="00F21A2A" w:rsidRPr="00F21A2A">
        <w:rPr>
          <w:rFonts w:ascii="Times New Roman" w:hAnsi="Times New Roman"/>
          <w:bCs/>
          <w:sz w:val="24"/>
          <w:szCs w:val="24"/>
        </w:rPr>
        <w:t xml:space="preserve"> da análise sensorial obtidos através do teste de escala hedônica adaptada, realizado em uma escola pública localizada na cidade de Simões-PI.</w:t>
      </w:r>
      <w:r w:rsidR="00F21A2A">
        <w:rPr>
          <w:rFonts w:ascii="Times New Roman" w:hAnsi="Times New Roman"/>
          <w:bCs/>
          <w:sz w:val="24"/>
          <w:szCs w:val="24"/>
        </w:rPr>
        <w:t xml:space="preserve"> De</w:t>
      </w:r>
      <w:r w:rsidR="006170E2">
        <w:rPr>
          <w:rStyle w:val="Forte"/>
          <w:rFonts w:ascii="Times New Roman" w:hAnsi="Times New Roman"/>
          <w:b w:val="0"/>
          <w:sz w:val="24"/>
          <w:szCs w:val="24"/>
        </w:rPr>
        <w:t xml:space="preserve"> um universo total de 94 crianças participantes, 84 atribuíram nota máxima 5 </w:t>
      </w:r>
      <w:r w:rsidR="00C60B13">
        <w:rPr>
          <w:rStyle w:val="Forte"/>
          <w:rFonts w:ascii="Times New Roman" w:hAnsi="Times New Roman"/>
          <w:b w:val="0"/>
          <w:sz w:val="24"/>
          <w:szCs w:val="24"/>
        </w:rPr>
        <w:t>(</w:t>
      </w:r>
      <w:r>
        <w:rPr>
          <w:rStyle w:val="Forte"/>
          <w:rFonts w:ascii="Times New Roman" w:hAnsi="Times New Roman"/>
          <w:b w:val="0"/>
          <w:sz w:val="24"/>
          <w:szCs w:val="24"/>
        </w:rPr>
        <w:t>Adorei - VIDE ANEXO V</w:t>
      </w:r>
      <w:r w:rsidR="006170E2">
        <w:rPr>
          <w:rStyle w:val="Forte"/>
          <w:rFonts w:ascii="Times New Roman" w:hAnsi="Times New Roman"/>
          <w:b w:val="0"/>
          <w:sz w:val="24"/>
          <w:szCs w:val="24"/>
        </w:rPr>
        <w:t>), tota</w:t>
      </w:r>
      <w:r w:rsidR="00F21A2A">
        <w:rPr>
          <w:rStyle w:val="Forte"/>
          <w:rFonts w:ascii="Times New Roman" w:hAnsi="Times New Roman"/>
          <w:b w:val="0"/>
          <w:sz w:val="24"/>
          <w:szCs w:val="24"/>
        </w:rPr>
        <w:t>lizando 89,4% dos participantes, confirmando a aceitabilidade do produto.</w:t>
      </w:r>
      <w:r w:rsidR="006170E2">
        <w:rPr>
          <w:rStyle w:val="Forte"/>
          <w:rFonts w:ascii="Times New Roman" w:hAnsi="Times New Roman"/>
          <w:b w:val="0"/>
          <w:sz w:val="24"/>
          <w:szCs w:val="24"/>
        </w:rPr>
        <w:t xml:space="preserve"> </w:t>
      </w:r>
      <w:r>
        <w:rPr>
          <w:rStyle w:val="Forte"/>
          <w:rFonts w:ascii="Times New Roman" w:hAnsi="Times New Roman"/>
          <w:b w:val="0"/>
          <w:sz w:val="24"/>
          <w:szCs w:val="24"/>
        </w:rPr>
        <w:t xml:space="preserve">Apenas </w:t>
      </w:r>
      <w:r w:rsidR="00C60B13">
        <w:rPr>
          <w:rStyle w:val="Forte"/>
          <w:rFonts w:ascii="Times New Roman" w:hAnsi="Times New Roman"/>
          <w:b w:val="0"/>
          <w:sz w:val="24"/>
          <w:szCs w:val="24"/>
        </w:rPr>
        <w:t>3 crianças atribuíram nota 4 (</w:t>
      </w:r>
      <w:r w:rsidR="00F21A2A">
        <w:rPr>
          <w:rStyle w:val="Forte"/>
          <w:rFonts w:ascii="Times New Roman" w:hAnsi="Times New Roman"/>
          <w:b w:val="0"/>
          <w:sz w:val="24"/>
          <w:szCs w:val="24"/>
        </w:rPr>
        <w:t>Gostei</w:t>
      </w:r>
      <w:r w:rsidR="00C60B13">
        <w:rPr>
          <w:rStyle w:val="Forte"/>
          <w:rFonts w:ascii="Times New Roman" w:hAnsi="Times New Roman"/>
          <w:b w:val="0"/>
          <w:sz w:val="24"/>
          <w:szCs w:val="24"/>
        </w:rPr>
        <w:t xml:space="preserve"> – </w:t>
      </w:r>
      <w:r w:rsidR="00F21A2A">
        <w:rPr>
          <w:rStyle w:val="Forte"/>
          <w:rFonts w:ascii="Times New Roman" w:hAnsi="Times New Roman"/>
          <w:b w:val="0"/>
          <w:sz w:val="24"/>
          <w:szCs w:val="24"/>
        </w:rPr>
        <w:t>VIDE ANEXO V</w:t>
      </w:r>
      <w:r w:rsidR="00C60B13">
        <w:rPr>
          <w:rStyle w:val="Forte"/>
          <w:rFonts w:ascii="Times New Roman" w:hAnsi="Times New Roman"/>
          <w:b w:val="0"/>
          <w:sz w:val="24"/>
          <w:szCs w:val="24"/>
        </w:rPr>
        <w:t>), totalizando 3,20% dos participantes, e ainda 1 criança atribuiu nota 3 (</w:t>
      </w:r>
      <w:r w:rsidR="00F21A2A">
        <w:rPr>
          <w:rStyle w:val="Forte"/>
          <w:rFonts w:ascii="Times New Roman" w:hAnsi="Times New Roman"/>
          <w:b w:val="0"/>
          <w:sz w:val="24"/>
          <w:szCs w:val="24"/>
        </w:rPr>
        <w:t>Indiferente</w:t>
      </w:r>
      <w:r w:rsidR="00C60B13">
        <w:rPr>
          <w:rStyle w:val="Forte"/>
          <w:rFonts w:ascii="Times New Roman" w:hAnsi="Times New Roman"/>
          <w:b w:val="0"/>
          <w:sz w:val="24"/>
          <w:szCs w:val="24"/>
        </w:rPr>
        <w:t xml:space="preserve"> – </w:t>
      </w:r>
      <w:r w:rsidR="00F21A2A">
        <w:rPr>
          <w:rStyle w:val="Forte"/>
          <w:rFonts w:ascii="Times New Roman" w:hAnsi="Times New Roman"/>
          <w:b w:val="0"/>
          <w:sz w:val="24"/>
          <w:szCs w:val="24"/>
        </w:rPr>
        <w:t>VIDE ANEXO V</w:t>
      </w:r>
      <w:r w:rsidR="00C60B13">
        <w:rPr>
          <w:rStyle w:val="Forte"/>
          <w:rFonts w:ascii="Times New Roman" w:hAnsi="Times New Roman"/>
          <w:b w:val="0"/>
          <w:sz w:val="24"/>
          <w:szCs w:val="24"/>
        </w:rPr>
        <w:t>) totalizando 1,10% dos participantes, e 6 crianças atribuíram nota 2 (</w:t>
      </w:r>
      <w:r w:rsidR="00F21A2A">
        <w:rPr>
          <w:rStyle w:val="Forte"/>
          <w:rFonts w:ascii="Times New Roman" w:hAnsi="Times New Roman"/>
          <w:b w:val="0"/>
          <w:sz w:val="24"/>
          <w:szCs w:val="24"/>
        </w:rPr>
        <w:t xml:space="preserve">Não gostei </w:t>
      </w:r>
      <w:r w:rsidR="00C60B13">
        <w:rPr>
          <w:rStyle w:val="Forte"/>
          <w:rFonts w:ascii="Times New Roman" w:hAnsi="Times New Roman"/>
          <w:b w:val="0"/>
          <w:sz w:val="24"/>
          <w:szCs w:val="24"/>
        </w:rPr>
        <w:t xml:space="preserve">– </w:t>
      </w:r>
      <w:r w:rsidR="00F21A2A">
        <w:rPr>
          <w:rStyle w:val="Forte"/>
          <w:rFonts w:ascii="Times New Roman" w:hAnsi="Times New Roman"/>
          <w:b w:val="0"/>
          <w:sz w:val="24"/>
          <w:szCs w:val="24"/>
        </w:rPr>
        <w:t>VIDE ANEXO V</w:t>
      </w:r>
      <w:r w:rsidR="00C60B13">
        <w:rPr>
          <w:rStyle w:val="Forte"/>
          <w:rFonts w:ascii="Times New Roman" w:hAnsi="Times New Roman"/>
          <w:b w:val="0"/>
          <w:sz w:val="24"/>
          <w:szCs w:val="24"/>
        </w:rPr>
        <w:t xml:space="preserve">), totalizando um percentual de 6,30% dos participantes.  </w:t>
      </w:r>
    </w:p>
    <w:p w:rsidR="009847C1" w:rsidRPr="00521A77" w:rsidRDefault="009847C1" w:rsidP="006170E2">
      <w:pPr>
        <w:spacing w:line="360" w:lineRule="auto"/>
        <w:ind w:firstLine="708"/>
        <w:jc w:val="both"/>
        <w:rPr>
          <w:rStyle w:val="Forte"/>
          <w:rFonts w:ascii="Times New Roman" w:hAnsi="Times New Roman"/>
          <w:b w:val="0"/>
          <w:sz w:val="24"/>
          <w:szCs w:val="24"/>
        </w:rPr>
      </w:pPr>
      <w:r>
        <w:rPr>
          <w:rStyle w:val="Forte"/>
          <w:rFonts w:ascii="Times New Roman" w:hAnsi="Times New Roman"/>
          <w:b w:val="0"/>
          <w:sz w:val="24"/>
          <w:szCs w:val="24"/>
        </w:rPr>
        <w:t>“</w:t>
      </w:r>
      <w:r w:rsidRPr="009847C1">
        <w:rPr>
          <w:rStyle w:val="Forte"/>
          <w:rFonts w:ascii="Times New Roman" w:hAnsi="Times New Roman"/>
          <w:b w:val="0"/>
          <w:sz w:val="24"/>
          <w:szCs w:val="24"/>
        </w:rPr>
        <w:t>Se a amostra apresentar uma percentagem maior ou igual a 85% nas expressões “gostei” e “adorei”, a preparação/alimento testado foi aceito.</w:t>
      </w:r>
      <w:r>
        <w:rPr>
          <w:rStyle w:val="Forte"/>
          <w:rFonts w:ascii="Times New Roman" w:hAnsi="Times New Roman"/>
          <w:b w:val="0"/>
          <w:sz w:val="24"/>
          <w:szCs w:val="24"/>
        </w:rPr>
        <w:t>” (PNAE, 2017).</w:t>
      </w:r>
      <w:r w:rsidR="00146D12">
        <w:rPr>
          <w:rStyle w:val="Forte"/>
          <w:rFonts w:ascii="Times New Roman" w:hAnsi="Times New Roman"/>
          <w:b w:val="0"/>
          <w:sz w:val="24"/>
          <w:szCs w:val="24"/>
        </w:rPr>
        <w:t xml:space="preserve"> De acordo com o PNAE 2017, reafirmando os nossos resultados, o produto possui boa aceitação, uma vez que o percentual obtido pelo teste</w:t>
      </w:r>
      <w:r w:rsidR="00995BFF">
        <w:rPr>
          <w:rStyle w:val="Forte"/>
          <w:rFonts w:ascii="Times New Roman" w:hAnsi="Times New Roman"/>
          <w:b w:val="0"/>
          <w:sz w:val="24"/>
          <w:szCs w:val="24"/>
        </w:rPr>
        <w:t xml:space="preserve"> afetivo na escala hedônica</w:t>
      </w:r>
      <w:r w:rsidR="00146D12">
        <w:rPr>
          <w:rStyle w:val="Forte"/>
          <w:rFonts w:ascii="Times New Roman" w:hAnsi="Times New Roman"/>
          <w:b w:val="0"/>
          <w:sz w:val="24"/>
          <w:szCs w:val="24"/>
        </w:rPr>
        <w:t xml:space="preserve"> </w:t>
      </w:r>
      <w:r w:rsidR="00995BFF">
        <w:rPr>
          <w:rStyle w:val="Forte"/>
          <w:rFonts w:ascii="Times New Roman" w:hAnsi="Times New Roman"/>
          <w:b w:val="0"/>
          <w:sz w:val="24"/>
          <w:szCs w:val="24"/>
        </w:rPr>
        <w:t xml:space="preserve">foi de 92,6% (gráfico </w:t>
      </w:r>
      <w:r w:rsidR="00F21A2A">
        <w:rPr>
          <w:rStyle w:val="Forte"/>
          <w:rFonts w:ascii="Times New Roman" w:hAnsi="Times New Roman"/>
          <w:b w:val="0"/>
          <w:sz w:val="24"/>
          <w:szCs w:val="24"/>
        </w:rPr>
        <w:t>1</w:t>
      </w:r>
      <w:r w:rsidR="00995BFF">
        <w:rPr>
          <w:rStyle w:val="Forte"/>
          <w:rFonts w:ascii="Times New Roman" w:hAnsi="Times New Roman"/>
          <w:b w:val="0"/>
          <w:sz w:val="24"/>
          <w:szCs w:val="24"/>
        </w:rPr>
        <w:t>).</w:t>
      </w:r>
    </w:p>
    <w:p w:rsidR="0086486F" w:rsidRDefault="00B25B5D" w:rsidP="00D01CFE">
      <w:pPr>
        <w:spacing w:line="360" w:lineRule="auto"/>
        <w:jc w:val="both"/>
        <w:rPr>
          <w:rStyle w:val="Forte"/>
          <w:rFonts w:ascii="Times New Roman" w:hAnsi="Times New Roman"/>
          <w:sz w:val="24"/>
          <w:szCs w:val="24"/>
        </w:rPr>
      </w:pPr>
      <w:r w:rsidRPr="00B25B5D">
        <w:rPr>
          <w:rStyle w:val="Forte"/>
          <w:rFonts w:ascii="Times New Roman" w:hAnsi="Times New Roman"/>
          <w:noProof/>
          <w:sz w:val="24"/>
          <w:szCs w:val="24"/>
          <w:lang w:eastAsia="pt-BR"/>
        </w:rPr>
        <w:drawing>
          <wp:inline distT="0" distB="0" distL="0" distR="0">
            <wp:extent cx="5400040" cy="3133725"/>
            <wp:effectExtent l="19050" t="0" r="10160" b="0"/>
            <wp:docPr id="2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34E12" w:rsidRDefault="00F21A2A" w:rsidP="00D01CFE">
      <w:pPr>
        <w:spacing w:line="360" w:lineRule="auto"/>
        <w:jc w:val="both"/>
        <w:rPr>
          <w:rStyle w:val="Forte"/>
          <w:rFonts w:ascii="Times New Roman" w:hAnsi="Times New Roman"/>
          <w:b w:val="0"/>
          <w:sz w:val="20"/>
          <w:szCs w:val="20"/>
        </w:rPr>
      </w:pPr>
      <w:r>
        <w:rPr>
          <w:rStyle w:val="Forte"/>
          <w:rFonts w:ascii="Times New Roman" w:hAnsi="Times New Roman"/>
          <w:sz w:val="20"/>
          <w:szCs w:val="20"/>
        </w:rPr>
        <w:t>Gráfico 1</w:t>
      </w:r>
      <w:r w:rsidR="00995BFF" w:rsidRPr="00995BFF">
        <w:rPr>
          <w:rStyle w:val="Forte"/>
          <w:rFonts w:ascii="Times New Roman" w:hAnsi="Times New Roman"/>
          <w:sz w:val="20"/>
          <w:szCs w:val="20"/>
        </w:rPr>
        <w:t xml:space="preserve">: </w:t>
      </w:r>
      <w:r w:rsidR="00995BFF" w:rsidRPr="00995BFF">
        <w:rPr>
          <w:rStyle w:val="Forte"/>
          <w:rFonts w:ascii="Times New Roman" w:hAnsi="Times New Roman"/>
          <w:b w:val="0"/>
          <w:sz w:val="20"/>
          <w:szCs w:val="20"/>
        </w:rPr>
        <w:t>Percentual de aceitação do teste afetivo pela escala hedônica.</w:t>
      </w:r>
    </w:p>
    <w:p w:rsidR="00BD1553" w:rsidRPr="002146A1" w:rsidRDefault="00F21A2A" w:rsidP="00D01CFE">
      <w:pPr>
        <w:spacing w:line="360" w:lineRule="auto"/>
        <w:jc w:val="both"/>
        <w:rPr>
          <w:rStyle w:val="Forte"/>
          <w:rFonts w:ascii="Times New Roman" w:hAnsi="Times New Roman"/>
          <w:b w:val="0"/>
          <w:sz w:val="24"/>
          <w:szCs w:val="24"/>
        </w:rPr>
      </w:pPr>
      <w:r>
        <w:rPr>
          <w:rStyle w:val="Forte"/>
          <w:rFonts w:ascii="Times New Roman" w:hAnsi="Times New Roman"/>
          <w:b w:val="0"/>
          <w:sz w:val="24"/>
          <w:szCs w:val="24"/>
        </w:rPr>
        <w:tab/>
        <w:t>N</w:t>
      </w:r>
      <w:r w:rsidR="00BD1553">
        <w:rPr>
          <w:rStyle w:val="Forte"/>
          <w:rFonts w:ascii="Times New Roman" w:hAnsi="Times New Roman"/>
          <w:b w:val="0"/>
          <w:sz w:val="24"/>
          <w:szCs w:val="24"/>
        </w:rPr>
        <w:t>a tabela 4</w:t>
      </w:r>
      <w:r>
        <w:rPr>
          <w:rStyle w:val="Forte"/>
          <w:rFonts w:ascii="Times New Roman" w:hAnsi="Times New Roman"/>
          <w:b w:val="0"/>
          <w:sz w:val="24"/>
          <w:szCs w:val="24"/>
        </w:rPr>
        <w:t xml:space="preserve"> que apresenta a composição nutricional da geléia de acerola</w:t>
      </w:r>
      <w:r w:rsidR="00BD1553">
        <w:rPr>
          <w:rStyle w:val="Forte"/>
          <w:rFonts w:ascii="Times New Roman" w:hAnsi="Times New Roman"/>
          <w:b w:val="0"/>
          <w:sz w:val="24"/>
          <w:szCs w:val="24"/>
        </w:rPr>
        <w:t xml:space="preserve">, o produto pode </w:t>
      </w:r>
      <w:r w:rsidR="00BD1553" w:rsidRPr="00A25612">
        <w:rPr>
          <w:rStyle w:val="Forte"/>
          <w:rFonts w:ascii="Times New Roman" w:hAnsi="Times New Roman"/>
          <w:b w:val="0"/>
          <w:sz w:val="24"/>
          <w:szCs w:val="24"/>
        </w:rPr>
        <w:t>ser considerado uma boa fonte de fibras, tendo em vista que</w:t>
      </w:r>
      <w:r w:rsidR="00BD1553" w:rsidRPr="002146A1">
        <w:rPr>
          <w:rStyle w:val="Forte"/>
          <w:rFonts w:ascii="Times New Roman" w:hAnsi="Times New Roman"/>
          <w:b w:val="0"/>
          <w:sz w:val="24"/>
          <w:szCs w:val="24"/>
        </w:rPr>
        <w:t>, em uma porção de 15g</w:t>
      </w:r>
      <w:r w:rsidR="00EF4D23" w:rsidRPr="002146A1">
        <w:rPr>
          <w:rStyle w:val="Forte"/>
          <w:rFonts w:ascii="Times New Roman" w:hAnsi="Times New Roman"/>
          <w:b w:val="0"/>
          <w:sz w:val="24"/>
          <w:szCs w:val="24"/>
        </w:rPr>
        <w:t>/1 colher de sobremesa</w:t>
      </w:r>
      <w:r w:rsidR="00BD1553" w:rsidRPr="002146A1">
        <w:rPr>
          <w:rStyle w:val="Forte"/>
          <w:rFonts w:ascii="Times New Roman" w:hAnsi="Times New Roman"/>
          <w:b w:val="0"/>
          <w:sz w:val="24"/>
          <w:szCs w:val="24"/>
        </w:rPr>
        <w:t xml:space="preserve"> </w:t>
      </w:r>
      <w:r w:rsidR="00F32D56" w:rsidRPr="002146A1">
        <w:rPr>
          <w:rStyle w:val="Forte"/>
          <w:rFonts w:ascii="Times New Roman" w:hAnsi="Times New Roman"/>
          <w:b w:val="0"/>
          <w:sz w:val="24"/>
          <w:szCs w:val="24"/>
        </w:rPr>
        <w:t>d</w:t>
      </w:r>
      <w:r w:rsidR="00BD1553" w:rsidRPr="002146A1">
        <w:rPr>
          <w:rStyle w:val="Forte"/>
          <w:rFonts w:ascii="Times New Roman" w:hAnsi="Times New Roman"/>
          <w:b w:val="0"/>
          <w:sz w:val="24"/>
          <w:szCs w:val="24"/>
        </w:rPr>
        <w:t xml:space="preserve">o mesmo apresenta </w:t>
      </w:r>
      <w:r w:rsidR="00EF4D23" w:rsidRPr="002146A1">
        <w:rPr>
          <w:rStyle w:val="Forte"/>
          <w:rFonts w:ascii="Times New Roman" w:hAnsi="Times New Roman"/>
          <w:b w:val="0"/>
          <w:sz w:val="24"/>
          <w:szCs w:val="24"/>
        </w:rPr>
        <w:t>3,99g de fibras</w:t>
      </w:r>
      <w:r w:rsidR="00F32D56" w:rsidRPr="002146A1">
        <w:rPr>
          <w:rStyle w:val="Forte"/>
          <w:rFonts w:ascii="Times New Roman" w:hAnsi="Times New Roman"/>
          <w:b w:val="0"/>
          <w:sz w:val="24"/>
          <w:szCs w:val="24"/>
        </w:rPr>
        <w:t>, isso corresponde a 30,7%</w:t>
      </w:r>
      <w:r w:rsidR="00EF4D23" w:rsidRPr="002146A1">
        <w:rPr>
          <w:rStyle w:val="Forte"/>
          <w:rFonts w:ascii="Times New Roman" w:hAnsi="Times New Roman"/>
          <w:b w:val="0"/>
          <w:sz w:val="24"/>
          <w:szCs w:val="24"/>
        </w:rPr>
        <w:t xml:space="preserve"> </w:t>
      </w:r>
      <w:r w:rsidR="00F32D56" w:rsidRPr="002146A1">
        <w:rPr>
          <w:rStyle w:val="Forte"/>
          <w:rFonts w:ascii="Times New Roman" w:hAnsi="Times New Roman"/>
          <w:b w:val="0"/>
          <w:sz w:val="24"/>
          <w:szCs w:val="24"/>
        </w:rPr>
        <w:t>d</w:t>
      </w:r>
      <w:r w:rsidR="00EF4D23" w:rsidRPr="002146A1">
        <w:rPr>
          <w:rStyle w:val="Forte"/>
          <w:rFonts w:ascii="Times New Roman" w:hAnsi="Times New Roman"/>
          <w:b w:val="0"/>
          <w:sz w:val="24"/>
          <w:szCs w:val="24"/>
        </w:rPr>
        <w:t xml:space="preserve">a recomendação diária </w:t>
      </w:r>
      <w:r w:rsidR="00F32D56" w:rsidRPr="002146A1">
        <w:rPr>
          <w:rStyle w:val="Forte"/>
          <w:rFonts w:ascii="Times New Roman" w:hAnsi="Times New Roman"/>
          <w:b w:val="0"/>
          <w:sz w:val="24"/>
          <w:szCs w:val="24"/>
        </w:rPr>
        <w:t>(</w:t>
      </w:r>
      <w:r w:rsidR="002146A1" w:rsidRPr="002146A1">
        <w:rPr>
          <w:rStyle w:val="Forte"/>
          <w:rFonts w:ascii="Times New Roman" w:hAnsi="Times New Roman"/>
          <w:b w:val="0"/>
          <w:sz w:val="24"/>
          <w:szCs w:val="24"/>
        </w:rPr>
        <w:t>8mg</w:t>
      </w:r>
      <w:r w:rsidR="00F32D56" w:rsidRPr="002146A1">
        <w:rPr>
          <w:rStyle w:val="Forte"/>
          <w:rFonts w:ascii="Times New Roman" w:hAnsi="Times New Roman"/>
          <w:b w:val="0"/>
          <w:sz w:val="24"/>
          <w:szCs w:val="24"/>
        </w:rPr>
        <w:t>) da ingesta de fibras das crianças utilizadas nessa pesquisa</w:t>
      </w:r>
      <w:r w:rsidR="00A56364" w:rsidRPr="002146A1">
        <w:rPr>
          <w:rStyle w:val="Forte"/>
          <w:rFonts w:ascii="Times New Roman" w:hAnsi="Times New Roman"/>
          <w:b w:val="0"/>
          <w:sz w:val="24"/>
          <w:szCs w:val="24"/>
        </w:rPr>
        <w:t xml:space="preserve"> </w:t>
      </w:r>
      <w:r w:rsidR="00A56364" w:rsidRPr="002146A1">
        <w:rPr>
          <w:rStyle w:val="Forte"/>
          <w:rFonts w:ascii="Times New Roman" w:hAnsi="Times New Roman"/>
          <w:sz w:val="24"/>
          <w:szCs w:val="24"/>
        </w:rPr>
        <w:t>(</w:t>
      </w:r>
      <w:r w:rsidR="002146A1" w:rsidRPr="002146A1">
        <w:rPr>
          <w:rFonts w:ascii="Times New Roman" w:hAnsi="Times New Roman"/>
          <w:bCs/>
          <w:sz w:val="24"/>
          <w:szCs w:val="24"/>
        </w:rPr>
        <w:t>BORTOLINI; FISBERG 2010</w:t>
      </w:r>
      <w:r w:rsidR="00A56364" w:rsidRPr="002146A1">
        <w:rPr>
          <w:rStyle w:val="Forte"/>
          <w:rFonts w:ascii="Times New Roman" w:hAnsi="Times New Roman"/>
          <w:sz w:val="24"/>
          <w:szCs w:val="24"/>
        </w:rPr>
        <w:t>)</w:t>
      </w:r>
      <w:r w:rsidR="00F32D56" w:rsidRPr="002146A1">
        <w:rPr>
          <w:rStyle w:val="Forte"/>
          <w:rFonts w:ascii="Times New Roman" w:hAnsi="Times New Roman"/>
          <w:sz w:val="24"/>
          <w:szCs w:val="24"/>
        </w:rPr>
        <w:t>.</w:t>
      </w:r>
      <w:r w:rsidR="002146A1">
        <w:rPr>
          <w:rStyle w:val="Forte"/>
          <w:rFonts w:ascii="Times New Roman" w:hAnsi="Times New Roman"/>
          <w:b w:val="0"/>
          <w:sz w:val="24"/>
          <w:szCs w:val="24"/>
        </w:rPr>
        <w:t xml:space="preserve"> </w:t>
      </w:r>
      <w:r w:rsidR="000A339B" w:rsidRPr="002146A1">
        <w:rPr>
          <w:rStyle w:val="Forte"/>
          <w:rFonts w:ascii="Times New Roman" w:hAnsi="Times New Roman"/>
          <w:b w:val="0"/>
          <w:sz w:val="24"/>
          <w:szCs w:val="24"/>
        </w:rPr>
        <w:t>Sabendo-se que o produto trata-se de uma geléia, e que por natureza esse tipo de alimento possui um alto teor de açúcar 53%</w:t>
      </w:r>
      <w:r w:rsidR="00DD54C4" w:rsidRPr="002146A1">
        <w:rPr>
          <w:rStyle w:val="Forte"/>
          <w:rFonts w:ascii="Times New Roman" w:hAnsi="Times New Roman"/>
          <w:b w:val="0"/>
          <w:sz w:val="24"/>
          <w:szCs w:val="24"/>
        </w:rPr>
        <w:t xml:space="preserve"> para uma porção de 15g, </w:t>
      </w:r>
      <w:r w:rsidR="00DD54C4" w:rsidRPr="002146A1">
        <w:rPr>
          <w:rStyle w:val="Forte"/>
          <w:rFonts w:ascii="Times New Roman" w:hAnsi="Times New Roman"/>
          <w:b w:val="0"/>
          <w:sz w:val="24"/>
          <w:szCs w:val="24"/>
        </w:rPr>
        <w:lastRenderedPageBreak/>
        <w:t>recomenda-se a utilização do mesmo como uma fonte auxiliar na ingestão diária de fibras das crianças.</w:t>
      </w:r>
    </w:p>
    <w:p w:rsidR="00947440" w:rsidRPr="00BD1553" w:rsidRDefault="00947440" w:rsidP="00D01CFE">
      <w:pPr>
        <w:spacing w:line="360" w:lineRule="auto"/>
        <w:jc w:val="both"/>
        <w:rPr>
          <w:rStyle w:val="Forte"/>
          <w:rFonts w:ascii="Times New Roman" w:hAnsi="Times New Roman"/>
          <w:b w:val="0"/>
          <w:sz w:val="24"/>
          <w:szCs w:val="24"/>
        </w:rPr>
      </w:pPr>
      <w:r>
        <w:rPr>
          <w:rStyle w:val="Forte"/>
          <w:rFonts w:ascii="Times New Roman" w:hAnsi="Times New Roman"/>
          <w:b w:val="0"/>
          <w:sz w:val="24"/>
          <w:szCs w:val="24"/>
        </w:rPr>
        <w:tab/>
      </w:r>
      <w:r w:rsidR="00C33B8D">
        <w:rPr>
          <w:rStyle w:val="Forte"/>
          <w:rFonts w:ascii="Times New Roman" w:hAnsi="Times New Roman"/>
          <w:b w:val="0"/>
          <w:sz w:val="24"/>
          <w:szCs w:val="24"/>
        </w:rPr>
        <w:t>Sabendo-se</w:t>
      </w:r>
      <w:r>
        <w:rPr>
          <w:rStyle w:val="Forte"/>
          <w:rFonts w:ascii="Times New Roman" w:hAnsi="Times New Roman"/>
          <w:b w:val="0"/>
          <w:sz w:val="24"/>
          <w:szCs w:val="24"/>
        </w:rPr>
        <w:t xml:space="preserve"> que a ingesta diária de </w:t>
      </w:r>
      <w:r w:rsidR="00C33B8D">
        <w:rPr>
          <w:rStyle w:val="Forte"/>
          <w:rFonts w:ascii="Times New Roman" w:hAnsi="Times New Roman"/>
          <w:b w:val="0"/>
          <w:sz w:val="24"/>
          <w:szCs w:val="24"/>
        </w:rPr>
        <w:t>vitamina C</w:t>
      </w:r>
      <w:r>
        <w:rPr>
          <w:rStyle w:val="Forte"/>
          <w:rFonts w:ascii="Times New Roman" w:hAnsi="Times New Roman"/>
          <w:b w:val="0"/>
          <w:sz w:val="24"/>
          <w:szCs w:val="24"/>
        </w:rPr>
        <w:t xml:space="preserve"> recomendada para as crianças utiliz</w:t>
      </w:r>
      <w:r w:rsidR="00C33B8D">
        <w:rPr>
          <w:rStyle w:val="Forte"/>
          <w:rFonts w:ascii="Times New Roman" w:hAnsi="Times New Roman"/>
          <w:b w:val="0"/>
          <w:sz w:val="24"/>
          <w:szCs w:val="24"/>
        </w:rPr>
        <w:t>a</w:t>
      </w:r>
      <w:r>
        <w:rPr>
          <w:rStyle w:val="Forte"/>
          <w:rFonts w:ascii="Times New Roman" w:hAnsi="Times New Roman"/>
          <w:b w:val="0"/>
          <w:sz w:val="24"/>
          <w:szCs w:val="24"/>
        </w:rPr>
        <w:t>das no estudo</w:t>
      </w:r>
      <w:r w:rsidR="00C33B8D">
        <w:rPr>
          <w:rStyle w:val="Forte"/>
          <w:rFonts w:ascii="Times New Roman" w:hAnsi="Times New Roman"/>
          <w:b w:val="0"/>
          <w:sz w:val="24"/>
          <w:szCs w:val="24"/>
        </w:rPr>
        <w:t xml:space="preserve"> é de 20mg (FAO/OMS 2001), observamos que uma única porção do produto corresponde à 150mg de vitamina C, ou seja, representa bem mais (750%) do que a quantidade recomendada.</w:t>
      </w:r>
    </w:p>
    <w:p w:rsidR="00B75E08" w:rsidRPr="00517E40" w:rsidRDefault="00B75E08" w:rsidP="00B75E08">
      <w:pPr>
        <w:pStyle w:val="Ttulo"/>
        <w:jc w:val="both"/>
        <w:rPr>
          <w:rFonts w:ascii="Times New Roman" w:hAnsi="Times New Roman"/>
          <w:bCs/>
          <w:sz w:val="20"/>
        </w:rPr>
      </w:pPr>
      <w:r w:rsidRPr="00BD1553">
        <w:rPr>
          <w:rFonts w:ascii="Times New Roman" w:hAnsi="Times New Roman"/>
          <w:b/>
          <w:sz w:val="20"/>
        </w:rPr>
        <w:t>Tabela</w:t>
      </w:r>
      <w:r w:rsidR="00344DE5">
        <w:rPr>
          <w:rFonts w:ascii="Times New Roman" w:hAnsi="Times New Roman"/>
          <w:b/>
          <w:sz w:val="20"/>
        </w:rPr>
        <w:t xml:space="preserve"> 3</w:t>
      </w:r>
      <w:r w:rsidR="00720513">
        <w:rPr>
          <w:rFonts w:ascii="Times New Roman" w:hAnsi="Times New Roman"/>
          <w:b/>
          <w:sz w:val="20"/>
        </w:rPr>
        <w:t>:</w:t>
      </w:r>
      <w:r w:rsidRPr="00517E40">
        <w:rPr>
          <w:rFonts w:ascii="Times New Roman" w:hAnsi="Times New Roman"/>
          <w:sz w:val="20"/>
        </w:rPr>
        <w:t xml:space="preserve"> Composição nutricional da geléia de acerola enriquecida com cereais (1 colher de sobremesa -15g)</w:t>
      </w:r>
    </w:p>
    <w:tbl>
      <w:tblPr>
        <w:tblStyle w:val="SombreamentoClaro-nfase11"/>
        <w:tblW w:w="0" w:type="auto"/>
        <w:tblLook w:val="04A0"/>
      </w:tblPr>
      <w:tblGrid>
        <w:gridCol w:w="4214"/>
        <w:gridCol w:w="4717"/>
      </w:tblGrid>
      <w:tr w:rsidR="00B75E08" w:rsidRPr="00517E40" w:rsidTr="000A339B">
        <w:trPr>
          <w:cnfStyle w:val="100000000000"/>
        </w:trPr>
        <w:tc>
          <w:tcPr>
            <w:cnfStyle w:val="001000000000"/>
            <w:tcW w:w="4214" w:type="dxa"/>
          </w:tcPr>
          <w:p w:rsidR="00B75E08" w:rsidRPr="00517E40" w:rsidRDefault="00B75E08" w:rsidP="000A339B">
            <w:pPr>
              <w:rPr>
                <w:rFonts w:ascii="Times New Roman" w:hAnsi="Times New Roman" w:cs="Times New Roman"/>
                <w:sz w:val="24"/>
                <w:szCs w:val="24"/>
              </w:rPr>
            </w:pPr>
            <w:r w:rsidRPr="00517E40">
              <w:rPr>
                <w:rFonts w:ascii="Times New Roman" w:hAnsi="Times New Roman" w:cs="Times New Roman"/>
                <w:sz w:val="24"/>
                <w:szCs w:val="24"/>
              </w:rPr>
              <w:t>Valor Calórico</w:t>
            </w:r>
          </w:p>
        </w:tc>
        <w:tc>
          <w:tcPr>
            <w:tcW w:w="4717" w:type="dxa"/>
          </w:tcPr>
          <w:p w:rsidR="00B75E08" w:rsidRPr="00517E40" w:rsidRDefault="00B75E08" w:rsidP="000A339B">
            <w:pPr>
              <w:cnfStyle w:val="100000000000"/>
              <w:rPr>
                <w:rFonts w:ascii="Times New Roman" w:hAnsi="Times New Roman" w:cs="Times New Roman"/>
                <w:sz w:val="24"/>
                <w:szCs w:val="24"/>
              </w:rPr>
            </w:pPr>
            <w:r w:rsidRPr="00517E40">
              <w:rPr>
                <w:rFonts w:ascii="Times New Roman" w:hAnsi="Times New Roman" w:cs="Times New Roman"/>
                <w:sz w:val="24"/>
                <w:szCs w:val="24"/>
              </w:rPr>
              <w:t>43,32Kcal</w:t>
            </w:r>
          </w:p>
        </w:tc>
      </w:tr>
      <w:tr w:rsidR="00B75E08" w:rsidRPr="00517E40" w:rsidTr="000A339B">
        <w:trPr>
          <w:cnfStyle w:val="000000100000"/>
        </w:trPr>
        <w:tc>
          <w:tcPr>
            <w:cnfStyle w:val="001000000000"/>
            <w:tcW w:w="4214" w:type="dxa"/>
          </w:tcPr>
          <w:p w:rsidR="00B75E08" w:rsidRPr="00517E40" w:rsidRDefault="00B75E08" w:rsidP="000A339B">
            <w:pPr>
              <w:rPr>
                <w:rFonts w:ascii="Times New Roman" w:hAnsi="Times New Roman" w:cs="Times New Roman"/>
                <w:sz w:val="24"/>
                <w:szCs w:val="24"/>
              </w:rPr>
            </w:pPr>
            <w:r w:rsidRPr="00517E40">
              <w:rPr>
                <w:rFonts w:ascii="Times New Roman" w:hAnsi="Times New Roman" w:cs="Times New Roman"/>
                <w:sz w:val="24"/>
                <w:szCs w:val="24"/>
              </w:rPr>
              <w:t>Proteínas</w:t>
            </w:r>
          </w:p>
        </w:tc>
        <w:tc>
          <w:tcPr>
            <w:tcW w:w="4717" w:type="dxa"/>
          </w:tcPr>
          <w:p w:rsidR="00B75E08" w:rsidRPr="00517E40" w:rsidRDefault="00B75E08" w:rsidP="000A339B">
            <w:pPr>
              <w:cnfStyle w:val="000000100000"/>
              <w:rPr>
                <w:rFonts w:ascii="Times New Roman" w:hAnsi="Times New Roman" w:cs="Times New Roman"/>
                <w:sz w:val="24"/>
                <w:szCs w:val="24"/>
              </w:rPr>
            </w:pPr>
            <w:r w:rsidRPr="00517E40">
              <w:rPr>
                <w:rFonts w:ascii="Times New Roman" w:hAnsi="Times New Roman" w:cs="Times New Roman"/>
                <w:sz w:val="24"/>
                <w:szCs w:val="24"/>
              </w:rPr>
              <w:t>0,33g</w:t>
            </w:r>
          </w:p>
        </w:tc>
      </w:tr>
      <w:tr w:rsidR="00B75E08" w:rsidRPr="00517E40" w:rsidTr="000A339B">
        <w:tc>
          <w:tcPr>
            <w:cnfStyle w:val="001000000000"/>
            <w:tcW w:w="4214" w:type="dxa"/>
          </w:tcPr>
          <w:p w:rsidR="00B75E08" w:rsidRPr="00517E40" w:rsidRDefault="00B75E08" w:rsidP="000A339B">
            <w:pPr>
              <w:rPr>
                <w:rFonts w:ascii="Times New Roman" w:hAnsi="Times New Roman" w:cs="Times New Roman"/>
                <w:sz w:val="24"/>
                <w:szCs w:val="24"/>
              </w:rPr>
            </w:pPr>
            <w:r w:rsidRPr="00517E40">
              <w:rPr>
                <w:rFonts w:ascii="Times New Roman" w:hAnsi="Times New Roman" w:cs="Times New Roman"/>
                <w:sz w:val="24"/>
                <w:szCs w:val="24"/>
              </w:rPr>
              <w:t>Carboidratos</w:t>
            </w:r>
          </w:p>
        </w:tc>
        <w:tc>
          <w:tcPr>
            <w:tcW w:w="4717" w:type="dxa"/>
          </w:tcPr>
          <w:p w:rsidR="00B75E08" w:rsidRPr="00517E40" w:rsidRDefault="00B75E08" w:rsidP="000A339B">
            <w:pPr>
              <w:cnfStyle w:val="000000000000"/>
              <w:rPr>
                <w:rFonts w:ascii="Times New Roman" w:hAnsi="Times New Roman" w:cs="Times New Roman"/>
                <w:sz w:val="24"/>
                <w:szCs w:val="24"/>
              </w:rPr>
            </w:pPr>
            <w:r w:rsidRPr="00517E40">
              <w:rPr>
                <w:rFonts w:ascii="Times New Roman" w:hAnsi="Times New Roman" w:cs="Times New Roman"/>
                <w:sz w:val="24"/>
                <w:szCs w:val="24"/>
              </w:rPr>
              <w:t>9,9g</w:t>
            </w:r>
          </w:p>
        </w:tc>
      </w:tr>
      <w:tr w:rsidR="00B75E08" w:rsidRPr="00517E40" w:rsidTr="000A339B">
        <w:trPr>
          <w:cnfStyle w:val="000000100000"/>
        </w:trPr>
        <w:tc>
          <w:tcPr>
            <w:cnfStyle w:val="001000000000"/>
            <w:tcW w:w="4214" w:type="dxa"/>
          </w:tcPr>
          <w:p w:rsidR="00B75E08" w:rsidRPr="00517E40" w:rsidRDefault="00B75E08" w:rsidP="000A339B">
            <w:pPr>
              <w:rPr>
                <w:rFonts w:ascii="Times New Roman" w:hAnsi="Times New Roman" w:cs="Times New Roman"/>
                <w:sz w:val="24"/>
                <w:szCs w:val="24"/>
              </w:rPr>
            </w:pPr>
            <w:r w:rsidRPr="00517E40">
              <w:rPr>
                <w:rFonts w:ascii="Times New Roman" w:hAnsi="Times New Roman" w:cs="Times New Roman"/>
                <w:sz w:val="24"/>
                <w:szCs w:val="24"/>
              </w:rPr>
              <w:t>Gorduras Totais</w:t>
            </w:r>
          </w:p>
        </w:tc>
        <w:tc>
          <w:tcPr>
            <w:tcW w:w="4717" w:type="dxa"/>
          </w:tcPr>
          <w:p w:rsidR="00B75E08" w:rsidRPr="00517E40" w:rsidRDefault="00B75E08" w:rsidP="000A339B">
            <w:pPr>
              <w:cnfStyle w:val="000000100000"/>
              <w:rPr>
                <w:rFonts w:ascii="Times New Roman" w:hAnsi="Times New Roman" w:cs="Times New Roman"/>
                <w:sz w:val="24"/>
                <w:szCs w:val="24"/>
              </w:rPr>
            </w:pPr>
            <w:r w:rsidRPr="00517E40">
              <w:rPr>
                <w:rFonts w:ascii="Times New Roman" w:hAnsi="Times New Roman" w:cs="Times New Roman"/>
                <w:sz w:val="24"/>
                <w:szCs w:val="24"/>
              </w:rPr>
              <w:t>2,1g</w:t>
            </w:r>
          </w:p>
        </w:tc>
      </w:tr>
      <w:tr w:rsidR="00B75E08" w:rsidRPr="00517E40" w:rsidTr="000A339B">
        <w:tc>
          <w:tcPr>
            <w:cnfStyle w:val="001000000000"/>
            <w:tcW w:w="4214" w:type="dxa"/>
          </w:tcPr>
          <w:p w:rsidR="00B75E08" w:rsidRPr="007F680F" w:rsidRDefault="00B75E08" w:rsidP="000A339B">
            <w:pPr>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Açúcar Total </w:t>
            </w:r>
          </w:p>
        </w:tc>
        <w:tc>
          <w:tcPr>
            <w:tcW w:w="4717" w:type="dxa"/>
          </w:tcPr>
          <w:p w:rsidR="00B75E08" w:rsidRPr="007F680F" w:rsidRDefault="00B75E08" w:rsidP="000A339B">
            <w:pPr>
              <w:cnfStyle w:val="000000000000"/>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7,92 g </w:t>
            </w:r>
          </w:p>
        </w:tc>
      </w:tr>
      <w:tr w:rsidR="00B75E08" w:rsidRPr="00517E40" w:rsidTr="000A339B">
        <w:trPr>
          <w:cnfStyle w:val="000000100000"/>
        </w:trPr>
        <w:tc>
          <w:tcPr>
            <w:cnfStyle w:val="001000000000"/>
            <w:tcW w:w="4214" w:type="dxa"/>
          </w:tcPr>
          <w:p w:rsidR="00B75E08" w:rsidRPr="007F680F" w:rsidRDefault="00B75E08" w:rsidP="000A339B">
            <w:pPr>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Cálcio </w:t>
            </w:r>
          </w:p>
        </w:tc>
        <w:tc>
          <w:tcPr>
            <w:tcW w:w="4717" w:type="dxa"/>
          </w:tcPr>
          <w:p w:rsidR="00B75E08" w:rsidRPr="007F680F" w:rsidRDefault="00B75E08" w:rsidP="000A339B">
            <w:pPr>
              <w:cnfStyle w:val="000000100000"/>
              <w:rPr>
                <w:rFonts w:ascii="Times New Roman" w:eastAsia="Times New Roman" w:hAnsi="Times New Roman" w:cs="Times New Roman"/>
                <w:sz w:val="24"/>
                <w:szCs w:val="24"/>
                <w:lang w:eastAsia="pt-BR"/>
              </w:rPr>
            </w:pPr>
            <w:r w:rsidRPr="00517E40">
              <w:rPr>
                <w:rFonts w:ascii="Times New Roman" w:eastAsia="Times New Roman" w:hAnsi="Times New Roman" w:cs="Times New Roman"/>
                <w:sz w:val="24"/>
                <w:szCs w:val="24"/>
                <w:lang w:eastAsia="pt-BR"/>
              </w:rPr>
              <w:t>8,8</w:t>
            </w:r>
            <w:r w:rsidRPr="007F680F">
              <w:rPr>
                <w:rFonts w:ascii="Times New Roman" w:eastAsia="Times New Roman" w:hAnsi="Times New Roman" w:cs="Times New Roman"/>
                <w:sz w:val="24"/>
                <w:szCs w:val="24"/>
                <w:lang w:eastAsia="pt-BR"/>
              </w:rPr>
              <w:t xml:space="preserve"> mg </w:t>
            </w:r>
          </w:p>
        </w:tc>
      </w:tr>
      <w:tr w:rsidR="00B75E08" w:rsidRPr="00517E40" w:rsidTr="000A339B">
        <w:tc>
          <w:tcPr>
            <w:cnfStyle w:val="001000000000"/>
            <w:tcW w:w="4214" w:type="dxa"/>
          </w:tcPr>
          <w:p w:rsidR="00B75E08" w:rsidRPr="007F680F" w:rsidRDefault="00B75E08" w:rsidP="000A339B">
            <w:pPr>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Ferro </w:t>
            </w:r>
          </w:p>
        </w:tc>
        <w:tc>
          <w:tcPr>
            <w:tcW w:w="4717" w:type="dxa"/>
          </w:tcPr>
          <w:p w:rsidR="00B75E08" w:rsidRPr="007F680F" w:rsidRDefault="00B75E08" w:rsidP="000A339B">
            <w:pPr>
              <w:cnfStyle w:val="000000000000"/>
              <w:rPr>
                <w:rFonts w:ascii="Times New Roman" w:eastAsia="Times New Roman" w:hAnsi="Times New Roman" w:cs="Times New Roman"/>
                <w:sz w:val="24"/>
                <w:szCs w:val="24"/>
                <w:lang w:eastAsia="pt-BR"/>
              </w:rPr>
            </w:pPr>
            <w:r w:rsidRPr="00517E40">
              <w:rPr>
                <w:rFonts w:ascii="Times New Roman" w:eastAsia="Times New Roman" w:hAnsi="Times New Roman" w:cs="Times New Roman"/>
                <w:sz w:val="24"/>
                <w:szCs w:val="24"/>
                <w:lang w:eastAsia="pt-BR"/>
              </w:rPr>
              <w:t>0,30</w:t>
            </w:r>
            <w:r w:rsidRPr="007F680F">
              <w:rPr>
                <w:rFonts w:ascii="Times New Roman" w:eastAsia="Times New Roman" w:hAnsi="Times New Roman" w:cs="Times New Roman"/>
                <w:sz w:val="24"/>
                <w:szCs w:val="24"/>
                <w:lang w:eastAsia="pt-BR"/>
              </w:rPr>
              <w:t xml:space="preserve"> mg </w:t>
            </w:r>
          </w:p>
        </w:tc>
      </w:tr>
      <w:tr w:rsidR="00B75E08" w:rsidRPr="00517E40" w:rsidTr="000A339B">
        <w:trPr>
          <w:cnfStyle w:val="000000100000"/>
        </w:trPr>
        <w:tc>
          <w:tcPr>
            <w:cnfStyle w:val="001000000000"/>
            <w:tcW w:w="4214" w:type="dxa"/>
          </w:tcPr>
          <w:p w:rsidR="00B75E08" w:rsidRPr="007F680F" w:rsidRDefault="00B75E08" w:rsidP="000A339B">
            <w:pPr>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Fibra alimentar </w:t>
            </w:r>
          </w:p>
        </w:tc>
        <w:tc>
          <w:tcPr>
            <w:tcW w:w="4717" w:type="dxa"/>
          </w:tcPr>
          <w:p w:rsidR="00B75E08" w:rsidRPr="007F680F" w:rsidRDefault="00B75E08" w:rsidP="000A339B">
            <w:pPr>
              <w:cnfStyle w:val="000000100000"/>
              <w:rPr>
                <w:rFonts w:ascii="Times New Roman" w:eastAsia="Times New Roman" w:hAnsi="Times New Roman" w:cs="Times New Roman"/>
                <w:sz w:val="24"/>
                <w:szCs w:val="24"/>
                <w:lang w:eastAsia="pt-BR"/>
              </w:rPr>
            </w:pPr>
            <w:r w:rsidRPr="00517E40">
              <w:rPr>
                <w:rFonts w:ascii="Times New Roman" w:eastAsia="Times New Roman" w:hAnsi="Times New Roman" w:cs="Times New Roman"/>
                <w:sz w:val="24"/>
                <w:szCs w:val="24"/>
                <w:lang w:eastAsia="pt-BR"/>
              </w:rPr>
              <w:t>3,99</w:t>
            </w:r>
            <w:r w:rsidRPr="007F680F">
              <w:rPr>
                <w:rFonts w:ascii="Times New Roman" w:eastAsia="Times New Roman" w:hAnsi="Times New Roman" w:cs="Times New Roman"/>
                <w:sz w:val="24"/>
                <w:szCs w:val="24"/>
                <w:lang w:eastAsia="pt-BR"/>
              </w:rPr>
              <w:t xml:space="preserve"> g </w:t>
            </w:r>
          </w:p>
        </w:tc>
      </w:tr>
      <w:tr w:rsidR="00B75E08" w:rsidRPr="00517E40" w:rsidTr="000A339B">
        <w:tc>
          <w:tcPr>
            <w:cnfStyle w:val="001000000000"/>
            <w:tcW w:w="4214" w:type="dxa"/>
          </w:tcPr>
          <w:p w:rsidR="00B75E08" w:rsidRPr="007F680F" w:rsidRDefault="00B75E08" w:rsidP="000A339B">
            <w:pPr>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Fósforo (P) </w:t>
            </w:r>
          </w:p>
        </w:tc>
        <w:tc>
          <w:tcPr>
            <w:tcW w:w="4717" w:type="dxa"/>
          </w:tcPr>
          <w:p w:rsidR="00B75E08" w:rsidRPr="007F680F" w:rsidRDefault="00B75E08" w:rsidP="000A339B">
            <w:pPr>
              <w:cnfStyle w:val="000000000000"/>
              <w:rPr>
                <w:rFonts w:ascii="Times New Roman" w:eastAsia="Times New Roman" w:hAnsi="Times New Roman" w:cs="Times New Roman"/>
                <w:sz w:val="24"/>
                <w:szCs w:val="24"/>
                <w:lang w:eastAsia="pt-BR"/>
              </w:rPr>
            </w:pPr>
            <w:r w:rsidRPr="00517E40">
              <w:rPr>
                <w:rFonts w:ascii="Times New Roman" w:eastAsia="Times New Roman" w:hAnsi="Times New Roman" w:cs="Times New Roman"/>
                <w:sz w:val="24"/>
                <w:szCs w:val="24"/>
                <w:lang w:eastAsia="pt-BR"/>
              </w:rPr>
              <w:t>10,19</w:t>
            </w:r>
            <w:r w:rsidRPr="007F680F">
              <w:rPr>
                <w:rFonts w:ascii="Times New Roman" w:eastAsia="Times New Roman" w:hAnsi="Times New Roman" w:cs="Times New Roman"/>
                <w:sz w:val="24"/>
                <w:szCs w:val="24"/>
                <w:lang w:eastAsia="pt-BR"/>
              </w:rPr>
              <w:t xml:space="preserve"> mg </w:t>
            </w:r>
          </w:p>
        </w:tc>
      </w:tr>
      <w:tr w:rsidR="00B75E08" w:rsidRPr="00517E40" w:rsidTr="000A339B">
        <w:trPr>
          <w:cnfStyle w:val="000000100000"/>
        </w:trPr>
        <w:tc>
          <w:tcPr>
            <w:cnfStyle w:val="001000000000"/>
            <w:tcW w:w="4214" w:type="dxa"/>
          </w:tcPr>
          <w:p w:rsidR="00B75E08" w:rsidRPr="007F680F" w:rsidRDefault="00B75E08" w:rsidP="000A339B">
            <w:pPr>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G. Monoinsaturada </w:t>
            </w:r>
          </w:p>
        </w:tc>
        <w:tc>
          <w:tcPr>
            <w:tcW w:w="4717" w:type="dxa"/>
          </w:tcPr>
          <w:p w:rsidR="00B75E08" w:rsidRPr="007F680F" w:rsidRDefault="00B75E08" w:rsidP="000A339B">
            <w:pPr>
              <w:cnfStyle w:val="000000100000"/>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0,05 g </w:t>
            </w:r>
          </w:p>
        </w:tc>
      </w:tr>
      <w:tr w:rsidR="00B75E08" w:rsidRPr="00517E40" w:rsidTr="000A339B">
        <w:tc>
          <w:tcPr>
            <w:cnfStyle w:val="001000000000"/>
            <w:tcW w:w="4214" w:type="dxa"/>
          </w:tcPr>
          <w:p w:rsidR="00B75E08" w:rsidRPr="007F680F" w:rsidRDefault="00B75E08" w:rsidP="000A339B">
            <w:pPr>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G. Poli-insaturada </w:t>
            </w:r>
          </w:p>
        </w:tc>
        <w:tc>
          <w:tcPr>
            <w:tcW w:w="4717" w:type="dxa"/>
          </w:tcPr>
          <w:p w:rsidR="00B75E08" w:rsidRPr="007F680F" w:rsidRDefault="00B75E08" w:rsidP="000A339B">
            <w:pPr>
              <w:cnfStyle w:val="000000000000"/>
              <w:rPr>
                <w:rFonts w:ascii="Times New Roman" w:eastAsia="Times New Roman" w:hAnsi="Times New Roman" w:cs="Times New Roman"/>
                <w:sz w:val="24"/>
                <w:szCs w:val="24"/>
                <w:lang w:eastAsia="pt-BR"/>
              </w:rPr>
            </w:pPr>
            <w:r w:rsidRPr="00517E40">
              <w:rPr>
                <w:rFonts w:ascii="Times New Roman" w:eastAsia="Times New Roman" w:hAnsi="Times New Roman" w:cs="Times New Roman"/>
                <w:sz w:val="24"/>
                <w:szCs w:val="24"/>
                <w:lang w:eastAsia="pt-BR"/>
              </w:rPr>
              <w:t>0,29</w:t>
            </w:r>
            <w:r w:rsidRPr="007F680F">
              <w:rPr>
                <w:rFonts w:ascii="Times New Roman" w:eastAsia="Times New Roman" w:hAnsi="Times New Roman" w:cs="Times New Roman"/>
                <w:sz w:val="24"/>
                <w:szCs w:val="24"/>
                <w:lang w:eastAsia="pt-BR"/>
              </w:rPr>
              <w:t xml:space="preserve"> g </w:t>
            </w:r>
          </w:p>
        </w:tc>
      </w:tr>
      <w:tr w:rsidR="00B75E08" w:rsidRPr="00517E40" w:rsidTr="000A339B">
        <w:trPr>
          <w:cnfStyle w:val="000000100000"/>
        </w:trPr>
        <w:tc>
          <w:tcPr>
            <w:cnfStyle w:val="001000000000"/>
            <w:tcW w:w="4214" w:type="dxa"/>
          </w:tcPr>
          <w:p w:rsidR="00B75E08" w:rsidRPr="007F680F" w:rsidRDefault="00B75E08" w:rsidP="000A339B">
            <w:pPr>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G. Saturada </w:t>
            </w:r>
          </w:p>
        </w:tc>
        <w:tc>
          <w:tcPr>
            <w:tcW w:w="4717" w:type="dxa"/>
          </w:tcPr>
          <w:p w:rsidR="00B75E08" w:rsidRPr="007F680F" w:rsidRDefault="00B75E08" w:rsidP="000A339B">
            <w:pPr>
              <w:cnfStyle w:val="000000100000"/>
              <w:rPr>
                <w:rFonts w:ascii="Times New Roman" w:eastAsia="Times New Roman" w:hAnsi="Times New Roman" w:cs="Times New Roman"/>
                <w:sz w:val="24"/>
                <w:szCs w:val="24"/>
                <w:lang w:eastAsia="pt-BR"/>
              </w:rPr>
            </w:pPr>
            <w:r w:rsidRPr="00517E40">
              <w:rPr>
                <w:rFonts w:ascii="Times New Roman" w:eastAsia="Times New Roman" w:hAnsi="Times New Roman" w:cs="Times New Roman"/>
                <w:sz w:val="24"/>
                <w:szCs w:val="24"/>
                <w:lang w:eastAsia="pt-BR"/>
              </w:rPr>
              <w:t>0,04</w:t>
            </w:r>
            <w:r w:rsidRPr="007F680F">
              <w:rPr>
                <w:rFonts w:ascii="Times New Roman" w:eastAsia="Times New Roman" w:hAnsi="Times New Roman" w:cs="Times New Roman"/>
                <w:sz w:val="24"/>
                <w:szCs w:val="24"/>
                <w:lang w:eastAsia="pt-BR"/>
              </w:rPr>
              <w:t xml:space="preserve"> g </w:t>
            </w:r>
          </w:p>
        </w:tc>
      </w:tr>
      <w:tr w:rsidR="00B75E08" w:rsidRPr="00517E40" w:rsidTr="000A339B">
        <w:tc>
          <w:tcPr>
            <w:cnfStyle w:val="001000000000"/>
            <w:tcW w:w="4214" w:type="dxa"/>
          </w:tcPr>
          <w:p w:rsidR="00B75E08" w:rsidRPr="007F680F" w:rsidRDefault="00B75E08" w:rsidP="000A339B">
            <w:pPr>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Magnésio </w:t>
            </w:r>
          </w:p>
        </w:tc>
        <w:tc>
          <w:tcPr>
            <w:tcW w:w="4717" w:type="dxa"/>
          </w:tcPr>
          <w:p w:rsidR="00B75E08" w:rsidRPr="007F680F" w:rsidRDefault="00B75E08" w:rsidP="000A339B">
            <w:pPr>
              <w:cnfStyle w:val="000000000000"/>
              <w:rPr>
                <w:rFonts w:ascii="Times New Roman" w:eastAsia="Times New Roman" w:hAnsi="Times New Roman" w:cs="Times New Roman"/>
                <w:sz w:val="24"/>
                <w:szCs w:val="24"/>
                <w:lang w:eastAsia="pt-BR"/>
              </w:rPr>
            </w:pPr>
            <w:r w:rsidRPr="00517E40">
              <w:rPr>
                <w:rFonts w:ascii="Times New Roman" w:eastAsia="Times New Roman" w:hAnsi="Times New Roman" w:cs="Times New Roman"/>
                <w:sz w:val="24"/>
                <w:szCs w:val="24"/>
                <w:lang w:eastAsia="pt-BR"/>
              </w:rPr>
              <w:t>8,49</w:t>
            </w:r>
            <w:r w:rsidRPr="007F680F">
              <w:rPr>
                <w:rFonts w:ascii="Times New Roman" w:eastAsia="Times New Roman" w:hAnsi="Times New Roman" w:cs="Times New Roman"/>
                <w:sz w:val="24"/>
                <w:szCs w:val="24"/>
                <w:lang w:eastAsia="pt-BR"/>
              </w:rPr>
              <w:t xml:space="preserve"> mg </w:t>
            </w:r>
          </w:p>
        </w:tc>
      </w:tr>
      <w:tr w:rsidR="00B75E08" w:rsidRPr="00517E40" w:rsidTr="000A339B">
        <w:trPr>
          <w:cnfStyle w:val="000000100000"/>
        </w:trPr>
        <w:tc>
          <w:tcPr>
            <w:cnfStyle w:val="001000000000"/>
            <w:tcW w:w="4214" w:type="dxa"/>
          </w:tcPr>
          <w:p w:rsidR="00B75E08" w:rsidRPr="007F680F" w:rsidRDefault="00B75E08" w:rsidP="000A339B">
            <w:pPr>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Manganês </w:t>
            </w:r>
          </w:p>
        </w:tc>
        <w:tc>
          <w:tcPr>
            <w:tcW w:w="4717" w:type="dxa"/>
          </w:tcPr>
          <w:p w:rsidR="00B75E08" w:rsidRPr="007F680F" w:rsidRDefault="00B75E08" w:rsidP="000A339B">
            <w:pPr>
              <w:cnfStyle w:val="000000100000"/>
              <w:rPr>
                <w:rFonts w:ascii="Times New Roman" w:eastAsia="Times New Roman" w:hAnsi="Times New Roman" w:cs="Times New Roman"/>
                <w:sz w:val="24"/>
                <w:szCs w:val="24"/>
                <w:lang w:eastAsia="pt-BR"/>
              </w:rPr>
            </w:pPr>
            <w:r w:rsidRPr="00517E40">
              <w:rPr>
                <w:rFonts w:ascii="Times New Roman" w:eastAsia="Times New Roman" w:hAnsi="Times New Roman" w:cs="Times New Roman"/>
                <w:sz w:val="24"/>
                <w:szCs w:val="24"/>
                <w:lang w:eastAsia="pt-BR"/>
              </w:rPr>
              <w:t>0,06</w:t>
            </w:r>
            <w:r w:rsidRPr="007F680F">
              <w:rPr>
                <w:rFonts w:ascii="Times New Roman" w:eastAsia="Times New Roman" w:hAnsi="Times New Roman" w:cs="Times New Roman"/>
                <w:sz w:val="24"/>
                <w:szCs w:val="24"/>
                <w:lang w:eastAsia="pt-BR"/>
              </w:rPr>
              <w:t xml:space="preserve"> mg </w:t>
            </w:r>
          </w:p>
        </w:tc>
      </w:tr>
      <w:tr w:rsidR="00B75E08" w:rsidRPr="00517E40" w:rsidTr="000A339B">
        <w:tc>
          <w:tcPr>
            <w:cnfStyle w:val="001000000000"/>
            <w:tcW w:w="4214" w:type="dxa"/>
          </w:tcPr>
          <w:p w:rsidR="00B75E08" w:rsidRPr="007F680F" w:rsidRDefault="00B75E08" w:rsidP="000A339B">
            <w:pPr>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Potássio </w:t>
            </w:r>
          </w:p>
        </w:tc>
        <w:tc>
          <w:tcPr>
            <w:tcW w:w="4717" w:type="dxa"/>
          </w:tcPr>
          <w:p w:rsidR="00B75E08" w:rsidRPr="007F680F" w:rsidRDefault="00B75E08" w:rsidP="000A339B">
            <w:pPr>
              <w:cnfStyle w:val="000000000000"/>
              <w:rPr>
                <w:rFonts w:ascii="Times New Roman" w:eastAsia="Times New Roman" w:hAnsi="Times New Roman" w:cs="Times New Roman"/>
                <w:sz w:val="24"/>
                <w:szCs w:val="24"/>
                <w:lang w:eastAsia="pt-BR"/>
              </w:rPr>
            </w:pPr>
            <w:r w:rsidRPr="00517E40">
              <w:rPr>
                <w:rFonts w:ascii="Times New Roman" w:eastAsia="Times New Roman" w:hAnsi="Times New Roman" w:cs="Times New Roman"/>
                <w:sz w:val="24"/>
                <w:szCs w:val="24"/>
                <w:lang w:eastAsia="pt-BR"/>
              </w:rPr>
              <w:t>45</w:t>
            </w:r>
            <w:r w:rsidRPr="007F680F">
              <w:rPr>
                <w:rFonts w:ascii="Times New Roman" w:eastAsia="Times New Roman" w:hAnsi="Times New Roman" w:cs="Times New Roman"/>
                <w:sz w:val="24"/>
                <w:szCs w:val="24"/>
                <w:lang w:eastAsia="pt-BR"/>
              </w:rPr>
              <w:t xml:space="preserve"> mg </w:t>
            </w:r>
          </w:p>
        </w:tc>
      </w:tr>
      <w:tr w:rsidR="00B75E08" w:rsidRPr="00517E40" w:rsidTr="000A339B">
        <w:trPr>
          <w:cnfStyle w:val="000000100000"/>
        </w:trPr>
        <w:tc>
          <w:tcPr>
            <w:cnfStyle w:val="001000000000"/>
            <w:tcW w:w="4214" w:type="dxa"/>
          </w:tcPr>
          <w:p w:rsidR="00B75E08" w:rsidRPr="007F680F" w:rsidRDefault="00B75E08" w:rsidP="000A339B">
            <w:pPr>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Selênio </w:t>
            </w:r>
          </w:p>
        </w:tc>
        <w:tc>
          <w:tcPr>
            <w:tcW w:w="4717" w:type="dxa"/>
          </w:tcPr>
          <w:p w:rsidR="00B75E08" w:rsidRPr="007F680F" w:rsidRDefault="00B75E08" w:rsidP="000A339B">
            <w:pPr>
              <w:cnfStyle w:val="000000100000"/>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0,28 mcg </w:t>
            </w:r>
          </w:p>
        </w:tc>
      </w:tr>
      <w:tr w:rsidR="00B75E08" w:rsidRPr="00517E40" w:rsidTr="000A339B">
        <w:tc>
          <w:tcPr>
            <w:cnfStyle w:val="001000000000"/>
            <w:tcW w:w="4214" w:type="dxa"/>
          </w:tcPr>
          <w:p w:rsidR="00B75E08" w:rsidRPr="007F680F" w:rsidRDefault="00B75E08" w:rsidP="000A339B">
            <w:pPr>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Sódio </w:t>
            </w:r>
          </w:p>
        </w:tc>
        <w:tc>
          <w:tcPr>
            <w:tcW w:w="4717" w:type="dxa"/>
          </w:tcPr>
          <w:p w:rsidR="00B75E08" w:rsidRPr="007F680F" w:rsidRDefault="00B75E08" w:rsidP="000A339B">
            <w:pPr>
              <w:cnfStyle w:val="000000000000"/>
              <w:rPr>
                <w:rFonts w:ascii="Times New Roman" w:eastAsia="Times New Roman" w:hAnsi="Times New Roman" w:cs="Times New Roman"/>
                <w:sz w:val="24"/>
                <w:szCs w:val="24"/>
                <w:lang w:eastAsia="pt-BR"/>
              </w:rPr>
            </w:pPr>
            <w:r w:rsidRPr="00517E40">
              <w:rPr>
                <w:rFonts w:ascii="Times New Roman" w:eastAsia="Times New Roman" w:hAnsi="Times New Roman" w:cs="Times New Roman"/>
                <w:sz w:val="24"/>
                <w:szCs w:val="24"/>
                <w:lang w:eastAsia="pt-BR"/>
              </w:rPr>
              <w:t>1,40</w:t>
            </w:r>
            <w:r w:rsidRPr="007F680F">
              <w:rPr>
                <w:rFonts w:ascii="Times New Roman" w:eastAsia="Times New Roman" w:hAnsi="Times New Roman" w:cs="Times New Roman"/>
                <w:sz w:val="24"/>
                <w:szCs w:val="24"/>
                <w:lang w:eastAsia="pt-BR"/>
              </w:rPr>
              <w:t xml:space="preserve"> mg </w:t>
            </w:r>
          </w:p>
        </w:tc>
      </w:tr>
      <w:tr w:rsidR="00B75E08" w:rsidRPr="00517E40" w:rsidTr="000A339B">
        <w:trPr>
          <w:cnfStyle w:val="000000100000"/>
        </w:trPr>
        <w:tc>
          <w:tcPr>
            <w:cnfStyle w:val="001000000000"/>
            <w:tcW w:w="4214" w:type="dxa"/>
          </w:tcPr>
          <w:p w:rsidR="00B75E08" w:rsidRPr="007F680F" w:rsidRDefault="00B75E08" w:rsidP="000A339B">
            <w:pPr>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Vitamina A (Retinol) </w:t>
            </w:r>
          </w:p>
        </w:tc>
        <w:tc>
          <w:tcPr>
            <w:tcW w:w="4717" w:type="dxa"/>
          </w:tcPr>
          <w:p w:rsidR="00B75E08" w:rsidRPr="007F680F" w:rsidRDefault="00B75E08" w:rsidP="000A339B">
            <w:pPr>
              <w:cnfStyle w:val="000000100000"/>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34,52 mcg </w:t>
            </w:r>
          </w:p>
        </w:tc>
      </w:tr>
      <w:tr w:rsidR="00B75E08" w:rsidRPr="00517E40" w:rsidTr="000A339B">
        <w:tc>
          <w:tcPr>
            <w:cnfStyle w:val="001000000000"/>
            <w:tcW w:w="4214" w:type="dxa"/>
          </w:tcPr>
          <w:p w:rsidR="00B75E08" w:rsidRPr="007F680F" w:rsidRDefault="00B75E08" w:rsidP="000A339B">
            <w:pPr>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Vitamina B2 (Riboflavina) </w:t>
            </w:r>
          </w:p>
        </w:tc>
        <w:tc>
          <w:tcPr>
            <w:tcW w:w="4717" w:type="dxa"/>
          </w:tcPr>
          <w:p w:rsidR="00B75E08" w:rsidRPr="007F680F" w:rsidRDefault="00B75E08" w:rsidP="000A339B">
            <w:pPr>
              <w:cnfStyle w:val="000000000000"/>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0,01 mg </w:t>
            </w:r>
          </w:p>
        </w:tc>
      </w:tr>
      <w:tr w:rsidR="00B75E08" w:rsidRPr="00517E40" w:rsidTr="000A339B">
        <w:trPr>
          <w:cnfStyle w:val="000000100000"/>
        </w:trPr>
        <w:tc>
          <w:tcPr>
            <w:cnfStyle w:val="001000000000"/>
            <w:tcW w:w="4214" w:type="dxa"/>
          </w:tcPr>
          <w:p w:rsidR="00B75E08" w:rsidRPr="007F680F" w:rsidRDefault="00B75E08" w:rsidP="000A339B">
            <w:pPr>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Vitamina B3 (Niacina) </w:t>
            </w:r>
          </w:p>
        </w:tc>
        <w:tc>
          <w:tcPr>
            <w:tcW w:w="4717" w:type="dxa"/>
          </w:tcPr>
          <w:p w:rsidR="00B75E08" w:rsidRPr="007F680F" w:rsidRDefault="00B75E08" w:rsidP="000A339B">
            <w:pPr>
              <w:cnfStyle w:val="000000100000"/>
              <w:rPr>
                <w:rFonts w:ascii="Times New Roman" w:eastAsia="Times New Roman" w:hAnsi="Times New Roman" w:cs="Times New Roman"/>
                <w:sz w:val="24"/>
                <w:szCs w:val="24"/>
                <w:lang w:eastAsia="pt-BR"/>
              </w:rPr>
            </w:pPr>
            <w:r w:rsidRPr="00517E40">
              <w:rPr>
                <w:rFonts w:ascii="Times New Roman" w:eastAsia="Times New Roman" w:hAnsi="Times New Roman" w:cs="Times New Roman"/>
                <w:sz w:val="24"/>
                <w:szCs w:val="24"/>
                <w:lang w:eastAsia="pt-BR"/>
              </w:rPr>
              <w:t>0,10</w:t>
            </w:r>
            <w:r w:rsidRPr="007F680F">
              <w:rPr>
                <w:rFonts w:ascii="Times New Roman" w:eastAsia="Times New Roman" w:hAnsi="Times New Roman" w:cs="Times New Roman"/>
                <w:sz w:val="24"/>
                <w:szCs w:val="24"/>
                <w:lang w:eastAsia="pt-BR"/>
              </w:rPr>
              <w:t xml:space="preserve"> mg </w:t>
            </w:r>
          </w:p>
        </w:tc>
      </w:tr>
      <w:tr w:rsidR="00B75E08" w:rsidRPr="00517E40" w:rsidTr="000A339B">
        <w:tc>
          <w:tcPr>
            <w:cnfStyle w:val="001000000000"/>
            <w:tcW w:w="4214" w:type="dxa"/>
          </w:tcPr>
          <w:p w:rsidR="00B75E08" w:rsidRPr="007F680F" w:rsidRDefault="00B75E08" w:rsidP="000A339B">
            <w:pPr>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Vitamina B9 (Ácido fólico) </w:t>
            </w:r>
          </w:p>
        </w:tc>
        <w:tc>
          <w:tcPr>
            <w:tcW w:w="4717" w:type="dxa"/>
          </w:tcPr>
          <w:p w:rsidR="00B75E08" w:rsidRPr="007F680F" w:rsidRDefault="00B75E08" w:rsidP="000A339B">
            <w:pPr>
              <w:cnfStyle w:val="000000000000"/>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2,53 mcg </w:t>
            </w:r>
          </w:p>
        </w:tc>
      </w:tr>
      <w:tr w:rsidR="00B75E08" w:rsidRPr="00517E40" w:rsidTr="000A339B">
        <w:trPr>
          <w:cnfStyle w:val="000000100000"/>
        </w:trPr>
        <w:tc>
          <w:tcPr>
            <w:cnfStyle w:val="001000000000"/>
            <w:tcW w:w="4214" w:type="dxa"/>
          </w:tcPr>
          <w:p w:rsidR="00B75E08" w:rsidRPr="007F680F" w:rsidRDefault="00B75E08" w:rsidP="000A339B">
            <w:pPr>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Vitamina C (Ácido ascórbico) </w:t>
            </w:r>
          </w:p>
        </w:tc>
        <w:tc>
          <w:tcPr>
            <w:tcW w:w="4717" w:type="dxa"/>
          </w:tcPr>
          <w:p w:rsidR="00B75E08" w:rsidRPr="007F680F" w:rsidRDefault="00947440" w:rsidP="000A339B">
            <w:pPr>
              <w:cnfStyle w:val="000000100000"/>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150</w:t>
            </w:r>
            <w:r w:rsidR="00B75E08" w:rsidRPr="007F680F">
              <w:rPr>
                <w:rFonts w:ascii="Times New Roman" w:eastAsia="Times New Roman" w:hAnsi="Times New Roman" w:cs="Times New Roman"/>
                <w:sz w:val="24"/>
                <w:szCs w:val="24"/>
                <w:lang w:eastAsia="pt-BR"/>
              </w:rPr>
              <w:t xml:space="preserve">,64 mg </w:t>
            </w:r>
          </w:p>
        </w:tc>
      </w:tr>
      <w:tr w:rsidR="00B75E08" w:rsidRPr="00517E40" w:rsidTr="000A339B">
        <w:tc>
          <w:tcPr>
            <w:cnfStyle w:val="001000000000"/>
            <w:tcW w:w="4214" w:type="dxa"/>
          </w:tcPr>
          <w:p w:rsidR="00B75E08" w:rsidRPr="007F680F" w:rsidRDefault="00B75E08" w:rsidP="000A339B">
            <w:pPr>
              <w:rPr>
                <w:rFonts w:ascii="Times New Roman" w:eastAsia="Times New Roman" w:hAnsi="Times New Roman" w:cs="Times New Roman"/>
                <w:sz w:val="24"/>
                <w:szCs w:val="24"/>
                <w:lang w:eastAsia="pt-BR"/>
              </w:rPr>
            </w:pPr>
            <w:r w:rsidRPr="007F680F">
              <w:rPr>
                <w:rFonts w:ascii="Times New Roman" w:eastAsia="Times New Roman" w:hAnsi="Times New Roman" w:cs="Times New Roman"/>
                <w:sz w:val="24"/>
                <w:szCs w:val="24"/>
                <w:lang w:eastAsia="pt-BR"/>
              </w:rPr>
              <w:t xml:space="preserve">Zinco </w:t>
            </w:r>
          </w:p>
        </w:tc>
        <w:tc>
          <w:tcPr>
            <w:tcW w:w="4717" w:type="dxa"/>
          </w:tcPr>
          <w:p w:rsidR="00B75E08" w:rsidRPr="007F680F" w:rsidRDefault="00B75E08" w:rsidP="000A339B">
            <w:pPr>
              <w:cnfStyle w:val="000000000000"/>
              <w:rPr>
                <w:rFonts w:ascii="Times New Roman" w:eastAsia="Times New Roman" w:hAnsi="Times New Roman" w:cs="Times New Roman"/>
                <w:sz w:val="24"/>
                <w:szCs w:val="24"/>
                <w:lang w:eastAsia="pt-BR"/>
              </w:rPr>
            </w:pPr>
            <w:r w:rsidRPr="00517E40">
              <w:rPr>
                <w:rFonts w:ascii="Times New Roman" w:eastAsia="Times New Roman" w:hAnsi="Times New Roman" w:cs="Times New Roman"/>
                <w:sz w:val="24"/>
                <w:szCs w:val="24"/>
                <w:lang w:eastAsia="pt-BR"/>
              </w:rPr>
              <w:t>0,08</w:t>
            </w:r>
            <w:r w:rsidRPr="007F680F">
              <w:rPr>
                <w:rFonts w:ascii="Times New Roman" w:eastAsia="Times New Roman" w:hAnsi="Times New Roman" w:cs="Times New Roman"/>
                <w:sz w:val="24"/>
                <w:szCs w:val="24"/>
                <w:lang w:eastAsia="pt-BR"/>
              </w:rPr>
              <w:t xml:space="preserve"> mg</w:t>
            </w:r>
          </w:p>
        </w:tc>
      </w:tr>
    </w:tbl>
    <w:p w:rsidR="00B75E08" w:rsidRDefault="00B75E08" w:rsidP="00D01CFE">
      <w:pPr>
        <w:spacing w:line="360" w:lineRule="auto"/>
        <w:jc w:val="both"/>
        <w:rPr>
          <w:rStyle w:val="Forte"/>
          <w:rFonts w:ascii="Times New Roman" w:hAnsi="Times New Roman"/>
          <w:b w:val="0"/>
          <w:sz w:val="20"/>
          <w:szCs w:val="20"/>
        </w:rPr>
      </w:pPr>
      <w:r>
        <w:rPr>
          <w:rStyle w:val="Forte"/>
          <w:rFonts w:ascii="Times New Roman" w:hAnsi="Times New Roman"/>
          <w:b w:val="0"/>
          <w:sz w:val="20"/>
          <w:szCs w:val="20"/>
        </w:rPr>
        <w:t>Fonte: Dietbox</w:t>
      </w:r>
      <w:r>
        <w:rPr>
          <w:rStyle w:val="Forte"/>
          <w:rFonts w:ascii="Times New Roman" w:hAnsi="Times New Roman" w:cs="Times New Roman"/>
          <w:b w:val="0"/>
          <w:sz w:val="20"/>
          <w:szCs w:val="20"/>
        </w:rPr>
        <w:t>®</w:t>
      </w:r>
      <w:r w:rsidR="00BD1553">
        <w:rPr>
          <w:rStyle w:val="Forte"/>
          <w:rFonts w:ascii="Times New Roman" w:hAnsi="Times New Roman"/>
          <w:b w:val="0"/>
          <w:sz w:val="20"/>
          <w:szCs w:val="20"/>
        </w:rPr>
        <w:t>.</w:t>
      </w:r>
    </w:p>
    <w:p w:rsidR="00760DF0" w:rsidRDefault="00760DF0" w:rsidP="00D01CFE">
      <w:pPr>
        <w:spacing w:line="360" w:lineRule="auto"/>
        <w:jc w:val="both"/>
        <w:rPr>
          <w:rStyle w:val="Forte"/>
          <w:rFonts w:ascii="Times New Roman" w:hAnsi="Times New Roman"/>
          <w:b w:val="0"/>
          <w:sz w:val="20"/>
          <w:szCs w:val="20"/>
        </w:rPr>
      </w:pPr>
    </w:p>
    <w:p w:rsidR="006036EE" w:rsidRDefault="006036EE" w:rsidP="006036EE">
      <w:pPr>
        <w:spacing w:line="360" w:lineRule="auto"/>
        <w:jc w:val="both"/>
        <w:rPr>
          <w:rFonts w:ascii="Times New Roman" w:hAnsi="Times New Roman"/>
          <w:b/>
          <w:bCs/>
          <w:sz w:val="24"/>
          <w:szCs w:val="24"/>
        </w:rPr>
      </w:pPr>
      <w:r w:rsidRPr="006036EE">
        <w:rPr>
          <w:rFonts w:ascii="Times New Roman" w:hAnsi="Times New Roman"/>
          <w:b/>
          <w:bCs/>
          <w:sz w:val="24"/>
          <w:szCs w:val="24"/>
        </w:rPr>
        <w:t xml:space="preserve">7. </w:t>
      </w:r>
      <w:r>
        <w:rPr>
          <w:rFonts w:ascii="Times New Roman" w:hAnsi="Times New Roman"/>
          <w:b/>
          <w:bCs/>
          <w:sz w:val="24"/>
          <w:szCs w:val="24"/>
        </w:rPr>
        <w:t xml:space="preserve">ANÁLISES QUIMICAS </w:t>
      </w:r>
    </w:p>
    <w:p w:rsidR="006036EE" w:rsidRDefault="00720513" w:rsidP="00720513">
      <w:pPr>
        <w:jc w:val="both"/>
        <w:rPr>
          <w:rFonts w:ascii="Times New Roman" w:hAnsi="Times New Roman"/>
          <w:b/>
          <w:bCs/>
          <w:sz w:val="24"/>
          <w:szCs w:val="24"/>
        </w:rPr>
      </w:pPr>
      <w:r w:rsidRPr="00BD1553">
        <w:rPr>
          <w:rFonts w:ascii="Times New Roman" w:hAnsi="Times New Roman"/>
          <w:b/>
          <w:sz w:val="20"/>
        </w:rPr>
        <w:t>Tabela</w:t>
      </w:r>
      <w:r>
        <w:rPr>
          <w:rFonts w:ascii="Times New Roman" w:hAnsi="Times New Roman"/>
          <w:b/>
          <w:sz w:val="20"/>
        </w:rPr>
        <w:t xml:space="preserve"> </w:t>
      </w:r>
      <w:r w:rsidR="00344DE5">
        <w:rPr>
          <w:rFonts w:ascii="Times New Roman" w:hAnsi="Times New Roman"/>
          <w:b/>
          <w:sz w:val="20"/>
        </w:rPr>
        <w:t>4</w:t>
      </w:r>
      <w:r>
        <w:rPr>
          <w:rFonts w:ascii="Times New Roman" w:hAnsi="Times New Roman"/>
          <w:sz w:val="20"/>
        </w:rPr>
        <w:t>: Composição química</w:t>
      </w:r>
      <w:r w:rsidRPr="00517E40">
        <w:rPr>
          <w:rFonts w:ascii="Times New Roman" w:hAnsi="Times New Roman"/>
          <w:sz w:val="20"/>
        </w:rPr>
        <w:t xml:space="preserve"> da geléia de acerola enriquecida com cereais (</w:t>
      </w:r>
      <w:r>
        <w:rPr>
          <w:rFonts w:ascii="Times New Roman" w:hAnsi="Times New Roman"/>
          <w:sz w:val="20"/>
        </w:rPr>
        <w:t>g/100g</w:t>
      </w:r>
      <w:r w:rsidRPr="00517E40">
        <w:rPr>
          <w:rFonts w:ascii="Times New Roman" w:hAnsi="Times New Roman"/>
          <w:sz w:val="20"/>
        </w:rPr>
        <w:t>)</w:t>
      </w:r>
    </w:p>
    <w:tbl>
      <w:tblPr>
        <w:tblStyle w:val="SombreamentoClaro-nfase12"/>
        <w:tblW w:w="0" w:type="auto"/>
        <w:tblLook w:val="04A0"/>
      </w:tblPr>
      <w:tblGrid>
        <w:gridCol w:w="4605"/>
        <w:gridCol w:w="4606"/>
      </w:tblGrid>
      <w:tr w:rsidR="006036EE" w:rsidTr="001F66DA">
        <w:trPr>
          <w:cnfStyle w:val="100000000000"/>
        </w:trPr>
        <w:tc>
          <w:tcPr>
            <w:cnfStyle w:val="001000000000"/>
            <w:tcW w:w="4605" w:type="dxa"/>
          </w:tcPr>
          <w:p w:rsidR="006036EE" w:rsidRPr="006036EE" w:rsidRDefault="006036EE" w:rsidP="00720513">
            <w:pPr>
              <w:rPr>
                <w:rFonts w:ascii="Times New Roman" w:hAnsi="Times New Roman"/>
                <w:bCs w:val="0"/>
                <w:sz w:val="24"/>
                <w:szCs w:val="24"/>
              </w:rPr>
            </w:pPr>
            <w:r w:rsidRPr="006036EE">
              <w:rPr>
                <w:rFonts w:ascii="Times New Roman" w:hAnsi="Times New Roman"/>
                <w:bCs w:val="0"/>
                <w:sz w:val="24"/>
                <w:szCs w:val="24"/>
              </w:rPr>
              <w:t>ENSAIOS</w:t>
            </w:r>
          </w:p>
        </w:tc>
        <w:tc>
          <w:tcPr>
            <w:tcW w:w="4606" w:type="dxa"/>
          </w:tcPr>
          <w:p w:rsidR="006036EE" w:rsidRPr="006036EE" w:rsidRDefault="006036EE" w:rsidP="00720513">
            <w:pPr>
              <w:cnfStyle w:val="100000000000"/>
              <w:rPr>
                <w:rFonts w:ascii="Times New Roman" w:hAnsi="Times New Roman"/>
                <w:bCs w:val="0"/>
                <w:sz w:val="24"/>
                <w:szCs w:val="24"/>
              </w:rPr>
            </w:pPr>
            <w:r w:rsidRPr="006036EE">
              <w:rPr>
                <w:rFonts w:ascii="Times New Roman" w:hAnsi="Times New Roman"/>
                <w:bCs w:val="0"/>
                <w:sz w:val="24"/>
                <w:szCs w:val="24"/>
              </w:rPr>
              <w:t>RESULTADOS</w:t>
            </w:r>
          </w:p>
        </w:tc>
      </w:tr>
      <w:tr w:rsidR="006036EE" w:rsidTr="001F66DA">
        <w:trPr>
          <w:cnfStyle w:val="000000100000"/>
        </w:trPr>
        <w:tc>
          <w:tcPr>
            <w:cnfStyle w:val="001000000000"/>
            <w:tcW w:w="4605" w:type="dxa"/>
          </w:tcPr>
          <w:p w:rsidR="006036EE" w:rsidRPr="006036EE" w:rsidRDefault="006036EE" w:rsidP="006036EE">
            <w:pPr>
              <w:spacing w:line="360" w:lineRule="auto"/>
              <w:rPr>
                <w:rFonts w:ascii="Times New Roman" w:hAnsi="Times New Roman"/>
                <w:bCs w:val="0"/>
                <w:sz w:val="24"/>
                <w:szCs w:val="24"/>
              </w:rPr>
            </w:pPr>
            <w:r w:rsidRPr="006036EE">
              <w:rPr>
                <w:rFonts w:ascii="Times New Roman" w:hAnsi="Times New Roman"/>
                <w:bCs w:val="0"/>
                <w:sz w:val="24"/>
                <w:szCs w:val="24"/>
              </w:rPr>
              <w:t>UMIDADE</w:t>
            </w:r>
          </w:p>
        </w:tc>
        <w:tc>
          <w:tcPr>
            <w:tcW w:w="4606" w:type="dxa"/>
          </w:tcPr>
          <w:p w:rsidR="006036EE" w:rsidRPr="006036EE" w:rsidRDefault="006036EE" w:rsidP="006036EE">
            <w:pPr>
              <w:spacing w:line="360" w:lineRule="auto"/>
              <w:cnfStyle w:val="000000100000"/>
              <w:rPr>
                <w:rFonts w:ascii="Times New Roman" w:hAnsi="Times New Roman"/>
                <w:b/>
                <w:bCs/>
                <w:sz w:val="24"/>
                <w:szCs w:val="24"/>
              </w:rPr>
            </w:pPr>
            <w:r w:rsidRPr="006036EE">
              <w:rPr>
                <w:rFonts w:ascii="Times New Roman" w:hAnsi="Times New Roman"/>
                <w:b/>
                <w:bCs/>
                <w:sz w:val="24"/>
                <w:szCs w:val="24"/>
              </w:rPr>
              <w:t>33,24</w:t>
            </w:r>
            <w:r w:rsidR="00F8375A">
              <w:rPr>
                <w:rFonts w:ascii="Times New Roman" w:hAnsi="Times New Roman"/>
                <w:b/>
                <w:bCs/>
                <w:sz w:val="24"/>
                <w:szCs w:val="24"/>
              </w:rPr>
              <w:t>g</w:t>
            </w:r>
          </w:p>
        </w:tc>
      </w:tr>
      <w:tr w:rsidR="006036EE" w:rsidTr="001F66DA">
        <w:tc>
          <w:tcPr>
            <w:cnfStyle w:val="001000000000"/>
            <w:tcW w:w="4605" w:type="dxa"/>
          </w:tcPr>
          <w:p w:rsidR="006036EE" w:rsidRPr="006036EE" w:rsidRDefault="006036EE" w:rsidP="006036EE">
            <w:pPr>
              <w:spacing w:line="360" w:lineRule="auto"/>
              <w:rPr>
                <w:rFonts w:ascii="Times New Roman" w:hAnsi="Times New Roman"/>
                <w:bCs w:val="0"/>
                <w:sz w:val="24"/>
                <w:szCs w:val="24"/>
              </w:rPr>
            </w:pPr>
            <w:r w:rsidRPr="006036EE">
              <w:rPr>
                <w:rFonts w:ascii="Times New Roman" w:hAnsi="Times New Roman"/>
                <w:bCs w:val="0"/>
                <w:sz w:val="24"/>
                <w:szCs w:val="24"/>
              </w:rPr>
              <w:t>PROTEINA</w:t>
            </w:r>
          </w:p>
        </w:tc>
        <w:tc>
          <w:tcPr>
            <w:tcW w:w="4606" w:type="dxa"/>
          </w:tcPr>
          <w:p w:rsidR="006036EE" w:rsidRPr="006036EE" w:rsidRDefault="006036EE" w:rsidP="006036EE">
            <w:pPr>
              <w:spacing w:line="360" w:lineRule="auto"/>
              <w:cnfStyle w:val="000000000000"/>
              <w:rPr>
                <w:rFonts w:ascii="Times New Roman" w:hAnsi="Times New Roman"/>
                <w:b/>
                <w:bCs/>
                <w:sz w:val="24"/>
                <w:szCs w:val="24"/>
              </w:rPr>
            </w:pPr>
            <w:r w:rsidRPr="006036EE">
              <w:rPr>
                <w:rFonts w:ascii="Times New Roman" w:hAnsi="Times New Roman"/>
                <w:b/>
                <w:bCs/>
                <w:sz w:val="24"/>
                <w:szCs w:val="24"/>
              </w:rPr>
              <w:t>0,80</w:t>
            </w:r>
            <w:r w:rsidR="00F8375A">
              <w:rPr>
                <w:rFonts w:ascii="Times New Roman" w:hAnsi="Times New Roman"/>
                <w:b/>
                <w:bCs/>
                <w:sz w:val="24"/>
                <w:szCs w:val="24"/>
              </w:rPr>
              <w:t>g</w:t>
            </w:r>
          </w:p>
        </w:tc>
      </w:tr>
      <w:tr w:rsidR="006036EE" w:rsidTr="001F66DA">
        <w:trPr>
          <w:cnfStyle w:val="000000100000"/>
        </w:trPr>
        <w:tc>
          <w:tcPr>
            <w:cnfStyle w:val="001000000000"/>
            <w:tcW w:w="4605" w:type="dxa"/>
          </w:tcPr>
          <w:p w:rsidR="006036EE" w:rsidRPr="006036EE" w:rsidRDefault="006036EE" w:rsidP="006036EE">
            <w:pPr>
              <w:spacing w:line="360" w:lineRule="auto"/>
              <w:rPr>
                <w:rFonts w:ascii="Times New Roman" w:hAnsi="Times New Roman"/>
                <w:bCs w:val="0"/>
                <w:sz w:val="24"/>
                <w:szCs w:val="24"/>
              </w:rPr>
            </w:pPr>
            <w:r w:rsidRPr="006036EE">
              <w:rPr>
                <w:rFonts w:ascii="Times New Roman" w:hAnsi="Times New Roman"/>
                <w:bCs w:val="0"/>
                <w:sz w:val="24"/>
                <w:szCs w:val="24"/>
              </w:rPr>
              <w:t>GORDURAS</w:t>
            </w:r>
          </w:p>
        </w:tc>
        <w:tc>
          <w:tcPr>
            <w:tcW w:w="4606" w:type="dxa"/>
          </w:tcPr>
          <w:p w:rsidR="006036EE" w:rsidRPr="006036EE" w:rsidRDefault="006036EE" w:rsidP="006036EE">
            <w:pPr>
              <w:spacing w:line="360" w:lineRule="auto"/>
              <w:cnfStyle w:val="000000100000"/>
              <w:rPr>
                <w:rFonts w:ascii="Times New Roman" w:hAnsi="Times New Roman"/>
                <w:b/>
                <w:bCs/>
                <w:sz w:val="24"/>
                <w:szCs w:val="24"/>
              </w:rPr>
            </w:pPr>
            <w:r w:rsidRPr="006036EE">
              <w:rPr>
                <w:rFonts w:ascii="Times New Roman" w:hAnsi="Times New Roman"/>
                <w:b/>
                <w:bCs/>
                <w:sz w:val="24"/>
                <w:szCs w:val="24"/>
              </w:rPr>
              <w:t>1,08</w:t>
            </w:r>
            <w:r w:rsidR="00F8375A">
              <w:rPr>
                <w:rFonts w:ascii="Times New Roman" w:hAnsi="Times New Roman"/>
                <w:b/>
                <w:bCs/>
                <w:sz w:val="24"/>
                <w:szCs w:val="24"/>
              </w:rPr>
              <w:t>g</w:t>
            </w:r>
          </w:p>
        </w:tc>
      </w:tr>
      <w:tr w:rsidR="006036EE" w:rsidTr="001F66DA">
        <w:tc>
          <w:tcPr>
            <w:cnfStyle w:val="001000000000"/>
            <w:tcW w:w="4605" w:type="dxa"/>
          </w:tcPr>
          <w:p w:rsidR="006036EE" w:rsidRPr="006036EE" w:rsidRDefault="006036EE" w:rsidP="006036EE">
            <w:pPr>
              <w:spacing w:line="360" w:lineRule="auto"/>
              <w:rPr>
                <w:rFonts w:ascii="Times New Roman" w:hAnsi="Times New Roman"/>
                <w:bCs w:val="0"/>
                <w:sz w:val="24"/>
                <w:szCs w:val="24"/>
              </w:rPr>
            </w:pPr>
            <w:r w:rsidRPr="006036EE">
              <w:rPr>
                <w:rFonts w:ascii="Times New Roman" w:hAnsi="Times New Roman"/>
                <w:bCs w:val="0"/>
                <w:sz w:val="24"/>
                <w:szCs w:val="24"/>
              </w:rPr>
              <w:t>CINZAS</w:t>
            </w:r>
          </w:p>
        </w:tc>
        <w:tc>
          <w:tcPr>
            <w:tcW w:w="4606" w:type="dxa"/>
          </w:tcPr>
          <w:p w:rsidR="006036EE" w:rsidRPr="006036EE" w:rsidRDefault="006036EE" w:rsidP="006036EE">
            <w:pPr>
              <w:spacing w:line="360" w:lineRule="auto"/>
              <w:cnfStyle w:val="000000000000"/>
              <w:rPr>
                <w:rFonts w:ascii="Times New Roman" w:hAnsi="Times New Roman"/>
                <w:b/>
                <w:bCs/>
                <w:sz w:val="24"/>
                <w:szCs w:val="24"/>
              </w:rPr>
            </w:pPr>
            <w:r w:rsidRPr="006036EE">
              <w:rPr>
                <w:rFonts w:ascii="Times New Roman" w:hAnsi="Times New Roman"/>
                <w:b/>
                <w:bCs/>
                <w:sz w:val="24"/>
                <w:szCs w:val="24"/>
              </w:rPr>
              <w:t>0,64</w:t>
            </w:r>
            <w:r w:rsidR="00F8375A">
              <w:rPr>
                <w:rFonts w:ascii="Times New Roman" w:hAnsi="Times New Roman"/>
                <w:b/>
                <w:bCs/>
                <w:sz w:val="24"/>
                <w:szCs w:val="24"/>
              </w:rPr>
              <w:t>g</w:t>
            </w:r>
          </w:p>
        </w:tc>
      </w:tr>
      <w:tr w:rsidR="006036EE" w:rsidTr="001F66DA">
        <w:trPr>
          <w:cnfStyle w:val="000000100000"/>
        </w:trPr>
        <w:tc>
          <w:tcPr>
            <w:cnfStyle w:val="001000000000"/>
            <w:tcW w:w="4605" w:type="dxa"/>
          </w:tcPr>
          <w:p w:rsidR="006036EE" w:rsidRPr="006036EE" w:rsidRDefault="006036EE" w:rsidP="006036EE">
            <w:pPr>
              <w:spacing w:line="360" w:lineRule="auto"/>
              <w:rPr>
                <w:rFonts w:ascii="Times New Roman" w:hAnsi="Times New Roman"/>
                <w:bCs w:val="0"/>
                <w:sz w:val="24"/>
                <w:szCs w:val="24"/>
              </w:rPr>
            </w:pPr>
            <w:r w:rsidRPr="006036EE">
              <w:rPr>
                <w:rFonts w:ascii="Times New Roman" w:hAnsi="Times New Roman"/>
                <w:bCs w:val="0"/>
                <w:sz w:val="24"/>
                <w:szCs w:val="24"/>
              </w:rPr>
              <w:t>CARBOIDRATO</w:t>
            </w:r>
          </w:p>
        </w:tc>
        <w:tc>
          <w:tcPr>
            <w:tcW w:w="4606" w:type="dxa"/>
          </w:tcPr>
          <w:p w:rsidR="006036EE" w:rsidRPr="006036EE" w:rsidRDefault="006036EE" w:rsidP="006036EE">
            <w:pPr>
              <w:spacing w:line="360" w:lineRule="auto"/>
              <w:cnfStyle w:val="000000100000"/>
              <w:rPr>
                <w:rFonts w:ascii="Times New Roman" w:hAnsi="Times New Roman"/>
                <w:b/>
                <w:bCs/>
                <w:sz w:val="24"/>
                <w:szCs w:val="24"/>
              </w:rPr>
            </w:pPr>
            <w:r w:rsidRPr="006036EE">
              <w:rPr>
                <w:rFonts w:ascii="Times New Roman" w:hAnsi="Times New Roman"/>
                <w:b/>
                <w:bCs/>
                <w:sz w:val="24"/>
                <w:szCs w:val="24"/>
              </w:rPr>
              <w:t>64,24</w:t>
            </w:r>
            <w:r w:rsidR="00F8375A">
              <w:rPr>
                <w:rFonts w:ascii="Times New Roman" w:hAnsi="Times New Roman"/>
                <w:b/>
                <w:bCs/>
                <w:sz w:val="24"/>
                <w:szCs w:val="24"/>
              </w:rPr>
              <w:t>g</w:t>
            </w:r>
          </w:p>
        </w:tc>
      </w:tr>
      <w:tr w:rsidR="006036EE" w:rsidTr="001F66DA">
        <w:tc>
          <w:tcPr>
            <w:cnfStyle w:val="001000000000"/>
            <w:tcW w:w="4605" w:type="dxa"/>
          </w:tcPr>
          <w:p w:rsidR="006036EE" w:rsidRPr="006036EE" w:rsidRDefault="006036EE" w:rsidP="006036EE">
            <w:pPr>
              <w:spacing w:line="360" w:lineRule="auto"/>
              <w:rPr>
                <w:rFonts w:ascii="Times New Roman" w:hAnsi="Times New Roman"/>
                <w:bCs w:val="0"/>
                <w:sz w:val="24"/>
                <w:szCs w:val="24"/>
              </w:rPr>
            </w:pPr>
            <w:r w:rsidRPr="006036EE">
              <w:rPr>
                <w:rFonts w:ascii="Times New Roman" w:hAnsi="Times New Roman"/>
                <w:bCs w:val="0"/>
                <w:sz w:val="24"/>
                <w:szCs w:val="24"/>
              </w:rPr>
              <w:t>FIBRAS</w:t>
            </w:r>
          </w:p>
        </w:tc>
        <w:tc>
          <w:tcPr>
            <w:tcW w:w="4606" w:type="dxa"/>
          </w:tcPr>
          <w:p w:rsidR="006036EE" w:rsidRPr="006036EE" w:rsidRDefault="006036EE" w:rsidP="006036EE">
            <w:pPr>
              <w:spacing w:line="360" w:lineRule="auto"/>
              <w:cnfStyle w:val="000000000000"/>
              <w:rPr>
                <w:rFonts w:ascii="Times New Roman" w:hAnsi="Times New Roman"/>
                <w:b/>
                <w:bCs/>
                <w:sz w:val="24"/>
                <w:szCs w:val="24"/>
              </w:rPr>
            </w:pPr>
            <w:r w:rsidRPr="006036EE">
              <w:rPr>
                <w:rFonts w:ascii="Times New Roman" w:hAnsi="Times New Roman"/>
                <w:b/>
                <w:bCs/>
                <w:sz w:val="24"/>
                <w:szCs w:val="24"/>
              </w:rPr>
              <w:t>1,66</w:t>
            </w:r>
            <w:r w:rsidR="00F8375A">
              <w:rPr>
                <w:rFonts w:ascii="Times New Roman" w:hAnsi="Times New Roman"/>
                <w:b/>
                <w:bCs/>
                <w:sz w:val="24"/>
                <w:szCs w:val="24"/>
              </w:rPr>
              <w:t>g</w:t>
            </w:r>
          </w:p>
        </w:tc>
      </w:tr>
      <w:tr w:rsidR="006036EE" w:rsidTr="001F66DA">
        <w:trPr>
          <w:cnfStyle w:val="000000100000"/>
          <w:trHeight w:val="365"/>
        </w:trPr>
        <w:tc>
          <w:tcPr>
            <w:cnfStyle w:val="001000000000"/>
            <w:tcW w:w="4605" w:type="dxa"/>
          </w:tcPr>
          <w:p w:rsidR="006036EE" w:rsidRPr="006036EE" w:rsidRDefault="006036EE" w:rsidP="006036EE">
            <w:pPr>
              <w:spacing w:line="360" w:lineRule="auto"/>
              <w:rPr>
                <w:rFonts w:ascii="Times New Roman" w:hAnsi="Times New Roman"/>
                <w:bCs w:val="0"/>
                <w:sz w:val="24"/>
                <w:szCs w:val="24"/>
              </w:rPr>
            </w:pPr>
            <w:r w:rsidRPr="006036EE">
              <w:rPr>
                <w:rFonts w:ascii="Times New Roman" w:hAnsi="Times New Roman"/>
                <w:bCs w:val="0"/>
                <w:sz w:val="24"/>
                <w:szCs w:val="24"/>
              </w:rPr>
              <w:t>V.C.T</w:t>
            </w:r>
          </w:p>
        </w:tc>
        <w:tc>
          <w:tcPr>
            <w:tcW w:w="4606" w:type="dxa"/>
          </w:tcPr>
          <w:p w:rsidR="006036EE" w:rsidRPr="006036EE" w:rsidRDefault="006036EE" w:rsidP="006036EE">
            <w:pPr>
              <w:spacing w:line="360" w:lineRule="auto"/>
              <w:cnfStyle w:val="000000100000"/>
              <w:rPr>
                <w:rFonts w:ascii="Times New Roman" w:hAnsi="Times New Roman"/>
                <w:b/>
                <w:bCs/>
                <w:sz w:val="24"/>
                <w:szCs w:val="24"/>
              </w:rPr>
            </w:pPr>
            <w:r w:rsidRPr="006036EE">
              <w:rPr>
                <w:rFonts w:ascii="Times New Roman" w:hAnsi="Times New Roman"/>
                <w:b/>
                <w:bCs/>
                <w:sz w:val="24"/>
                <w:szCs w:val="24"/>
              </w:rPr>
              <w:t>269,88</w:t>
            </w:r>
            <w:r w:rsidR="00F8375A">
              <w:rPr>
                <w:rFonts w:ascii="Times New Roman" w:hAnsi="Times New Roman"/>
                <w:b/>
                <w:bCs/>
                <w:sz w:val="24"/>
                <w:szCs w:val="24"/>
              </w:rPr>
              <w:t>g</w:t>
            </w:r>
          </w:p>
        </w:tc>
      </w:tr>
    </w:tbl>
    <w:p w:rsidR="00473DEC" w:rsidRPr="00473DEC" w:rsidRDefault="00473DEC" w:rsidP="00473DEC">
      <w:pPr>
        <w:spacing w:line="360" w:lineRule="auto"/>
        <w:jc w:val="both"/>
        <w:rPr>
          <w:rFonts w:ascii="Times New Roman" w:hAnsi="Times New Roman"/>
          <w:b/>
          <w:bCs/>
          <w:i/>
          <w:sz w:val="20"/>
          <w:szCs w:val="20"/>
        </w:rPr>
      </w:pPr>
      <w:r>
        <w:rPr>
          <w:rFonts w:ascii="Times New Roman" w:hAnsi="Times New Roman"/>
          <w:bCs/>
          <w:sz w:val="20"/>
          <w:szCs w:val="20"/>
        </w:rPr>
        <w:t xml:space="preserve">Fonte: Laboratório de experimentação e análises de alimentos </w:t>
      </w:r>
      <w:r>
        <w:rPr>
          <w:rFonts w:ascii="Times New Roman" w:hAnsi="Times New Roman"/>
          <w:bCs/>
          <w:i/>
          <w:sz w:val="20"/>
          <w:szCs w:val="20"/>
        </w:rPr>
        <w:t>Nonete Barbosa Guerra.</w:t>
      </w:r>
    </w:p>
    <w:p w:rsidR="00F8375A" w:rsidRDefault="00F8375A" w:rsidP="00F8375A">
      <w:pPr>
        <w:spacing w:line="360" w:lineRule="auto"/>
        <w:ind w:firstLine="851"/>
        <w:jc w:val="both"/>
        <w:rPr>
          <w:rFonts w:ascii="Times New Roman" w:hAnsi="Times New Roman"/>
          <w:bCs/>
          <w:sz w:val="24"/>
          <w:szCs w:val="24"/>
        </w:rPr>
      </w:pPr>
      <w:r w:rsidRPr="00F8375A">
        <w:rPr>
          <w:rFonts w:ascii="Times New Roman" w:hAnsi="Times New Roman"/>
          <w:bCs/>
          <w:sz w:val="24"/>
          <w:szCs w:val="24"/>
        </w:rPr>
        <w:lastRenderedPageBreak/>
        <w:t>Os resultado</w:t>
      </w:r>
      <w:r>
        <w:rPr>
          <w:rFonts w:ascii="Times New Roman" w:hAnsi="Times New Roman"/>
          <w:bCs/>
          <w:sz w:val="24"/>
          <w:szCs w:val="24"/>
        </w:rPr>
        <w:t>s</w:t>
      </w:r>
      <w:r w:rsidRPr="00F8375A">
        <w:rPr>
          <w:rFonts w:ascii="Times New Roman" w:hAnsi="Times New Roman"/>
          <w:bCs/>
          <w:sz w:val="24"/>
          <w:szCs w:val="24"/>
        </w:rPr>
        <w:t xml:space="preserve"> da caracterização físico-química da geléi</w:t>
      </w:r>
      <w:r w:rsidR="00473DEC">
        <w:rPr>
          <w:rFonts w:ascii="Times New Roman" w:hAnsi="Times New Roman"/>
          <w:bCs/>
          <w:sz w:val="24"/>
          <w:szCs w:val="24"/>
        </w:rPr>
        <w:t>a estão apresentado</w:t>
      </w:r>
      <w:r>
        <w:rPr>
          <w:rFonts w:ascii="Times New Roman" w:hAnsi="Times New Roman"/>
          <w:bCs/>
          <w:sz w:val="24"/>
          <w:szCs w:val="24"/>
        </w:rPr>
        <w:t>s na Tabela 5, acima</w:t>
      </w:r>
      <w:r w:rsidRPr="00F8375A">
        <w:rPr>
          <w:rFonts w:ascii="Times New Roman" w:hAnsi="Times New Roman"/>
          <w:bCs/>
          <w:sz w:val="24"/>
          <w:szCs w:val="24"/>
        </w:rPr>
        <w:t>.</w:t>
      </w:r>
    </w:p>
    <w:p w:rsidR="00F8375A" w:rsidRDefault="00F8375A" w:rsidP="00F8375A">
      <w:pPr>
        <w:spacing w:line="360" w:lineRule="auto"/>
        <w:ind w:firstLine="851"/>
        <w:jc w:val="both"/>
        <w:rPr>
          <w:rFonts w:ascii="Times New Roman" w:hAnsi="Times New Roman"/>
          <w:bCs/>
          <w:sz w:val="24"/>
          <w:szCs w:val="24"/>
        </w:rPr>
      </w:pPr>
      <w:r w:rsidRPr="00F8375A">
        <w:rPr>
          <w:rFonts w:ascii="Times New Roman" w:hAnsi="Times New Roman"/>
          <w:bCs/>
          <w:sz w:val="24"/>
          <w:szCs w:val="24"/>
        </w:rPr>
        <w:t>Observa-se que a média dos valores encontrados para umidade e teor de sólidos solúveis situa-se na faixa encontrada para a maioria das geléias que são de no máximo 35% p/p e mínimo de 65% p/p, respectivamente.</w:t>
      </w:r>
      <w:r w:rsidR="00486510">
        <w:rPr>
          <w:rFonts w:ascii="Times New Roman" w:hAnsi="Times New Roman"/>
          <w:bCs/>
          <w:sz w:val="24"/>
          <w:szCs w:val="24"/>
        </w:rPr>
        <w:t xml:space="preserve"> </w:t>
      </w:r>
      <w:r w:rsidR="00486510" w:rsidRPr="00486510">
        <w:rPr>
          <w:rFonts w:ascii="Times New Roman" w:hAnsi="Times New Roman"/>
          <w:bCs/>
          <w:sz w:val="24"/>
          <w:szCs w:val="24"/>
        </w:rPr>
        <w:t>Os valores de umidade das amostras apresentaram-se</w:t>
      </w:r>
      <w:r w:rsidR="00486510">
        <w:rPr>
          <w:rFonts w:ascii="Times New Roman" w:hAnsi="Times New Roman"/>
          <w:bCs/>
          <w:sz w:val="24"/>
          <w:szCs w:val="24"/>
        </w:rPr>
        <w:t xml:space="preserve"> consideravelmente</w:t>
      </w:r>
      <w:r w:rsidR="00486510" w:rsidRPr="00486510">
        <w:rPr>
          <w:rFonts w:ascii="Times New Roman" w:hAnsi="Times New Roman"/>
          <w:bCs/>
          <w:sz w:val="24"/>
          <w:szCs w:val="24"/>
        </w:rPr>
        <w:t xml:space="preserve"> baixos, provavelmente devido ao tempo de cocção, pois a umidade</w:t>
      </w:r>
      <w:r w:rsidR="00486510">
        <w:rPr>
          <w:rFonts w:ascii="Times New Roman" w:hAnsi="Times New Roman"/>
          <w:bCs/>
          <w:sz w:val="24"/>
          <w:szCs w:val="24"/>
        </w:rPr>
        <w:t xml:space="preserve"> </w:t>
      </w:r>
      <w:r w:rsidR="00486510" w:rsidRPr="00486510">
        <w:rPr>
          <w:rFonts w:ascii="Times New Roman" w:hAnsi="Times New Roman"/>
          <w:bCs/>
          <w:sz w:val="24"/>
          <w:szCs w:val="24"/>
        </w:rPr>
        <w:t>corresponde à perda em peso sofrida pelo produto quando aquecido em condições nas quais a água é removida. Entretanto essa baixa umidade não interferiu na qualidade sensorial do produto.</w:t>
      </w:r>
      <w:r w:rsidR="00AF3042">
        <w:rPr>
          <w:rFonts w:ascii="Times New Roman" w:hAnsi="Times New Roman"/>
          <w:bCs/>
          <w:sz w:val="24"/>
          <w:szCs w:val="24"/>
        </w:rPr>
        <w:t xml:space="preserve"> </w:t>
      </w:r>
      <w:r w:rsidR="00AF3042" w:rsidRPr="00AF3042">
        <w:rPr>
          <w:rFonts w:ascii="Times New Roman" w:hAnsi="Times New Roman"/>
          <w:bCs/>
          <w:sz w:val="24"/>
          <w:szCs w:val="24"/>
        </w:rPr>
        <w:t>É importante destacar que o teor de umidade está diretamente relacionado com a conservação do produto durante o armazenamento, daí a utilização de embalagens que impeçam o contato do alimento com a água externa.</w:t>
      </w:r>
    </w:p>
    <w:p w:rsidR="00486510" w:rsidRDefault="00486510" w:rsidP="00F8375A">
      <w:pPr>
        <w:spacing w:line="360" w:lineRule="auto"/>
        <w:ind w:firstLine="851"/>
        <w:jc w:val="both"/>
        <w:rPr>
          <w:rFonts w:ascii="Times New Roman" w:hAnsi="Times New Roman"/>
          <w:bCs/>
          <w:sz w:val="24"/>
          <w:szCs w:val="24"/>
        </w:rPr>
      </w:pPr>
      <w:r w:rsidRPr="00486510">
        <w:rPr>
          <w:rFonts w:ascii="Times New Roman" w:hAnsi="Times New Roman"/>
          <w:bCs/>
          <w:sz w:val="24"/>
          <w:szCs w:val="24"/>
        </w:rPr>
        <w:t>O teor de cinzas representa a substância inorgânica presente na amostra, e o teor encontrado está de acordo com o esperado. A atividade de água (Aw) para geleias deve ser inferior a 0,95 a fim de evitar o crescimento de bactérias patogênicas. Sendo assim, ambas as formulações apresentaram valores de Aw satisfatórios.</w:t>
      </w:r>
    </w:p>
    <w:p w:rsidR="00F8375A" w:rsidRDefault="00F8375A" w:rsidP="00F8375A">
      <w:pPr>
        <w:spacing w:line="360" w:lineRule="auto"/>
        <w:ind w:firstLine="851"/>
        <w:jc w:val="both"/>
        <w:rPr>
          <w:rFonts w:ascii="Times New Roman" w:hAnsi="Times New Roman"/>
          <w:bCs/>
          <w:sz w:val="24"/>
          <w:szCs w:val="24"/>
        </w:rPr>
      </w:pPr>
      <w:r w:rsidRPr="00F8375A">
        <w:rPr>
          <w:rFonts w:ascii="Times New Roman" w:hAnsi="Times New Roman"/>
          <w:bCs/>
          <w:sz w:val="24"/>
          <w:szCs w:val="24"/>
        </w:rPr>
        <w:t xml:space="preserve">Observou-se, também, que a </w:t>
      </w:r>
      <w:r>
        <w:rPr>
          <w:rFonts w:ascii="Times New Roman" w:hAnsi="Times New Roman"/>
          <w:bCs/>
          <w:sz w:val="24"/>
          <w:szCs w:val="24"/>
        </w:rPr>
        <w:t>geléia de acerola</w:t>
      </w:r>
      <w:r w:rsidRPr="00F8375A">
        <w:rPr>
          <w:rFonts w:ascii="Times New Roman" w:hAnsi="Times New Roman"/>
          <w:bCs/>
          <w:sz w:val="24"/>
          <w:szCs w:val="24"/>
        </w:rPr>
        <w:t xml:space="preserve"> apresentou teores de açúcares totais menores que os encontrados normalmente para geléias de frutas convencionais, como por exemplo, a de pêssego (67,35%) e a de amora (64,62%</w:t>
      </w:r>
      <w:r>
        <w:rPr>
          <w:rFonts w:ascii="Times New Roman" w:hAnsi="Times New Roman"/>
          <w:bCs/>
          <w:sz w:val="24"/>
          <w:szCs w:val="24"/>
        </w:rPr>
        <w:t>), citadas por ROCHA et al. 2004 e NACHTIGALL et al. 2003.</w:t>
      </w:r>
    </w:p>
    <w:p w:rsidR="001A0AF8" w:rsidRPr="00F8375A" w:rsidRDefault="001A0AF8" w:rsidP="00F8375A">
      <w:pPr>
        <w:spacing w:line="360" w:lineRule="auto"/>
        <w:ind w:firstLine="851"/>
        <w:jc w:val="both"/>
        <w:rPr>
          <w:rStyle w:val="Forte"/>
          <w:rFonts w:ascii="Times New Roman" w:hAnsi="Times New Roman"/>
          <w:b w:val="0"/>
          <w:sz w:val="24"/>
          <w:szCs w:val="24"/>
        </w:rPr>
      </w:pPr>
      <w:r w:rsidRPr="001A0AF8">
        <w:rPr>
          <w:rFonts w:ascii="Times New Roman" w:hAnsi="Times New Roman"/>
          <w:bCs/>
          <w:sz w:val="24"/>
          <w:szCs w:val="24"/>
        </w:rPr>
        <w:t xml:space="preserve">Quanto ao teor de fibras </w:t>
      </w:r>
      <w:r>
        <w:rPr>
          <w:rFonts w:ascii="Times New Roman" w:hAnsi="Times New Roman"/>
          <w:bCs/>
          <w:sz w:val="24"/>
          <w:szCs w:val="24"/>
        </w:rPr>
        <w:t>foi encontrado um valor de 0,64g</w:t>
      </w:r>
      <w:r w:rsidRPr="001A0AF8">
        <w:rPr>
          <w:rFonts w:ascii="Times New Roman" w:hAnsi="Times New Roman"/>
          <w:bCs/>
          <w:sz w:val="24"/>
          <w:szCs w:val="24"/>
        </w:rPr>
        <w:t xml:space="preserve">. No entanto, valores superiores foram relatados pelo Instituto Brasileiro de Geografia e Estatística (IBGE, 1996) e por Silva et al., (2008). Cabe destacar que variações na metodologia empregada para a determinação de fibras culminam com diferença entre os valores obtidos. No presente estudo a metodologia utilizada consiste na determinação </w:t>
      </w:r>
      <w:r>
        <w:rPr>
          <w:rFonts w:ascii="Times New Roman" w:hAnsi="Times New Roman"/>
          <w:bCs/>
          <w:sz w:val="24"/>
          <w:szCs w:val="24"/>
        </w:rPr>
        <w:t>da fibra bruta</w:t>
      </w:r>
      <w:r w:rsidRPr="001A0AF8">
        <w:rPr>
          <w:rFonts w:ascii="Times New Roman" w:hAnsi="Times New Roman"/>
          <w:bCs/>
          <w:sz w:val="24"/>
          <w:szCs w:val="24"/>
        </w:rPr>
        <w:t xml:space="preserve"> em ácido o que repercute </w:t>
      </w:r>
      <w:r>
        <w:rPr>
          <w:rFonts w:ascii="Times New Roman" w:hAnsi="Times New Roman"/>
          <w:bCs/>
          <w:sz w:val="24"/>
          <w:szCs w:val="24"/>
        </w:rPr>
        <w:t>nesse total de</w:t>
      </w:r>
      <w:r w:rsidRPr="001A0AF8">
        <w:rPr>
          <w:rFonts w:ascii="Times New Roman" w:hAnsi="Times New Roman"/>
          <w:bCs/>
          <w:sz w:val="24"/>
          <w:szCs w:val="24"/>
        </w:rPr>
        <w:t xml:space="preserve"> valores obtidos.</w:t>
      </w:r>
    </w:p>
    <w:p w:rsidR="00D906C6" w:rsidRPr="00F8375A" w:rsidRDefault="00D906C6" w:rsidP="00D01CFE">
      <w:pPr>
        <w:spacing w:line="360" w:lineRule="auto"/>
        <w:jc w:val="both"/>
        <w:rPr>
          <w:rStyle w:val="Forte"/>
          <w:rFonts w:ascii="Times New Roman" w:hAnsi="Times New Roman"/>
          <w:b w:val="0"/>
          <w:sz w:val="24"/>
          <w:szCs w:val="24"/>
        </w:rPr>
      </w:pPr>
    </w:p>
    <w:p w:rsidR="00D906C6" w:rsidRDefault="00D906C6" w:rsidP="00D01CFE">
      <w:pPr>
        <w:spacing w:line="360" w:lineRule="auto"/>
        <w:jc w:val="both"/>
        <w:rPr>
          <w:rStyle w:val="Forte"/>
          <w:rFonts w:ascii="Times New Roman" w:hAnsi="Times New Roman"/>
          <w:sz w:val="24"/>
          <w:szCs w:val="24"/>
        </w:rPr>
      </w:pPr>
    </w:p>
    <w:p w:rsidR="00720513" w:rsidRDefault="00720513" w:rsidP="00D01CFE">
      <w:pPr>
        <w:spacing w:line="360" w:lineRule="auto"/>
        <w:jc w:val="both"/>
        <w:rPr>
          <w:rStyle w:val="Forte"/>
          <w:rFonts w:ascii="Times New Roman" w:hAnsi="Times New Roman"/>
          <w:sz w:val="24"/>
          <w:szCs w:val="24"/>
        </w:rPr>
      </w:pPr>
    </w:p>
    <w:p w:rsidR="00D906C6" w:rsidRDefault="00D906C6" w:rsidP="00D01CFE">
      <w:pPr>
        <w:spacing w:line="360" w:lineRule="auto"/>
        <w:jc w:val="both"/>
        <w:rPr>
          <w:rStyle w:val="Forte"/>
          <w:rFonts w:ascii="Times New Roman" w:hAnsi="Times New Roman"/>
          <w:sz w:val="24"/>
          <w:szCs w:val="24"/>
        </w:rPr>
      </w:pPr>
    </w:p>
    <w:p w:rsidR="00F8375A" w:rsidRDefault="00F8375A" w:rsidP="00D01CFE">
      <w:pPr>
        <w:spacing w:line="360" w:lineRule="auto"/>
        <w:jc w:val="both"/>
        <w:rPr>
          <w:rStyle w:val="Forte"/>
          <w:rFonts w:ascii="Times New Roman" w:hAnsi="Times New Roman"/>
          <w:sz w:val="24"/>
          <w:szCs w:val="24"/>
        </w:rPr>
      </w:pPr>
    </w:p>
    <w:p w:rsidR="00F8375A" w:rsidRDefault="00F8375A" w:rsidP="00D01CFE">
      <w:pPr>
        <w:spacing w:line="360" w:lineRule="auto"/>
        <w:jc w:val="both"/>
        <w:rPr>
          <w:rStyle w:val="Forte"/>
          <w:rFonts w:ascii="Times New Roman" w:hAnsi="Times New Roman"/>
          <w:sz w:val="24"/>
          <w:szCs w:val="24"/>
        </w:rPr>
      </w:pPr>
    </w:p>
    <w:p w:rsidR="00F8375A" w:rsidRDefault="00F8375A" w:rsidP="00D01CFE">
      <w:pPr>
        <w:spacing w:line="360" w:lineRule="auto"/>
        <w:jc w:val="both"/>
        <w:rPr>
          <w:rStyle w:val="Forte"/>
          <w:rFonts w:ascii="Times New Roman" w:hAnsi="Times New Roman"/>
          <w:sz w:val="24"/>
          <w:szCs w:val="24"/>
        </w:rPr>
      </w:pPr>
    </w:p>
    <w:p w:rsidR="00F8375A" w:rsidRDefault="00F8375A" w:rsidP="00D01CFE">
      <w:pPr>
        <w:spacing w:line="360" w:lineRule="auto"/>
        <w:jc w:val="both"/>
        <w:rPr>
          <w:rStyle w:val="Forte"/>
          <w:rFonts w:ascii="Times New Roman" w:hAnsi="Times New Roman"/>
          <w:sz w:val="24"/>
          <w:szCs w:val="24"/>
        </w:rPr>
      </w:pPr>
    </w:p>
    <w:p w:rsidR="00F8375A" w:rsidRDefault="00F8375A" w:rsidP="00D01CFE">
      <w:pPr>
        <w:spacing w:line="360" w:lineRule="auto"/>
        <w:jc w:val="both"/>
        <w:rPr>
          <w:rStyle w:val="Forte"/>
          <w:rFonts w:ascii="Times New Roman" w:hAnsi="Times New Roman"/>
          <w:sz w:val="24"/>
          <w:szCs w:val="24"/>
        </w:rPr>
      </w:pPr>
    </w:p>
    <w:p w:rsidR="00D01CFE" w:rsidRDefault="009975DB" w:rsidP="00D01CFE">
      <w:pPr>
        <w:spacing w:line="360" w:lineRule="auto"/>
        <w:jc w:val="both"/>
        <w:rPr>
          <w:rStyle w:val="Forte"/>
          <w:rFonts w:ascii="Times New Roman" w:hAnsi="Times New Roman"/>
          <w:sz w:val="24"/>
          <w:szCs w:val="24"/>
        </w:rPr>
      </w:pPr>
      <w:r>
        <w:rPr>
          <w:rStyle w:val="Forte"/>
          <w:rFonts w:ascii="Times New Roman" w:hAnsi="Times New Roman"/>
          <w:sz w:val="24"/>
          <w:szCs w:val="24"/>
        </w:rPr>
        <w:lastRenderedPageBreak/>
        <w:t>7. CONSIDERAÇÕES FINAIS</w:t>
      </w:r>
    </w:p>
    <w:p w:rsidR="00113DBF" w:rsidRDefault="00113DBF" w:rsidP="00D01CFE">
      <w:pPr>
        <w:spacing w:line="360" w:lineRule="auto"/>
        <w:jc w:val="both"/>
        <w:rPr>
          <w:rStyle w:val="Forte"/>
          <w:rFonts w:ascii="Times New Roman" w:hAnsi="Times New Roman"/>
          <w:sz w:val="24"/>
          <w:szCs w:val="24"/>
        </w:rPr>
      </w:pPr>
    </w:p>
    <w:p w:rsidR="009975DB" w:rsidRPr="009975DB" w:rsidRDefault="009975DB" w:rsidP="00D01CFE">
      <w:pPr>
        <w:spacing w:line="360" w:lineRule="auto"/>
        <w:jc w:val="both"/>
        <w:rPr>
          <w:rStyle w:val="Forte"/>
          <w:rFonts w:ascii="Times New Roman" w:hAnsi="Times New Roman"/>
          <w:b w:val="0"/>
          <w:sz w:val="24"/>
          <w:szCs w:val="24"/>
        </w:rPr>
      </w:pPr>
      <w:r>
        <w:rPr>
          <w:rStyle w:val="Forte"/>
          <w:rFonts w:ascii="Times New Roman" w:hAnsi="Times New Roman"/>
          <w:sz w:val="24"/>
          <w:szCs w:val="24"/>
        </w:rPr>
        <w:tab/>
      </w:r>
      <w:r>
        <w:rPr>
          <w:rStyle w:val="Forte"/>
          <w:rFonts w:ascii="Times New Roman" w:hAnsi="Times New Roman"/>
          <w:b w:val="0"/>
          <w:sz w:val="24"/>
          <w:szCs w:val="24"/>
        </w:rPr>
        <w:t>Tendo em vista os resultados obtidos na pesquisa até o momento, podemos observar que, a geléia de acerola enriquecida com cereais elaborada nesse estudo pode ser considerada uma ótima opção de fonte de Vitamina C e uma fonte complementar de fibras para crianças, uma vez que, este produto apresentou um ótimo de grau de aceitação pelas crianças que participaram da pesquisa.</w:t>
      </w:r>
    </w:p>
    <w:p w:rsidR="00995BFF" w:rsidRDefault="00995BFF" w:rsidP="00D01CFE">
      <w:pPr>
        <w:spacing w:line="360" w:lineRule="auto"/>
        <w:jc w:val="both"/>
        <w:rPr>
          <w:rStyle w:val="Forte"/>
          <w:rFonts w:ascii="Times New Roman" w:hAnsi="Times New Roman"/>
        </w:rPr>
      </w:pPr>
    </w:p>
    <w:p w:rsidR="006E1593" w:rsidRDefault="006E1593" w:rsidP="004B7C6C">
      <w:pPr>
        <w:spacing w:line="360" w:lineRule="auto"/>
        <w:ind w:firstLine="708"/>
        <w:jc w:val="both"/>
        <w:rPr>
          <w:rStyle w:val="Forte"/>
          <w:rFonts w:ascii="Times New Roman" w:hAnsi="Times New Roman"/>
        </w:rPr>
      </w:pPr>
    </w:p>
    <w:p w:rsidR="006E1593" w:rsidRDefault="006E1593" w:rsidP="004B7C6C">
      <w:pPr>
        <w:spacing w:line="360" w:lineRule="auto"/>
        <w:ind w:firstLine="708"/>
        <w:jc w:val="both"/>
        <w:rPr>
          <w:rStyle w:val="Forte"/>
          <w:rFonts w:ascii="Times New Roman" w:hAnsi="Times New Roman"/>
        </w:rPr>
      </w:pPr>
    </w:p>
    <w:p w:rsidR="006E1593" w:rsidRDefault="006E1593" w:rsidP="004B7C6C">
      <w:pPr>
        <w:spacing w:line="360" w:lineRule="auto"/>
        <w:ind w:firstLine="708"/>
        <w:jc w:val="both"/>
        <w:rPr>
          <w:rStyle w:val="Forte"/>
          <w:rFonts w:ascii="Times New Roman" w:hAnsi="Times New Roman"/>
        </w:rPr>
      </w:pPr>
    </w:p>
    <w:p w:rsidR="006E1593" w:rsidRDefault="006E1593" w:rsidP="004B7C6C">
      <w:pPr>
        <w:spacing w:line="360" w:lineRule="auto"/>
        <w:ind w:firstLine="708"/>
        <w:jc w:val="both"/>
        <w:rPr>
          <w:rStyle w:val="Forte"/>
          <w:rFonts w:ascii="Times New Roman" w:hAnsi="Times New Roman"/>
        </w:rPr>
      </w:pPr>
    </w:p>
    <w:p w:rsidR="006E1593" w:rsidRDefault="006E1593" w:rsidP="004B7C6C">
      <w:pPr>
        <w:spacing w:line="360" w:lineRule="auto"/>
        <w:ind w:firstLine="708"/>
        <w:jc w:val="both"/>
        <w:rPr>
          <w:rStyle w:val="Forte"/>
          <w:rFonts w:ascii="Times New Roman" w:hAnsi="Times New Roman"/>
        </w:rPr>
      </w:pPr>
    </w:p>
    <w:p w:rsidR="006E1593" w:rsidRDefault="006E1593" w:rsidP="004B7C6C">
      <w:pPr>
        <w:spacing w:line="360" w:lineRule="auto"/>
        <w:ind w:firstLine="708"/>
        <w:jc w:val="both"/>
        <w:rPr>
          <w:rStyle w:val="Forte"/>
          <w:rFonts w:ascii="Times New Roman" w:hAnsi="Times New Roman"/>
        </w:rPr>
      </w:pPr>
    </w:p>
    <w:p w:rsidR="00113DBF" w:rsidRDefault="00113DBF" w:rsidP="004B7C6C">
      <w:pPr>
        <w:spacing w:line="360" w:lineRule="auto"/>
        <w:ind w:firstLine="708"/>
        <w:jc w:val="both"/>
        <w:rPr>
          <w:rStyle w:val="Forte"/>
          <w:rFonts w:ascii="Times New Roman" w:hAnsi="Times New Roman"/>
        </w:rPr>
      </w:pPr>
    </w:p>
    <w:p w:rsidR="00113DBF" w:rsidRDefault="00113DBF" w:rsidP="004B7C6C">
      <w:pPr>
        <w:spacing w:line="360" w:lineRule="auto"/>
        <w:ind w:firstLine="708"/>
        <w:jc w:val="both"/>
        <w:rPr>
          <w:rStyle w:val="Forte"/>
          <w:rFonts w:ascii="Times New Roman" w:hAnsi="Times New Roman"/>
        </w:rPr>
      </w:pPr>
    </w:p>
    <w:p w:rsidR="00113DBF" w:rsidRDefault="00113DBF" w:rsidP="004B7C6C">
      <w:pPr>
        <w:spacing w:line="360" w:lineRule="auto"/>
        <w:ind w:firstLine="708"/>
        <w:jc w:val="both"/>
        <w:rPr>
          <w:rStyle w:val="Forte"/>
          <w:rFonts w:ascii="Times New Roman" w:hAnsi="Times New Roman"/>
        </w:rPr>
      </w:pPr>
    </w:p>
    <w:p w:rsidR="00113DBF" w:rsidRDefault="00113DBF" w:rsidP="004B7C6C">
      <w:pPr>
        <w:spacing w:line="360" w:lineRule="auto"/>
        <w:ind w:firstLine="708"/>
        <w:jc w:val="both"/>
        <w:rPr>
          <w:rStyle w:val="Forte"/>
          <w:rFonts w:ascii="Times New Roman" w:hAnsi="Times New Roman"/>
        </w:rPr>
      </w:pPr>
    </w:p>
    <w:p w:rsidR="00113DBF" w:rsidRDefault="00113DBF" w:rsidP="004B7C6C">
      <w:pPr>
        <w:spacing w:line="360" w:lineRule="auto"/>
        <w:ind w:firstLine="708"/>
        <w:jc w:val="both"/>
        <w:rPr>
          <w:rStyle w:val="Forte"/>
          <w:rFonts w:ascii="Times New Roman" w:hAnsi="Times New Roman"/>
        </w:rPr>
      </w:pPr>
    </w:p>
    <w:p w:rsidR="00113DBF" w:rsidRDefault="00113DBF" w:rsidP="004B7C6C">
      <w:pPr>
        <w:spacing w:line="360" w:lineRule="auto"/>
        <w:ind w:firstLine="708"/>
        <w:jc w:val="both"/>
        <w:rPr>
          <w:rStyle w:val="Forte"/>
          <w:rFonts w:ascii="Times New Roman" w:hAnsi="Times New Roman"/>
        </w:rPr>
      </w:pPr>
    </w:p>
    <w:p w:rsidR="00113DBF" w:rsidRDefault="00113DBF" w:rsidP="004B7C6C">
      <w:pPr>
        <w:spacing w:line="360" w:lineRule="auto"/>
        <w:ind w:firstLine="708"/>
        <w:jc w:val="both"/>
        <w:rPr>
          <w:rStyle w:val="Forte"/>
          <w:rFonts w:ascii="Times New Roman" w:hAnsi="Times New Roman"/>
        </w:rPr>
      </w:pPr>
    </w:p>
    <w:p w:rsidR="00113DBF" w:rsidRDefault="00113DBF" w:rsidP="004B7C6C">
      <w:pPr>
        <w:spacing w:line="360" w:lineRule="auto"/>
        <w:ind w:firstLine="708"/>
        <w:jc w:val="both"/>
        <w:rPr>
          <w:rStyle w:val="Forte"/>
          <w:rFonts w:ascii="Times New Roman" w:hAnsi="Times New Roman"/>
        </w:rPr>
      </w:pPr>
    </w:p>
    <w:p w:rsidR="00113DBF" w:rsidRDefault="00113DBF" w:rsidP="004B7C6C">
      <w:pPr>
        <w:spacing w:line="360" w:lineRule="auto"/>
        <w:ind w:firstLine="708"/>
        <w:jc w:val="both"/>
        <w:rPr>
          <w:rStyle w:val="Forte"/>
          <w:rFonts w:ascii="Times New Roman" w:hAnsi="Times New Roman"/>
        </w:rPr>
      </w:pPr>
    </w:p>
    <w:p w:rsidR="00113DBF" w:rsidRDefault="00113DBF" w:rsidP="004B7C6C">
      <w:pPr>
        <w:spacing w:line="360" w:lineRule="auto"/>
        <w:ind w:firstLine="708"/>
        <w:jc w:val="both"/>
        <w:rPr>
          <w:rStyle w:val="Forte"/>
          <w:rFonts w:ascii="Times New Roman" w:hAnsi="Times New Roman"/>
        </w:rPr>
      </w:pPr>
    </w:p>
    <w:p w:rsidR="00113DBF" w:rsidRDefault="00113DBF" w:rsidP="004B7C6C">
      <w:pPr>
        <w:spacing w:line="360" w:lineRule="auto"/>
        <w:ind w:firstLine="708"/>
        <w:jc w:val="both"/>
        <w:rPr>
          <w:rStyle w:val="Forte"/>
          <w:rFonts w:ascii="Times New Roman" w:hAnsi="Times New Roman"/>
        </w:rPr>
      </w:pPr>
    </w:p>
    <w:p w:rsidR="00113DBF" w:rsidRDefault="00113DBF" w:rsidP="004B7C6C">
      <w:pPr>
        <w:spacing w:line="360" w:lineRule="auto"/>
        <w:ind w:firstLine="708"/>
        <w:jc w:val="both"/>
        <w:rPr>
          <w:rStyle w:val="Forte"/>
          <w:rFonts w:ascii="Times New Roman" w:hAnsi="Times New Roman"/>
        </w:rPr>
      </w:pPr>
    </w:p>
    <w:p w:rsidR="00113DBF" w:rsidRDefault="00113DBF" w:rsidP="004B7C6C">
      <w:pPr>
        <w:spacing w:line="360" w:lineRule="auto"/>
        <w:ind w:firstLine="708"/>
        <w:jc w:val="both"/>
        <w:rPr>
          <w:rStyle w:val="Forte"/>
          <w:rFonts w:ascii="Times New Roman" w:hAnsi="Times New Roman"/>
        </w:rPr>
      </w:pPr>
    </w:p>
    <w:p w:rsidR="00113DBF" w:rsidRDefault="00113DBF" w:rsidP="004B7C6C">
      <w:pPr>
        <w:spacing w:line="360" w:lineRule="auto"/>
        <w:ind w:firstLine="708"/>
        <w:jc w:val="both"/>
        <w:rPr>
          <w:rStyle w:val="Forte"/>
          <w:rFonts w:ascii="Times New Roman" w:hAnsi="Times New Roman"/>
        </w:rPr>
      </w:pPr>
    </w:p>
    <w:p w:rsidR="00113DBF" w:rsidRDefault="00113DBF" w:rsidP="004B7C6C">
      <w:pPr>
        <w:spacing w:line="360" w:lineRule="auto"/>
        <w:ind w:firstLine="708"/>
        <w:jc w:val="both"/>
        <w:rPr>
          <w:rStyle w:val="Forte"/>
          <w:rFonts w:ascii="Times New Roman" w:hAnsi="Times New Roman"/>
        </w:rPr>
      </w:pPr>
    </w:p>
    <w:p w:rsidR="00113DBF" w:rsidRDefault="00113DBF" w:rsidP="004B7C6C">
      <w:pPr>
        <w:spacing w:line="360" w:lineRule="auto"/>
        <w:ind w:firstLine="708"/>
        <w:jc w:val="both"/>
        <w:rPr>
          <w:rStyle w:val="Forte"/>
          <w:rFonts w:ascii="Times New Roman" w:hAnsi="Times New Roman"/>
        </w:rPr>
      </w:pPr>
    </w:p>
    <w:p w:rsidR="00113DBF" w:rsidRDefault="00113DBF" w:rsidP="004B7C6C">
      <w:pPr>
        <w:spacing w:line="360" w:lineRule="auto"/>
        <w:ind w:firstLine="708"/>
        <w:jc w:val="both"/>
        <w:rPr>
          <w:rStyle w:val="Forte"/>
          <w:rFonts w:ascii="Times New Roman" w:hAnsi="Times New Roman"/>
        </w:rPr>
      </w:pPr>
    </w:p>
    <w:p w:rsidR="00113DBF" w:rsidRDefault="00113DBF" w:rsidP="004B7C6C">
      <w:pPr>
        <w:spacing w:line="360" w:lineRule="auto"/>
        <w:ind w:firstLine="708"/>
        <w:jc w:val="both"/>
        <w:rPr>
          <w:rStyle w:val="Forte"/>
          <w:rFonts w:ascii="Times New Roman" w:hAnsi="Times New Roman"/>
        </w:rPr>
      </w:pPr>
    </w:p>
    <w:p w:rsidR="00113DBF" w:rsidRDefault="00113DBF" w:rsidP="004B7C6C">
      <w:pPr>
        <w:spacing w:line="360" w:lineRule="auto"/>
        <w:ind w:firstLine="708"/>
        <w:jc w:val="both"/>
        <w:rPr>
          <w:rStyle w:val="Forte"/>
          <w:rFonts w:ascii="Times New Roman" w:hAnsi="Times New Roman"/>
        </w:rPr>
      </w:pPr>
    </w:p>
    <w:p w:rsidR="00113DBF" w:rsidRDefault="00113DBF" w:rsidP="004B7C6C">
      <w:pPr>
        <w:spacing w:line="360" w:lineRule="auto"/>
        <w:ind w:firstLine="708"/>
        <w:jc w:val="both"/>
        <w:rPr>
          <w:rStyle w:val="Forte"/>
          <w:rFonts w:ascii="Times New Roman" w:hAnsi="Times New Roman"/>
        </w:rPr>
      </w:pPr>
    </w:p>
    <w:p w:rsidR="009975DB" w:rsidRDefault="009975DB" w:rsidP="004B7C6C">
      <w:pPr>
        <w:spacing w:line="360" w:lineRule="auto"/>
        <w:ind w:firstLine="708"/>
        <w:jc w:val="both"/>
        <w:rPr>
          <w:rStyle w:val="Forte"/>
          <w:rFonts w:ascii="Times New Roman" w:hAnsi="Times New Roman"/>
        </w:rPr>
      </w:pPr>
    </w:p>
    <w:p w:rsidR="006E1593" w:rsidRDefault="006E1593" w:rsidP="004B7C6C">
      <w:pPr>
        <w:spacing w:line="360" w:lineRule="auto"/>
        <w:ind w:firstLine="708"/>
        <w:jc w:val="both"/>
        <w:rPr>
          <w:rStyle w:val="Forte"/>
          <w:rFonts w:ascii="Times New Roman" w:hAnsi="Times New Roman"/>
        </w:rPr>
      </w:pPr>
    </w:p>
    <w:p w:rsidR="00CF3DFD" w:rsidRPr="00113DBF" w:rsidRDefault="00444A32" w:rsidP="00444A32">
      <w:pPr>
        <w:pStyle w:val="Ttulo"/>
        <w:rPr>
          <w:rStyle w:val="Forte"/>
          <w:rFonts w:ascii="Times New Roman" w:hAnsi="Times New Roman"/>
          <w:szCs w:val="24"/>
        </w:rPr>
      </w:pPr>
      <w:r w:rsidRPr="00113DBF">
        <w:rPr>
          <w:rStyle w:val="Forte"/>
          <w:rFonts w:ascii="Times New Roman" w:hAnsi="Times New Roman"/>
          <w:szCs w:val="24"/>
        </w:rPr>
        <w:lastRenderedPageBreak/>
        <w:t>REFERÊNCIAS</w:t>
      </w:r>
    </w:p>
    <w:p w:rsidR="004B4C25" w:rsidRPr="00113DBF" w:rsidRDefault="004B4C25" w:rsidP="00444A32">
      <w:pPr>
        <w:pStyle w:val="Ttulo"/>
        <w:rPr>
          <w:rStyle w:val="Forte"/>
          <w:rFonts w:ascii="Times New Roman" w:hAnsi="Times New Roman"/>
          <w:szCs w:val="24"/>
        </w:rPr>
      </w:pPr>
    </w:p>
    <w:p w:rsidR="004B4C25" w:rsidRPr="00113DBF" w:rsidRDefault="004B4C25" w:rsidP="004B4C25">
      <w:pPr>
        <w:jc w:val="left"/>
        <w:rPr>
          <w:rFonts w:ascii="Times New Roman" w:hAnsi="Times New Roman" w:cs="Times New Roman"/>
          <w:sz w:val="24"/>
          <w:szCs w:val="24"/>
        </w:rPr>
      </w:pPr>
      <w:r w:rsidRPr="00113DBF">
        <w:rPr>
          <w:rFonts w:ascii="Times New Roman" w:hAnsi="Times New Roman" w:cs="Times New Roman"/>
          <w:sz w:val="24"/>
          <w:szCs w:val="24"/>
        </w:rPr>
        <w:t xml:space="preserve">ARAÚJO, Emmanuelle Rodrigues </w:t>
      </w:r>
      <w:r w:rsidRPr="00113DBF">
        <w:rPr>
          <w:rFonts w:ascii="Times New Roman" w:hAnsi="Times New Roman" w:cs="Times New Roman"/>
          <w:i/>
          <w:sz w:val="24"/>
          <w:szCs w:val="24"/>
        </w:rPr>
        <w:t>et al</w:t>
      </w:r>
      <w:r w:rsidRPr="00113DBF">
        <w:rPr>
          <w:rFonts w:ascii="Times New Roman" w:hAnsi="Times New Roman" w:cs="Times New Roman"/>
          <w:sz w:val="24"/>
          <w:szCs w:val="24"/>
        </w:rPr>
        <w:t xml:space="preserve">. 2014. Revista Agropecuária Técnica (2014) Volume 35 (1): 81-88. </w:t>
      </w:r>
      <w:r w:rsidRPr="00113DBF">
        <w:rPr>
          <w:rFonts w:ascii="Times New Roman" w:hAnsi="Times New Roman" w:cs="Times New Roman"/>
          <w:b/>
          <w:sz w:val="24"/>
          <w:szCs w:val="24"/>
        </w:rPr>
        <w:t>Desenvolvimento de geleia de pimenta com acerola: Análise sensorial e aceitação comercia</w:t>
      </w:r>
      <w:r w:rsidRPr="00113DBF">
        <w:rPr>
          <w:rFonts w:ascii="Times New Roman" w:hAnsi="Times New Roman" w:cs="Times New Roman"/>
          <w:sz w:val="24"/>
          <w:szCs w:val="24"/>
        </w:rPr>
        <w:t xml:space="preserve">l, 2014. Acesso em: 20/10/2017. </w:t>
      </w:r>
      <w:hyperlink r:id="rId36" w:history="1">
        <w:r w:rsidRPr="00113DBF">
          <w:rPr>
            <w:rStyle w:val="Hyperlink"/>
            <w:rFonts w:ascii="Times New Roman" w:hAnsi="Times New Roman" w:cs="Times New Roman"/>
            <w:color w:val="auto"/>
            <w:sz w:val="24"/>
            <w:szCs w:val="24"/>
            <w:u w:val="none"/>
          </w:rPr>
          <w:t>http://periodicos.ufpb.br/ojs/index.php/at/article/view/20384/11280</w:t>
        </w:r>
      </w:hyperlink>
      <w:r w:rsidRPr="00113DBF">
        <w:rPr>
          <w:rFonts w:ascii="Times New Roman" w:hAnsi="Times New Roman" w:cs="Times New Roman"/>
          <w:sz w:val="24"/>
          <w:szCs w:val="24"/>
        </w:rPr>
        <w:t>.</w:t>
      </w:r>
    </w:p>
    <w:p w:rsidR="004B4C25" w:rsidRPr="00113DBF" w:rsidRDefault="004B4C25" w:rsidP="004B4C25">
      <w:pPr>
        <w:jc w:val="left"/>
        <w:rPr>
          <w:rFonts w:ascii="Times New Roman" w:hAnsi="Times New Roman" w:cs="Times New Roman"/>
          <w:sz w:val="24"/>
          <w:szCs w:val="24"/>
        </w:rPr>
      </w:pPr>
    </w:p>
    <w:p w:rsidR="004B4C25" w:rsidRPr="00113DBF" w:rsidRDefault="004B4C25" w:rsidP="004B4C25">
      <w:pPr>
        <w:pStyle w:val="Ttulo"/>
        <w:jc w:val="both"/>
        <w:rPr>
          <w:rFonts w:ascii="Times New Roman" w:hAnsi="Times New Roman"/>
          <w:szCs w:val="24"/>
        </w:rPr>
      </w:pPr>
      <w:r w:rsidRPr="00113DBF">
        <w:rPr>
          <w:rFonts w:ascii="Times New Roman" w:hAnsi="Times New Roman"/>
          <w:szCs w:val="24"/>
        </w:rPr>
        <w:t xml:space="preserve">BLANCO, Rose. </w:t>
      </w:r>
      <w:r w:rsidRPr="00113DBF">
        <w:rPr>
          <w:rFonts w:ascii="Times New Roman" w:hAnsi="Times New Roman"/>
          <w:b/>
          <w:szCs w:val="24"/>
        </w:rPr>
        <w:t xml:space="preserve">Acerola – pequena só no tamanho. </w:t>
      </w:r>
      <w:r w:rsidRPr="00113DBF">
        <w:rPr>
          <w:rFonts w:ascii="Times New Roman" w:hAnsi="Times New Roman"/>
          <w:szCs w:val="24"/>
        </w:rPr>
        <w:t>Disponível em: &lt;</w:t>
      </w:r>
      <w:hyperlink r:id="rId37" w:history="1">
        <w:r w:rsidRPr="00113DBF">
          <w:rPr>
            <w:rStyle w:val="Hyperlink"/>
            <w:rFonts w:ascii="Times New Roman" w:hAnsi="Times New Roman"/>
            <w:color w:val="auto"/>
            <w:szCs w:val="24"/>
            <w:u w:val="none"/>
          </w:rPr>
          <w:t>http://www.jardimdeflores.com.br/A56acerola.htm</w:t>
        </w:r>
      </w:hyperlink>
      <w:r w:rsidRPr="00113DBF">
        <w:rPr>
          <w:rFonts w:ascii="Times New Roman" w:hAnsi="Times New Roman"/>
          <w:szCs w:val="24"/>
        </w:rPr>
        <w:t>&gt; Acesso em: 20/10/2017.</w:t>
      </w:r>
    </w:p>
    <w:p w:rsidR="00E87766" w:rsidRPr="00113DBF" w:rsidRDefault="00E87766" w:rsidP="004B4C25">
      <w:pPr>
        <w:pStyle w:val="Ttulo"/>
        <w:jc w:val="both"/>
        <w:rPr>
          <w:rFonts w:ascii="Times New Roman" w:hAnsi="Times New Roman"/>
          <w:szCs w:val="24"/>
        </w:rPr>
      </w:pPr>
    </w:p>
    <w:p w:rsidR="00E87766" w:rsidRPr="00113DBF" w:rsidRDefault="00E87766" w:rsidP="00E87766">
      <w:pPr>
        <w:autoSpaceDE w:val="0"/>
        <w:autoSpaceDN w:val="0"/>
        <w:adjustRightInd w:val="0"/>
        <w:jc w:val="both"/>
        <w:rPr>
          <w:rFonts w:ascii="Times New Roman" w:hAnsi="Times New Roman" w:cs="Times New Roman"/>
          <w:sz w:val="24"/>
          <w:szCs w:val="24"/>
        </w:rPr>
      </w:pPr>
      <w:r w:rsidRPr="00113DBF">
        <w:rPr>
          <w:rFonts w:ascii="Times New Roman" w:hAnsi="Times New Roman" w:cs="Times New Roman"/>
          <w:sz w:val="24"/>
          <w:szCs w:val="24"/>
        </w:rPr>
        <w:t xml:space="preserve">BOLZAN, R. C. </w:t>
      </w:r>
      <w:r w:rsidRPr="00113DBF">
        <w:rPr>
          <w:rFonts w:ascii="Times New Roman" w:hAnsi="Times New Roman" w:cs="Times New Roman"/>
          <w:b/>
          <w:bCs/>
          <w:sz w:val="24"/>
          <w:szCs w:val="24"/>
        </w:rPr>
        <w:t>Red e-Tec Brasil Bromatologia</w:t>
      </w:r>
      <w:r w:rsidRPr="00113DBF">
        <w:rPr>
          <w:rFonts w:ascii="Times New Roman" w:hAnsi="Times New Roman" w:cs="Times New Roman"/>
          <w:sz w:val="24"/>
          <w:szCs w:val="24"/>
        </w:rPr>
        <w:t>. 2013. Disponível em: &lt;http://estudio01.proj.ufsm.br/cadernos/cafw/tecnico_agroindustria/bromatologia.pdf&gt;. Acesso em: 20/10/2017.</w:t>
      </w:r>
    </w:p>
    <w:p w:rsidR="004B4C25" w:rsidRPr="00113DBF" w:rsidRDefault="004B4C25" w:rsidP="004B4C25">
      <w:pPr>
        <w:jc w:val="left"/>
        <w:rPr>
          <w:rFonts w:ascii="Times New Roman" w:hAnsi="Times New Roman" w:cs="Times New Roman"/>
          <w:sz w:val="24"/>
          <w:szCs w:val="24"/>
        </w:rPr>
      </w:pPr>
    </w:p>
    <w:p w:rsidR="004B4C25" w:rsidRPr="00113DBF" w:rsidRDefault="004B4C25" w:rsidP="004B4C25">
      <w:pPr>
        <w:jc w:val="left"/>
        <w:rPr>
          <w:rFonts w:ascii="Times New Roman" w:hAnsi="Times New Roman" w:cs="Times New Roman"/>
          <w:sz w:val="24"/>
          <w:szCs w:val="24"/>
        </w:rPr>
      </w:pPr>
      <w:r w:rsidRPr="00113DBF">
        <w:rPr>
          <w:rFonts w:ascii="Times New Roman" w:hAnsi="Times New Roman" w:cs="Times New Roman"/>
          <w:sz w:val="24"/>
          <w:szCs w:val="24"/>
        </w:rPr>
        <w:t xml:space="preserve">BOMFIM, Natália da Silva.; KANASHIRO, Ariany Daiely dos Santos, 2016. </w:t>
      </w:r>
      <w:r w:rsidRPr="00113DBF">
        <w:rPr>
          <w:rFonts w:ascii="Times New Roman" w:hAnsi="Times New Roman" w:cs="Times New Roman"/>
          <w:b/>
          <w:sz w:val="24"/>
          <w:szCs w:val="24"/>
        </w:rPr>
        <w:t xml:space="preserve">Propriedades nutricionais da salvia hispanica l. e seus benefícios para a saúde humana </w:t>
      </w:r>
      <w:r w:rsidRPr="00113DBF">
        <w:rPr>
          <w:rFonts w:ascii="Times New Roman" w:hAnsi="Times New Roman" w:cs="Times New Roman"/>
          <w:sz w:val="24"/>
          <w:szCs w:val="24"/>
        </w:rPr>
        <w:t xml:space="preserve">/ Unoesc &amp; Ciência - ACBS Joaçaba, v. 7, n. 2, p. 199-206, jul./dez. 2016. Acesso em: 20/10/2017. </w:t>
      </w:r>
      <w:hyperlink r:id="rId38" w:history="1">
        <w:r w:rsidRPr="00113DBF">
          <w:rPr>
            <w:rStyle w:val="Hyperlink"/>
            <w:rFonts w:ascii="Times New Roman" w:hAnsi="Times New Roman" w:cs="Times New Roman"/>
            <w:color w:val="auto"/>
            <w:sz w:val="24"/>
            <w:szCs w:val="24"/>
            <w:u w:val="none"/>
          </w:rPr>
          <w:t>https://editora.unoesc.edu.br/index.php/acbs/article/view/10820/pdf</w:t>
        </w:r>
      </w:hyperlink>
    </w:p>
    <w:p w:rsidR="004B4C25" w:rsidRPr="00113DBF" w:rsidRDefault="004B4C25" w:rsidP="004B4C25">
      <w:pPr>
        <w:jc w:val="left"/>
        <w:rPr>
          <w:rFonts w:ascii="Times New Roman" w:hAnsi="Times New Roman" w:cs="Times New Roman"/>
          <w:sz w:val="24"/>
          <w:szCs w:val="24"/>
        </w:rPr>
      </w:pPr>
    </w:p>
    <w:p w:rsidR="004B4C25" w:rsidRPr="00113DBF" w:rsidRDefault="004B4C25" w:rsidP="004B4C25">
      <w:pPr>
        <w:jc w:val="left"/>
        <w:rPr>
          <w:rFonts w:ascii="Times New Roman" w:hAnsi="Times New Roman" w:cs="Times New Roman"/>
          <w:sz w:val="24"/>
          <w:szCs w:val="24"/>
        </w:rPr>
      </w:pPr>
      <w:r w:rsidRPr="00113DBF">
        <w:rPr>
          <w:rFonts w:ascii="Times New Roman" w:hAnsi="Times New Roman" w:cs="Times New Roman"/>
          <w:sz w:val="24"/>
          <w:szCs w:val="24"/>
        </w:rPr>
        <w:t xml:space="preserve">CARVALHO, Flávia Giolo de, 2011. </w:t>
      </w:r>
      <w:r w:rsidRPr="00113DBF">
        <w:rPr>
          <w:rFonts w:ascii="Times New Roman" w:hAnsi="Times New Roman" w:cs="Times New Roman"/>
          <w:b/>
          <w:sz w:val="24"/>
          <w:szCs w:val="24"/>
        </w:rPr>
        <w:t xml:space="preserve">Avaliação dos efeitos metabólicos da ingestão de quinoa </w:t>
      </w:r>
      <w:r w:rsidRPr="00113DBF">
        <w:rPr>
          <w:rFonts w:ascii="Times New Roman" w:hAnsi="Times New Roman" w:cs="Times New Roman"/>
          <w:b/>
          <w:i/>
          <w:sz w:val="24"/>
          <w:szCs w:val="24"/>
        </w:rPr>
        <w:t>(chenopodium quinoa)</w:t>
      </w:r>
      <w:r w:rsidRPr="00113DBF">
        <w:rPr>
          <w:rFonts w:ascii="Times New Roman" w:hAnsi="Times New Roman" w:cs="Times New Roman"/>
          <w:b/>
          <w:sz w:val="24"/>
          <w:szCs w:val="24"/>
        </w:rPr>
        <w:t xml:space="preserve"> em um grupo de mulheres pós-menopausadas – estudo prospectivo, randomizado, duplo cego / </w:t>
      </w:r>
      <w:r w:rsidRPr="00113DBF">
        <w:rPr>
          <w:rFonts w:ascii="Times New Roman" w:hAnsi="Times New Roman" w:cs="Times New Roman"/>
          <w:sz w:val="24"/>
          <w:szCs w:val="24"/>
        </w:rPr>
        <w:t xml:space="preserve">Flávia Giolo de Carvalho – Araraquara, 2011. Acesso em: 20/10/2017. </w:t>
      </w:r>
      <w:hyperlink r:id="rId39" w:history="1">
        <w:r w:rsidRPr="00113DBF">
          <w:rPr>
            <w:rStyle w:val="Hyperlink"/>
            <w:rFonts w:ascii="Times New Roman" w:hAnsi="Times New Roman" w:cs="Times New Roman"/>
            <w:color w:val="auto"/>
            <w:sz w:val="24"/>
            <w:szCs w:val="24"/>
            <w:u w:val="none"/>
          </w:rPr>
          <w:t>https://repositorio.unesp.br/bitstream/handle/11449/88618/carvalho_fg_me_arafcf.pdf?sequence=1&amp;isAllowed=y</w:t>
        </w:r>
      </w:hyperlink>
    </w:p>
    <w:p w:rsidR="004B4C25" w:rsidRPr="00113DBF" w:rsidRDefault="004B4C25" w:rsidP="004B4C25">
      <w:pPr>
        <w:jc w:val="left"/>
        <w:rPr>
          <w:rFonts w:ascii="Times New Roman" w:hAnsi="Times New Roman" w:cs="Times New Roman"/>
          <w:sz w:val="24"/>
          <w:szCs w:val="24"/>
        </w:rPr>
      </w:pPr>
    </w:p>
    <w:p w:rsidR="004B4C25" w:rsidRPr="00113DBF" w:rsidRDefault="004B4C25" w:rsidP="004B4C25">
      <w:pPr>
        <w:jc w:val="left"/>
        <w:rPr>
          <w:rFonts w:ascii="Times New Roman" w:hAnsi="Times New Roman" w:cs="Times New Roman"/>
          <w:sz w:val="24"/>
          <w:szCs w:val="24"/>
        </w:rPr>
      </w:pPr>
      <w:r w:rsidRPr="00113DBF">
        <w:rPr>
          <w:rFonts w:ascii="Times New Roman" w:hAnsi="Times New Roman" w:cs="Times New Roman"/>
          <w:sz w:val="24"/>
          <w:szCs w:val="24"/>
        </w:rPr>
        <w:t xml:space="preserve">COSTA, LAURY FRANCIS, 2016. </w:t>
      </w:r>
      <w:r w:rsidRPr="00113DBF">
        <w:rPr>
          <w:rFonts w:ascii="Times New Roman" w:hAnsi="Times New Roman" w:cs="Times New Roman"/>
          <w:b/>
          <w:sz w:val="24"/>
          <w:szCs w:val="24"/>
        </w:rPr>
        <w:t>Influência da radiação gama sobre fungos aflatoxigênicos e composição nutricional em mix de cereais e seus componentes.</w:t>
      </w:r>
      <w:r w:rsidRPr="00113DBF">
        <w:rPr>
          <w:rFonts w:ascii="Times New Roman" w:hAnsi="Times New Roman" w:cs="Times New Roman"/>
          <w:sz w:val="24"/>
          <w:szCs w:val="24"/>
        </w:rPr>
        <w:t xml:space="preserve"> / Laury Francis Costa. - Recife: O Autor, 2016. 94 f. : il., tabs. Acesso em: 20/10/2017. </w:t>
      </w:r>
      <w:hyperlink r:id="rId40" w:history="1">
        <w:r w:rsidRPr="00113DBF">
          <w:rPr>
            <w:rStyle w:val="Hyperlink"/>
            <w:rFonts w:ascii="Times New Roman" w:hAnsi="Times New Roman" w:cs="Times New Roman"/>
            <w:color w:val="auto"/>
            <w:sz w:val="24"/>
            <w:szCs w:val="24"/>
            <w:u w:val="none"/>
          </w:rPr>
          <w:t>http://repositorio.ufpe.br/bitstream/handle/123456789/18451/Laury%20Francis%20Costa%20tese%20doutorado%202016.pdf?sequence=1&amp;isAllowed=y</w:t>
        </w:r>
      </w:hyperlink>
      <w:r w:rsidRPr="00113DBF">
        <w:rPr>
          <w:rFonts w:ascii="Times New Roman" w:hAnsi="Times New Roman" w:cs="Times New Roman"/>
          <w:sz w:val="24"/>
          <w:szCs w:val="24"/>
        </w:rPr>
        <w:t xml:space="preserve"> </w:t>
      </w:r>
    </w:p>
    <w:p w:rsidR="004B4C25" w:rsidRPr="00113DBF" w:rsidRDefault="004B4C25" w:rsidP="004B4C25">
      <w:pPr>
        <w:jc w:val="left"/>
        <w:rPr>
          <w:rFonts w:ascii="Times New Roman" w:hAnsi="Times New Roman" w:cs="Times New Roman"/>
          <w:sz w:val="24"/>
          <w:szCs w:val="24"/>
        </w:rPr>
      </w:pPr>
    </w:p>
    <w:p w:rsidR="004B4C25" w:rsidRPr="00113DBF" w:rsidRDefault="004B4C25" w:rsidP="004B4C25">
      <w:pPr>
        <w:jc w:val="left"/>
        <w:rPr>
          <w:rFonts w:ascii="Times New Roman" w:hAnsi="Times New Roman" w:cs="Times New Roman"/>
          <w:sz w:val="24"/>
          <w:szCs w:val="24"/>
        </w:rPr>
      </w:pPr>
      <w:r w:rsidRPr="00113DBF">
        <w:rPr>
          <w:rFonts w:ascii="Times New Roman" w:hAnsi="Times New Roman" w:cs="Times New Roman"/>
          <w:bCs/>
          <w:sz w:val="24"/>
          <w:szCs w:val="24"/>
          <w:shd w:val="clear" w:color="auto" w:fill="FFFFFF"/>
        </w:rPr>
        <w:t xml:space="preserve">COSTA, Maria da Graça ferreira Aparício </w:t>
      </w:r>
      <w:r w:rsidRPr="00113DBF">
        <w:rPr>
          <w:rFonts w:ascii="Times New Roman" w:hAnsi="Times New Roman" w:cs="Times New Roman"/>
          <w:bCs/>
          <w:i/>
          <w:sz w:val="24"/>
          <w:szCs w:val="24"/>
          <w:shd w:val="clear" w:color="auto" w:fill="FFFFFF"/>
        </w:rPr>
        <w:t>et al</w:t>
      </w:r>
      <w:r w:rsidRPr="00113DBF">
        <w:rPr>
          <w:rFonts w:ascii="Times New Roman" w:hAnsi="Times New Roman" w:cs="Times New Roman"/>
          <w:bCs/>
          <w:sz w:val="24"/>
          <w:szCs w:val="24"/>
          <w:shd w:val="clear" w:color="auto" w:fill="FFFFFF"/>
        </w:rPr>
        <w:t xml:space="preserve">. 2012. </w:t>
      </w:r>
      <w:r w:rsidRPr="00113DBF">
        <w:rPr>
          <w:rFonts w:ascii="Times New Roman" w:hAnsi="Times New Roman" w:cs="Times New Roman"/>
          <w:b/>
          <w:bCs/>
          <w:sz w:val="24"/>
          <w:szCs w:val="24"/>
          <w:shd w:val="clear" w:color="auto" w:fill="FFFFFF"/>
        </w:rPr>
        <w:t xml:space="preserve">Conhecimento dos pais sobre alimentação: construção e validação de um questionário de alimentação infantil </w:t>
      </w:r>
      <w:r w:rsidRPr="00113DBF">
        <w:rPr>
          <w:rFonts w:ascii="Times New Roman" w:hAnsi="Times New Roman" w:cs="Times New Roman"/>
          <w:bCs/>
          <w:sz w:val="24"/>
          <w:szCs w:val="24"/>
          <w:shd w:val="clear" w:color="auto" w:fill="FFFFFF"/>
        </w:rPr>
        <w:t xml:space="preserve">/ </w:t>
      </w:r>
      <w:r w:rsidRPr="00113DBF">
        <w:rPr>
          <w:rFonts w:ascii="Times New Roman" w:eastAsia="Times New Roman" w:hAnsi="Times New Roman" w:cs="Times New Roman"/>
          <w:bCs/>
          <w:sz w:val="24"/>
          <w:szCs w:val="24"/>
          <w:lang w:eastAsia="pt-BR"/>
        </w:rPr>
        <w:t xml:space="preserve">Rev. Enf. Ref. vol.serIII no.6 Coimbra mar. 2012. </w:t>
      </w:r>
      <w:r w:rsidRPr="00113DBF">
        <w:rPr>
          <w:rFonts w:ascii="Times New Roman" w:hAnsi="Times New Roman" w:cs="Times New Roman"/>
          <w:sz w:val="24"/>
          <w:szCs w:val="24"/>
        </w:rPr>
        <w:t xml:space="preserve">Acesso em: 20/10/2017. </w:t>
      </w:r>
      <w:hyperlink r:id="rId41" w:history="1">
        <w:r w:rsidR="00E87766" w:rsidRPr="00113DBF">
          <w:rPr>
            <w:rStyle w:val="Hyperlink"/>
            <w:rFonts w:ascii="Times New Roman" w:hAnsi="Times New Roman" w:cs="Times New Roman"/>
            <w:color w:val="auto"/>
            <w:sz w:val="24"/>
            <w:szCs w:val="24"/>
            <w:u w:val="none"/>
          </w:rPr>
          <w:t>http://www.scielo.mec.pt/scielo.php?pid=S0874-02832012000100006&amp;script=sci_arttext&amp;tlng=es</w:t>
        </w:r>
      </w:hyperlink>
    </w:p>
    <w:p w:rsidR="00E87766" w:rsidRPr="00113DBF" w:rsidRDefault="00E87766" w:rsidP="004B4C25">
      <w:pPr>
        <w:jc w:val="left"/>
        <w:rPr>
          <w:rFonts w:ascii="Times New Roman" w:hAnsi="Times New Roman" w:cs="Times New Roman"/>
          <w:sz w:val="24"/>
          <w:szCs w:val="24"/>
        </w:rPr>
      </w:pPr>
    </w:p>
    <w:p w:rsidR="00E87766" w:rsidRPr="00113DBF" w:rsidRDefault="00E87766" w:rsidP="00E87766">
      <w:pPr>
        <w:pStyle w:val="Ttulo"/>
        <w:jc w:val="left"/>
        <w:rPr>
          <w:rFonts w:ascii="Times New Roman" w:hAnsi="Times New Roman"/>
          <w:szCs w:val="24"/>
        </w:rPr>
      </w:pPr>
      <w:r w:rsidRPr="00113DBF">
        <w:rPr>
          <w:rStyle w:val="reference-text"/>
          <w:rFonts w:ascii="Times New Roman" w:hAnsi="Times New Roman"/>
          <w:szCs w:val="24"/>
        </w:rPr>
        <w:t>CUNHA, Sonia Baptista da; CARVAJAL, Santiago</w:t>
      </w:r>
      <w:r w:rsidRPr="00113DBF">
        <w:rPr>
          <w:rStyle w:val="reference-text"/>
          <w:rFonts w:ascii="Times New Roman" w:hAnsi="Times New Roman"/>
          <w:b/>
          <w:szCs w:val="24"/>
        </w:rPr>
        <w:t xml:space="preserve">. </w:t>
      </w:r>
      <w:hyperlink r:id="rId42" w:history="1">
        <w:r w:rsidRPr="00113DBF">
          <w:rPr>
            <w:rStyle w:val="Hyperlink"/>
            <w:rFonts w:ascii="Times New Roman" w:hAnsi="Times New Roman"/>
            <w:b/>
            <w:iCs/>
            <w:color w:val="auto"/>
            <w:szCs w:val="24"/>
            <w:u w:val="none"/>
          </w:rPr>
          <w:t xml:space="preserve"> Estatistica Basica - a Arte de Trabalhar com Dados</w:t>
        </w:r>
      </w:hyperlink>
      <w:r w:rsidRPr="00113DBF">
        <w:rPr>
          <w:rStyle w:val="reference-text"/>
          <w:rFonts w:ascii="Times New Roman" w:hAnsi="Times New Roman"/>
          <w:b/>
          <w:szCs w:val="24"/>
        </w:rPr>
        <w:t>. Campus;</w:t>
      </w:r>
      <w:r w:rsidRPr="00113DBF">
        <w:rPr>
          <w:rStyle w:val="reference-text"/>
          <w:rFonts w:ascii="Times New Roman" w:hAnsi="Times New Roman"/>
          <w:szCs w:val="24"/>
        </w:rPr>
        <w:t xml:space="preserve"> 2009. </w:t>
      </w:r>
      <w:hyperlink r:id="rId43" w:history="1">
        <w:r w:rsidRPr="00113DBF">
          <w:rPr>
            <w:rStyle w:val="Hyperlink"/>
            <w:rFonts w:ascii="Times New Roman" w:hAnsi="Times New Roman"/>
            <w:color w:val="auto"/>
            <w:szCs w:val="24"/>
            <w:u w:val="none"/>
          </w:rPr>
          <w:t>ISBN 978-85-352-3030-7</w:t>
        </w:r>
      </w:hyperlink>
      <w:r w:rsidRPr="00113DBF">
        <w:rPr>
          <w:rFonts w:ascii="Times New Roman" w:hAnsi="Times New Roman"/>
          <w:szCs w:val="24"/>
        </w:rPr>
        <w:t>.</w:t>
      </w:r>
    </w:p>
    <w:p w:rsidR="00E87766" w:rsidRPr="00113DBF" w:rsidRDefault="00E87766" w:rsidP="00E87766">
      <w:pPr>
        <w:pStyle w:val="Ttulo"/>
        <w:jc w:val="left"/>
        <w:rPr>
          <w:rFonts w:ascii="Times New Roman" w:hAnsi="Times New Roman"/>
          <w:szCs w:val="24"/>
        </w:rPr>
      </w:pPr>
    </w:p>
    <w:p w:rsidR="00E87766" w:rsidRPr="00113DBF" w:rsidRDefault="00E87766" w:rsidP="00E87766">
      <w:pPr>
        <w:pStyle w:val="Ttulo"/>
        <w:jc w:val="both"/>
        <w:rPr>
          <w:rStyle w:val="Forte"/>
          <w:rFonts w:ascii="Times New Roman" w:hAnsi="Times New Roman"/>
          <w:szCs w:val="24"/>
        </w:rPr>
      </w:pPr>
      <w:r w:rsidRPr="00113DBF">
        <w:rPr>
          <w:rStyle w:val="Forte"/>
          <w:rFonts w:ascii="Times New Roman" w:hAnsi="Times New Roman"/>
          <w:szCs w:val="24"/>
        </w:rPr>
        <w:t>Disponível em: &lt;</w:t>
      </w:r>
      <w:hyperlink r:id="rId44" w:history="1">
        <w:r w:rsidRPr="00113DBF">
          <w:rPr>
            <w:rStyle w:val="Hyperlink"/>
            <w:rFonts w:ascii="Times New Roman" w:hAnsi="Times New Roman"/>
            <w:color w:val="auto"/>
            <w:szCs w:val="24"/>
            <w:u w:val="none"/>
          </w:rPr>
          <w:t>http://www.nationalfibercouncil.org/af_how.shtml</w:t>
        </w:r>
      </w:hyperlink>
      <w:r w:rsidRPr="00113DBF">
        <w:rPr>
          <w:rStyle w:val="Forte"/>
          <w:rFonts w:ascii="Times New Roman" w:hAnsi="Times New Roman"/>
          <w:szCs w:val="24"/>
        </w:rPr>
        <w:t>&gt; Acesso em: 20/10/2017.</w:t>
      </w:r>
    </w:p>
    <w:p w:rsidR="00995BFF" w:rsidRPr="00113DBF" w:rsidRDefault="00995BFF" w:rsidP="00E87766">
      <w:pPr>
        <w:pStyle w:val="Ttulo"/>
        <w:jc w:val="both"/>
        <w:rPr>
          <w:rStyle w:val="Forte"/>
          <w:rFonts w:ascii="Times New Roman" w:hAnsi="Times New Roman"/>
          <w:szCs w:val="24"/>
        </w:rPr>
      </w:pPr>
    </w:p>
    <w:p w:rsidR="00146D12" w:rsidRPr="00113DBF" w:rsidRDefault="00146D12" w:rsidP="00E87766">
      <w:pPr>
        <w:pStyle w:val="Ttulo"/>
        <w:jc w:val="both"/>
        <w:rPr>
          <w:rStyle w:val="Forte"/>
          <w:rFonts w:ascii="Times New Roman" w:hAnsi="Times New Roman"/>
          <w:szCs w:val="24"/>
        </w:rPr>
      </w:pPr>
      <w:r w:rsidRPr="00113DBF">
        <w:rPr>
          <w:rStyle w:val="Forte"/>
          <w:rFonts w:ascii="Times New Roman" w:hAnsi="Times New Roman"/>
          <w:szCs w:val="24"/>
        </w:rPr>
        <w:t xml:space="preserve">Disponível em: </w:t>
      </w:r>
      <w:hyperlink r:id="rId45" w:history="1">
        <w:r w:rsidRPr="00113DBF">
          <w:rPr>
            <w:rStyle w:val="Hyperlink"/>
            <w:rFonts w:ascii="Times New Roman" w:hAnsi="Times New Roman"/>
            <w:color w:val="auto"/>
            <w:szCs w:val="24"/>
            <w:u w:val="none"/>
          </w:rPr>
          <w:t>file:///C:/Users/PARTICULAR/Downloads/Teste%20de%20Aceitabilidade%20_%202a%20edicao%202017.pdf</w:t>
        </w:r>
      </w:hyperlink>
      <w:r w:rsidRPr="00113DBF">
        <w:rPr>
          <w:rStyle w:val="Forte"/>
          <w:rFonts w:ascii="Times New Roman" w:hAnsi="Times New Roman"/>
          <w:b w:val="0"/>
          <w:szCs w:val="24"/>
        </w:rPr>
        <w:t xml:space="preserve"> </w:t>
      </w:r>
      <w:r w:rsidRPr="00113DBF">
        <w:rPr>
          <w:rStyle w:val="Forte"/>
          <w:rFonts w:ascii="Times New Roman" w:hAnsi="Times New Roman"/>
          <w:szCs w:val="24"/>
        </w:rPr>
        <w:t>Acesso em:</w:t>
      </w:r>
      <w:r w:rsidR="00995BFF" w:rsidRPr="00113DBF">
        <w:rPr>
          <w:rStyle w:val="Forte"/>
          <w:rFonts w:ascii="Times New Roman" w:hAnsi="Times New Roman"/>
          <w:szCs w:val="24"/>
        </w:rPr>
        <w:t xml:space="preserve"> 22/05/2018.</w:t>
      </w:r>
    </w:p>
    <w:p w:rsidR="00C1121C" w:rsidRPr="00113DBF" w:rsidRDefault="00C1121C" w:rsidP="00E87766">
      <w:pPr>
        <w:pStyle w:val="Ttulo"/>
        <w:jc w:val="both"/>
        <w:rPr>
          <w:rStyle w:val="Forte"/>
          <w:rFonts w:ascii="Times New Roman" w:hAnsi="Times New Roman"/>
          <w:b w:val="0"/>
          <w:szCs w:val="24"/>
        </w:rPr>
      </w:pPr>
    </w:p>
    <w:p w:rsidR="00C1121C" w:rsidRPr="00113DBF" w:rsidRDefault="00C1121C" w:rsidP="00C1121C">
      <w:pPr>
        <w:pStyle w:val="Ttulo"/>
        <w:jc w:val="both"/>
        <w:rPr>
          <w:rStyle w:val="Forte"/>
          <w:rFonts w:ascii="Times New Roman" w:hAnsi="Times New Roman"/>
          <w:szCs w:val="24"/>
        </w:rPr>
      </w:pPr>
      <w:r w:rsidRPr="00113DBF">
        <w:rPr>
          <w:rStyle w:val="Forte"/>
          <w:rFonts w:ascii="Times New Roman" w:hAnsi="Times New Roman"/>
          <w:szCs w:val="24"/>
        </w:rPr>
        <w:t>Disponível em: &lt;</w:t>
      </w:r>
      <w:hyperlink r:id="rId46" w:history="1">
        <w:r w:rsidRPr="00113DBF">
          <w:rPr>
            <w:rStyle w:val="Hyperlink"/>
            <w:rFonts w:ascii="Times New Roman" w:hAnsi="Times New Roman"/>
            <w:color w:val="auto"/>
            <w:szCs w:val="24"/>
            <w:u w:val="none"/>
          </w:rPr>
          <w:t>http://queensberry.ind.br/linhas/geleia_classic/</w:t>
        </w:r>
      </w:hyperlink>
      <w:r w:rsidRPr="00113DBF">
        <w:rPr>
          <w:rStyle w:val="Forte"/>
          <w:rFonts w:ascii="Times New Roman" w:hAnsi="Times New Roman"/>
          <w:b w:val="0"/>
          <w:szCs w:val="24"/>
        </w:rPr>
        <w:t xml:space="preserve">&gt; </w:t>
      </w:r>
      <w:r w:rsidRPr="00113DBF">
        <w:rPr>
          <w:rStyle w:val="Forte"/>
          <w:rFonts w:ascii="Times New Roman" w:hAnsi="Times New Roman"/>
          <w:szCs w:val="24"/>
        </w:rPr>
        <w:t>Acesso em: 22/05/2018.</w:t>
      </w:r>
    </w:p>
    <w:p w:rsidR="00C1121C" w:rsidRPr="00113DBF" w:rsidRDefault="00C1121C" w:rsidP="00C1121C">
      <w:pPr>
        <w:pStyle w:val="Ttulo"/>
        <w:jc w:val="both"/>
        <w:rPr>
          <w:rStyle w:val="Forte"/>
          <w:rFonts w:ascii="Times New Roman" w:hAnsi="Times New Roman"/>
          <w:b w:val="0"/>
          <w:szCs w:val="24"/>
        </w:rPr>
      </w:pPr>
    </w:p>
    <w:p w:rsidR="00C1121C" w:rsidRPr="00113DBF" w:rsidRDefault="00C1121C" w:rsidP="00E87766">
      <w:pPr>
        <w:pStyle w:val="Ttulo"/>
        <w:jc w:val="both"/>
        <w:rPr>
          <w:rFonts w:ascii="Times New Roman" w:hAnsi="Times New Roman"/>
          <w:szCs w:val="24"/>
        </w:rPr>
      </w:pPr>
      <w:r w:rsidRPr="00113DBF">
        <w:rPr>
          <w:rFonts w:ascii="Times New Roman" w:hAnsi="Times New Roman"/>
          <w:szCs w:val="24"/>
        </w:rPr>
        <w:lastRenderedPageBreak/>
        <w:t>Disponível em: &lt; https://repositorio.ufsc.br/bitstream/handle/123456789/94536/285140.pdf?sequence=1&gt; Acesso em: 16/05/2018.</w:t>
      </w:r>
    </w:p>
    <w:p w:rsidR="00C1121C" w:rsidRPr="00113DBF" w:rsidRDefault="00C1121C" w:rsidP="00E87766">
      <w:pPr>
        <w:pStyle w:val="Ttulo"/>
        <w:jc w:val="both"/>
        <w:rPr>
          <w:rFonts w:ascii="Times New Roman" w:hAnsi="Times New Roman"/>
          <w:szCs w:val="24"/>
        </w:rPr>
      </w:pPr>
    </w:p>
    <w:p w:rsidR="00C1121C" w:rsidRPr="00113DBF" w:rsidRDefault="00C1121C" w:rsidP="00E87766">
      <w:pPr>
        <w:pStyle w:val="Ttulo"/>
        <w:jc w:val="both"/>
        <w:rPr>
          <w:rFonts w:ascii="Times New Roman" w:hAnsi="Times New Roman"/>
          <w:szCs w:val="24"/>
        </w:rPr>
      </w:pPr>
      <w:r w:rsidRPr="00113DBF">
        <w:rPr>
          <w:rFonts w:ascii="Times New Roman" w:hAnsi="Times New Roman"/>
          <w:szCs w:val="24"/>
        </w:rPr>
        <w:t>Disponível em: &lt;https://www.empresa.nestle.pt/NSB/ProfissionaisDeSaude/Portefolio/Documents/Portofolio_Cereais_PeqAlm.pdf&gt; Acesso em: 16/05/2018</w:t>
      </w:r>
    </w:p>
    <w:p w:rsidR="00C1121C" w:rsidRPr="00113DBF" w:rsidRDefault="00C1121C" w:rsidP="00E87766">
      <w:pPr>
        <w:pStyle w:val="Ttulo"/>
        <w:jc w:val="both"/>
        <w:rPr>
          <w:rStyle w:val="Forte"/>
          <w:rFonts w:ascii="Times New Roman" w:hAnsi="Times New Roman"/>
          <w:szCs w:val="24"/>
        </w:rPr>
      </w:pPr>
    </w:p>
    <w:p w:rsidR="0036460B" w:rsidRPr="00113DBF" w:rsidRDefault="0036460B" w:rsidP="0036460B">
      <w:pPr>
        <w:jc w:val="left"/>
        <w:rPr>
          <w:rFonts w:ascii="Times New Roman" w:hAnsi="Times New Roman" w:cs="Times New Roman"/>
          <w:b/>
          <w:sz w:val="24"/>
          <w:szCs w:val="24"/>
        </w:rPr>
      </w:pPr>
      <w:r w:rsidRPr="00113DBF">
        <w:rPr>
          <w:rFonts w:ascii="Times New Roman" w:hAnsi="Times New Roman" w:cs="Times New Roman"/>
          <w:sz w:val="24"/>
          <w:szCs w:val="24"/>
        </w:rPr>
        <w:t xml:space="preserve">FAGUNDES, Amanda D’EL Rei, 2010. </w:t>
      </w:r>
      <w:r w:rsidRPr="00113DBF">
        <w:rPr>
          <w:rFonts w:ascii="Times New Roman" w:hAnsi="Times New Roman" w:cs="Times New Roman"/>
          <w:b/>
          <w:sz w:val="24"/>
          <w:szCs w:val="24"/>
        </w:rPr>
        <w:t xml:space="preserve">Características Nutricionais Com Ênfase No Ferro E Capacidade Antioxidante De Melados Produzidos Em Santa Catarina. </w:t>
      </w:r>
    </w:p>
    <w:p w:rsidR="00C1121C" w:rsidRPr="00113DBF" w:rsidRDefault="00C1121C" w:rsidP="0036460B">
      <w:pPr>
        <w:jc w:val="left"/>
        <w:rPr>
          <w:rFonts w:ascii="Times New Roman" w:hAnsi="Times New Roman" w:cs="Times New Roman"/>
          <w:sz w:val="24"/>
          <w:szCs w:val="24"/>
        </w:rPr>
      </w:pPr>
      <w:r w:rsidRPr="00113DBF">
        <w:rPr>
          <w:rFonts w:ascii="Times New Roman" w:hAnsi="Times New Roman" w:cs="Times New Roman"/>
          <w:sz w:val="24"/>
          <w:szCs w:val="24"/>
        </w:rPr>
        <w:t>FAO/OMS. Human Vitamin and Mineral Requirements. In Report 7bjoint FAO/OMS Expert Consulation. Bangcoc, Tailandia, 2001.</w:t>
      </w:r>
    </w:p>
    <w:p w:rsidR="00C1121C" w:rsidRPr="00113DBF" w:rsidRDefault="00C1121C" w:rsidP="0036460B">
      <w:pPr>
        <w:jc w:val="left"/>
        <w:rPr>
          <w:rFonts w:ascii="Times New Roman" w:hAnsi="Times New Roman" w:cs="Times New Roman"/>
          <w:sz w:val="24"/>
          <w:szCs w:val="24"/>
        </w:rPr>
      </w:pPr>
    </w:p>
    <w:p w:rsidR="00C1121C" w:rsidRPr="00113DBF" w:rsidRDefault="00C1121C" w:rsidP="00C1121C">
      <w:pPr>
        <w:pStyle w:val="Ttulo"/>
        <w:jc w:val="left"/>
        <w:rPr>
          <w:rStyle w:val="Forte"/>
          <w:rFonts w:ascii="Times New Roman" w:hAnsi="Times New Roman"/>
          <w:szCs w:val="24"/>
        </w:rPr>
      </w:pPr>
      <w:r w:rsidRPr="00113DBF">
        <w:rPr>
          <w:rStyle w:val="Forte"/>
          <w:rFonts w:ascii="Times New Roman" w:hAnsi="Times New Roman"/>
          <w:b w:val="0"/>
          <w:szCs w:val="24"/>
        </w:rPr>
        <w:t>GRIMALDI, Renato.</w:t>
      </w:r>
      <w:r w:rsidRPr="00113DBF">
        <w:rPr>
          <w:rStyle w:val="Forte"/>
          <w:rFonts w:ascii="Times New Roman" w:hAnsi="Times New Roman"/>
          <w:szCs w:val="24"/>
        </w:rPr>
        <w:t xml:space="preserve"> Ingestão de Ácidos graxos Omega-3 x Omega-6. </w:t>
      </w:r>
      <w:r w:rsidRPr="00113DBF">
        <w:rPr>
          <w:rStyle w:val="Forte"/>
          <w:rFonts w:ascii="Times New Roman" w:hAnsi="Times New Roman"/>
          <w:b w:val="0"/>
          <w:szCs w:val="24"/>
        </w:rPr>
        <w:t>2017. Disponível em: &lt;https://www.editorastilo.com.br/colunistas/ingestao-de-acidos-graxos-omega-3-x-omega-6/&gt; Acesso em: 20/10/2017.</w:t>
      </w:r>
    </w:p>
    <w:p w:rsidR="00C1121C" w:rsidRPr="00113DBF" w:rsidRDefault="00C1121C" w:rsidP="00C1121C">
      <w:pPr>
        <w:pStyle w:val="Ttulo"/>
        <w:rPr>
          <w:rStyle w:val="Forte"/>
          <w:rFonts w:ascii="Times New Roman" w:hAnsi="Times New Roman"/>
          <w:szCs w:val="24"/>
        </w:rPr>
      </w:pPr>
    </w:p>
    <w:p w:rsidR="00C1121C" w:rsidRPr="00113DBF" w:rsidRDefault="00C1121C" w:rsidP="00C1121C">
      <w:pPr>
        <w:jc w:val="left"/>
        <w:rPr>
          <w:rFonts w:ascii="Times New Roman" w:eastAsia="Times New Roman" w:hAnsi="Times New Roman" w:cs="Times New Roman"/>
          <w:sz w:val="24"/>
          <w:szCs w:val="24"/>
          <w:lang w:eastAsia="pt-BR"/>
        </w:rPr>
      </w:pPr>
      <w:r w:rsidRPr="00113DBF">
        <w:rPr>
          <w:rFonts w:ascii="Times New Roman" w:eastAsia="Times New Roman" w:hAnsi="Times New Roman" w:cs="Times New Roman"/>
          <w:sz w:val="24"/>
          <w:szCs w:val="24"/>
          <w:lang w:val="en-US" w:eastAsia="pt-BR"/>
        </w:rPr>
        <w:t xml:space="preserve">GUTKOSKI, L. C. et al. </w:t>
      </w:r>
      <w:r w:rsidRPr="00113DBF">
        <w:rPr>
          <w:rFonts w:ascii="Times New Roman" w:eastAsia="Times New Roman" w:hAnsi="Times New Roman" w:cs="Times New Roman"/>
          <w:b/>
          <w:sz w:val="24"/>
          <w:szCs w:val="24"/>
          <w:lang w:eastAsia="pt-BR"/>
        </w:rPr>
        <w:t>Desenvolvimento de barras de cereais à base de aveia com alto teor de fibra alimentar. Ciência e Tecnologia de Alimentos</w:t>
      </w:r>
      <w:r w:rsidRPr="00113DBF">
        <w:rPr>
          <w:rFonts w:ascii="Times New Roman" w:eastAsia="Times New Roman" w:hAnsi="Times New Roman" w:cs="Times New Roman"/>
          <w:sz w:val="24"/>
          <w:szCs w:val="24"/>
          <w:lang w:eastAsia="pt-BR"/>
        </w:rPr>
        <w:t>, v. 27, n. 2, p. 787-792, 2007.</w:t>
      </w:r>
    </w:p>
    <w:p w:rsidR="0036460B" w:rsidRPr="00113DBF" w:rsidRDefault="0036460B" w:rsidP="00E87766">
      <w:pPr>
        <w:pStyle w:val="Ttulo"/>
        <w:jc w:val="both"/>
        <w:rPr>
          <w:rStyle w:val="Forte"/>
          <w:rFonts w:ascii="Times New Roman" w:hAnsi="Times New Roman"/>
          <w:szCs w:val="24"/>
        </w:rPr>
      </w:pPr>
    </w:p>
    <w:p w:rsidR="00E87766" w:rsidRPr="00113DBF" w:rsidRDefault="00E87766" w:rsidP="0036460B">
      <w:pPr>
        <w:autoSpaceDE w:val="0"/>
        <w:autoSpaceDN w:val="0"/>
        <w:adjustRightInd w:val="0"/>
        <w:jc w:val="left"/>
        <w:rPr>
          <w:rStyle w:val="Forte"/>
          <w:rFonts w:ascii="Times New Roman" w:hAnsi="Times New Roman" w:cs="Times New Roman"/>
          <w:sz w:val="24"/>
          <w:szCs w:val="24"/>
          <w:lang w:val="en-US"/>
        </w:rPr>
      </w:pPr>
      <w:r w:rsidRPr="00113DBF">
        <w:rPr>
          <w:rFonts w:ascii="Times New Roman" w:hAnsi="Times New Roman" w:cs="Times New Roman"/>
          <w:sz w:val="24"/>
          <w:szCs w:val="24"/>
        </w:rPr>
        <w:t xml:space="preserve">INSTITUTO ADOLFO LUTZ. </w:t>
      </w:r>
      <w:r w:rsidRPr="00113DBF">
        <w:rPr>
          <w:rFonts w:ascii="Times New Roman" w:hAnsi="Times New Roman" w:cs="Times New Roman"/>
          <w:b/>
          <w:sz w:val="24"/>
          <w:szCs w:val="24"/>
        </w:rPr>
        <w:t>Normas analíticas do instituto Adolfo Lutz. Métodos físico químicos para análise de alimentos.</w:t>
      </w:r>
      <w:r w:rsidRPr="00113DBF">
        <w:rPr>
          <w:rFonts w:ascii="Times New Roman" w:hAnsi="Times New Roman" w:cs="Times New Roman"/>
          <w:sz w:val="24"/>
          <w:szCs w:val="24"/>
        </w:rPr>
        <w:t xml:space="preserve"> 4 ed. (1 edição digital), p. 1020, 2008. Disponível em:&lt;http://www.ial.sp.gov.br/resources/editorinplace/ial/2016_3_19/analisedealimentosial_2008.pdf&gt;. </w:t>
      </w:r>
      <w:r w:rsidRPr="00113DBF">
        <w:rPr>
          <w:rFonts w:ascii="Times New Roman" w:hAnsi="Times New Roman" w:cs="Times New Roman"/>
          <w:sz w:val="24"/>
          <w:szCs w:val="24"/>
          <w:lang w:val="en-US"/>
        </w:rPr>
        <w:t>Acesso em: 20/10/2017.</w:t>
      </w:r>
    </w:p>
    <w:p w:rsidR="00E87766" w:rsidRPr="00113DBF" w:rsidRDefault="00E87766" w:rsidP="00E87766">
      <w:pPr>
        <w:pStyle w:val="Ttulo"/>
        <w:jc w:val="both"/>
        <w:rPr>
          <w:rStyle w:val="Forte"/>
          <w:rFonts w:ascii="Times New Roman" w:hAnsi="Times New Roman"/>
          <w:szCs w:val="24"/>
          <w:lang w:val="en-US"/>
        </w:rPr>
      </w:pPr>
    </w:p>
    <w:p w:rsidR="00E87766" w:rsidRPr="00113DBF" w:rsidRDefault="00E87766" w:rsidP="00E87766">
      <w:pPr>
        <w:jc w:val="both"/>
        <w:rPr>
          <w:rFonts w:ascii="Times New Roman" w:eastAsia="Times New Roman" w:hAnsi="Times New Roman" w:cs="Times New Roman"/>
          <w:sz w:val="24"/>
          <w:szCs w:val="24"/>
          <w:lang w:eastAsia="pt-BR"/>
        </w:rPr>
      </w:pPr>
      <w:r w:rsidRPr="00113DBF">
        <w:rPr>
          <w:rFonts w:ascii="Times New Roman" w:eastAsia="Times New Roman" w:hAnsi="Times New Roman" w:cs="Times New Roman"/>
          <w:sz w:val="24"/>
          <w:szCs w:val="24"/>
          <w:lang w:val="en-US" w:eastAsia="pt-BR"/>
        </w:rPr>
        <w:t xml:space="preserve">JUNG, H-.J. </w:t>
      </w:r>
      <w:r w:rsidRPr="00113DBF">
        <w:rPr>
          <w:rFonts w:ascii="Times New Roman" w:eastAsia="Times New Roman" w:hAnsi="Times New Roman" w:cs="Times New Roman"/>
          <w:b/>
          <w:sz w:val="24"/>
          <w:szCs w:val="24"/>
          <w:lang w:val="en-US" w:eastAsia="pt-BR"/>
        </w:rPr>
        <w:t xml:space="preserve">Analysis of Forage Fiber and Cell Walls in Ruminant Nutrition. </w:t>
      </w:r>
      <w:r w:rsidRPr="00113DBF">
        <w:rPr>
          <w:rFonts w:ascii="Times New Roman" w:eastAsia="Times New Roman" w:hAnsi="Times New Roman" w:cs="Times New Roman"/>
          <w:b/>
          <w:sz w:val="24"/>
          <w:szCs w:val="24"/>
          <w:lang w:eastAsia="pt-BR"/>
        </w:rPr>
        <w:t>Journal of Nutrition</w:t>
      </w:r>
      <w:r w:rsidRPr="00113DBF">
        <w:rPr>
          <w:rFonts w:ascii="Times New Roman" w:eastAsia="Times New Roman" w:hAnsi="Times New Roman" w:cs="Times New Roman"/>
          <w:sz w:val="24"/>
          <w:szCs w:val="24"/>
          <w:lang w:eastAsia="pt-BR"/>
        </w:rPr>
        <w:t>, p.127: 810S–813S, 1997.</w:t>
      </w:r>
    </w:p>
    <w:p w:rsidR="00E87766" w:rsidRPr="00113DBF" w:rsidRDefault="00E87766" w:rsidP="00E87766">
      <w:pPr>
        <w:pStyle w:val="Ttulo"/>
        <w:jc w:val="both"/>
        <w:rPr>
          <w:rStyle w:val="Forte"/>
          <w:rFonts w:ascii="Times New Roman" w:hAnsi="Times New Roman"/>
          <w:szCs w:val="24"/>
        </w:rPr>
      </w:pPr>
    </w:p>
    <w:p w:rsidR="004B4C25" w:rsidRPr="00113DBF" w:rsidRDefault="004B4C25" w:rsidP="004B4C25">
      <w:pPr>
        <w:jc w:val="left"/>
        <w:rPr>
          <w:rFonts w:ascii="Times New Roman" w:hAnsi="Times New Roman" w:cs="Times New Roman"/>
          <w:sz w:val="24"/>
          <w:szCs w:val="24"/>
        </w:rPr>
      </w:pPr>
    </w:p>
    <w:p w:rsidR="004B4C25" w:rsidRPr="00113DBF" w:rsidRDefault="004B4C25" w:rsidP="004B4C25">
      <w:pPr>
        <w:jc w:val="left"/>
        <w:rPr>
          <w:rFonts w:ascii="Times New Roman" w:hAnsi="Times New Roman" w:cs="Times New Roman"/>
          <w:sz w:val="24"/>
          <w:szCs w:val="24"/>
        </w:rPr>
      </w:pPr>
      <w:r w:rsidRPr="00113DBF">
        <w:rPr>
          <w:rFonts w:ascii="Times New Roman" w:hAnsi="Times New Roman" w:cs="Times New Roman"/>
          <w:sz w:val="24"/>
          <w:szCs w:val="24"/>
        </w:rPr>
        <w:t xml:space="preserve">LACERDA, F.V.; PACHECO, M.T.P. </w:t>
      </w:r>
      <w:r w:rsidRPr="00113DBF">
        <w:rPr>
          <w:rFonts w:ascii="Times New Roman" w:hAnsi="Times New Roman" w:cs="Times New Roman"/>
          <w:b/>
          <w:sz w:val="24"/>
          <w:szCs w:val="24"/>
        </w:rPr>
        <w:t xml:space="preserve">A ação das fibras alimentares na prevenção da constipação intestinal. </w:t>
      </w:r>
      <w:r w:rsidRPr="00113DBF">
        <w:rPr>
          <w:rFonts w:ascii="Times New Roman" w:hAnsi="Times New Roman" w:cs="Times New Roman"/>
          <w:sz w:val="24"/>
          <w:szCs w:val="24"/>
        </w:rPr>
        <w:t xml:space="preserve">Acesso em: 19/10/2017. </w:t>
      </w:r>
      <w:hyperlink r:id="rId47" w:history="1">
        <w:r w:rsidRPr="00113DBF">
          <w:rPr>
            <w:rStyle w:val="Hyperlink"/>
            <w:rFonts w:ascii="Times New Roman" w:hAnsi="Times New Roman" w:cs="Times New Roman"/>
            <w:color w:val="auto"/>
            <w:sz w:val="24"/>
            <w:szCs w:val="24"/>
            <w:u w:val="none"/>
          </w:rPr>
          <w:t>http://biblioteca.univap.br/dados/INIC/cd2/epg/CI%D2NCIAS%20DA%20SA%E9DE%20paginados/EPG00000435-ok.pdf</w:t>
        </w:r>
      </w:hyperlink>
    </w:p>
    <w:p w:rsidR="004B4C25" w:rsidRPr="00113DBF" w:rsidRDefault="004B4C25" w:rsidP="004B4C25">
      <w:pPr>
        <w:jc w:val="left"/>
        <w:rPr>
          <w:rFonts w:ascii="Times New Roman" w:hAnsi="Times New Roman" w:cs="Times New Roman"/>
          <w:sz w:val="24"/>
          <w:szCs w:val="24"/>
        </w:rPr>
      </w:pPr>
    </w:p>
    <w:p w:rsidR="004B4C25" w:rsidRPr="00113DBF" w:rsidRDefault="004B4C25" w:rsidP="004B4C25">
      <w:pPr>
        <w:jc w:val="left"/>
        <w:rPr>
          <w:rFonts w:ascii="Times New Roman" w:hAnsi="Times New Roman" w:cs="Times New Roman"/>
          <w:sz w:val="24"/>
          <w:szCs w:val="24"/>
        </w:rPr>
      </w:pPr>
      <w:r w:rsidRPr="00113DBF">
        <w:rPr>
          <w:rFonts w:ascii="Times New Roman" w:hAnsi="Times New Roman" w:cs="Times New Roman"/>
          <w:sz w:val="24"/>
          <w:szCs w:val="24"/>
        </w:rPr>
        <w:t xml:space="preserve">MARTINS, Daniela </w:t>
      </w:r>
      <w:r w:rsidRPr="00113DBF">
        <w:rPr>
          <w:rFonts w:ascii="Times New Roman" w:hAnsi="Times New Roman" w:cs="Times New Roman"/>
          <w:i/>
          <w:sz w:val="24"/>
          <w:szCs w:val="24"/>
        </w:rPr>
        <w:t>et al</w:t>
      </w:r>
      <w:r w:rsidRPr="00113DBF">
        <w:rPr>
          <w:rFonts w:ascii="Times New Roman" w:hAnsi="Times New Roman" w:cs="Times New Roman"/>
          <w:sz w:val="24"/>
          <w:szCs w:val="24"/>
        </w:rPr>
        <w:t xml:space="preserve">. 2010. </w:t>
      </w:r>
      <w:r w:rsidRPr="00113DBF">
        <w:rPr>
          <w:rFonts w:ascii="Times New Roman" w:hAnsi="Times New Roman" w:cs="Times New Roman"/>
          <w:b/>
          <w:sz w:val="24"/>
          <w:szCs w:val="24"/>
        </w:rPr>
        <w:t xml:space="preserve">Educação nutricional: atuando na formação de hábitos alimentares saudáveis de crianças em idade escolar </w:t>
      </w:r>
      <w:r w:rsidRPr="00113DBF">
        <w:rPr>
          <w:rFonts w:ascii="Times New Roman" w:hAnsi="Times New Roman" w:cs="Times New Roman"/>
          <w:sz w:val="24"/>
          <w:szCs w:val="24"/>
        </w:rPr>
        <w:t xml:space="preserve">/ Rev. Simbio-Logias, V.3, n.4, Junho/2010. Acesso em: 20/10/2017. </w:t>
      </w:r>
      <w:hyperlink r:id="rId48" w:history="1">
        <w:r w:rsidRPr="00113DBF">
          <w:rPr>
            <w:rStyle w:val="Hyperlink"/>
            <w:rFonts w:ascii="Times New Roman" w:hAnsi="Times New Roman" w:cs="Times New Roman"/>
            <w:color w:val="auto"/>
            <w:sz w:val="24"/>
            <w:szCs w:val="24"/>
            <w:u w:val="none"/>
          </w:rPr>
          <w:t>http://186.217.46.3/Home/Departamentos/Educacao/Simbio-Logias/educacao_nutricional_atuando_formacao_habitos_alimentares.pdf</w:t>
        </w:r>
      </w:hyperlink>
    </w:p>
    <w:p w:rsidR="00C474A1" w:rsidRPr="00113DBF" w:rsidRDefault="00C474A1" w:rsidP="004B4C25">
      <w:pPr>
        <w:jc w:val="left"/>
        <w:rPr>
          <w:rFonts w:ascii="Times New Roman" w:hAnsi="Times New Roman" w:cs="Times New Roman"/>
          <w:sz w:val="24"/>
          <w:szCs w:val="24"/>
        </w:rPr>
      </w:pPr>
    </w:p>
    <w:p w:rsidR="00C474A1" w:rsidRPr="00113DBF" w:rsidRDefault="00C474A1" w:rsidP="00C474A1">
      <w:pPr>
        <w:jc w:val="left"/>
        <w:rPr>
          <w:rFonts w:ascii="Times New Roman" w:eastAsia="Times New Roman" w:hAnsi="Times New Roman" w:cs="Times New Roman"/>
          <w:sz w:val="24"/>
          <w:szCs w:val="24"/>
          <w:lang w:eastAsia="pt-BR"/>
        </w:rPr>
      </w:pPr>
      <w:r w:rsidRPr="00113DBF">
        <w:rPr>
          <w:rFonts w:ascii="Times New Roman" w:hAnsi="Times New Roman" w:cs="Times New Roman"/>
          <w:sz w:val="24"/>
          <w:szCs w:val="24"/>
        </w:rPr>
        <w:t>MACEDO, Thamires et al.</w:t>
      </w:r>
      <w:r w:rsidRPr="00113DBF">
        <w:rPr>
          <w:rFonts w:ascii="Times New Roman" w:eastAsia="Times New Roman" w:hAnsi="Times New Roman" w:cs="Times New Roman"/>
          <w:sz w:val="24"/>
          <w:szCs w:val="24"/>
          <w:lang w:eastAsia="pt-BR"/>
        </w:rPr>
        <w:t xml:space="preserve"> </w:t>
      </w:r>
      <w:r w:rsidRPr="00113DBF">
        <w:rPr>
          <w:rFonts w:ascii="Times New Roman" w:hAnsi="Times New Roman" w:cs="Times New Roman"/>
          <w:sz w:val="24"/>
          <w:szCs w:val="24"/>
        </w:rPr>
        <w:t xml:space="preserve">Revista UNI . </w:t>
      </w:r>
      <w:r w:rsidRPr="00113DBF">
        <w:rPr>
          <w:rFonts w:ascii="Times New Roman" w:eastAsia="Times New Roman" w:hAnsi="Times New Roman" w:cs="Times New Roman"/>
          <w:sz w:val="24"/>
          <w:szCs w:val="24"/>
          <w:lang w:eastAsia="pt-BR"/>
        </w:rPr>
        <w:t>Fibra Alimentar como Mecanismo Preventivo de Doenças Crônicas e Distúrbios Metabólicos. Ano 2. n 2. p. 67-77.  janeiro/julho 2012.</w:t>
      </w:r>
    </w:p>
    <w:p w:rsidR="004B4C25" w:rsidRPr="00113DBF" w:rsidRDefault="004B4C25" w:rsidP="004B4C25">
      <w:pPr>
        <w:jc w:val="left"/>
        <w:rPr>
          <w:rFonts w:ascii="Times New Roman" w:hAnsi="Times New Roman" w:cs="Times New Roman"/>
          <w:sz w:val="24"/>
          <w:szCs w:val="24"/>
        </w:rPr>
      </w:pPr>
    </w:p>
    <w:p w:rsidR="004B4C25" w:rsidRPr="00113DBF" w:rsidRDefault="004B4C25" w:rsidP="004B4C25">
      <w:pPr>
        <w:jc w:val="left"/>
        <w:rPr>
          <w:rFonts w:ascii="Times New Roman" w:hAnsi="Times New Roman" w:cs="Times New Roman"/>
          <w:sz w:val="24"/>
          <w:szCs w:val="24"/>
        </w:rPr>
      </w:pPr>
      <w:r w:rsidRPr="00113DBF">
        <w:rPr>
          <w:rFonts w:ascii="Times New Roman" w:hAnsi="Times New Roman" w:cs="Times New Roman"/>
          <w:sz w:val="24"/>
          <w:szCs w:val="24"/>
        </w:rPr>
        <w:t xml:space="preserve">MATTOS, Lúcia Leal de.; MARTINS, Ignez Salas, 2000. </w:t>
      </w:r>
      <w:r w:rsidRPr="00113DBF">
        <w:rPr>
          <w:rFonts w:ascii="Times New Roman" w:hAnsi="Times New Roman" w:cs="Times New Roman"/>
          <w:b/>
          <w:sz w:val="24"/>
          <w:szCs w:val="24"/>
        </w:rPr>
        <w:t>Consumo de fibras alimentares em população adulta</w:t>
      </w:r>
      <w:r w:rsidRPr="00113DBF">
        <w:rPr>
          <w:rFonts w:ascii="Times New Roman" w:hAnsi="Times New Roman" w:cs="Times New Roman"/>
          <w:sz w:val="24"/>
          <w:szCs w:val="24"/>
        </w:rPr>
        <w:t xml:space="preserve"> / Rev. Saúde Pública, 34 (1): 50-55, 2000. Acesso em: 20/10/2017.  http:// </w:t>
      </w:r>
      <w:hyperlink r:id="rId49" w:history="1">
        <w:r w:rsidRPr="00113DBF">
          <w:rPr>
            <w:rStyle w:val="Hyperlink"/>
            <w:rFonts w:ascii="Times New Roman" w:hAnsi="Times New Roman" w:cs="Times New Roman"/>
            <w:color w:val="auto"/>
            <w:sz w:val="24"/>
            <w:szCs w:val="24"/>
            <w:u w:val="none"/>
          </w:rPr>
          <w:t>www.fsp.usp.br/rsp</w:t>
        </w:r>
      </w:hyperlink>
      <w:r w:rsidRPr="00113DBF">
        <w:rPr>
          <w:rFonts w:ascii="Times New Roman" w:hAnsi="Times New Roman" w:cs="Times New Roman"/>
          <w:sz w:val="24"/>
          <w:szCs w:val="24"/>
        </w:rPr>
        <w:t>.</w:t>
      </w:r>
    </w:p>
    <w:p w:rsidR="004B4C25" w:rsidRPr="00113DBF" w:rsidRDefault="004B4C25" w:rsidP="004B4C25">
      <w:pPr>
        <w:jc w:val="left"/>
        <w:rPr>
          <w:rFonts w:ascii="Times New Roman" w:hAnsi="Times New Roman" w:cs="Times New Roman"/>
          <w:sz w:val="24"/>
          <w:szCs w:val="24"/>
        </w:rPr>
      </w:pPr>
    </w:p>
    <w:p w:rsidR="004B4C25" w:rsidRPr="00113DBF" w:rsidRDefault="004B4C25" w:rsidP="004B4C25">
      <w:pPr>
        <w:jc w:val="left"/>
        <w:rPr>
          <w:rFonts w:ascii="Times New Roman" w:hAnsi="Times New Roman" w:cs="Times New Roman"/>
          <w:sz w:val="24"/>
          <w:szCs w:val="24"/>
        </w:rPr>
      </w:pPr>
      <w:r w:rsidRPr="00113DBF">
        <w:rPr>
          <w:rFonts w:ascii="Times New Roman" w:hAnsi="Times New Roman" w:cs="Times New Roman"/>
          <w:sz w:val="24"/>
          <w:szCs w:val="24"/>
        </w:rPr>
        <w:t xml:space="preserve">MELO, Ingrid Flores, 2012. </w:t>
      </w:r>
      <w:r w:rsidRPr="00113DBF">
        <w:rPr>
          <w:rFonts w:ascii="Times New Roman" w:hAnsi="Times New Roman" w:cs="Times New Roman"/>
          <w:b/>
          <w:sz w:val="24"/>
          <w:szCs w:val="24"/>
        </w:rPr>
        <w:t xml:space="preserve">Avaliação nutricional e sensorial do bolo de amaranto com farinhas de trigo refinada e integral </w:t>
      </w:r>
      <w:r w:rsidRPr="00113DBF">
        <w:rPr>
          <w:rFonts w:ascii="Times New Roman" w:hAnsi="Times New Roman" w:cs="Times New Roman"/>
          <w:sz w:val="24"/>
          <w:szCs w:val="24"/>
        </w:rPr>
        <w:t xml:space="preserve">/ Brasilia, DF – 2012. Acesso em: 20/10/2017. </w:t>
      </w:r>
      <w:hyperlink r:id="rId50" w:history="1">
        <w:r w:rsidRPr="00113DBF">
          <w:rPr>
            <w:rStyle w:val="Hyperlink"/>
            <w:rFonts w:ascii="Times New Roman" w:hAnsi="Times New Roman" w:cs="Times New Roman"/>
            <w:color w:val="auto"/>
            <w:sz w:val="24"/>
            <w:szCs w:val="24"/>
            <w:u w:val="none"/>
          </w:rPr>
          <w:t>https://repositorio.ucb.br/jspui/bitstream/10869/4660/1/Ingrid%20Flores%20Melo.pdf</w:t>
        </w:r>
      </w:hyperlink>
    </w:p>
    <w:p w:rsidR="00E87766" w:rsidRPr="00113DBF" w:rsidRDefault="00E87766" w:rsidP="004B4C25">
      <w:pPr>
        <w:jc w:val="left"/>
        <w:rPr>
          <w:rFonts w:ascii="Times New Roman" w:hAnsi="Times New Roman" w:cs="Times New Roman"/>
          <w:sz w:val="24"/>
          <w:szCs w:val="24"/>
        </w:rPr>
      </w:pPr>
    </w:p>
    <w:p w:rsidR="004B4C25" w:rsidRPr="00113DBF" w:rsidRDefault="004B4C25" w:rsidP="004B4C25">
      <w:pPr>
        <w:jc w:val="left"/>
        <w:rPr>
          <w:rFonts w:ascii="Times New Roman" w:hAnsi="Times New Roman" w:cs="Times New Roman"/>
          <w:sz w:val="24"/>
          <w:szCs w:val="24"/>
        </w:rPr>
      </w:pPr>
      <w:r w:rsidRPr="00113DBF">
        <w:rPr>
          <w:rFonts w:ascii="Times New Roman" w:hAnsi="Times New Roman" w:cs="Times New Roman"/>
          <w:bCs/>
          <w:sz w:val="24"/>
          <w:szCs w:val="24"/>
          <w:shd w:val="clear" w:color="auto" w:fill="FFFFFF"/>
          <w:lang w:val="en-US"/>
        </w:rPr>
        <w:t xml:space="preserve">MIRA, Giane Sprada </w:t>
      </w:r>
      <w:r w:rsidRPr="00113DBF">
        <w:rPr>
          <w:rFonts w:ascii="Times New Roman" w:hAnsi="Times New Roman" w:cs="Times New Roman"/>
          <w:bCs/>
          <w:i/>
          <w:sz w:val="24"/>
          <w:szCs w:val="24"/>
          <w:shd w:val="clear" w:color="auto" w:fill="FFFFFF"/>
          <w:lang w:val="en-US"/>
        </w:rPr>
        <w:t xml:space="preserve">et al. </w:t>
      </w:r>
      <w:r w:rsidRPr="00113DBF">
        <w:rPr>
          <w:rFonts w:ascii="Times New Roman" w:hAnsi="Times New Roman" w:cs="Times New Roman"/>
          <w:bCs/>
          <w:sz w:val="24"/>
          <w:szCs w:val="24"/>
          <w:shd w:val="clear" w:color="auto" w:fill="FFFFFF"/>
          <w:lang w:val="en-US"/>
        </w:rPr>
        <w:t xml:space="preserve">2009. Braz. J. Pharm. </w:t>
      </w:r>
      <w:r w:rsidRPr="00113DBF">
        <w:rPr>
          <w:rFonts w:ascii="Times New Roman" w:hAnsi="Times New Roman" w:cs="Times New Roman"/>
          <w:bCs/>
          <w:sz w:val="24"/>
          <w:szCs w:val="24"/>
          <w:shd w:val="clear" w:color="auto" w:fill="FFFFFF"/>
        </w:rPr>
        <w:t xml:space="preserve">Sci. vol.45 no.1 São Paulo Jan./Mar. 2009. </w:t>
      </w:r>
      <w:r w:rsidRPr="00113DBF">
        <w:rPr>
          <w:rFonts w:ascii="Times New Roman" w:hAnsi="Times New Roman" w:cs="Times New Roman"/>
          <w:b/>
          <w:bCs/>
          <w:sz w:val="24"/>
          <w:szCs w:val="24"/>
          <w:shd w:val="clear" w:color="auto" w:fill="FFFFFF"/>
        </w:rPr>
        <w:t xml:space="preserve">Visão retrospectiva em fibras alimentares com ênfase em beta-glucanas no tratamento do diabetes. </w:t>
      </w:r>
      <w:r w:rsidRPr="00113DBF">
        <w:rPr>
          <w:rFonts w:ascii="Times New Roman" w:hAnsi="Times New Roman" w:cs="Times New Roman"/>
          <w:bCs/>
          <w:sz w:val="24"/>
          <w:szCs w:val="24"/>
          <w:shd w:val="clear" w:color="auto" w:fill="FFFFFF"/>
        </w:rPr>
        <w:t xml:space="preserve">Acesso em: 20/10/2017. </w:t>
      </w:r>
      <w:hyperlink r:id="rId51" w:history="1">
        <w:r w:rsidRPr="00113DBF">
          <w:rPr>
            <w:rStyle w:val="Hyperlink"/>
            <w:rFonts w:ascii="Times New Roman" w:hAnsi="Times New Roman" w:cs="Times New Roman"/>
            <w:color w:val="auto"/>
            <w:sz w:val="24"/>
            <w:szCs w:val="24"/>
            <w:u w:val="none"/>
          </w:rPr>
          <w:t>http://www.scielo.br/scielo.php?pid=S1984-82502009000100003&amp;script=sci_arttext&amp;tlng=es</w:t>
        </w:r>
      </w:hyperlink>
    </w:p>
    <w:p w:rsidR="004B4C25" w:rsidRPr="00113DBF" w:rsidRDefault="004B4C25" w:rsidP="004B4C25">
      <w:pPr>
        <w:jc w:val="left"/>
        <w:rPr>
          <w:rFonts w:ascii="Times New Roman" w:hAnsi="Times New Roman" w:cs="Times New Roman"/>
          <w:sz w:val="24"/>
          <w:szCs w:val="24"/>
        </w:rPr>
      </w:pPr>
    </w:p>
    <w:p w:rsidR="004B4C25" w:rsidRPr="00113DBF" w:rsidRDefault="004B4C25" w:rsidP="004B4C25">
      <w:pPr>
        <w:jc w:val="left"/>
        <w:rPr>
          <w:rFonts w:ascii="Times New Roman" w:hAnsi="Times New Roman" w:cs="Times New Roman"/>
          <w:sz w:val="24"/>
          <w:szCs w:val="24"/>
        </w:rPr>
      </w:pPr>
      <w:r w:rsidRPr="00113DBF">
        <w:rPr>
          <w:rFonts w:ascii="Times New Roman" w:hAnsi="Times New Roman" w:cs="Times New Roman"/>
          <w:sz w:val="24"/>
          <w:szCs w:val="24"/>
        </w:rPr>
        <w:t xml:space="preserve">MORAES, Filho </w:t>
      </w:r>
      <w:r w:rsidRPr="00113DBF">
        <w:rPr>
          <w:rFonts w:ascii="Times New Roman" w:hAnsi="Times New Roman" w:cs="Times New Roman"/>
          <w:i/>
          <w:sz w:val="24"/>
          <w:szCs w:val="24"/>
        </w:rPr>
        <w:t>et al</w:t>
      </w:r>
      <w:r w:rsidRPr="00113DBF">
        <w:rPr>
          <w:rFonts w:ascii="Times New Roman" w:hAnsi="Times New Roman" w:cs="Times New Roman"/>
          <w:sz w:val="24"/>
          <w:szCs w:val="24"/>
        </w:rPr>
        <w:t xml:space="preserve">. 2014. </w:t>
      </w:r>
      <w:r w:rsidRPr="00113DBF">
        <w:rPr>
          <w:rFonts w:ascii="Times New Roman" w:hAnsi="Times New Roman" w:cs="Times New Roman"/>
          <w:b/>
          <w:sz w:val="24"/>
          <w:szCs w:val="24"/>
        </w:rPr>
        <w:t>Secagem convectiva da acerola (</w:t>
      </w:r>
      <w:r w:rsidRPr="00113DBF">
        <w:rPr>
          <w:rFonts w:ascii="Times New Roman" w:hAnsi="Times New Roman" w:cs="Times New Roman"/>
          <w:b/>
          <w:i/>
          <w:sz w:val="24"/>
          <w:szCs w:val="24"/>
        </w:rPr>
        <w:t>Malphigia emarginatanm DC</w:t>
      </w:r>
      <w:r w:rsidRPr="00113DBF">
        <w:rPr>
          <w:rFonts w:ascii="Times New Roman" w:hAnsi="Times New Roman" w:cs="Times New Roman"/>
          <w:b/>
          <w:sz w:val="24"/>
          <w:szCs w:val="24"/>
        </w:rPr>
        <w:t xml:space="preserve">.): aplicação demodelos semiteóricos, </w:t>
      </w:r>
      <w:r w:rsidRPr="00113DBF">
        <w:rPr>
          <w:rFonts w:ascii="Times New Roman" w:hAnsi="Times New Roman" w:cs="Times New Roman"/>
          <w:sz w:val="24"/>
          <w:szCs w:val="24"/>
        </w:rPr>
        <w:t xml:space="preserve">2014. Acesso em: 20/10/2017. </w:t>
      </w:r>
      <w:hyperlink r:id="rId52" w:history="1">
        <w:r w:rsidRPr="00113DBF">
          <w:rPr>
            <w:rStyle w:val="Hyperlink"/>
            <w:rFonts w:ascii="Times New Roman" w:hAnsi="Times New Roman" w:cs="Times New Roman"/>
            <w:color w:val="auto"/>
            <w:sz w:val="24"/>
            <w:szCs w:val="24"/>
            <w:u w:val="none"/>
          </w:rPr>
          <w:t>http://www.redalyc.org/html/4815/481547170008/</w:t>
        </w:r>
      </w:hyperlink>
      <w:r w:rsidRPr="00113DBF">
        <w:rPr>
          <w:rFonts w:ascii="Times New Roman" w:hAnsi="Times New Roman" w:cs="Times New Roman"/>
          <w:sz w:val="24"/>
          <w:szCs w:val="24"/>
        </w:rPr>
        <w:t>.</w:t>
      </w:r>
    </w:p>
    <w:p w:rsidR="0036460B" w:rsidRPr="00113DBF" w:rsidRDefault="0036460B" w:rsidP="0036460B">
      <w:pPr>
        <w:jc w:val="left"/>
        <w:rPr>
          <w:rFonts w:ascii="Times New Roman" w:hAnsi="Times New Roman" w:cs="Times New Roman"/>
          <w:sz w:val="24"/>
          <w:szCs w:val="24"/>
        </w:rPr>
      </w:pPr>
    </w:p>
    <w:p w:rsidR="0036460B" w:rsidRPr="00113DBF" w:rsidRDefault="0036460B" w:rsidP="0036460B">
      <w:pPr>
        <w:jc w:val="left"/>
        <w:rPr>
          <w:rFonts w:ascii="Times New Roman" w:hAnsi="Times New Roman" w:cs="Times New Roman"/>
          <w:b/>
          <w:sz w:val="24"/>
          <w:szCs w:val="24"/>
        </w:rPr>
      </w:pPr>
      <w:r w:rsidRPr="00113DBF">
        <w:rPr>
          <w:rFonts w:ascii="Times New Roman" w:hAnsi="Times New Roman" w:cs="Times New Roman"/>
          <w:sz w:val="24"/>
          <w:szCs w:val="24"/>
        </w:rPr>
        <w:t xml:space="preserve">NOGUEIRA, Fernanda dos Santos, 2009. Ciênc. Tecnol. Aliment., Campinas, 29(4): 727-731, out.-dez. 2009. </w:t>
      </w:r>
      <w:r w:rsidRPr="00113DBF">
        <w:rPr>
          <w:rFonts w:ascii="Times New Roman" w:hAnsi="Times New Roman" w:cs="Times New Roman"/>
          <w:b/>
          <w:sz w:val="24"/>
          <w:szCs w:val="24"/>
        </w:rPr>
        <w:t xml:space="preserve">Minerais em melados e em caldos de cana. </w:t>
      </w:r>
      <w:r w:rsidRPr="00113DBF">
        <w:rPr>
          <w:rFonts w:ascii="Times New Roman" w:hAnsi="Times New Roman" w:cs="Times New Roman"/>
          <w:sz w:val="24"/>
          <w:szCs w:val="24"/>
        </w:rPr>
        <w:t>Disponível em: &lt;http://www.scielo.br/pdf/cta/v29n4/05.pdf&gt; Acesso em: 16/05/2018</w:t>
      </w:r>
      <w:r w:rsidRPr="00113DBF">
        <w:rPr>
          <w:rFonts w:ascii="Times New Roman" w:hAnsi="Times New Roman" w:cs="Times New Roman"/>
          <w:b/>
          <w:sz w:val="24"/>
          <w:szCs w:val="24"/>
        </w:rPr>
        <w:t>.</w:t>
      </w:r>
    </w:p>
    <w:p w:rsidR="004B4C25" w:rsidRPr="00113DBF" w:rsidRDefault="004B4C25" w:rsidP="004B4C25">
      <w:pPr>
        <w:jc w:val="left"/>
        <w:rPr>
          <w:rFonts w:ascii="Times New Roman" w:hAnsi="Times New Roman" w:cs="Times New Roman"/>
          <w:sz w:val="24"/>
          <w:szCs w:val="24"/>
        </w:rPr>
      </w:pPr>
    </w:p>
    <w:p w:rsidR="004B4C25" w:rsidRPr="00113DBF" w:rsidRDefault="004B4C25" w:rsidP="004B4C25">
      <w:pPr>
        <w:jc w:val="left"/>
        <w:rPr>
          <w:rFonts w:ascii="Times New Roman" w:hAnsi="Times New Roman" w:cs="Times New Roman"/>
          <w:sz w:val="24"/>
          <w:szCs w:val="24"/>
        </w:rPr>
      </w:pPr>
      <w:r w:rsidRPr="00113DBF">
        <w:rPr>
          <w:rFonts w:ascii="Times New Roman" w:hAnsi="Times New Roman" w:cs="Times New Roman"/>
          <w:sz w:val="24"/>
          <w:szCs w:val="24"/>
        </w:rPr>
        <w:t xml:space="preserve">OLIVEIRA, Camila Fernanda Dias de </w:t>
      </w:r>
      <w:r w:rsidRPr="00113DBF">
        <w:rPr>
          <w:rFonts w:ascii="Times New Roman" w:hAnsi="Times New Roman" w:cs="Times New Roman"/>
          <w:i/>
          <w:sz w:val="24"/>
          <w:szCs w:val="24"/>
        </w:rPr>
        <w:t xml:space="preserve">et al. </w:t>
      </w:r>
      <w:r w:rsidRPr="00113DBF">
        <w:rPr>
          <w:rFonts w:ascii="Times New Roman" w:hAnsi="Times New Roman" w:cs="Times New Roman"/>
          <w:sz w:val="24"/>
          <w:szCs w:val="24"/>
        </w:rPr>
        <w:t xml:space="preserve">2016. Revista de Agricultura Neotropical, Cassilândia-MS, v. 3, n. 3, p. 20-23, jul./set. 2016. </w:t>
      </w:r>
      <w:r w:rsidRPr="00113DBF">
        <w:rPr>
          <w:rFonts w:ascii="Times New Roman" w:hAnsi="Times New Roman" w:cs="Times New Roman"/>
          <w:b/>
          <w:sz w:val="24"/>
          <w:szCs w:val="24"/>
        </w:rPr>
        <w:t xml:space="preserve">Desenvolvimento e caracterização de geleia de laranja enriquecida com aveia, </w:t>
      </w:r>
      <w:r w:rsidRPr="00113DBF">
        <w:rPr>
          <w:rFonts w:ascii="Times New Roman" w:hAnsi="Times New Roman" w:cs="Times New Roman"/>
          <w:sz w:val="24"/>
          <w:szCs w:val="24"/>
        </w:rPr>
        <w:t xml:space="preserve">2016. Acesso em: 18/10/2017. </w:t>
      </w:r>
      <w:hyperlink r:id="rId53" w:history="1">
        <w:r w:rsidRPr="00113DBF">
          <w:rPr>
            <w:rStyle w:val="Hyperlink"/>
            <w:rFonts w:ascii="Times New Roman" w:hAnsi="Times New Roman" w:cs="Times New Roman"/>
            <w:color w:val="auto"/>
            <w:sz w:val="24"/>
            <w:szCs w:val="24"/>
            <w:u w:val="none"/>
          </w:rPr>
          <w:t>http://periodicosonline.uems.br/index.php/agrineo/article/view/1203/1009</w:t>
        </w:r>
      </w:hyperlink>
      <w:r w:rsidRPr="00113DBF">
        <w:rPr>
          <w:rFonts w:ascii="Times New Roman" w:hAnsi="Times New Roman" w:cs="Times New Roman"/>
          <w:sz w:val="24"/>
          <w:szCs w:val="24"/>
        </w:rPr>
        <w:t>.</w:t>
      </w:r>
    </w:p>
    <w:p w:rsidR="004B4C25" w:rsidRPr="00113DBF" w:rsidRDefault="004B4C25" w:rsidP="004B4C25">
      <w:pPr>
        <w:jc w:val="left"/>
        <w:rPr>
          <w:rFonts w:ascii="Times New Roman" w:hAnsi="Times New Roman" w:cs="Times New Roman"/>
          <w:sz w:val="24"/>
          <w:szCs w:val="24"/>
        </w:rPr>
      </w:pPr>
    </w:p>
    <w:p w:rsidR="004B4C25" w:rsidRPr="00113DBF" w:rsidRDefault="004B4C25" w:rsidP="004B4C25">
      <w:pPr>
        <w:jc w:val="left"/>
        <w:rPr>
          <w:rFonts w:ascii="Times New Roman" w:hAnsi="Times New Roman" w:cs="Times New Roman"/>
          <w:sz w:val="24"/>
          <w:szCs w:val="24"/>
        </w:rPr>
      </w:pPr>
      <w:r w:rsidRPr="00113DBF">
        <w:rPr>
          <w:rFonts w:ascii="Times New Roman" w:hAnsi="Times New Roman" w:cs="Times New Roman"/>
          <w:sz w:val="24"/>
          <w:szCs w:val="24"/>
        </w:rPr>
        <w:t xml:space="preserve">SANTANA, Maristela de Fátima Simplicio de As, 2005. </w:t>
      </w:r>
      <w:r w:rsidRPr="00113DBF">
        <w:rPr>
          <w:rFonts w:ascii="Times New Roman" w:hAnsi="Times New Roman" w:cs="Times New Roman"/>
          <w:b/>
          <w:sz w:val="24"/>
          <w:szCs w:val="24"/>
        </w:rPr>
        <w:t>Caracterização físico-química de fibra alimentar de laranja e maracujá</w:t>
      </w:r>
      <w:r w:rsidRPr="00113DBF">
        <w:rPr>
          <w:rFonts w:ascii="Times New Roman" w:hAnsi="Times New Roman" w:cs="Times New Roman"/>
          <w:sz w:val="24"/>
          <w:szCs w:val="24"/>
        </w:rPr>
        <w:t xml:space="preserve"> / Maristela de Fátima Simplicio de Santana. – Campinas, SP: [s.n.], 2005. Acesso em: 18/10/2017. </w:t>
      </w:r>
      <w:hyperlink r:id="rId54" w:history="1">
        <w:r w:rsidRPr="00113DBF">
          <w:rPr>
            <w:rStyle w:val="Hyperlink"/>
            <w:rFonts w:ascii="Times New Roman" w:hAnsi="Times New Roman" w:cs="Times New Roman"/>
            <w:color w:val="auto"/>
            <w:sz w:val="24"/>
            <w:szCs w:val="24"/>
            <w:u w:val="none"/>
          </w:rPr>
          <w:t>http://repositorio.unicamp.br/bitstream/REPOSIP/255947/1/Santana_MaristeladeFatimaSimpliciode_D.pdf</w:t>
        </w:r>
      </w:hyperlink>
    </w:p>
    <w:p w:rsidR="004B4C25" w:rsidRPr="00113DBF" w:rsidRDefault="004B4C25" w:rsidP="004B4C25">
      <w:pPr>
        <w:jc w:val="left"/>
        <w:rPr>
          <w:rFonts w:ascii="Times New Roman" w:hAnsi="Times New Roman" w:cs="Times New Roman"/>
          <w:sz w:val="24"/>
          <w:szCs w:val="24"/>
        </w:rPr>
      </w:pPr>
    </w:p>
    <w:p w:rsidR="004B4C25" w:rsidRPr="00113DBF" w:rsidRDefault="004B4C25" w:rsidP="004B4C25">
      <w:pPr>
        <w:jc w:val="left"/>
        <w:rPr>
          <w:rFonts w:ascii="Times New Roman" w:hAnsi="Times New Roman" w:cs="Times New Roman"/>
          <w:sz w:val="24"/>
          <w:szCs w:val="24"/>
        </w:rPr>
      </w:pPr>
      <w:r w:rsidRPr="00113DBF">
        <w:rPr>
          <w:rFonts w:ascii="Times New Roman" w:hAnsi="Times New Roman" w:cs="Times New Roman"/>
          <w:sz w:val="24"/>
          <w:szCs w:val="24"/>
        </w:rPr>
        <w:t>SILVA, F.V.; SOUZA, V. M.; GULARTE, M. A, 2015</w:t>
      </w:r>
      <w:r w:rsidRPr="00113DBF">
        <w:rPr>
          <w:rFonts w:ascii="Times New Roman" w:hAnsi="Times New Roman" w:cs="Times New Roman"/>
          <w:b/>
          <w:sz w:val="24"/>
          <w:szCs w:val="24"/>
        </w:rPr>
        <w:t xml:space="preserve">. Pseudocereais e suas características </w:t>
      </w:r>
      <w:r w:rsidRPr="00113DBF">
        <w:rPr>
          <w:rFonts w:ascii="Times New Roman" w:hAnsi="Times New Roman" w:cs="Times New Roman"/>
          <w:sz w:val="24"/>
          <w:szCs w:val="24"/>
        </w:rPr>
        <w:t xml:space="preserve">/ Bento Gonçalves – RS, 2015. Acesso em: 19/10/2017. </w:t>
      </w:r>
      <w:hyperlink r:id="rId55" w:history="1">
        <w:r w:rsidRPr="00113DBF">
          <w:rPr>
            <w:rStyle w:val="Hyperlink"/>
            <w:rFonts w:ascii="Times New Roman" w:hAnsi="Times New Roman" w:cs="Times New Roman"/>
            <w:color w:val="auto"/>
            <w:sz w:val="24"/>
            <w:szCs w:val="24"/>
            <w:u w:val="none"/>
          </w:rPr>
          <w:t>http://www.ufrgs.br/sbctars-eventos/gerenciador/painel/trabalhosversaofinal/sal130.pdf</w:t>
        </w:r>
      </w:hyperlink>
    </w:p>
    <w:p w:rsidR="004B4C25" w:rsidRPr="00113DBF" w:rsidRDefault="004B4C25" w:rsidP="004B4C25">
      <w:pPr>
        <w:jc w:val="left"/>
        <w:rPr>
          <w:rFonts w:ascii="Times New Roman" w:hAnsi="Times New Roman" w:cs="Times New Roman"/>
          <w:sz w:val="24"/>
          <w:szCs w:val="24"/>
        </w:rPr>
      </w:pPr>
    </w:p>
    <w:p w:rsidR="004B4C25" w:rsidRPr="00113DBF" w:rsidRDefault="004B4C25" w:rsidP="004B4C25">
      <w:pPr>
        <w:jc w:val="left"/>
        <w:rPr>
          <w:rFonts w:ascii="Times New Roman" w:hAnsi="Times New Roman" w:cs="Times New Roman"/>
          <w:sz w:val="24"/>
          <w:szCs w:val="24"/>
        </w:rPr>
      </w:pPr>
      <w:r w:rsidRPr="00113DBF">
        <w:rPr>
          <w:rFonts w:ascii="Times New Roman" w:hAnsi="Times New Roman" w:cs="Times New Roman"/>
          <w:sz w:val="24"/>
          <w:szCs w:val="24"/>
        </w:rPr>
        <w:t xml:space="preserve">SILVA, Marisa Lorena Santos </w:t>
      </w:r>
      <w:r w:rsidRPr="00113DBF">
        <w:rPr>
          <w:rFonts w:ascii="Times New Roman" w:hAnsi="Times New Roman" w:cs="Times New Roman"/>
          <w:i/>
          <w:sz w:val="24"/>
          <w:szCs w:val="24"/>
        </w:rPr>
        <w:t xml:space="preserve">et al. </w:t>
      </w:r>
      <w:r w:rsidRPr="00113DBF">
        <w:rPr>
          <w:rFonts w:ascii="Times New Roman" w:hAnsi="Times New Roman" w:cs="Times New Roman"/>
          <w:sz w:val="24"/>
          <w:szCs w:val="24"/>
        </w:rPr>
        <w:t xml:space="preserve">2013. Revista Verde de Agroecologia e Desenvolvimento Sustentável (2013), Volume 8, n. 1. </w:t>
      </w:r>
      <w:r w:rsidRPr="00113DBF">
        <w:rPr>
          <w:rFonts w:ascii="Times New Roman" w:hAnsi="Times New Roman" w:cs="Times New Roman"/>
          <w:b/>
          <w:sz w:val="24"/>
          <w:szCs w:val="24"/>
        </w:rPr>
        <w:t xml:space="preserve">Teor de carotenoides em polpas de acerola congeladas, </w:t>
      </w:r>
      <w:r w:rsidRPr="00113DBF">
        <w:rPr>
          <w:rFonts w:ascii="Times New Roman" w:hAnsi="Times New Roman" w:cs="Times New Roman"/>
          <w:sz w:val="24"/>
          <w:szCs w:val="24"/>
        </w:rPr>
        <w:t xml:space="preserve">2013. Acesso em: 20/10/2017. </w:t>
      </w:r>
      <w:hyperlink r:id="rId56" w:history="1">
        <w:r w:rsidRPr="00113DBF">
          <w:rPr>
            <w:rStyle w:val="Hyperlink"/>
            <w:rFonts w:ascii="Times New Roman" w:hAnsi="Times New Roman" w:cs="Times New Roman"/>
            <w:color w:val="auto"/>
            <w:sz w:val="24"/>
            <w:szCs w:val="24"/>
            <w:u w:val="none"/>
          </w:rPr>
          <w:t>http://www.gvaa.com.br/revista/index.php/RVADS/article/view/1829/1526</w:t>
        </w:r>
      </w:hyperlink>
      <w:r w:rsidRPr="00113DBF">
        <w:rPr>
          <w:rFonts w:ascii="Times New Roman" w:hAnsi="Times New Roman" w:cs="Times New Roman"/>
          <w:sz w:val="24"/>
          <w:szCs w:val="24"/>
        </w:rPr>
        <w:t>.</w:t>
      </w:r>
    </w:p>
    <w:p w:rsidR="00A56364" w:rsidRPr="00113DBF" w:rsidRDefault="00A56364" w:rsidP="004B4C25">
      <w:pPr>
        <w:jc w:val="left"/>
        <w:rPr>
          <w:rFonts w:ascii="Times New Roman" w:hAnsi="Times New Roman" w:cs="Times New Roman"/>
          <w:sz w:val="24"/>
          <w:szCs w:val="24"/>
        </w:rPr>
      </w:pPr>
    </w:p>
    <w:p w:rsidR="00A56364" w:rsidRPr="00113DBF" w:rsidRDefault="00A56364" w:rsidP="004B4C25">
      <w:pPr>
        <w:jc w:val="left"/>
        <w:rPr>
          <w:rFonts w:ascii="Times New Roman" w:hAnsi="Times New Roman" w:cs="Times New Roman"/>
          <w:sz w:val="24"/>
          <w:szCs w:val="24"/>
        </w:rPr>
      </w:pPr>
      <w:r w:rsidRPr="00113DBF">
        <w:rPr>
          <w:rFonts w:ascii="Times New Roman" w:hAnsi="Times New Roman" w:cs="Times New Roman"/>
          <w:sz w:val="24"/>
          <w:szCs w:val="24"/>
        </w:rPr>
        <w:t>WILLIAMS CL, Bollella M, Wyinder El. A new recommendation for dietary fiber in childhood. Pediatrics 1995;96 (5 Pt 2): 985-8.</w:t>
      </w:r>
    </w:p>
    <w:p w:rsidR="004B4C25" w:rsidRPr="00113DBF" w:rsidRDefault="004B4C25" w:rsidP="004B4C25">
      <w:pPr>
        <w:pStyle w:val="Ttulo"/>
        <w:jc w:val="both"/>
        <w:rPr>
          <w:rStyle w:val="Forte"/>
          <w:rFonts w:ascii="Times New Roman" w:hAnsi="Times New Roman"/>
          <w:szCs w:val="24"/>
        </w:rPr>
      </w:pPr>
    </w:p>
    <w:p w:rsidR="004B4C25" w:rsidRPr="00113DBF" w:rsidRDefault="004B4C25" w:rsidP="00444A32">
      <w:pPr>
        <w:pStyle w:val="Ttulo"/>
        <w:rPr>
          <w:rStyle w:val="Forte"/>
          <w:rFonts w:ascii="Times New Roman" w:hAnsi="Times New Roman"/>
          <w:szCs w:val="24"/>
        </w:rPr>
      </w:pPr>
    </w:p>
    <w:p w:rsidR="00517E40" w:rsidRDefault="00517E40" w:rsidP="00444A32">
      <w:pPr>
        <w:pStyle w:val="Ttulo"/>
        <w:rPr>
          <w:rStyle w:val="Forte"/>
          <w:rFonts w:ascii="Times New Roman" w:hAnsi="Times New Roman"/>
          <w:szCs w:val="24"/>
        </w:rPr>
      </w:pPr>
    </w:p>
    <w:p w:rsidR="009975DB" w:rsidRDefault="009975DB" w:rsidP="00444A32">
      <w:pPr>
        <w:pStyle w:val="Ttulo"/>
        <w:rPr>
          <w:rStyle w:val="Forte"/>
          <w:rFonts w:ascii="Times New Roman" w:hAnsi="Times New Roman"/>
          <w:szCs w:val="24"/>
        </w:rPr>
      </w:pPr>
    </w:p>
    <w:p w:rsidR="00517E40" w:rsidRDefault="00517E40" w:rsidP="00444A32">
      <w:pPr>
        <w:pStyle w:val="Ttulo"/>
        <w:rPr>
          <w:rStyle w:val="Forte"/>
          <w:rFonts w:ascii="Times New Roman" w:hAnsi="Times New Roman"/>
          <w:szCs w:val="24"/>
        </w:rPr>
      </w:pPr>
    </w:p>
    <w:p w:rsidR="00CD0EC1" w:rsidRDefault="00CD0EC1" w:rsidP="00444A32">
      <w:pPr>
        <w:pStyle w:val="Ttulo"/>
        <w:rPr>
          <w:rStyle w:val="Forte"/>
          <w:rFonts w:ascii="Times New Roman" w:hAnsi="Times New Roman"/>
          <w:szCs w:val="24"/>
        </w:rPr>
      </w:pPr>
    </w:p>
    <w:p w:rsidR="00CD0EC1" w:rsidRDefault="00CD0EC1" w:rsidP="00444A32">
      <w:pPr>
        <w:pStyle w:val="Ttulo"/>
        <w:rPr>
          <w:rStyle w:val="Forte"/>
          <w:rFonts w:ascii="Times New Roman" w:hAnsi="Times New Roman"/>
          <w:szCs w:val="24"/>
        </w:rPr>
      </w:pPr>
    </w:p>
    <w:p w:rsidR="00CD0EC1" w:rsidRDefault="00CD0EC1" w:rsidP="00444A32">
      <w:pPr>
        <w:pStyle w:val="Ttulo"/>
        <w:rPr>
          <w:rStyle w:val="Forte"/>
          <w:rFonts w:ascii="Times New Roman" w:hAnsi="Times New Roman"/>
          <w:szCs w:val="24"/>
        </w:rPr>
      </w:pPr>
    </w:p>
    <w:p w:rsidR="00CD0EC1" w:rsidRDefault="00CD0EC1" w:rsidP="00444A32">
      <w:pPr>
        <w:pStyle w:val="Ttulo"/>
        <w:rPr>
          <w:rStyle w:val="Forte"/>
          <w:rFonts w:ascii="Times New Roman" w:hAnsi="Times New Roman"/>
          <w:szCs w:val="24"/>
        </w:rPr>
      </w:pPr>
    </w:p>
    <w:p w:rsidR="00CD0EC1" w:rsidRDefault="00CD0EC1" w:rsidP="00444A32">
      <w:pPr>
        <w:pStyle w:val="Ttulo"/>
        <w:rPr>
          <w:rStyle w:val="Forte"/>
          <w:rFonts w:ascii="Times New Roman" w:hAnsi="Times New Roman"/>
          <w:szCs w:val="24"/>
        </w:rPr>
      </w:pPr>
    </w:p>
    <w:p w:rsidR="00CD0EC1" w:rsidRDefault="00CD0EC1" w:rsidP="00444A32">
      <w:pPr>
        <w:pStyle w:val="Ttulo"/>
        <w:rPr>
          <w:rStyle w:val="Forte"/>
          <w:rFonts w:ascii="Times New Roman" w:hAnsi="Times New Roman"/>
          <w:szCs w:val="24"/>
        </w:rPr>
      </w:pPr>
    </w:p>
    <w:p w:rsidR="00F270CA" w:rsidRDefault="00F270CA" w:rsidP="00CF3DFD">
      <w:pPr>
        <w:spacing w:line="360" w:lineRule="auto"/>
        <w:rPr>
          <w:rStyle w:val="Forte"/>
          <w:rFonts w:ascii="Times New Roman" w:hAnsi="Times New Roman"/>
          <w:sz w:val="24"/>
          <w:szCs w:val="24"/>
        </w:rPr>
      </w:pPr>
    </w:p>
    <w:p w:rsidR="00F270CA" w:rsidRDefault="00F270CA" w:rsidP="00CF3DFD">
      <w:pPr>
        <w:spacing w:line="360" w:lineRule="auto"/>
        <w:rPr>
          <w:rStyle w:val="Forte"/>
          <w:rFonts w:ascii="Times New Roman" w:hAnsi="Times New Roman"/>
          <w:sz w:val="24"/>
          <w:szCs w:val="24"/>
        </w:rPr>
      </w:pPr>
    </w:p>
    <w:p w:rsidR="00CF3DFD" w:rsidRDefault="00CF3DFD" w:rsidP="00CF3DFD">
      <w:pPr>
        <w:spacing w:line="360" w:lineRule="auto"/>
        <w:rPr>
          <w:rStyle w:val="Forte"/>
          <w:rFonts w:ascii="Times New Roman" w:hAnsi="Times New Roman"/>
          <w:sz w:val="24"/>
          <w:szCs w:val="24"/>
        </w:rPr>
      </w:pPr>
      <w:r>
        <w:rPr>
          <w:rStyle w:val="Forte"/>
          <w:rFonts w:ascii="Times New Roman" w:hAnsi="Times New Roman"/>
          <w:sz w:val="24"/>
          <w:szCs w:val="24"/>
        </w:rPr>
        <w:lastRenderedPageBreak/>
        <w:t>ANEXOS</w:t>
      </w:r>
    </w:p>
    <w:p w:rsidR="000F2093" w:rsidRDefault="000F2093" w:rsidP="00CF3DFD">
      <w:pPr>
        <w:spacing w:line="360" w:lineRule="auto"/>
        <w:rPr>
          <w:rStyle w:val="Forte"/>
          <w:rFonts w:ascii="Times New Roman" w:hAnsi="Times New Roman"/>
          <w:sz w:val="24"/>
          <w:szCs w:val="24"/>
        </w:rPr>
      </w:pPr>
      <w:r>
        <w:rPr>
          <w:rStyle w:val="Forte"/>
          <w:rFonts w:ascii="Times New Roman" w:hAnsi="Times New Roman"/>
          <w:sz w:val="24"/>
          <w:szCs w:val="24"/>
        </w:rPr>
        <w:t>Anexo I</w:t>
      </w:r>
    </w:p>
    <w:p w:rsidR="000F2093" w:rsidRDefault="00D01CFE" w:rsidP="00CF3DFD">
      <w:pPr>
        <w:spacing w:line="360" w:lineRule="auto"/>
        <w:rPr>
          <w:rStyle w:val="Forte"/>
          <w:rFonts w:ascii="Times New Roman" w:hAnsi="Times New Roman"/>
        </w:rPr>
      </w:pPr>
      <w:r w:rsidRPr="00D01CFE">
        <w:rPr>
          <w:rStyle w:val="Forte"/>
          <w:rFonts w:ascii="Times New Roman" w:hAnsi="Times New Roman"/>
          <w:noProof/>
          <w:lang w:eastAsia="pt-BR"/>
        </w:rPr>
        <w:drawing>
          <wp:inline distT="0" distB="0" distL="0" distR="0">
            <wp:extent cx="998867" cy="998867"/>
            <wp:effectExtent l="19050" t="0" r="0" b="0"/>
            <wp:docPr id="19" name="Imagem 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8" cstate="print"/>
                    <a:srcRect/>
                    <a:stretch>
                      <a:fillRect/>
                    </a:stretch>
                  </pic:blipFill>
                  <pic:spPr bwMode="auto">
                    <a:xfrm>
                      <a:off x="0" y="0"/>
                      <a:ext cx="998502" cy="998502"/>
                    </a:xfrm>
                    <a:prstGeom prst="rect">
                      <a:avLst/>
                    </a:prstGeom>
                    <a:noFill/>
                    <a:ln w="9525">
                      <a:noFill/>
                      <a:miter lim="800000"/>
                      <a:headEnd/>
                      <a:tailEnd/>
                    </a:ln>
                  </pic:spPr>
                </pic:pic>
              </a:graphicData>
            </a:graphic>
          </wp:inline>
        </w:drawing>
      </w:r>
    </w:p>
    <w:p w:rsidR="000F2093" w:rsidRDefault="00D01CFE" w:rsidP="00CF3DFD">
      <w:pPr>
        <w:spacing w:line="360" w:lineRule="auto"/>
        <w:rPr>
          <w:rStyle w:val="Forte"/>
          <w:rFonts w:ascii="Times New Roman" w:hAnsi="Times New Roman"/>
          <w:b w:val="0"/>
          <w:sz w:val="24"/>
          <w:szCs w:val="24"/>
        </w:rPr>
      </w:pPr>
      <w:r>
        <w:rPr>
          <w:rStyle w:val="Forte"/>
          <w:rFonts w:ascii="Times New Roman" w:hAnsi="Times New Roman"/>
          <w:b w:val="0"/>
          <w:sz w:val="24"/>
          <w:szCs w:val="24"/>
        </w:rPr>
        <w:t>CENTRO UNIVERSITÁRIO</w:t>
      </w:r>
      <w:r w:rsidR="000F2093">
        <w:rPr>
          <w:rStyle w:val="Forte"/>
          <w:rFonts w:ascii="Times New Roman" w:hAnsi="Times New Roman"/>
          <w:b w:val="0"/>
          <w:sz w:val="24"/>
          <w:szCs w:val="24"/>
        </w:rPr>
        <w:t xml:space="preserve"> SANTO AGOSTINHO</w:t>
      </w:r>
    </w:p>
    <w:p w:rsidR="000F2093" w:rsidRDefault="000F2093" w:rsidP="00CF3DFD">
      <w:pPr>
        <w:spacing w:line="360" w:lineRule="auto"/>
        <w:rPr>
          <w:rStyle w:val="Forte"/>
          <w:rFonts w:ascii="Times New Roman" w:hAnsi="Times New Roman"/>
          <w:b w:val="0"/>
          <w:sz w:val="24"/>
          <w:szCs w:val="24"/>
        </w:rPr>
      </w:pPr>
      <w:r>
        <w:rPr>
          <w:rStyle w:val="Forte"/>
          <w:rFonts w:ascii="Times New Roman" w:hAnsi="Times New Roman"/>
          <w:b w:val="0"/>
          <w:sz w:val="24"/>
          <w:szCs w:val="24"/>
        </w:rPr>
        <w:t>COORDENAÇÃO DE NUTRIÇÃO</w:t>
      </w:r>
    </w:p>
    <w:p w:rsidR="000F2093" w:rsidRDefault="000F2093" w:rsidP="00CF3DFD">
      <w:pPr>
        <w:spacing w:line="360" w:lineRule="auto"/>
        <w:rPr>
          <w:rStyle w:val="Forte"/>
          <w:rFonts w:ascii="Times New Roman" w:hAnsi="Times New Roman"/>
          <w:b w:val="0"/>
          <w:sz w:val="24"/>
          <w:szCs w:val="24"/>
        </w:rPr>
      </w:pPr>
      <w:r>
        <w:rPr>
          <w:rStyle w:val="Forte"/>
          <w:rFonts w:ascii="Times New Roman" w:hAnsi="Times New Roman"/>
          <w:b w:val="0"/>
          <w:sz w:val="24"/>
          <w:szCs w:val="24"/>
        </w:rPr>
        <w:t>DISCIPLINA: METODOLOGIA APLICADA À PESQUISA</w:t>
      </w:r>
    </w:p>
    <w:p w:rsidR="000F2093" w:rsidRDefault="000F2093" w:rsidP="00CF3DFD">
      <w:pPr>
        <w:spacing w:line="360" w:lineRule="auto"/>
        <w:rPr>
          <w:rStyle w:val="Forte"/>
          <w:rFonts w:ascii="Times New Roman" w:hAnsi="Times New Roman"/>
          <w:b w:val="0"/>
          <w:sz w:val="24"/>
          <w:szCs w:val="24"/>
        </w:rPr>
      </w:pPr>
    </w:p>
    <w:p w:rsidR="000F2093" w:rsidRDefault="000F2093" w:rsidP="00CF3DFD">
      <w:pPr>
        <w:spacing w:line="360" w:lineRule="auto"/>
        <w:rPr>
          <w:rStyle w:val="Forte"/>
          <w:rFonts w:ascii="Times New Roman" w:hAnsi="Times New Roman"/>
          <w:sz w:val="24"/>
          <w:szCs w:val="24"/>
        </w:rPr>
      </w:pPr>
      <w:r>
        <w:rPr>
          <w:rStyle w:val="Forte"/>
          <w:rFonts w:ascii="Times New Roman" w:hAnsi="Times New Roman"/>
          <w:sz w:val="24"/>
          <w:szCs w:val="24"/>
        </w:rPr>
        <w:t>TERMO CONSENTIMENTO LIVRE ESCLARECIDO</w:t>
      </w:r>
    </w:p>
    <w:p w:rsidR="000F2093" w:rsidRDefault="000F2093" w:rsidP="00CF3DFD">
      <w:pPr>
        <w:spacing w:line="360" w:lineRule="auto"/>
        <w:rPr>
          <w:rStyle w:val="Forte"/>
          <w:rFonts w:ascii="Times New Roman" w:hAnsi="Times New Roman"/>
          <w:sz w:val="24"/>
          <w:szCs w:val="24"/>
        </w:rPr>
      </w:pPr>
    </w:p>
    <w:p w:rsidR="000F2093" w:rsidRDefault="000F2093" w:rsidP="000F2093">
      <w:pPr>
        <w:spacing w:line="360" w:lineRule="auto"/>
        <w:jc w:val="both"/>
        <w:rPr>
          <w:rStyle w:val="Forte"/>
          <w:rFonts w:ascii="Times New Roman" w:hAnsi="Times New Roman"/>
          <w:b w:val="0"/>
          <w:sz w:val="24"/>
          <w:szCs w:val="24"/>
        </w:rPr>
      </w:pPr>
      <w:r>
        <w:rPr>
          <w:rStyle w:val="Forte"/>
          <w:rFonts w:ascii="Times New Roman" w:hAnsi="Times New Roman"/>
          <w:b w:val="0"/>
          <w:sz w:val="24"/>
          <w:szCs w:val="24"/>
        </w:rPr>
        <w:t>Estamos solicitando sua autorização para participar de uma pesquisa. Você precisa decidir se quer autorizar ou não. Por favor, não se apresse em tomar a decisão. Leia cuidadosamente o que se segue e pergunte ao responsável pelo estudo se alguma dúvida tiver. Este estudo está sendo conduzido pela pesquisadora Ma. Keila Cristiane Batista Bezerra e as alunas: Maria Alice Feitosa Modesto e Priscilla Sobreira Moreira. Após ser esclarecido (a) sobre as informações a seguir, no caso de autorizar este estudo,</w:t>
      </w:r>
      <w:r w:rsidR="005F497E">
        <w:rPr>
          <w:rStyle w:val="Forte"/>
          <w:rFonts w:ascii="Times New Roman" w:hAnsi="Times New Roman"/>
          <w:b w:val="0"/>
          <w:sz w:val="24"/>
          <w:szCs w:val="24"/>
        </w:rPr>
        <w:t xml:space="preserve"> assine este documento, que está</w:t>
      </w:r>
      <w:r>
        <w:rPr>
          <w:rStyle w:val="Forte"/>
          <w:rFonts w:ascii="Times New Roman" w:hAnsi="Times New Roman"/>
          <w:b w:val="0"/>
          <w:sz w:val="24"/>
          <w:szCs w:val="24"/>
        </w:rPr>
        <w:t xml:space="preserve"> em duas vias. Uma delas é a sua e outra do pesquisador responsável acima referido. Em caso de recusa, você não será penalizado (a) de forma alguma. Em caso de dúvida</w:t>
      </w:r>
      <w:r w:rsidR="00973136">
        <w:rPr>
          <w:rStyle w:val="Forte"/>
          <w:rFonts w:ascii="Times New Roman" w:hAnsi="Times New Roman"/>
          <w:b w:val="0"/>
          <w:sz w:val="24"/>
          <w:szCs w:val="24"/>
        </w:rPr>
        <w:t xml:space="preserve"> você pode procurar o Comitê de Ética em Pesquisa da Faculdade Santo Agostinho pelo telefone (86) 3215-8700.</w:t>
      </w:r>
    </w:p>
    <w:p w:rsidR="00973136" w:rsidRDefault="00973136" w:rsidP="000F2093">
      <w:pPr>
        <w:spacing w:line="360" w:lineRule="auto"/>
        <w:jc w:val="both"/>
        <w:rPr>
          <w:rStyle w:val="Forte"/>
          <w:rFonts w:ascii="Times New Roman" w:hAnsi="Times New Roman"/>
          <w:sz w:val="24"/>
          <w:szCs w:val="24"/>
        </w:rPr>
      </w:pPr>
      <w:r>
        <w:rPr>
          <w:rStyle w:val="Forte"/>
          <w:rFonts w:ascii="Times New Roman" w:hAnsi="Times New Roman"/>
          <w:sz w:val="24"/>
          <w:szCs w:val="24"/>
        </w:rPr>
        <w:t>ESCLARECIMENTO SOBRE A PESQUISA:</w:t>
      </w:r>
    </w:p>
    <w:p w:rsidR="00973136" w:rsidRDefault="00973136" w:rsidP="00973136">
      <w:pPr>
        <w:spacing w:line="360" w:lineRule="auto"/>
        <w:jc w:val="both"/>
        <w:rPr>
          <w:rFonts w:ascii="Times New Roman" w:hAnsi="Times New Roman" w:cs="Times New Roman"/>
          <w:sz w:val="24"/>
          <w:szCs w:val="24"/>
        </w:rPr>
      </w:pPr>
      <w:r>
        <w:rPr>
          <w:rStyle w:val="Forte"/>
          <w:rFonts w:ascii="Times New Roman" w:hAnsi="Times New Roman"/>
          <w:b w:val="0"/>
          <w:sz w:val="24"/>
          <w:szCs w:val="24"/>
        </w:rPr>
        <w:t xml:space="preserve">Título do Projeto: </w:t>
      </w:r>
      <w:r>
        <w:rPr>
          <w:rFonts w:ascii="Times New Roman" w:hAnsi="Times New Roman" w:cs="Times New Roman"/>
          <w:sz w:val="24"/>
          <w:szCs w:val="24"/>
        </w:rPr>
        <w:t>A</w:t>
      </w:r>
      <w:r w:rsidRPr="00973136">
        <w:rPr>
          <w:rFonts w:ascii="Times New Roman" w:hAnsi="Times New Roman" w:cs="Times New Roman"/>
          <w:sz w:val="24"/>
          <w:szCs w:val="24"/>
        </w:rPr>
        <w:t>nálise sensorial e determinação da composição química nutricional de geleia de acerola enriquecida com cereais para crianças</w:t>
      </w:r>
      <w:r>
        <w:rPr>
          <w:rFonts w:ascii="Times New Roman" w:hAnsi="Times New Roman" w:cs="Times New Roman"/>
          <w:sz w:val="24"/>
          <w:szCs w:val="24"/>
        </w:rPr>
        <w:t>.</w:t>
      </w:r>
    </w:p>
    <w:p w:rsidR="00973136" w:rsidRDefault="00973136" w:rsidP="00973136">
      <w:pPr>
        <w:spacing w:line="360" w:lineRule="auto"/>
        <w:jc w:val="both"/>
        <w:rPr>
          <w:rFonts w:ascii="Times New Roman" w:hAnsi="Times New Roman" w:cs="Times New Roman"/>
          <w:sz w:val="24"/>
          <w:szCs w:val="24"/>
        </w:rPr>
      </w:pPr>
      <w:r>
        <w:rPr>
          <w:rFonts w:ascii="Times New Roman" w:hAnsi="Times New Roman" w:cs="Times New Roman"/>
          <w:sz w:val="24"/>
          <w:szCs w:val="24"/>
        </w:rPr>
        <w:t>Pesquisador Responsável: Ma. Keila Cristiane Batista Bezerra, Maria Alice Feitosa Modesto e Priscilla Sobreira Moreira.</w:t>
      </w:r>
    </w:p>
    <w:p w:rsidR="00973136" w:rsidRDefault="00973136" w:rsidP="00973136">
      <w:pPr>
        <w:spacing w:line="360" w:lineRule="auto"/>
        <w:jc w:val="both"/>
        <w:rPr>
          <w:rFonts w:ascii="Times New Roman" w:hAnsi="Times New Roman" w:cs="Times New Roman"/>
          <w:sz w:val="24"/>
          <w:szCs w:val="24"/>
        </w:rPr>
      </w:pPr>
      <w:r>
        <w:rPr>
          <w:rFonts w:ascii="Times New Roman" w:hAnsi="Times New Roman" w:cs="Times New Roman"/>
          <w:sz w:val="24"/>
          <w:szCs w:val="24"/>
        </w:rPr>
        <w:t>Telefone para contato: (86) 99960-7420 (86) 99930-3116 (86) 99831-7827</w:t>
      </w:r>
    </w:p>
    <w:p w:rsidR="005F497E" w:rsidRDefault="00C47E99" w:rsidP="005F497E">
      <w:pPr>
        <w:pStyle w:val="Ttulo"/>
        <w:spacing w:line="360" w:lineRule="auto"/>
        <w:jc w:val="both"/>
        <w:rPr>
          <w:rFonts w:ascii="Times New Roman" w:hAnsi="Times New Roman"/>
          <w:szCs w:val="24"/>
        </w:rPr>
      </w:pPr>
      <w:r>
        <w:rPr>
          <w:rFonts w:ascii="Times New Roman" w:hAnsi="Times New Roman"/>
          <w:szCs w:val="24"/>
        </w:rPr>
        <w:tab/>
        <w:t xml:space="preserve">O estudo é de </w:t>
      </w:r>
      <w:r w:rsidR="00EE2D99">
        <w:rPr>
          <w:rFonts w:ascii="Times New Roman" w:hAnsi="Times New Roman"/>
          <w:szCs w:val="24"/>
        </w:rPr>
        <w:t>natureza experimental e descritivo com abordagem qualitativa</w:t>
      </w:r>
      <w:r w:rsidR="005F497E">
        <w:rPr>
          <w:rFonts w:ascii="Times New Roman" w:hAnsi="Times New Roman"/>
          <w:szCs w:val="24"/>
        </w:rPr>
        <w:t xml:space="preserve">. Será realizado em dois locais, primeiro no Laboratório de Técnica Dietética da Faculdade Santo Agostinho – FSA e posteriormente </w:t>
      </w:r>
      <w:r w:rsidR="006E1593">
        <w:rPr>
          <w:rFonts w:ascii="Times New Roman" w:hAnsi="Times New Roman"/>
          <w:szCs w:val="24"/>
        </w:rPr>
        <w:t>no Complexo E</w:t>
      </w:r>
      <w:r w:rsidR="005F497E">
        <w:rPr>
          <w:rFonts w:ascii="Times New Roman" w:hAnsi="Times New Roman"/>
          <w:szCs w:val="24"/>
        </w:rPr>
        <w:t>scolar Modelo, localizado</w:t>
      </w:r>
      <w:r w:rsidR="00EE2D99">
        <w:rPr>
          <w:rFonts w:ascii="Times New Roman" w:hAnsi="Times New Roman"/>
          <w:szCs w:val="24"/>
        </w:rPr>
        <w:t xml:space="preserve"> na cidade de Simões-PI,</w:t>
      </w:r>
      <w:r w:rsidR="005F497E">
        <w:rPr>
          <w:rFonts w:ascii="Times New Roman" w:hAnsi="Times New Roman"/>
          <w:szCs w:val="24"/>
        </w:rPr>
        <w:t xml:space="preserve"> onde será feita uma visita prévia com objetivo de obter a autorização da instituição de ensino e posterior esclarecimento sobre o projeto, composição do produto e o teste a ser aplicado com as crianças, em uma reunião previamente marcada com os pais e/ou responsáveis. Nesta ocasião será esclarecido e apresentado os critérios éticos e legais da </w:t>
      </w:r>
      <w:r w:rsidR="005F497E">
        <w:rPr>
          <w:rFonts w:ascii="Times New Roman" w:hAnsi="Times New Roman"/>
          <w:szCs w:val="24"/>
        </w:rPr>
        <w:lastRenderedPageBreak/>
        <w:t xml:space="preserve">pesquisa com a devida coleta dos documentos: Termo Consentimento Livre Esclarecido - TCLE (vide anexo I), Termo de Ciência - TC (vide anexo II) devidamente assinados. Após a reunião será escolhida a sala onde será realizada a análise sensorial do produto, será distribuído para as crianças o Termo de Assentimento Livre Esclarecido – TALE (vide anexo III), e as crianças que assentirem receberão a Ficha Teste (vide anexo V) e a amostra do produto para a realização do teste de aceitabilidade. Será distribuído uma amostra de 20g do produto para cada participante. </w:t>
      </w:r>
      <w:r w:rsidR="005F497E" w:rsidRPr="00F25A1E">
        <w:rPr>
          <w:rStyle w:val="Forte"/>
          <w:rFonts w:ascii="Times New Roman" w:hAnsi="Times New Roman"/>
          <w:b w:val="0"/>
        </w:rPr>
        <w:t xml:space="preserve">A coleta de dados será realizada no período de março a abril de 2018, após aprovação do projeto pelo comitê de ética e autorização do responsável da instituição de ensino. </w:t>
      </w:r>
      <w:r w:rsidR="00EE2D99">
        <w:rPr>
          <w:rFonts w:ascii="Times New Roman" w:hAnsi="Times New Roman"/>
          <w:szCs w:val="24"/>
        </w:rPr>
        <w:t xml:space="preserve"> </w:t>
      </w:r>
    </w:p>
    <w:p w:rsidR="00D637B2" w:rsidRDefault="00D637B2" w:rsidP="0097313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Objetiva-se desenvolver uma geleia de acerola enriquecida com cereais após a seleção de uma receita padrão para servir como base para a formulação, </w:t>
      </w:r>
      <w:r w:rsidR="005F497E">
        <w:rPr>
          <w:rFonts w:ascii="Times New Roman" w:hAnsi="Times New Roman" w:cs="Times New Roman"/>
          <w:sz w:val="24"/>
          <w:szCs w:val="24"/>
        </w:rPr>
        <w:t>o produto será avaliado</w:t>
      </w:r>
      <w:r>
        <w:rPr>
          <w:rFonts w:ascii="Times New Roman" w:hAnsi="Times New Roman" w:cs="Times New Roman"/>
          <w:sz w:val="24"/>
          <w:szCs w:val="24"/>
        </w:rPr>
        <w:t xml:space="preserve"> por </w:t>
      </w:r>
      <w:r w:rsidRPr="001D6581">
        <w:rPr>
          <w:rFonts w:ascii="Times New Roman" w:hAnsi="Times New Roman" w:cs="Times New Roman"/>
          <w:sz w:val="24"/>
          <w:szCs w:val="24"/>
        </w:rPr>
        <w:t>crianças</w:t>
      </w:r>
      <w:r>
        <w:rPr>
          <w:rFonts w:ascii="Times New Roman" w:hAnsi="Times New Roman" w:cs="Times New Roman"/>
          <w:sz w:val="24"/>
          <w:szCs w:val="24"/>
        </w:rPr>
        <w:t xml:space="preserve"> de ambos os sexos que frequentam</w:t>
      </w:r>
      <w:r w:rsidR="005F497E">
        <w:rPr>
          <w:rFonts w:ascii="Times New Roman" w:hAnsi="Times New Roman" w:cs="Times New Roman"/>
          <w:sz w:val="24"/>
          <w:szCs w:val="24"/>
        </w:rPr>
        <w:t xml:space="preserve"> o Complexo Escolar Modelo</w:t>
      </w:r>
      <w:r>
        <w:rPr>
          <w:rFonts w:ascii="Times New Roman" w:hAnsi="Times New Roman" w:cs="Times New Roman"/>
          <w:sz w:val="24"/>
          <w:szCs w:val="24"/>
        </w:rPr>
        <w:t xml:space="preserve"> em Simões-PI, não treinados e em idade escolar entre</w:t>
      </w:r>
      <w:r w:rsidR="001D6581">
        <w:rPr>
          <w:rFonts w:ascii="Times New Roman" w:hAnsi="Times New Roman" w:cs="Times New Roman"/>
          <w:sz w:val="24"/>
          <w:szCs w:val="24"/>
        </w:rPr>
        <w:t xml:space="preserve"> </w:t>
      </w:r>
      <w:r w:rsidR="00D01CFE">
        <w:rPr>
          <w:rFonts w:ascii="Times New Roman" w:hAnsi="Times New Roman" w:cs="Times New Roman"/>
          <w:sz w:val="24"/>
          <w:szCs w:val="24"/>
        </w:rPr>
        <w:t>6 e 9</w:t>
      </w:r>
      <w:r w:rsidR="001D6581">
        <w:rPr>
          <w:rFonts w:ascii="Times New Roman" w:hAnsi="Times New Roman" w:cs="Times New Roman"/>
          <w:sz w:val="24"/>
          <w:szCs w:val="24"/>
        </w:rPr>
        <w:t xml:space="preserve"> anos</w:t>
      </w:r>
      <w:r>
        <w:rPr>
          <w:rFonts w:ascii="Times New Roman" w:hAnsi="Times New Roman" w:cs="Times New Roman"/>
          <w:sz w:val="24"/>
          <w:szCs w:val="24"/>
        </w:rPr>
        <w:t xml:space="preserve">. Para a execução dos </w:t>
      </w:r>
      <w:r w:rsidR="00420FCB">
        <w:rPr>
          <w:rFonts w:ascii="Times New Roman" w:hAnsi="Times New Roman" w:cs="Times New Roman"/>
          <w:sz w:val="24"/>
          <w:szCs w:val="24"/>
        </w:rPr>
        <w:t>testes afetivos, serão empregada</w:t>
      </w:r>
      <w:r>
        <w:rPr>
          <w:rFonts w:ascii="Times New Roman" w:hAnsi="Times New Roman" w:cs="Times New Roman"/>
          <w:sz w:val="24"/>
          <w:szCs w:val="24"/>
        </w:rPr>
        <w:t xml:space="preserve">s fichas com escala hedônica de expressões faciais com três categorias. As </w:t>
      </w:r>
      <w:r w:rsidR="00420FCB">
        <w:rPr>
          <w:rFonts w:ascii="Times New Roman" w:hAnsi="Times New Roman" w:cs="Times New Roman"/>
          <w:sz w:val="24"/>
          <w:szCs w:val="24"/>
        </w:rPr>
        <w:t xml:space="preserve">amostras de geleia serão entregues em sala de aula e as crianças irão avaliar os seguintes atributos referentes à escala: </w:t>
      </w:r>
      <w:r w:rsidR="00BC47D0">
        <w:rPr>
          <w:rFonts w:ascii="Times New Roman" w:hAnsi="Times New Roman" w:cs="Times New Roman"/>
          <w:sz w:val="24"/>
          <w:szCs w:val="24"/>
        </w:rPr>
        <w:t>1 Detestei, 2 Não Gostei, 3 Indiferente, 4 Gostei, 5 Adorei</w:t>
      </w:r>
      <w:r w:rsidR="00420FCB" w:rsidRPr="00D01CFE">
        <w:rPr>
          <w:rFonts w:ascii="Times New Roman" w:hAnsi="Times New Roman" w:cs="Times New Roman"/>
          <w:color w:val="FF0000"/>
          <w:sz w:val="24"/>
          <w:szCs w:val="24"/>
        </w:rPr>
        <w:t>.</w:t>
      </w:r>
      <w:r w:rsidR="00420FCB">
        <w:rPr>
          <w:rFonts w:ascii="Times New Roman" w:hAnsi="Times New Roman" w:cs="Times New Roman"/>
          <w:sz w:val="24"/>
          <w:szCs w:val="24"/>
        </w:rPr>
        <w:t xml:space="preserve"> </w:t>
      </w:r>
      <w:r w:rsidR="005F497E">
        <w:rPr>
          <w:rFonts w:ascii="Times New Roman" w:hAnsi="Times New Roman" w:cs="Times New Roman"/>
          <w:sz w:val="24"/>
          <w:szCs w:val="24"/>
        </w:rPr>
        <w:t>O</w:t>
      </w:r>
      <w:r w:rsidR="00420FCB">
        <w:rPr>
          <w:rFonts w:ascii="Times New Roman" w:hAnsi="Times New Roman" w:cs="Times New Roman"/>
          <w:sz w:val="24"/>
          <w:szCs w:val="24"/>
        </w:rPr>
        <w:t xml:space="preserve"> passo a passo referente à aplicação do teste</w:t>
      </w:r>
      <w:r w:rsidR="005F497E">
        <w:rPr>
          <w:rFonts w:ascii="Times New Roman" w:hAnsi="Times New Roman" w:cs="Times New Roman"/>
          <w:sz w:val="24"/>
          <w:szCs w:val="24"/>
        </w:rPr>
        <w:t xml:space="preserve"> será explicado com antecedência para</w:t>
      </w:r>
      <w:r w:rsidR="00420FCB">
        <w:rPr>
          <w:rFonts w:ascii="Times New Roman" w:hAnsi="Times New Roman" w:cs="Times New Roman"/>
          <w:sz w:val="24"/>
          <w:szCs w:val="24"/>
        </w:rPr>
        <w:t xml:space="preserve"> a cria</w:t>
      </w:r>
      <w:r w:rsidR="005F497E">
        <w:rPr>
          <w:rFonts w:ascii="Times New Roman" w:hAnsi="Times New Roman" w:cs="Times New Roman"/>
          <w:sz w:val="24"/>
          <w:szCs w:val="24"/>
        </w:rPr>
        <w:t>nça com o intuito de não induzi-la</w:t>
      </w:r>
      <w:r w:rsidR="00420FCB">
        <w:rPr>
          <w:rFonts w:ascii="Times New Roman" w:hAnsi="Times New Roman" w:cs="Times New Roman"/>
          <w:sz w:val="24"/>
          <w:szCs w:val="24"/>
        </w:rPr>
        <w:t xml:space="preserve"> ao erro ou interferir nas respostas dos participantes da pesquisa.</w:t>
      </w:r>
    </w:p>
    <w:p w:rsidR="00420FCB" w:rsidRDefault="00420FCB" w:rsidP="0097313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sua participação nesse estudo é voluntária e isenta de qualquer custo. Você terá plena e total liberdade para desistir do estudo a qualquer momento, sem nenhum prejuízo ou constrangimento para você. Senso assim </w:t>
      </w:r>
      <w:r w:rsidR="00F271F3">
        <w:rPr>
          <w:rFonts w:ascii="Times New Roman" w:hAnsi="Times New Roman" w:cs="Times New Roman"/>
          <w:sz w:val="24"/>
          <w:szCs w:val="24"/>
        </w:rPr>
        <w:t>informado</w:t>
      </w:r>
      <w:r>
        <w:rPr>
          <w:rFonts w:ascii="Times New Roman" w:hAnsi="Times New Roman" w:cs="Times New Roman"/>
          <w:sz w:val="24"/>
          <w:szCs w:val="24"/>
        </w:rPr>
        <w:t xml:space="preserve"> e orientado pelos estudantes</w:t>
      </w:r>
      <w:r w:rsidR="00F271F3">
        <w:rPr>
          <w:rFonts w:ascii="Times New Roman" w:hAnsi="Times New Roman" w:cs="Times New Roman"/>
          <w:sz w:val="24"/>
          <w:szCs w:val="24"/>
        </w:rPr>
        <w:t xml:space="preserve"> de Nutrição da Faculdade Santo Agostinho sobre a formulação ofertada, e ao preencher este termo estará afirmando que não é alérgico a nenhum dos produtos.</w:t>
      </w:r>
    </w:p>
    <w:p w:rsidR="00851604" w:rsidRDefault="00851604" w:rsidP="00973136">
      <w:pPr>
        <w:spacing w:line="360" w:lineRule="auto"/>
        <w:jc w:val="both"/>
        <w:rPr>
          <w:rFonts w:ascii="Times New Roman" w:hAnsi="Times New Roman" w:cs="Times New Roman"/>
          <w:sz w:val="24"/>
          <w:szCs w:val="24"/>
        </w:rPr>
      </w:pPr>
    </w:p>
    <w:p w:rsidR="00D47644" w:rsidRDefault="00D47644" w:rsidP="00973136">
      <w:pPr>
        <w:spacing w:line="360" w:lineRule="auto"/>
        <w:jc w:val="both"/>
        <w:rPr>
          <w:rFonts w:ascii="Times New Roman" w:hAnsi="Times New Roman" w:cs="Times New Roman"/>
          <w:b/>
          <w:sz w:val="24"/>
          <w:szCs w:val="24"/>
        </w:rPr>
      </w:pPr>
      <w:r>
        <w:rPr>
          <w:rFonts w:ascii="Times New Roman" w:hAnsi="Times New Roman" w:cs="Times New Roman"/>
          <w:b/>
          <w:sz w:val="24"/>
          <w:szCs w:val="24"/>
        </w:rPr>
        <w:t>INGREDIENTES</w:t>
      </w:r>
      <w:r w:rsidR="007E5B4E">
        <w:rPr>
          <w:rFonts w:ascii="Times New Roman" w:hAnsi="Times New Roman" w:cs="Times New Roman"/>
          <w:b/>
          <w:sz w:val="24"/>
          <w:szCs w:val="24"/>
        </w:rPr>
        <w:t xml:space="preserve">: </w:t>
      </w:r>
      <w:r w:rsidR="007E5B4E" w:rsidRPr="00896CFC">
        <w:rPr>
          <w:rFonts w:ascii="Times New Roman" w:hAnsi="Times New Roman" w:cs="Times New Roman"/>
          <w:sz w:val="24"/>
          <w:szCs w:val="24"/>
        </w:rPr>
        <w:t>Geleia de acerola</w:t>
      </w:r>
      <w:r w:rsidR="007E5B4E">
        <w:rPr>
          <w:rFonts w:ascii="Times New Roman" w:hAnsi="Times New Roman" w:cs="Times New Roman"/>
          <w:sz w:val="24"/>
          <w:szCs w:val="24"/>
        </w:rPr>
        <w:t xml:space="preserve"> enriquecida com </w:t>
      </w:r>
      <w:r w:rsidR="007E5B4E" w:rsidRPr="00896CFC">
        <w:rPr>
          <w:rFonts w:ascii="Times New Roman" w:hAnsi="Times New Roman" w:cs="Times New Roman"/>
          <w:sz w:val="24"/>
          <w:szCs w:val="24"/>
        </w:rPr>
        <w:t>cereais</w:t>
      </w:r>
    </w:p>
    <w:tbl>
      <w:tblPr>
        <w:tblStyle w:val="SombreamentoMdio1-nfase11"/>
        <w:tblW w:w="0" w:type="auto"/>
        <w:tblLook w:val="04A0"/>
      </w:tblPr>
      <w:tblGrid>
        <w:gridCol w:w="4605"/>
        <w:gridCol w:w="4606"/>
      </w:tblGrid>
      <w:tr w:rsidR="00D47644" w:rsidRPr="00896CFC" w:rsidTr="00517E40">
        <w:trPr>
          <w:cnfStyle w:val="100000000000"/>
        </w:trPr>
        <w:tc>
          <w:tcPr>
            <w:cnfStyle w:val="001000000000"/>
            <w:tcW w:w="4605" w:type="dxa"/>
          </w:tcPr>
          <w:p w:rsidR="00D47644" w:rsidRPr="00896CFC" w:rsidRDefault="00512233" w:rsidP="007E5B4E">
            <w:pPr>
              <w:spacing w:line="360" w:lineRule="auto"/>
              <w:rPr>
                <w:rFonts w:ascii="Times New Roman" w:hAnsi="Times New Roman" w:cs="Times New Roman"/>
                <w:color w:val="auto"/>
                <w:sz w:val="24"/>
                <w:szCs w:val="24"/>
              </w:rPr>
            </w:pPr>
            <w:r w:rsidRPr="00896CFC">
              <w:rPr>
                <w:rFonts w:ascii="Times New Roman" w:hAnsi="Times New Roman" w:cs="Times New Roman"/>
                <w:color w:val="auto"/>
                <w:sz w:val="24"/>
                <w:szCs w:val="24"/>
              </w:rPr>
              <w:t xml:space="preserve">Ingredientes: </w:t>
            </w:r>
          </w:p>
        </w:tc>
        <w:tc>
          <w:tcPr>
            <w:tcW w:w="4606" w:type="dxa"/>
          </w:tcPr>
          <w:p w:rsidR="00D47644" w:rsidRPr="00896CFC" w:rsidRDefault="00412815" w:rsidP="00896CFC">
            <w:pPr>
              <w:spacing w:line="360" w:lineRule="auto"/>
              <w:cnfStyle w:val="100000000000"/>
              <w:rPr>
                <w:rFonts w:ascii="Times New Roman" w:hAnsi="Times New Roman" w:cs="Times New Roman"/>
                <w:color w:val="auto"/>
                <w:sz w:val="24"/>
                <w:szCs w:val="24"/>
              </w:rPr>
            </w:pPr>
            <w:r>
              <w:rPr>
                <w:rFonts w:ascii="Times New Roman" w:hAnsi="Times New Roman" w:cs="Times New Roman"/>
                <w:color w:val="auto"/>
                <w:sz w:val="24"/>
                <w:szCs w:val="24"/>
              </w:rPr>
              <w:t>Quantidade g/mL</w:t>
            </w:r>
          </w:p>
        </w:tc>
      </w:tr>
      <w:tr w:rsidR="00D47644" w:rsidRPr="00896CFC" w:rsidTr="00517E40">
        <w:trPr>
          <w:cnfStyle w:val="000000100000"/>
        </w:trPr>
        <w:tc>
          <w:tcPr>
            <w:cnfStyle w:val="001000000000"/>
            <w:tcW w:w="4605" w:type="dxa"/>
          </w:tcPr>
          <w:p w:rsidR="00D47644" w:rsidRPr="00896CFC" w:rsidRDefault="00B17442" w:rsidP="00896CFC">
            <w:pPr>
              <w:spacing w:line="360" w:lineRule="auto"/>
              <w:rPr>
                <w:rFonts w:ascii="Times New Roman" w:hAnsi="Times New Roman" w:cs="Times New Roman"/>
                <w:b w:val="0"/>
                <w:sz w:val="24"/>
                <w:szCs w:val="24"/>
              </w:rPr>
            </w:pPr>
            <w:r w:rsidRPr="00896CFC">
              <w:rPr>
                <w:rFonts w:ascii="Times New Roman" w:hAnsi="Times New Roman" w:cs="Times New Roman"/>
                <w:b w:val="0"/>
                <w:sz w:val="24"/>
                <w:szCs w:val="24"/>
              </w:rPr>
              <w:t>Acerola</w:t>
            </w:r>
          </w:p>
        </w:tc>
        <w:tc>
          <w:tcPr>
            <w:tcW w:w="4606" w:type="dxa"/>
          </w:tcPr>
          <w:p w:rsidR="00D47644" w:rsidRPr="00896CFC" w:rsidRDefault="00851604" w:rsidP="00896CFC">
            <w:pPr>
              <w:spacing w:line="360" w:lineRule="auto"/>
              <w:cnfStyle w:val="000000100000"/>
              <w:rPr>
                <w:rFonts w:ascii="Times New Roman" w:hAnsi="Times New Roman" w:cs="Times New Roman"/>
                <w:sz w:val="24"/>
                <w:szCs w:val="24"/>
              </w:rPr>
            </w:pPr>
            <w:r>
              <w:rPr>
                <w:rFonts w:ascii="Times New Roman" w:hAnsi="Times New Roman" w:cs="Times New Roman"/>
                <w:sz w:val="24"/>
                <w:szCs w:val="24"/>
              </w:rPr>
              <w:t>2</w:t>
            </w:r>
            <w:r w:rsidR="00412815">
              <w:rPr>
                <w:rFonts w:ascii="Times New Roman" w:hAnsi="Times New Roman" w:cs="Times New Roman"/>
                <w:sz w:val="24"/>
                <w:szCs w:val="24"/>
              </w:rPr>
              <w:t xml:space="preserve"> Kg</w:t>
            </w:r>
          </w:p>
        </w:tc>
      </w:tr>
      <w:tr w:rsidR="00D47644" w:rsidRPr="00896CFC" w:rsidTr="00517E40">
        <w:trPr>
          <w:cnfStyle w:val="000000010000"/>
        </w:trPr>
        <w:tc>
          <w:tcPr>
            <w:cnfStyle w:val="001000000000"/>
            <w:tcW w:w="4605" w:type="dxa"/>
          </w:tcPr>
          <w:p w:rsidR="00D47644" w:rsidRPr="00896CFC" w:rsidRDefault="00B17442" w:rsidP="00896CFC">
            <w:pPr>
              <w:spacing w:line="360" w:lineRule="auto"/>
              <w:rPr>
                <w:rFonts w:ascii="Times New Roman" w:hAnsi="Times New Roman" w:cs="Times New Roman"/>
                <w:b w:val="0"/>
                <w:sz w:val="24"/>
                <w:szCs w:val="24"/>
              </w:rPr>
            </w:pPr>
            <w:r w:rsidRPr="00896CFC">
              <w:rPr>
                <w:rFonts w:ascii="Times New Roman" w:hAnsi="Times New Roman" w:cs="Times New Roman"/>
                <w:b w:val="0"/>
                <w:sz w:val="24"/>
                <w:szCs w:val="24"/>
              </w:rPr>
              <w:t>Açúcar demerara</w:t>
            </w:r>
          </w:p>
        </w:tc>
        <w:tc>
          <w:tcPr>
            <w:tcW w:w="4606" w:type="dxa"/>
          </w:tcPr>
          <w:p w:rsidR="00D47644" w:rsidRPr="00896CFC" w:rsidRDefault="00851604" w:rsidP="00896CFC">
            <w:pPr>
              <w:spacing w:line="360" w:lineRule="auto"/>
              <w:cnfStyle w:val="000000010000"/>
              <w:rPr>
                <w:rFonts w:ascii="Times New Roman" w:hAnsi="Times New Roman" w:cs="Times New Roman"/>
                <w:sz w:val="24"/>
                <w:szCs w:val="24"/>
              </w:rPr>
            </w:pPr>
            <w:r>
              <w:rPr>
                <w:rFonts w:ascii="Times New Roman" w:hAnsi="Times New Roman" w:cs="Times New Roman"/>
                <w:sz w:val="24"/>
                <w:szCs w:val="24"/>
              </w:rPr>
              <w:t>1</w:t>
            </w:r>
            <w:r w:rsidR="00412815">
              <w:rPr>
                <w:rFonts w:ascii="Times New Roman" w:hAnsi="Times New Roman" w:cs="Times New Roman"/>
                <w:sz w:val="24"/>
                <w:szCs w:val="24"/>
              </w:rPr>
              <w:t xml:space="preserve"> Kg</w:t>
            </w:r>
          </w:p>
        </w:tc>
      </w:tr>
      <w:tr w:rsidR="00D47644" w:rsidRPr="00896CFC" w:rsidTr="00517E40">
        <w:trPr>
          <w:cnfStyle w:val="000000100000"/>
        </w:trPr>
        <w:tc>
          <w:tcPr>
            <w:cnfStyle w:val="001000000000"/>
            <w:tcW w:w="4605" w:type="dxa"/>
          </w:tcPr>
          <w:p w:rsidR="00D47644" w:rsidRPr="00896CFC" w:rsidRDefault="00851604" w:rsidP="00851604">
            <w:pPr>
              <w:spacing w:line="360" w:lineRule="auto"/>
              <w:rPr>
                <w:rFonts w:ascii="Times New Roman" w:hAnsi="Times New Roman" w:cs="Times New Roman"/>
                <w:b w:val="0"/>
                <w:sz w:val="24"/>
                <w:szCs w:val="24"/>
              </w:rPr>
            </w:pPr>
            <w:r>
              <w:rPr>
                <w:rFonts w:ascii="Times New Roman" w:hAnsi="Times New Roman" w:cs="Times New Roman"/>
                <w:b w:val="0"/>
                <w:sz w:val="24"/>
                <w:szCs w:val="24"/>
              </w:rPr>
              <w:t>Melado de Cana</w:t>
            </w:r>
            <w:r w:rsidRPr="00896CFC">
              <w:rPr>
                <w:rFonts w:ascii="Times New Roman" w:hAnsi="Times New Roman" w:cs="Times New Roman"/>
                <w:b w:val="0"/>
                <w:sz w:val="24"/>
                <w:szCs w:val="24"/>
              </w:rPr>
              <w:t xml:space="preserve"> </w:t>
            </w:r>
          </w:p>
        </w:tc>
        <w:tc>
          <w:tcPr>
            <w:tcW w:w="4606" w:type="dxa"/>
          </w:tcPr>
          <w:p w:rsidR="00D47644" w:rsidRPr="00896CFC" w:rsidRDefault="00851604" w:rsidP="00896CFC">
            <w:pPr>
              <w:spacing w:line="360" w:lineRule="auto"/>
              <w:cnfStyle w:val="000000100000"/>
              <w:rPr>
                <w:rFonts w:ascii="Times New Roman" w:hAnsi="Times New Roman" w:cs="Times New Roman"/>
                <w:sz w:val="24"/>
                <w:szCs w:val="24"/>
              </w:rPr>
            </w:pPr>
            <w:r>
              <w:rPr>
                <w:rFonts w:ascii="Times New Roman" w:hAnsi="Times New Roman" w:cs="Times New Roman"/>
                <w:sz w:val="24"/>
                <w:szCs w:val="24"/>
              </w:rPr>
              <w:t>100 mL</w:t>
            </w:r>
          </w:p>
        </w:tc>
      </w:tr>
      <w:tr w:rsidR="00D47644" w:rsidRPr="00896CFC" w:rsidTr="00517E40">
        <w:trPr>
          <w:cnfStyle w:val="000000010000"/>
        </w:trPr>
        <w:tc>
          <w:tcPr>
            <w:cnfStyle w:val="001000000000"/>
            <w:tcW w:w="4605" w:type="dxa"/>
          </w:tcPr>
          <w:p w:rsidR="00D47644" w:rsidRPr="00896CFC" w:rsidRDefault="00B17442" w:rsidP="00896CFC">
            <w:pPr>
              <w:spacing w:line="360" w:lineRule="auto"/>
              <w:rPr>
                <w:rFonts w:ascii="Times New Roman" w:hAnsi="Times New Roman" w:cs="Times New Roman"/>
                <w:b w:val="0"/>
                <w:sz w:val="24"/>
                <w:szCs w:val="24"/>
              </w:rPr>
            </w:pPr>
            <w:r w:rsidRPr="00896CFC">
              <w:rPr>
                <w:rFonts w:ascii="Times New Roman" w:hAnsi="Times New Roman" w:cs="Times New Roman"/>
                <w:b w:val="0"/>
                <w:sz w:val="24"/>
                <w:szCs w:val="24"/>
              </w:rPr>
              <w:t>Amaranto</w:t>
            </w:r>
          </w:p>
        </w:tc>
        <w:tc>
          <w:tcPr>
            <w:tcW w:w="4606" w:type="dxa"/>
          </w:tcPr>
          <w:p w:rsidR="00D47644" w:rsidRPr="00896CFC" w:rsidRDefault="00851604" w:rsidP="00896CFC">
            <w:pPr>
              <w:spacing w:line="360" w:lineRule="auto"/>
              <w:cnfStyle w:val="000000010000"/>
              <w:rPr>
                <w:rFonts w:ascii="Times New Roman" w:hAnsi="Times New Roman" w:cs="Times New Roman"/>
                <w:sz w:val="24"/>
                <w:szCs w:val="24"/>
              </w:rPr>
            </w:pPr>
            <w:r>
              <w:rPr>
                <w:rFonts w:ascii="Times New Roman" w:hAnsi="Times New Roman" w:cs="Times New Roman"/>
                <w:sz w:val="24"/>
                <w:szCs w:val="24"/>
              </w:rPr>
              <w:t>5</w:t>
            </w:r>
            <w:r w:rsidR="00412815">
              <w:rPr>
                <w:rFonts w:ascii="Times New Roman" w:hAnsi="Times New Roman" w:cs="Times New Roman"/>
                <w:sz w:val="24"/>
                <w:szCs w:val="24"/>
              </w:rPr>
              <w:t>0g</w:t>
            </w:r>
          </w:p>
        </w:tc>
      </w:tr>
      <w:tr w:rsidR="00D47644" w:rsidRPr="00896CFC" w:rsidTr="00517E40">
        <w:trPr>
          <w:cnfStyle w:val="000000100000"/>
        </w:trPr>
        <w:tc>
          <w:tcPr>
            <w:cnfStyle w:val="001000000000"/>
            <w:tcW w:w="4605" w:type="dxa"/>
          </w:tcPr>
          <w:p w:rsidR="00D47644" w:rsidRPr="00896CFC" w:rsidRDefault="00B17442" w:rsidP="00896CFC">
            <w:pPr>
              <w:spacing w:line="360" w:lineRule="auto"/>
              <w:rPr>
                <w:rFonts w:ascii="Times New Roman" w:hAnsi="Times New Roman" w:cs="Times New Roman"/>
                <w:b w:val="0"/>
                <w:sz w:val="24"/>
                <w:szCs w:val="24"/>
              </w:rPr>
            </w:pPr>
            <w:r w:rsidRPr="00896CFC">
              <w:rPr>
                <w:rFonts w:ascii="Times New Roman" w:hAnsi="Times New Roman" w:cs="Times New Roman"/>
                <w:b w:val="0"/>
                <w:sz w:val="24"/>
                <w:szCs w:val="24"/>
              </w:rPr>
              <w:t>Aveia</w:t>
            </w:r>
          </w:p>
        </w:tc>
        <w:tc>
          <w:tcPr>
            <w:tcW w:w="4606" w:type="dxa"/>
          </w:tcPr>
          <w:p w:rsidR="00D47644" w:rsidRPr="00896CFC" w:rsidRDefault="00851604" w:rsidP="00896CFC">
            <w:pPr>
              <w:spacing w:line="360" w:lineRule="auto"/>
              <w:cnfStyle w:val="000000100000"/>
              <w:rPr>
                <w:rFonts w:ascii="Times New Roman" w:hAnsi="Times New Roman" w:cs="Times New Roman"/>
                <w:sz w:val="24"/>
                <w:szCs w:val="24"/>
              </w:rPr>
            </w:pPr>
            <w:r>
              <w:rPr>
                <w:rFonts w:ascii="Times New Roman" w:hAnsi="Times New Roman" w:cs="Times New Roman"/>
                <w:sz w:val="24"/>
                <w:szCs w:val="24"/>
              </w:rPr>
              <w:t>5</w:t>
            </w:r>
            <w:r w:rsidR="00412815">
              <w:rPr>
                <w:rFonts w:ascii="Times New Roman" w:hAnsi="Times New Roman" w:cs="Times New Roman"/>
                <w:sz w:val="24"/>
                <w:szCs w:val="24"/>
              </w:rPr>
              <w:t>0g</w:t>
            </w:r>
          </w:p>
        </w:tc>
      </w:tr>
      <w:tr w:rsidR="00D47644" w:rsidRPr="00896CFC" w:rsidTr="00517E40">
        <w:trPr>
          <w:cnfStyle w:val="000000010000"/>
        </w:trPr>
        <w:tc>
          <w:tcPr>
            <w:cnfStyle w:val="001000000000"/>
            <w:tcW w:w="4605" w:type="dxa"/>
          </w:tcPr>
          <w:p w:rsidR="00D47644" w:rsidRPr="00896CFC" w:rsidRDefault="00B17442" w:rsidP="00896CFC">
            <w:pPr>
              <w:spacing w:line="360" w:lineRule="auto"/>
              <w:rPr>
                <w:rFonts w:ascii="Times New Roman" w:hAnsi="Times New Roman" w:cs="Times New Roman"/>
                <w:b w:val="0"/>
                <w:sz w:val="24"/>
                <w:szCs w:val="24"/>
              </w:rPr>
            </w:pPr>
            <w:r w:rsidRPr="00896CFC">
              <w:rPr>
                <w:rFonts w:ascii="Times New Roman" w:hAnsi="Times New Roman" w:cs="Times New Roman"/>
                <w:b w:val="0"/>
                <w:sz w:val="24"/>
                <w:szCs w:val="24"/>
              </w:rPr>
              <w:t>Chia</w:t>
            </w:r>
          </w:p>
        </w:tc>
        <w:tc>
          <w:tcPr>
            <w:tcW w:w="4606" w:type="dxa"/>
          </w:tcPr>
          <w:p w:rsidR="00D47644" w:rsidRPr="00896CFC" w:rsidRDefault="00851604" w:rsidP="00896CFC">
            <w:pPr>
              <w:spacing w:line="360" w:lineRule="auto"/>
              <w:cnfStyle w:val="000000010000"/>
              <w:rPr>
                <w:rFonts w:ascii="Times New Roman" w:hAnsi="Times New Roman" w:cs="Times New Roman"/>
                <w:sz w:val="24"/>
                <w:szCs w:val="24"/>
              </w:rPr>
            </w:pPr>
            <w:r>
              <w:rPr>
                <w:rFonts w:ascii="Times New Roman" w:hAnsi="Times New Roman" w:cs="Times New Roman"/>
                <w:sz w:val="24"/>
                <w:szCs w:val="24"/>
              </w:rPr>
              <w:t>5</w:t>
            </w:r>
            <w:r w:rsidR="00412815">
              <w:rPr>
                <w:rFonts w:ascii="Times New Roman" w:hAnsi="Times New Roman" w:cs="Times New Roman"/>
                <w:sz w:val="24"/>
                <w:szCs w:val="24"/>
              </w:rPr>
              <w:t>0g</w:t>
            </w:r>
          </w:p>
        </w:tc>
      </w:tr>
      <w:tr w:rsidR="00D47644" w:rsidRPr="00896CFC" w:rsidTr="00517E40">
        <w:trPr>
          <w:cnfStyle w:val="000000100000"/>
        </w:trPr>
        <w:tc>
          <w:tcPr>
            <w:cnfStyle w:val="001000000000"/>
            <w:tcW w:w="4605" w:type="dxa"/>
          </w:tcPr>
          <w:p w:rsidR="00D47644" w:rsidRPr="00896CFC" w:rsidRDefault="00B17442" w:rsidP="00896CFC">
            <w:pPr>
              <w:spacing w:line="360" w:lineRule="auto"/>
              <w:rPr>
                <w:rFonts w:ascii="Times New Roman" w:hAnsi="Times New Roman" w:cs="Times New Roman"/>
                <w:b w:val="0"/>
                <w:sz w:val="24"/>
                <w:szCs w:val="24"/>
              </w:rPr>
            </w:pPr>
            <w:r w:rsidRPr="00896CFC">
              <w:rPr>
                <w:rFonts w:ascii="Times New Roman" w:hAnsi="Times New Roman" w:cs="Times New Roman"/>
                <w:b w:val="0"/>
                <w:sz w:val="24"/>
                <w:szCs w:val="24"/>
              </w:rPr>
              <w:t>Linhaça</w:t>
            </w:r>
          </w:p>
        </w:tc>
        <w:tc>
          <w:tcPr>
            <w:tcW w:w="4606" w:type="dxa"/>
          </w:tcPr>
          <w:p w:rsidR="00D47644" w:rsidRPr="00896CFC" w:rsidRDefault="00851604" w:rsidP="00896CFC">
            <w:pPr>
              <w:spacing w:line="360" w:lineRule="auto"/>
              <w:cnfStyle w:val="000000100000"/>
              <w:rPr>
                <w:rFonts w:ascii="Times New Roman" w:hAnsi="Times New Roman" w:cs="Times New Roman"/>
                <w:sz w:val="24"/>
                <w:szCs w:val="24"/>
              </w:rPr>
            </w:pPr>
            <w:r>
              <w:rPr>
                <w:rFonts w:ascii="Times New Roman" w:hAnsi="Times New Roman" w:cs="Times New Roman"/>
                <w:sz w:val="24"/>
                <w:szCs w:val="24"/>
              </w:rPr>
              <w:t>5</w:t>
            </w:r>
            <w:r w:rsidR="00412815">
              <w:rPr>
                <w:rFonts w:ascii="Times New Roman" w:hAnsi="Times New Roman" w:cs="Times New Roman"/>
                <w:sz w:val="24"/>
                <w:szCs w:val="24"/>
              </w:rPr>
              <w:t>0g</w:t>
            </w:r>
          </w:p>
        </w:tc>
      </w:tr>
      <w:tr w:rsidR="00B17442" w:rsidRPr="00896CFC" w:rsidTr="00517E40">
        <w:trPr>
          <w:cnfStyle w:val="000000010000"/>
        </w:trPr>
        <w:tc>
          <w:tcPr>
            <w:cnfStyle w:val="001000000000"/>
            <w:tcW w:w="4605" w:type="dxa"/>
          </w:tcPr>
          <w:p w:rsidR="00B17442" w:rsidRPr="00896CFC" w:rsidRDefault="00B17442" w:rsidP="00896CFC">
            <w:pPr>
              <w:spacing w:line="360" w:lineRule="auto"/>
              <w:rPr>
                <w:rFonts w:ascii="Times New Roman" w:hAnsi="Times New Roman" w:cs="Times New Roman"/>
                <w:b w:val="0"/>
                <w:sz w:val="24"/>
                <w:szCs w:val="24"/>
              </w:rPr>
            </w:pPr>
            <w:r w:rsidRPr="00896CFC">
              <w:rPr>
                <w:rFonts w:ascii="Times New Roman" w:hAnsi="Times New Roman" w:cs="Times New Roman"/>
                <w:b w:val="0"/>
                <w:sz w:val="24"/>
                <w:szCs w:val="24"/>
              </w:rPr>
              <w:lastRenderedPageBreak/>
              <w:t>Quinoa</w:t>
            </w:r>
          </w:p>
        </w:tc>
        <w:tc>
          <w:tcPr>
            <w:tcW w:w="4606" w:type="dxa"/>
          </w:tcPr>
          <w:p w:rsidR="00B17442" w:rsidRPr="00896CFC" w:rsidRDefault="00851604" w:rsidP="00896CFC">
            <w:pPr>
              <w:spacing w:line="360" w:lineRule="auto"/>
              <w:cnfStyle w:val="000000010000"/>
              <w:rPr>
                <w:rFonts w:ascii="Times New Roman" w:hAnsi="Times New Roman" w:cs="Times New Roman"/>
                <w:sz w:val="24"/>
                <w:szCs w:val="24"/>
              </w:rPr>
            </w:pPr>
            <w:r>
              <w:rPr>
                <w:rFonts w:ascii="Times New Roman" w:hAnsi="Times New Roman" w:cs="Times New Roman"/>
                <w:sz w:val="24"/>
                <w:szCs w:val="24"/>
              </w:rPr>
              <w:t>5</w:t>
            </w:r>
            <w:r w:rsidR="00412815">
              <w:rPr>
                <w:rFonts w:ascii="Times New Roman" w:hAnsi="Times New Roman" w:cs="Times New Roman"/>
                <w:sz w:val="24"/>
                <w:szCs w:val="24"/>
              </w:rPr>
              <w:t>0g</w:t>
            </w:r>
          </w:p>
        </w:tc>
      </w:tr>
      <w:tr w:rsidR="00851604" w:rsidRPr="00896CFC" w:rsidTr="00517E40">
        <w:trPr>
          <w:cnfStyle w:val="000000100000"/>
          <w:trHeight w:val="105"/>
        </w:trPr>
        <w:tc>
          <w:tcPr>
            <w:cnfStyle w:val="001000000000"/>
            <w:tcW w:w="4605" w:type="dxa"/>
          </w:tcPr>
          <w:p w:rsidR="00851604" w:rsidRPr="00851604" w:rsidRDefault="00851604" w:rsidP="00896CFC">
            <w:pPr>
              <w:spacing w:line="360" w:lineRule="auto"/>
              <w:rPr>
                <w:rFonts w:ascii="Times New Roman" w:hAnsi="Times New Roman" w:cs="Times New Roman"/>
                <w:b w:val="0"/>
                <w:sz w:val="24"/>
                <w:szCs w:val="24"/>
              </w:rPr>
            </w:pPr>
            <w:r w:rsidRPr="00896CFC">
              <w:rPr>
                <w:rFonts w:ascii="Times New Roman" w:hAnsi="Times New Roman" w:cs="Times New Roman"/>
                <w:b w:val="0"/>
                <w:sz w:val="24"/>
                <w:szCs w:val="24"/>
              </w:rPr>
              <w:t>Água mineral</w:t>
            </w:r>
          </w:p>
        </w:tc>
        <w:tc>
          <w:tcPr>
            <w:tcW w:w="4606" w:type="dxa"/>
          </w:tcPr>
          <w:p w:rsidR="00851604" w:rsidRDefault="00851604" w:rsidP="00896CFC">
            <w:pPr>
              <w:spacing w:line="360" w:lineRule="auto"/>
              <w:cnfStyle w:val="000000100000"/>
              <w:rPr>
                <w:rFonts w:ascii="Times New Roman" w:hAnsi="Times New Roman" w:cs="Times New Roman"/>
                <w:sz w:val="24"/>
                <w:szCs w:val="24"/>
              </w:rPr>
            </w:pPr>
            <w:r>
              <w:rPr>
                <w:rFonts w:ascii="Times New Roman" w:hAnsi="Times New Roman" w:cs="Times New Roman"/>
                <w:sz w:val="24"/>
                <w:szCs w:val="24"/>
              </w:rPr>
              <w:t>1 L</w:t>
            </w:r>
          </w:p>
        </w:tc>
      </w:tr>
    </w:tbl>
    <w:p w:rsidR="00851604" w:rsidRDefault="00851604" w:rsidP="00896CFC">
      <w:pPr>
        <w:spacing w:line="360" w:lineRule="auto"/>
        <w:jc w:val="both"/>
        <w:rPr>
          <w:rFonts w:ascii="Times New Roman" w:hAnsi="Times New Roman" w:cs="Times New Roman"/>
          <w:b/>
          <w:sz w:val="24"/>
          <w:szCs w:val="24"/>
        </w:rPr>
      </w:pPr>
    </w:p>
    <w:p w:rsidR="00203837" w:rsidRDefault="00896CFC" w:rsidP="00896CF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RISCOS: </w:t>
      </w:r>
      <w:r>
        <w:rPr>
          <w:rFonts w:ascii="Times New Roman" w:hAnsi="Times New Roman" w:cs="Times New Roman"/>
          <w:sz w:val="24"/>
          <w:szCs w:val="24"/>
        </w:rPr>
        <w:t xml:space="preserve">Os riscos prováveis estão relacionados à formulação do produto, para o caso de alergias ou recusas a geleia. </w:t>
      </w:r>
      <w:r w:rsidR="000D06EC">
        <w:rPr>
          <w:rFonts w:ascii="Times New Roman" w:hAnsi="Times New Roman" w:cs="Times New Roman"/>
          <w:sz w:val="24"/>
          <w:szCs w:val="24"/>
        </w:rPr>
        <w:t xml:space="preserve">Os responsáveis pelas crianças assinarão um termo de ciência quanto às informações recebidas e a composição do produto. Os riscos serão mínimos uma vez que, somente </w:t>
      </w:r>
      <w:r w:rsidR="00851604">
        <w:rPr>
          <w:rFonts w:ascii="Times New Roman" w:hAnsi="Times New Roman" w:cs="Times New Roman"/>
          <w:color w:val="000000" w:themeColor="text1"/>
          <w:sz w:val="24"/>
          <w:szCs w:val="24"/>
        </w:rPr>
        <w:t>15</w:t>
      </w:r>
      <w:r w:rsidR="000D06EC" w:rsidRPr="00851604">
        <w:rPr>
          <w:rFonts w:ascii="Times New Roman" w:hAnsi="Times New Roman" w:cs="Times New Roman"/>
          <w:color w:val="000000" w:themeColor="text1"/>
          <w:sz w:val="24"/>
          <w:szCs w:val="24"/>
        </w:rPr>
        <w:t xml:space="preserve">g da amostra </w:t>
      </w:r>
      <w:r w:rsidR="000D06EC">
        <w:rPr>
          <w:rFonts w:ascii="Times New Roman" w:hAnsi="Times New Roman" w:cs="Times New Roman"/>
          <w:sz w:val="24"/>
          <w:szCs w:val="24"/>
        </w:rPr>
        <w:t xml:space="preserve">serão oferecidas, para as crianças que consumirão a geleia na escola com o acompanhamento dos professores e dos pesquisadores, respeitando os padrões e suas restrições alimentares. Contudo, perante qualquer intercorrência os pais serão </w:t>
      </w:r>
      <w:r w:rsidR="00203837">
        <w:rPr>
          <w:rFonts w:ascii="Times New Roman" w:hAnsi="Times New Roman" w:cs="Times New Roman"/>
          <w:sz w:val="24"/>
          <w:szCs w:val="24"/>
        </w:rPr>
        <w:t>avisados e orientados a tomar as medidas cabíveis como o encaminhamento do participante da pesquisa ao atendimento nutricional individualizado e se necessário encaminhamento ao serviço multidisciplinar e médico da escola que frequentam regularmente.</w:t>
      </w:r>
    </w:p>
    <w:p w:rsidR="000D06EC" w:rsidRDefault="00203837" w:rsidP="00896CFC">
      <w:pPr>
        <w:spacing w:line="360" w:lineRule="auto"/>
        <w:jc w:val="both"/>
        <w:rPr>
          <w:rFonts w:ascii="Times New Roman" w:hAnsi="Times New Roman" w:cs="Times New Roman"/>
          <w:sz w:val="24"/>
          <w:szCs w:val="24"/>
        </w:rPr>
      </w:pPr>
      <w:r w:rsidRPr="00D637B2">
        <w:rPr>
          <w:rFonts w:ascii="Times New Roman" w:hAnsi="Times New Roman" w:cs="Times New Roman"/>
          <w:b/>
          <w:sz w:val="24"/>
          <w:szCs w:val="24"/>
        </w:rPr>
        <w:t>BENEFÍCIOS:</w:t>
      </w:r>
      <w:r>
        <w:rPr>
          <w:rFonts w:ascii="Times New Roman" w:hAnsi="Times New Roman" w:cs="Times New Roman"/>
          <w:b/>
          <w:sz w:val="24"/>
          <w:szCs w:val="24"/>
        </w:rPr>
        <w:t xml:space="preserve"> </w:t>
      </w:r>
      <w:r>
        <w:rPr>
          <w:rFonts w:ascii="Times New Roman" w:hAnsi="Times New Roman" w:cs="Times New Roman"/>
          <w:sz w:val="24"/>
          <w:szCs w:val="24"/>
        </w:rPr>
        <w:t xml:space="preserve">Em relação aos benefícios, a geleia é um produto alimentício enriquecido com cereais e com alto teor de fibras, </w:t>
      </w:r>
      <w:r w:rsidR="006455BC">
        <w:rPr>
          <w:rFonts w:ascii="Times New Roman" w:hAnsi="Times New Roman" w:cs="Times New Roman"/>
          <w:sz w:val="24"/>
          <w:szCs w:val="24"/>
        </w:rPr>
        <w:t>podendo ser consumida p</w:t>
      </w:r>
      <w:r w:rsidR="00D637B2">
        <w:rPr>
          <w:rFonts w:ascii="Times New Roman" w:hAnsi="Times New Roman" w:cs="Times New Roman"/>
          <w:sz w:val="24"/>
          <w:szCs w:val="24"/>
        </w:rPr>
        <w:t>or públicos de todas as idades principalmente por crianças, e têm sido elaborada com o intuito de enriquecer ainda mais o cardápio da criança com nutrientes essenciais para um maior suporte a saúde.</w:t>
      </w:r>
    </w:p>
    <w:p w:rsidR="00851604" w:rsidRDefault="00851604" w:rsidP="00896CFC">
      <w:pPr>
        <w:spacing w:line="360" w:lineRule="auto"/>
        <w:jc w:val="both"/>
        <w:rPr>
          <w:rFonts w:ascii="Times New Roman" w:hAnsi="Times New Roman" w:cs="Times New Roman"/>
          <w:sz w:val="24"/>
          <w:szCs w:val="24"/>
        </w:rPr>
      </w:pPr>
    </w:p>
    <w:p w:rsidR="00851604" w:rsidRDefault="00851604" w:rsidP="00896CFC">
      <w:pPr>
        <w:spacing w:line="360" w:lineRule="auto"/>
        <w:jc w:val="both"/>
        <w:rPr>
          <w:rFonts w:ascii="Times New Roman" w:hAnsi="Times New Roman" w:cs="Times New Roman"/>
          <w:sz w:val="24"/>
          <w:szCs w:val="24"/>
        </w:rPr>
      </w:pPr>
    </w:p>
    <w:p w:rsidR="00851604" w:rsidRDefault="00851604" w:rsidP="00851604">
      <w:pPr>
        <w:pBdr>
          <w:bottom w:val="single" w:sz="12" w:space="1" w:color="auto"/>
        </w:pBdr>
        <w:spacing w:line="360" w:lineRule="auto"/>
        <w:jc w:val="both"/>
        <w:rPr>
          <w:rStyle w:val="Forte"/>
          <w:rFonts w:ascii="Times New Roman" w:hAnsi="Times New Roman"/>
          <w:b w:val="0"/>
          <w:sz w:val="24"/>
          <w:szCs w:val="24"/>
        </w:rPr>
      </w:pPr>
    </w:p>
    <w:p w:rsidR="00851604" w:rsidRPr="00667761" w:rsidRDefault="00851604" w:rsidP="00851604">
      <w:pPr>
        <w:spacing w:line="360" w:lineRule="auto"/>
        <w:rPr>
          <w:rStyle w:val="Forte"/>
          <w:rFonts w:ascii="Times New Roman" w:hAnsi="Times New Roman"/>
          <w:b w:val="0"/>
          <w:sz w:val="24"/>
          <w:szCs w:val="24"/>
        </w:rPr>
      </w:pPr>
      <w:r>
        <w:rPr>
          <w:rStyle w:val="Forte"/>
          <w:rFonts w:ascii="Times New Roman" w:hAnsi="Times New Roman"/>
          <w:sz w:val="24"/>
          <w:szCs w:val="24"/>
        </w:rPr>
        <w:t>Assinatura do Participante</w:t>
      </w:r>
    </w:p>
    <w:p w:rsidR="00851604" w:rsidRDefault="00851604" w:rsidP="00851604">
      <w:pPr>
        <w:jc w:val="both"/>
      </w:pPr>
    </w:p>
    <w:p w:rsidR="00851604" w:rsidRDefault="00851604" w:rsidP="00851604">
      <w:pPr>
        <w:jc w:val="both"/>
        <w:rPr>
          <w:rStyle w:val="Forte"/>
          <w:rFonts w:ascii="Times New Roman" w:hAnsi="Times New Roman"/>
          <w:b w:val="0"/>
        </w:rPr>
      </w:pPr>
    </w:p>
    <w:p w:rsidR="00851604" w:rsidRDefault="00851604" w:rsidP="00851604">
      <w:pPr>
        <w:jc w:val="both"/>
        <w:rPr>
          <w:rStyle w:val="Forte"/>
          <w:rFonts w:ascii="Times New Roman" w:hAnsi="Times New Roman"/>
          <w:b w:val="0"/>
        </w:rPr>
      </w:pPr>
    </w:p>
    <w:p w:rsidR="00851604" w:rsidRDefault="00851604" w:rsidP="00851604">
      <w:pPr>
        <w:jc w:val="both"/>
        <w:rPr>
          <w:rStyle w:val="Forte"/>
          <w:rFonts w:ascii="Times New Roman" w:hAnsi="Times New Roman"/>
          <w:b w:val="0"/>
        </w:rPr>
      </w:pPr>
    </w:p>
    <w:p w:rsidR="00851604" w:rsidRDefault="00851604" w:rsidP="00851604">
      <w:pPr>
        <w:jc w:val="both"/>
        <w:rPr>
          <w:rStyle w:val="Forte"/>
          <w:rFonts w:ascii="Times New Roman" w:hAnsi="Times New Roman"/>
          <w:b w:val="0"/>
        </w:rPr>
      </w:pPr>
    </w:p>
    <w:p w:rsidR="00851604" w:rsidRDefault="00851604" w:rsidP="00851604">
      <w:pPr>
        <w:rPr>
          <w:rStyle w:val="Forte"/>
          <w:rFonts w:ascii="Times New Roman" w:hAnsi="Times New Roman"/>
          <w:b w:val="0"/>
          <w:sz w:val="24"/>
          <w:szCs w:val="24"/>
        </w:rPr>
      </w:pPr>
      <w:r w:rsidRPr="00596637">
        <w:rPr>
          <w:rStyle w:val="Forte"/>
          <w:rFonts w:ascii="Times New Roman" w:hAnsi="Times New Roman"/>
          <w:sz w:val="24"/>
          <w:szCs w:val="24"/>
        </w:rPr>
        <w:t>Teresina,__</w:t>
      </w:r>
      <w:r>
        <w:rPr>
          <w:rStyle w:val="Forte"/>
          <w:rFonts w:ascii="Times New Roman" w:hAnsi="Times New Roman"/>
          <w:sz w:val="24"/>
          <w:szCs w:val="24"/>
        </w:rPr>
        <w:t>____de___________________de 20____</w:t>
      </w:r>
      <w:r w:rsidRPr="00596637">
        <w:rPr>
          <w:rStyle w:val="Forte"/>
          <w:rFonts w:ascii="Times New Roman" w:hAnsi="Times New Roman"/>
          <w:sz w:val="24"/>
          <w:szCs w:val="24"/>
        </w:rPr>
        <w:t>.</w:t>
      </w:r>
    </w:p>
    <w:p w:rsidR="00170E10" w:rsidRPr="00170E10" w:rsidRDefault="00170E10" w:rsidP="00170E10">
      <w:pPr>
        <w:jc w:val="both"/>
        <w:rPr>
          <w:rStyle w:val="Forte"/>
          <w:rFonts w:ascii="Times New Roman" w:hAnsi="Times New Roman"/>
          <w:b w:val="0"/>
        </w:rPr>
      </w:pPr>
    </w:p>
    <w:p w:rsidR="00170E10" w:rsidRPr="00170E10" w:rsidRDefault="00170E10" w:rsidP="00170E10">
      <w:pPr>
        <w:jc w:val="both"/>
        <w:rPr>
          <w:rStyle w:val="Forte"/>
          <w:rFonts w:ascii="Times New Roman" w:hAnsi="Times New Roman"/>
          <w:b w:val="0"/>
        </w:rPr>
      </w:pPr>
    </w:p>
    <w:p w:rsidR="00170E10" w:rsidRPr="00170E10" w:rsidRDefault="00170E10" w:rsidP="00170E10">
      <w:pPr>
        <w:jc w:val="both"/>
        <w:rPr>
          <w:rStyle w:val="Forte"/>
          <w:rFonts w:ascii="Times New Roman" w:hAnsi="Times New Roman"/>
          <w:b w:val="0"/>
        </w:rPr>
      </w:pPr>
    </w:p>
    <w:p w:rsidR="00973136" w:rsidRDefault="00973136" w:rsidP="00973136">
      <w:pPr>
        <w:spacing w:line="360" w:lineRule="auto"/>
        <w:jc w:val="both"/>
        <w:rPr>
          <w:rFonts w:ascii="Times New Roman" w:hAnsi="Times New Roman" w:cs="Times New Roman"/>
          <w:b/>
          <w:sz w:val="24"/>
          <w:szCs w:val="24"/>
        </w:rPr>
      </w:pPr>
    </w:p>
    <w:p w:rsidR="00973136" w:rsidRDefault="00973136" w:rsidP="000F2093">
      <w:pPr>
        <w:spacing w:line="360" w:lineRule="auto"/>
        <w:jc w:val="both"/>
        <w:rPr>
          <w:rStyle w:val="Forte"/>
          <w:rFonts w:ascii="Times New Roman" w:hAnsi="Times New Roman"/>
          <w:b w:val="0"/>
          <w:sz w:val="24"/>
          <w:szCs w:val="24"/>
        </w:rPr>
      </w:pPr>
    </w:p>
    <w:p w:rsidR="00792161" w:rsidRDefault="00792161" w:rsidP="000F2093">
      <w:pPr>
        <w:spacing w:line="360" w:lineRule="auto"/>
        <w:jc w:val="both"/>
        <w:rPr>
          <w:rStyle w:val="Forte"/>
          <w:rFonts w:ascii="Times New Roman" w:hAnsi="Times New Roman"/>
          <w:b w:val="0"/>
          <w:sz w:val="24"/>
          <w:szCs w:val="24"/>
        </w:rPr>
      </w:pPr>
    </w:p>
    <w:p w:rsidR="00792161" w:rsidRDefault="00792161" w:rsidP="000F2093">
      <w:pPr>
        <w:spacing w:line="360" w:lineRule="auto"/>
        <w:jc w:val="both"/>
        <w:rPr>
          <w:rStyle w:val="Forte"/>
          <w:rFonts w:ascii="Times New Roman" w:hAnsi="Times New Roman"/>
          <w:b w:val="0"/>
          <w:sz w:val="24"/>
          <w:szCs w:val="24"/>
        </w:rPr>
      </w:pPr>
    </w:p>
    <w:p w:rsidR="00792161" w:rsidRDefault="00792161" w:rsidP="000F2093">
      <w:pPr>
        <w:spacing w:line="360" w:lineRule="auto"/>
        <w:jc w:val="both"/>
        <w:rPr>
          <w:rStyle w:val="Forte"/>
          <w:rFonts w:ascii="Times New Roman" w:hAnsi="Times New Roman"/>
          <w:b w:val="0"/>
          <w:sz w:val="24"/>
          <w:szCs w:val="24"/>
        </w:rPr>
      </w:pPr>
    </w:p>
    <w:p w:rsidR="00792161" w:rsidRDefault="00792161" w:rsidP="000F2093">
      <w:pPr>
        <w:spacing w:line="360" w:lineRule="auto"/>
        <w:jc w:val="both"/>
        <w:rPr>
          <w:rStyle w:val="Forte"/>
          <w:rFonts w:ascii="Times New Roman" w:hAnsi="Times New Roman"/>
          <w:b w:val="0"/>
          <w:sz w:val="24"/>
          <w:szCs w:val="24"/>
        </w:rPr>
      </w:pPr>
    </w:p>
    <w:p w:rsidR="00792161" w:rsidRDefault="00792161" w:rsidP="000F2093">
      <w:pPr>
        <w:spacing w:line="360" w:lineRule="auto"/>
        <w:jc w:val="both"/>
        <w:rPr>
          <w:rStyle w:val="Forte"/>
          <w:rFonts w:ascii="Times New Roman" w:hAnsi="Times New Roman"/>
          <w:b w:val="0"/>
          <w:sz w:val="24"/>
          <w:szCs w:val="24"/>
        </w:rPr>
      </w:pPr>
    </w:p>
    <w:p w:rsidR="00792161" w:rsidRDefault="00792161" w:rsidP="000F2093">
      <w:pPr>
        <w:spacing w:line="360" w:lineRule="auto"/>
        <w:jc w:val="both"/>
        <w:rPr>
          <w:rStyle w:val="Forte"/>
          <w:rFonts w:ascii="Times New Roman" w:hAnsi="Times New Roman"/>
          <w:b w:val="0"/>
          <w:sz w:val="24"/>
          <w:szCs w:val="24"/>
        </w:rPr>
      </w:pPr>
    </w:p>
    <w:p w:rsidR="0018026B" w:rsidRPr="001D6581" w:rsidRDefault="001D6581" w:rsidP="001D6581">
      <w:pPr>
        <w:spacing w:line="360" w:lineRule="auto"/>
        <w:rPr>
          <w:rStyle w:val="Forte"/>
          <w:rFonts w:ascii="Times New Roman" w:hAnsi="Times New Roman"/>
          <w:sz w:val="24"/>
          <w:szCs w:val="24"/>
        </w:rPr>
      </w:pPr>
      <w:r w:rsidRPr="001D6581">
        <w:rPr>
          <w:rStyle w:val="Forte"/>
          <w:rFonts w:ascii="Times New Roman" w:hAnsi="Times New Roman"/>
          <w:sz w:val="24"/>
          <w:szCs w:val="24"/>
        </w:rPr>
        <w:lastRenderedPageBreak/>
        <w:t>Anexo II</w:t>
      </w:r>
    </w:p>
    <w:p w:rsidR="00667761" w:rsidRDefault="00667761" w:rsidP="00667761">
      <w:pPr>
        <w:spacing w:line="360" w:lineRule="auto"/>
        <w:rPr>
          <w:rStyle w:val="Forte"/>
          <w:rFonts w:ascii="Times New Roman" w:hAnsi="Times New Roman"/>
          <w:sz w:val="24"/>
          <w:szCs w:val="24"/>
        </w:rPr>
      </w:pPr>
      <w:r>
        <w:rPr>
          <w:rStyle w:val="Forte"/>
          <w:rFonts w:ascii="Times New Roman" w:hAnsi="Times New Roman"/>
          <w:sz w:val="24"/>
          <w:szCs w:val="24"/>
        </w:rPr>
        <w:t>TERMO DE CIÊNCIA</w:t>
      </w:r>
    </w:p>
    <w:p w:rsidR="00596637" w:rsidRDefault="00596637" w:rsidP="00667761">
      <w:pPr>
        <w:spacing w:line="360" w:lineRule="auto"/>
        <w:rPr>
          <w:rStyle w:val="Forte"/>
          <w:rFonts w:ascii="Times New Roman" w:hAnsi="Times New Roman"/>
          <w:sz w:val="24"/>
          <w:szCs w:val="24"/>
        </w:rPr>
      </w:pPr>
    </w:p>
    <w:p w:rsidR="00667761" w:rsidRDefault="00480E31" w:rsidP="00667761">
      <w:pPr>
        <w:spacing w:line="360" w:lineRule="auto"/>
        <w:jc w:val="both"/>
        <w:rPr>
          <w:rStyle w:val="Forte"/>
          <w:rFonts w:ascii="Times New Roman" w:hAnsi="Times New Roman"/>
          <w:b w:val="0"/>
          <w:sz w:val="24"/>
          <w:szCs w:val="24"/>
        </w:rPr>
      </w:pPr>
      <w:r>
        <w:rPr>
          <w:rStyle w:val="Forte"/>
          <w:rFonts w:ascii="Times New Roman" w:hAnsi="Times New Roman"/>
          <w:b w:val="0"/>
          <w:sz w:val="24"/>
          <w:szCs w:val="24"/>
        </w:rPr>
        <w:t>Eu,____________________________________________________________________________________________, estou de acordo em participar desta pesquisa, assinando este termo de ciência e responsabilidade e afirmando que não sou alérgico a nenhum dos ingredientes utilizados, e estou de acordo com o que foi exposto anteriormente.</w:t>
      </w:r>
    </w:p>
    <w:p w:rsidR="00596637" w:rsidRDefault="00596637" w:rsidP="00667761">
      <w:pPr>
        <w:spacing w:line="360" w:lineRule="auto"/>
        <w:jc w:val="both"/>
        <w:rPr>
          <w:rStyle w:val="Forte"/>
          <w:rFonts w:ascii="Times New Roman" w:hAnsi="Times New Roman"/>
          <w:b w:val="0"/>
          <w:sz w:val="24"/>
          <w:szCs w:val="24"/>
        </w:rPr>
      </w:pPr>
    </w:p>
    <w:p w:rsidR="00480E31" w:rsidRDefault="00480E31" w:rsidP="00667761">
      <w:pPr>
        <w:pBdr>
          <w:bottom w:val="single" w:sz="12" w:space="1" w:color="auto"/>
        </w:pBdr>
        <w:spacing w:line="360" w:lineRule="auto"/>
        <w:jc w:val="both"/>
        <w:rPr>
          <w:rStyle w:val="Forte"/>
          <w:rFonts w:ascii="Times New Roman" w:hAnsi="Times New Roman"/>
          <w:b w:val="0"/>
          <w:sz w:val="24"/>
          <w:szCs w:val="24"/>
        </w:rPr>
      </w:pPr>
    </w:p>
    <w:p w:rsidR="007410B2" w:rsidRPr="00667761" w:rsidRDefault="007410B2" w:rsidP="007410B2">
      <w:pPr>
        <w:spacing w:line="360" w:lineRule="auto"/>
        <w:rPr>
          <w:rStyle w:val="Forte"/>
          <w:rFonts w:ascii="Times New Roman" w:hAnsi="Times New Roman"/>
          <w:b w:val="0"/>
          <w:sz w:val="24"/>
          <w:szCs w:val="24"/>
        </w:rPr>
      </w:pPr>
      <w:r>
        <w:rPr>
          <w:rStyle w:val="Forte"/>
          <w:rFonts w:ascii="Times New Roman" w:hAnsi="Times New Roman"/>
          <w:b w:val="0"/>
          <w:sz w:val="24"/>
          <w:szCs w:val="24"/>
        </w:rPr>
        <w:t>Assinatura do Participante</w:t>
      </w:r>
    </w:p>
    <w:p w:rsidR="007410B2" w:rsidRDefault="007410B2" w:rsidP="007410B2">
      <w:pPr>
        <w:jc w:val="both"/>
        <w:rPr>
          <w:rStyle w:val="Forte"/>
          <w:rFonts w:ascii="Times New Roman" w:hAnsi="Times New Roman"/>
        </w:rPr>
      </w:pPr>
    </w:p>
    <w:p w:rsidR="007410B2" w:rsidRPr="007410B2" w:rsidRDefault="007410B2" w:rsidP="007410B2">
      <w:pPr>
        <w:spacing w:line="360" w:lineRule="auto"/>
        <w:jc w:val="both"/>
        <w:rPr>
          <w:rStyle w:val="Forte"/>
          <w:rFonts w:ascii="Times New Roman" w:hAnsi="Times New Roman"/>
          <w:b w:val="0"/>
          <w:sz w:val="24"/>
          <w:szCs w:val="24"/>
        </w:rPr>
      </w:pPr>
      <w:r w:rsidRPr="007410B2">
        <w:rPr>
          <w:rStyle w:val="Forte"/>
          <w:rFonts w:ascii="Times New Roman" w:hAnsi="Times New Roman"/>
          <w:b w:val="0"/>
          <w:sz w:val="24"/>
          <w:szCs w:val="24"/>
        </w:rPr>
        <w:t>Sobre a ética da pesquisa, entre em contato com o Comitê de Ética em Pesquisa (CEP) da Faculdade Santo Agostinho. Av. Walter Alencar 665 São Pedro Telefone: 3215-8700.</w:t>
      </w:r>
    </w:p>
    <w:p w:rsidR="007410B2" w:rsidRPr="007410B2" w:rsidRDefault="007410B2" w:rsidP="007410B2">
      <w:pPr>
        <w:spacing w:line="360" w:lineRule="auto"/>
        <w:jc w:val="both"/>
        <w:rPr>
          <w:rStyle w:val="Forte"/>
          <w:rFonts w:ascii="Times New Roman" w:hAnsi="Times New Roman"/>
          <w:b w:val="0"/>
          <w:sz w:val="24"/>
          <w:szCs w:val="24"/>
        </w:rPr>
      </w:pPr>
      <w:r w:rsidRPr="007410B2">
        <w:rPr>
          <w:rStyle w:val="Forte"/>
          <w:rFonts w:ascii="Times New Roman" w:hAnsi="Times New Roman"/>
          <w:b w:val="0"/>
          <w:sz w:val="24"/>
          <w:szCs w:val="24"/>
        </w:rPr>
        <w:t>O participante o direito de retirar o Consentimento a qualquer tempo.</w:t>
      </w:r>
    </w:p>
    <w:p w:rsidR="007410B2" w:rsidRDefault="007410B2" w:rsidP="007410B2">
      <w:pPr>
        <w:jc w:val="both"/>
        <w:rPr>
          <w:rStyle w:val="Forte"/>
          <w:rFonts w:ascii="Times New Roman" w:hAnsi="Times New Roman"/>
          <w:b w:val="0"/>
        </w:rPr>
      </w:pPr>
    </w:p>
    <w:p w:rsidR="00596637" w:rsidRDefault="00596637" w:rsidP="00596637">
      <w:pPr>
        <w:rPr>
          <w:rStyle w:val="Forte"/>
          <w:rFonts w:ascii="Times New Roman" w:hAnsi="Times New Roman"/>
          <w:b w:val="0"/>
          <w:sz w:val="24"/>
          <w:szCs w:val="24"/>
        </w:rPr>
      </w:pPr>
    </w:p>
    <w:p w:rsidR="00851604" w:rsidRDefault="00851604" w:rsidP="00851604">
      <w:pPr>
        <w:rPr>
          <w:rStyle w:val="Forte"/>
          <w:rFonts w:ascii="Times New Roman" w:hAnsi="Times New Roman"/>
          <w:b w:val="0"/>
          <w:sz w:val="24"/>
          <w:szCs w:val="24"/>
        </w:rPr>
      </w:pPr>
      <w:r w:rsidRPr="00596637">
        <w:rPr>
          <w:rStyle w:val="Forte"/>
          <w:rFonts w:ascii="Times New Roman" w:hAnsi="Times New Roman"/>
          <w:sz w:val="24"/>
          <w:szCs w:val="24"/>
        </w:rPr>
        <w:t>Teresina,__</w:t>
      </w:r>
      <w:r>
        <w:rPr>
          <w:rStyle w:val="Forte"/>
          <w:rFonts w:ascii="Times New Roman" w:hAnsi="Times New Roman"/>
          <w:sz w:val="24"/>
          <w:szCs w:val="24"/>
        </w:rPr>
        <w:t>____de___________________de 20____</w:t>
      </w:r>
      <w:r w:rsidRPr="00596637">
        <w:rPr>
          <w:rStyle w:val="Forte"/>
          <w:rFonts w:ascii="Times New Roman" w:hAnsi="Times New Roman"/>
          <w:sz w:val="24"/>
          <w:szCs w:val="24"/>
        </w:rPr>
        <w:t>.</w:t>
      </w:r>
    </w:p>
    <w:p w:rsidR="00851604" w:rsidRPr="00170E10" w:rsidRDefault="00851604" w:rsidP="00851604">
      <w:pPr>
        <w:jc w:val="both"/>
        <w:rPr>
          <w:rStyle w:val="Forte"/>
          <w:rFonts w:ascii="Times New Roman" w:hAnsi="Times New Roman"/>
          <w:b w:val="0"/>
        </w:rPr>
      </w:pPr>
    </w:p>
    <w:p w:rsidR="00851604" w:rsidRPr="00170E10" w:rsidRDefault="00851604" w:rsidP="00851604">
      <w:pPr>
        <w:jc w:val="both"/>
        <w:rPr>
          <w:rStyle w:val="Forte"/>
          <w:rFonts w:ascii="Times New Roman" w:hAnsi="Times New Roman"/>
          <w:b w:val="0"/>
        </w:rPr>
      </w:pPr>
    </w:p>
    <w:p w:rsidR="00851604" w:rsidRDefault="00851604" w:rsidP="00596637">
      <w:pPr>
        <w:rPr>
          <w:rStyle w:val="Forte"/>
          <w:rFonts w:ascii="Times New Roman" w:hAnsi="Times New Roman"/>
          <w:b w:val="0"/>
          <w:sz w:val="24"/>
          <w:szCs w:val="24"/>
        </w:rPr>
      </w:pPr>
    </w:p>
    <w:p w:rsidR="00851604" w:rsidRDefault="00851604" w:rsidP="00596637">
      <w:pPr>
        <w:rPr>
          <w:rStyle w:val="Forte"/>
          <w:rFonts w:ascii="Times New Roman" w:hAnsi="Times New Roman"/>
          <w:b w:val="0"/>
          <w:sz w:val="24"/>
          <w:szCs w:val="24"/>
        </w:rPr>
      </w:pPr>
    </w:p>
    <w:p w:rsidR="00851604" w:rsidRDefault="00851604" w:rsidP="00596637">
      <w:pPr>
        <w:rPr>
          <w:rStyle w:val="Forte"/>
          <w:rFonts w:ascii="Times New Roman" w:hAnsi="Times New Roman"/>
          <w:b w:val="0"/>
          <w:sz w:val="24"/>
          <w:szCs w:val="24"/>
        </w:rPr>
      </w:pPr>
    </w:p>
    <w:p w:rsidR="00851604" w:rsidRDefault="00851604" w:rsidP="00596637">
      <w:pPr>
        <w:rPr>
          <w:rStyle w:val="Forte"/>
          <w:rFonts w:ascii="Times New Roman" w:hAnsi="Times New Roman"/>
          <w:b w:val="0"/>
          <w:sz w:val="24"/>
          <w:szCs w:val="24"/>
        </w:rPr>
      </w:pPr>
    </w:p>
    <w:p w:rsidR="00851604" w:rsidRDefault="00851604" w:rsidP="00596637">
      <w:pPr>
        <w:rPr>
          <w:rStyle w:val="Forte"/>
          <w:rFonts w:ascii="Times New Roman" w:hAnsi="Times New Roman"/>
          <w:b w:val="0"/>
          <w:sz w:val="24"/>
          <w:szCs w:val="24"/>
        </w:rPr>
      </w:pPr>
    </w:p>
    <w:p w:rsidR="00851604" w:rsidRDefault="00851604" w:rsidP="00596637">
      <w:pPr>
        <w:rPr>
          <w:rStyle w:val="Forte"/>
          <w:rFonts w:ascii="Times New Roman" w:hAnsi="Times New Roman"/>
          <w:b w:val="0"/>
          <w:sz w:val="24"/>
          <w:szCs w:val="24"/>
        </w:rPr>
      </w:pPr>
    </w:p>
    <w:p w:rsidR="00851604" w:rsidRDefault="00851604" w:rsidP="00596637">
      <w:pPr>
        <w:rPr>
          <w:rStyle w:val="Forte"/>
          <w:rFonts w:ascii="Times New Roman" w:hAnsi="Times New Roman"/>
          <w:b w:val="0"/>
          <w:sz w:val="24"/>
          <w:szCs w:val="24"/>
        </w:rPr>
      </w:pPr>
    </w:p>
    <w:p w:rsidR="00851604" w:rsidRDefault="00851604" w:rsidP="00596637">
      <w:pPr>
        <w:rPr>
          <w:rStyle w:val="Forte"/>
          <w:rFonts w:ascii="Times New Roman" w:hAnsi="Times New Roman"/>
          <w:b w:val="0"/>
          <w:sz w:val="24"/>
          <w:szCs w:val="24"/>
        </w:rPr>
      </w:pPr>
    </w:p>
    <w:p w:rsidR="00851604" w:rsidRDefault="00851604" w:rsidP="00596637">
      <w:pPr>
        <w:rPr>
          <w:rStyle w:val="Forte"/>
          <w:rFonts w:ascii="Times New Roman" w:hAnsi="Times New Roman"/>
          <w:b w:val="0"/>
          <w:sz w:val="24"/>
          <w:szCs w:val="24"/>
        </w:rPr>
      </w:pPr>
    </w:p>
    <w:p w:rsidR="00851604" w:rsidRDefault="00851604" w:rsidP="00596637">
      <w:pPr>
        <w:rPr>
          <w:rStyle w:val="Forte"/>
          <w:rFonts w:ascii="Times New Roman" w:hAnsi="Times New Roman"/>
          <w:b w:val="0"/>
          <w:sz w:val="24"/>
          <w:szCs w:val="24"/>
        </w:rPr>
      </w:pPr>
    </w:p>
    <w:p w:rsidR="00851604" w:rsidRDefault="00851604" w:rsidP="00596637">
      <w:pPr>
        <w:rPr>
          <w:rStyle w:val="Forte"/>
          <w:rFonts w:ascii="Times New Roman" w:hAnsi="Times New Roman"/>
          <w:b w:val="0"/>
          <w:sz w:val="24"/>
          <w:szCs w:val="24"/>
        </w:rPr>
      </w:pPr>
    </w:p>
    <w:p w:rsidR="00851604" w:rsidRDefault="00851604" w:rsidP="00596637">
      <w:pPr>
        <w:rPr>
          <w:rStyle w:val="Forte"/>
          <w:rFonts w:ascii="Times New Roman" w:hAnsi="Times New Roman"/>
          <w:b w:val="0"/>
          <w:sz w:val="24"/>
          <w:szCs w:val="24"/>
        </w:rPr>
      </w:pPr>
    </w:p>
    <w:p w:rsidR="00851604" w:rsidRDefault="00851604" w:rsidP="00596637">
      <w:pPr>
        <w:rPr>
          <w:rStyle w:val="Forte"/>
          <w:rFonts w:ascii="Times New Roman" w:hAnsi="Times New Roman"/>
          <w:b w:val="0"/>
          <w:sz w:val="24"/>
          <w:szCs w:val="24"/>
        </w:rPr>
      </w:pPr>
    </w:p>
    <w:p w:rsidR="00851604" w:rsidRDefault="00851604" w:rsidP="00596637">
      <w:pPr>
        <w:rPr>
          <w:rStyle w:val="Forte"/>
          <w:rFonts w:ascii="Times New Roman" w:hAnsi="Times New Roman"/>
          <w:b w:val="0"/>
          <w:sz w:val="24"/>
          <w:szCs w:val="24"/>
        </w:rPr>
      </w:pPr>
    </w:p>
    <w:p w:rsidR="00851604" w:rsidRDefault="00851604" w:rsidP="00596637">
      <w:pPr>
        <w:rPr>
          <w:rStyle w:val="Forte"/>
          <w:rFonts w:ascii="Times New Roman" w:hAnsi="Times New Roman"/>
          <w:b w:val="0"/>
          <w:sz w:val="24"/>
          <w:szCs w:val="24"/>
        </w:rPr>
      </w:pPr>
    </w:p>
    <w:p w:rsidR="00851604" w:rsidRDefault="00851604" w:rsidP="00596637">
      <w:pPr>
        <w:rPr>
          <w:rStyle w:val="Forte"/>
          <w:rFonts w:ascii="Times New Roman" w:hAnsi="Times New Roman"/>
          <w:b w:val="0"/>
          <w:sz w:val="24"/>
          <w:szCs w:val="24"/>
        </w:rPr>
      </w:pPr>
    </w:p>
    <w:p w:rsidR="00596637" w:rsidRDefault="00596637" w:rsidP="00596637">
      <w:pPr>
        <w:rPr>
          <w:rStyle w:val="Forte"/>
          <w:rFonts w:ascii="Times New Roman" w:hAnsi="Times New Roman"/>
          <w:b w:val="0"/>
          <w:sz w:val="24"/>
          <w:szCs w:val="24"/>
        </w:rPr>
      </w:pPr>
    </w:p>
    <w:p w:rsidR="00596637" w:rsidRDefault="00596637" w:rsidP="00596637">
      <w:pPr>
        <w:rPr>
          <w:rStyle w:val="Forte"/>
          <w:rFonts w:ascii="Times New Roman" w:hAnsi="Times New Roman"/>
          <w:b w:val="0"/>
          <w:sz w:val="24"/>
          <w:szCs w:val="24"/>
        </w:rPr>
      </w:pPr>
    </w:p>
    <w:p w:rsidR="00596637" w:rsidRDefault="00596637" w:rsidP="00596637">
      <w:pPr>
        <w:rPr>
          <w:rStyle w:val="Forte"/>
          <w:rFonts w:ascii="Times New Roman" w:hAnsi="Times New Roman"/>
          <w:b w:val="0"/>
          <w:sz w:val="24"/>
          <w:szCs w:val="24"/>
        </w:rPr>
      </w:pPr>
    </w:p>
    <w:p w:rsidR="00CC0462" w:rsidRDefault="00CC0462" w:rsidP="00596637">
      <w:pPr>
        <w:rPr>
          <w:rStyle w:val="Forte"/>
          <w:rFonts w:ascii="Times New Roman" w:hAnsi="Times New Roman"/>
          <w:b w:val="0"/>
          <w:sz w:val="24"/>
          <w:szCs w:val="24"/>
        </w:rPr>
      </w:pPr>
    </w:p>
    <w:p w:rsidR="00CC0462" w:rsidRDefault="00CC0462" w:rsidP="00596637">
      <w:pPr>
        <w:rPr>
          <w:rStyle w:val="Forte"/>
          <w:rFonts w:ascii="Times New Roman" w:hAnsi="Times New Roman"/>
          <w:b w:val="0"/>
          <w:sz w:val="24"/>
          <w:szCs w:val="24"/>
        </w:rPr>
      </w:pPr>
    </w:p>
    <w:p w:rsidR="00CC0462" w:rsidRDefault="00CC0462" w:rsidP="00596637">
      <w:pPr>
        <w:rPr>
          <w:rStyle w:val="Forte"/>
          <w:rFonts w:ascii="Times New Roman" w:hAnsi="Times New Roman"/>
          <w:b w:val="0"/>
          <w:sz w:val="24"/>
          <w:szCs w:val="24"/>
        </w:rPr>
      </w:pPr>
    </w:p>
    <w:p w:rsidR="00CC0462" w:rsidRDefault="00CC0462" w:rsidP="00596637">
      <w:pPr>
        <w:rPr>
          <w:rStyle w:val="Forte"/>
          <w:rFonts w:ascii="Times New Roman" w:hAnsi="Times New Roman"/>
          <w:b w:val="0"/>
          <w:sz w:val="24"/>
          <w:szCs w:val="24"/>
        </w:rPr>
      </w:pPr>
    </w:p>
    <w:p w:rsidR="00CC0462" w:rsidRDefault="00CC0462" w:rsidP="00596637">
      <w:pPr>
        <w:rPr>
          <w:rStyle w:val="Forte"/>
          <w:rFonts w:ascii="Times New Roman" w:hAnsi="Times New Roman"/>
          <w:b w:val="0"/>
          <w:sz w:val="24"/>
          <w:szCs w:val="24"/>
        </w:rPr>
      </w:pPr>
    </w:p>
    <w:p w:rsidR="00CC0462" w:rsidRDefault="00CC0462" w:rsidP="00596637">
      <w:pPr>
        <w:rPr>
          <w:rStyle w:val="Forte"/>
          <w:rFonts w:ascii="Times New Roman" w:hAnsi="Times New Roman"/>
          <w:b w:val="0"/>
          <w:sz w:val="24"/>
          <w:szCs w:val="24"/>
        </w:rPr>
      </w:pPr>
    </w:p>
    <w:p w:rsidR="00596637" w:rsidRDefault="00444A32" w:rsidP="00444A32">
      <w:pPr>
        <w:rPr>
          <w:rStyle w:val="Forte"/>
          <w:rFonts w:ascii="Times New Roman" w:eastAsia="Times New Roman" w:hAnsi="Times New Roman" w:cs="Times New Roman"/>
          <w:sz w:val="24"/>
          <w:szCs w:val="20"/>
          <w:lang w:eastAsia="pt-BR"/>
        </w:rPr>
      </w:pPr>
      <w:r>
        <w:rPr>
          <w:rStyle w:val="Forte"/>
          <w:rFonts w:ascii="Times New Roman" w:eastAsia="Times New Roman" w:hAnsi="Times New Roman" w:cs="Times New Roman"/>
          <w:sz w:val="24"/>
          <w:szCs w:val="20"/>
          <w:lang w:eastAsia="pt-BR"/>
        </w:rPr>
        <w:lastRenderedPageBreak/>
        <w:t>Anexo II</w:t>
      </w:r>
      <w:r w:rsidR="001D6581">
        <w:rPr>
          <w:rStyle w:val="Forte"/>
          <w:rFonts w:ascii="Times New Roman" w:eastAsia="Times New Roman" w:hAnsi="Times New Roman" w:cs="Times New Roman"/>
          <w:sz w:val="24"/>
          <w:szCs w:val="20"/>
          <w:lang w:eastAsia="pt-BR"/>
        </w:rPr>
        <w:t>I</w:t>
      </w:r>
    </w:p>
    <w:p w:rsidR="00444A32" w:rsidRDefault="00444A32" w:rsidP="007410B2">
      <w:pPr>
        <w:jc w:val="both"/>
        <w:rPr>
          <w:rStyle w:val="Forte"/>
          <w:rFonts w:ascii="Times New Roman" w:eastAsia="Times New Roman" w:hAnsi="Times New Roman" w:cs="Times New Roman"/>
          <w:sz w:val="24"/>
          <w:szCs w:val="20"/>
          <w:lang w:eastAsia="pt-BR"/>
        </w:rPr>
      </w:pPr>
    </w:p>
    <w:p w:rsidR="00596637" w:rsidRDefault="00596637" w:rsidP="00596637">
      <w:pPr>
        <w:spacing w:line="360" w:lineRule="auto"/>
        <w:rPr>
          <w:rStyle w:val="Forte"/>
          <w:rFonts w:ascii="Times New Roman" w:eastAsia="Times New Roman" w:hAnsi="Times New Roman" w:cs="Times New Roman"/>
          <w:sz w:val="24"/>
          <w:szCs w:val="20"/>
          <w:lang w:eastAsia="pt-BR"/>
        </w:rPr>
      </w:pPr>
      <w:r>
        <w:rPr>
          <w:rStyle w:val="Forte"/>
          <w:rFonts w:ascii="Times New Roman" w:eastAsia="Times New Roman" w:hAnsi="Times New Roman" w:cs="Times New Roman"/>
          <w:sz w:val="24"/>
          <w:szCs w:val="20"/>
          <w:lang w:eastAsia="pt-BR"/>
        </w:rPr>
        <w:t xml:space="preserve">TERMO DE </w:t>
      </w:r>
      <w:r w:rsidR="000A63CE">
        <w:rPr>
          <w:rStyle w:val="Forte"/>
          <w:rFonts w:ascii="Times New Roman" w:eastAsia="Times New Roman" w:hAnsi="Times New Roman" w:cs="Times New Roman"/>
          <w:sz w:val="24"/>
          <w:szCs w:val="20"/>
          <w:lang w:eastAsia="pt-BR"/>
        </w:rPr>
        <w:t>ASSE</w:t>
      </w:r>
      <w:r>
        <w:rPr>
          <w:rStyle w:val="Forte"/>
          <w:rFonts w:ascii="Times New Roman" w:eastAsia="Times New Roman" w:hAnsi="Times New Roman" w:cs="Times New Roman"/>
          <w:sz w:val="24"/>
          <w:szCs w:val="20"/>
          <w:lang w:eastAsia="pt-BR"/>
        </w:rPr>
        <w:t>NTIMENTO LIVRE ESCLARECIDO</w:t>
      </w:r>
    </w:p>
    <w:p w:rsidR="00FA3235" w:rsidRDefault="00FA3235" w:rsidP="00596637">
      <w:pPr>
        <w:spacing w:line="360" w:lineRule="auto"/>
        <w:rPr>
          <w:rStyle w:val="Forte"/>
          <w:rFonts w:ascii="Times New Roman" w:eastAsia="Times New Roman" w:hAnsi="Times New Roman" w:cs="Times New Roman"/>
          <w:sz w:val="24"/>
          <w:szCs w:val="20"/>
          <w:lang w:eastAsia="pt-BR"/>
        </w:rPr>
      </w:pPr>
    </w:p>
    <w:p w:rsidR="00596637" w:rsidRDefault="00596637" w:rsidP="00FA3235">
      <w:pPr>
        <w:spacing w:line="360" w:lineRule="auto"/>
        <w:ind w:firstLine="708"/>
        <w:jc w:val="both"/>
        <w:rPr>
          <w:rFonts w:ascii="Times New Roman" w:hAnsi="Times New Roman" w:cs="Times New Roman"/>
          <w:sz w:val="24"/>
          <w:szCs w:val="24"/>
        </w:rPr>
      </w:pPr>
      <w:r>
        <w:rPr>
          <w:rStyle w:val="Forte"/>
          <w:rFonts w:ascii="Times New Roman" w:eastAsia="Times New Roman" w:hAnsi="Times New Roman" w:cs="Times New Roman"/>
          <w:b w:val="0"/>
          <w:sz w:val="24"/>
          <w:szCs w:val="20"/>
          <w:lang w:eastAsia="pt-BR"/>
        </w:rPr>
        <w:t xml:space="preserve">Você está sendo convidado (a) para participar da pesquisa </w:t>
      </w:r>
      <w:r w:rsidRPr="00596637">
        <w:rPr>
          <w:rStyle w:val="Forte"/>
          <w:rFonts w:ascii="Times New Roman" w:eastAsia="Times New Roman" w:hAnsi="Times New Roman" w:cs="Times New Roman"/>
          <w:b w:val="0"/>
          <w:sz w:val="24"/>
          <w:szCs w:val="20"/>
          <w:lang w:eastAsia="pt-BR"/>
        </w:rPr>
        <w:t xml:space="preserve">intitulada </w:t>
      </w:r>
      <w:r w:rsidRPr="00596637">
        <w:rPr>
          <w:rFonts w:ascii="Times New Roman" w:hAnsi="Times New Roman" w:cs="Times New Roman"/>
          <w:sz w:val="24"/>
          <w:szCs w:val="24"/>
        </w:rPr>
        <w:t>ANÁLISE SENSORIAL E DETERMINAÇÃO DA COMPOSIÇÃO QUÍMICA NUTRICIONAL DE GELEIA DE ACEROLA ENRIQUECIDA COM CEREAIS PARA CRIANÇAS</w:t>
      </w:r>
      <w:r>
        <w:rPr>
          <w:rFonts w:ascii="Times New Roman" w:hAnsi="Times New Roman" w:cs="Times New Roman"/>
          <w:sz w:val="24"/>
          <w:szCs w:val="24"/>
        </w:rPr>
        <w:t>. Seus pais permitiram que você participe. Queremos saber se você aceita,</w:t>
      </w:r>
      <w:r w:rsidR="00D362AA">
        <w:rPr>
          <w:rFonts w:ascii="Times New Roman" w:hAnsi="Times New Roman" w:cs="Times New Roman"/>
          <w:sz w:val="24"/>
          <w:szCs w:val="24"/>
        </w:rPr>
        <w:t xml:space="preserve"> pois não precisa participar da pesquisa se não quiser, é um direito seu e não terá nenhum problema se desistir ao longo do </w:t>
      </w:r>
      <w:r w:rsidR="001D6581">
        <w:rPr>
          <w:rFonts w:ascii="Times New Roman" w:hAnsi="Times New Roman" w:cs="Times New Roman"/>
          <w:sz w:val="24"/>
          <w:szCs w:val="24"/>
        </w:rPr>
        <w:t>estudo. A pesquisa será feita no Complexo Escolar Modelo</w:t>
      </w:r>
      <w:r w:rsidR="00D362AA">
        <w:rPr>
          <w:rFonts w:ascii="Times New Roman" w:hAnsi="Times New Roman" w:cs="Times New Roman"/>
          <w:sz w:val="24"/>
          <w:szCs w:val="24"/>
        </w:rPr>
        <w:t xml:space="preserve"> e as crianças participantes responderão a um formulário específico com sua família para essa pesquisa, conduzidos pelos pesquisadores. O uso do formulário é seguro, mas é possível ocorrer algum desconforto durante a pesquisa como não gostar da geleia</w:t>
      </w:r>
      <w:r w:rsidR="0018026B">
        <w:rPr>
          <w:rFonts w:ascii="Times New Roman" w:hAnsi="Times New Roman" w:cs="Times New Roman"/>
          <w:sz w:val="24"/>
          <w:szCs w:val="24"/>
        </w:rPr>
        <w:t xml:space="preserve"> de acerola enriquecida com cereais</w:t>
      </w:r>
      <w:r w:rsidR="00D362AA">
        <w:rPr>
          <w:rFonts w:ascii="Times New Roman" w:hAnsi="Times New Roman" w:cs="Times New Roman"/>
          <w:sz w:val="24"/>
          <w:szCs w:val="24"/>
        </w:rPr>
        <w:t>, fato que será minimizado pelos pesquisadores e tomado às medidas cabíveis necessárias. Em caso de dúvidas, você pode nos procurar pelos telefones (86) 99960-7420 (86) 99930-3116 (86) 99831-7827 das pesquisadoras</w:t>
      </w:r>
      <w:r w:rsidR="00810A13">
        <w:rPr>
          <w:rFonts w:ascii="Times New Roman" w:hAnsi="Times New Roman" w:cs="Times New Roman"/>
          <w:sz w:val="24"/>
          <w:szCs w:val="24"/>
        </w:rPr>
        <w:t>: Ma</w:t>
      </w:r>
      <w:r w:rsidR="00D362AA">
        <w:rPr>
          <w:rFonts w:ascii="Times New Roman" w:hAnsi="Times New Roman" w:cs="Times New Roman"/>
          <w:sz w:val="24"/>
          <w:szCs w:val="24"/>
        </w:rPr>
        <w:t>. Keila Cristiane Batista Bezerra e as alunas Maria Alice Feitosa Modesto e Priscilla Sobreira Moreira. Ninguém saberá que você está participando da pesquisa, os resultados do estudo serão publicados, mas sem identificar as crianças que participaram.</w:t>
      </w:r>
    </w:p>
    <w:p w:rsidR="00FA3235" w:rsidRDefault="00FA3235" w:rsidP="00596637">
      <w:pPr>
        <w:spacing w:line="360" w:lineRule="auto"/>
        <w:jc w:val="both"/>
        <w:rPr>
          <w:rFonts w:ascii="Times New Roman" w:hAnsi="Times New Roman" w:cs="Times New Roman"/>
          <w:sz w:val="24"/>
          <w:szCs w:val="24"/>
        </w:rPr>
      </w:pPr>
    </w:p>
    <w:p w:rsidR="00FA3235" w:rsidRDefault="00F7216B" w:rsidP="00596637">
      <w:pPr>
        <w:spacing w:line="360" w:lineRule="auto"/>
        <w:jc w:val="both"/>
        <w:rPr>
          <w:rFonts w:ascii="Times New Roman" w:hAnsi="Times New Roman" w:cs="Times New Roman"/>
          <w:sz w:val="24"/>
          <w:szCs w:val="24"/>
        </w:rPr>
      </w:pPr>
      <w:r>
        <w:rPr>
          <w:rFonts w:ascii="Times New Roman" w:hAnsi="Times New Roman" w:cs="Times New Roman"/>
          <w:sz w:val="24"/>
          <w:szCs w:val="24"/>
        </w:rPr>
        <w:t>Marque um X</w:t>
      </w:r>
      <w:r w:rsidR="00FA3235">
        <w:rPr>
          <w:rFonts w:ascii="Times New Roman" w:hAnsi="Times New Roman" w:cs="Times New Roman"/>
          <w:sz w:val="24"/>
          <w:szCs w:val="24"/>
        </w:rPr>
        <w:t xml:space="preserve"> </w:t>
      </w:r>
      <w:r>
        <w:rPr>
          <w:rFonts w:ascii="Times New Roman" w:hAnsi="Times New Roman" w:cs="Times New Roman"/>
          <w:sz w:val="24"/>
          <w:szCs w:val="24"/>
        </w:rPr>
        <w:t>n</w:t>
      </w:r>
      <w:r w:rsidR="00FA3235">
        <w:rPr>
          <w:rFonts w:ascii="Times New Roman" w:hAnsi="Times New Roman" w:cs="Times New Roman"/>
          <w:sz w:val="24"/>
          <w:szCs w:val="24"/>
        </w:rPr>
        <w:t>a mãozinha que mais combina com sua opinião.</w:t>
      </w:r>
    </w:p>
    <w:p w:rsidR="00B4522C" w:rsidRDefault="00FA3235" w:rsidP="00596637">
      <w:pPr>
        <w:spacing w:line="360" w:lineRule="auto"/>
        <w:jc w:val="both"/>
        <w:rPr>
          <w:rFonts w:ascii="Times New Roman" w:hAnsi="Times New Roman" w:cs="Times New Roman"/>
          <w:sz w:val="24"/>
          <w:szCs w:val="24"/>
        </w:rPr>
      </w:pPr>
      <w:r>
        <w:t xml:space="preserve">   </w:t>
      </w:r>
      <w:r>
        <w:rPr>
          <w:noProof/>
          <w:lang w:eastAsia="pt-BR"/>
        </w:rPr>
        <w:drawing>
          <wp:inline distT="0" distB="0" distL="0" distR="0">
            <wp:extent cx="927248" cy="941812"/>
            <wp:effectExtent l="19050" t="0" r="6202" b="0"/>
            <wp:docPr id="8" name="Imagem 8" descr="Resultado de imagem para emojis de maozi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emojis de maozinha"/>
                    <pic:cNvPicPr>
                      <a:picLocks noChangeAspect="1" noChangeArrowheads="1"/>
                    </pic:cNvPicPr>
                  </pic:nvPicPr>
                  <pic:blipFill>
                    <a:blip r:embed="rId57" cstate="print"/>
                    <a:srcRect l="17667" t="12214" r="18667" b="13740"/>
                    <a:stretch>
                      <a:fillRect/>
                    </a:stretch>
                  </pic:blipFill>
                  <pic:spPr bwMode="auto">
                    <a:xfrm>
                      <a:off x="0" y="0"/>
                      <a:ext cx="929059" cy="943652"/>
                    </a:xfrm>
                    <a:prstGeom prst="rect">
                      <a:avLst/>
                    </a:prstGeom>
                    <a:noFill/>
                    <a:ln w="9525">
                      <a:noFill/>
                      <a:miter lim="800000"/>
                      <a:headEnd/>
                      <a:tailEnd/>
                    </a:ln>
                  </pic:spPr>
                </pic:pic>
              </a:graphicData>
            </a:graphic>
          </wp:inline>
        </w:drawing>
      </w:r>
      <w:r w:rsidRPr="00FA3235">
        <w:t xml:space="preserve"> </w:t>
      </w:r>
      <w:r>
        <w:t xml:space="preserve">                                               </w:t>
      </w:r>
      <w:r>
        <w:rPr>
          <w:noProof/>
          <w:lang w:eastAsia="pt-BR"/>
        </w:rPr>
        <w:drawing>
          <wp:inline distT="0" distB="0" distL="0" distR="0">
            <wp:extent cx="818139" cy="850605"/>
            <wp:effectExtent l="19050" t="0" r="1011" b="0"/>
            <wp:docPr id="11" name="Imagem 1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m relacionada"/>
                    <pic:cNvPicPr>
                      <a:picLocks noChangeAspect="1" noChangeArrowheads="1"/>
                    </pic:cNvPicPr>
                  </pic:nvPicPr>
                  <pic:blipFill>
                    <a:blip r:embed="rId58" cstate="print"/>
                    <a:srcRect/>
                    <a:stretch>
                      <a:fillRect/>
                    </a:stretch>
                  </pic:blipFill>
                  <pic:spPr bwMode="auto">
                    <a:xfrm>
                      <a:off x="0" y="0"/>
                      <a:ext cx="821281" cy="853871"/>
                    </a:xfrm>
                    <a:prstGeom prst="rect">
                      <a:avLst/>
                    </a:prstGeom>
                    <a:noFill/>
                    <a:ln w="9525">
                      <a:noFill/>
                      <a:miter lim="800000"/>
                      <a:headEnd/>
                      <a:tailEnd/>
                    </a:ln>
                  </pic:spPr>
                </pic:pic>
              </a:graphicData>
            </a:graphic>
          </wp:inline>
        </w:drawing>
      </w:r>
    </w:p>
    <w:p w:rsidR="00FA3235" w:rsidRPr="00B4522C" w:rsidRDefault="00FA3235" w:rsidP="00596637">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Eu aceito participar (   )          </w:t>
      </w:r>
      <w:r w:rsidR="00F7216B">
        <w:rPr>
          <w:rFonts w:ascii="Times New Roman" w:hAnsi="Times New Roman" w:cs="Times New Roman"/>
          <w:b/>
          <w:sz w:val="24"/>
          <w:szCs w:val="24"/>
        </w:rPr>
        <w:t xml:space="preserve">              </w:t>
      </w:r>
      <w:r>
        <w:rPr>
          <w:rFonts w:ascii="Times New Roman" w:hAnsi="Times New Roman" w:cs="Times New Roman"/>
          <w:b/>
          <w:sz w:val="24"/>
          <w:szCs w:val="24"/>
        </w:rPr>
        <w:t xml:space="preserve"> Eu não aceito participar (    )</w:t>
      </w:r>
    </w:p>
    <w:p w:rsidR="00B4522C" w:rsidRDefault="00B4522C" w:rsidP="00B4522C">
      <w:pPr>
        <w:spacing w:line="360" w:lineRule="auto"/>
        <w:jc w:val="both"/>
        <w:rPr>
          <w:rStyle w:val="Forte"/>
          <w:rFonts w:ascii="Times New Roman" w:hAnsi="Times New Roman"/>
          <w:b w:val="0"/>
          <w:sz w:val="24"/>
          <w:szCs w:val="24"/>
        </w:rPr>
      </w:pPr>
    </w:p>
    <w:p w:rsidR="00B4522C" w:rsidRDefault="00B4522C" w:rsidP="00B4522C">
      <w:pPr>
        <w:pBdr>
          <w:bottom w:val="single" w:sz="12" w:space="1" w:color="auto"/>
        </w:pBdr>
        <w:spacing w:line="360" w:lineRule="auto"/>
        <w:jc w:val="both"/>
        <w:rPr>
          <w:rStyle w:val="Forte"/>
          <w:rFonts w:ascii="Times New Roman" w:hAnsi="Times New Roman"/>
          <w:b w:val="0"/>
          <w:sz w:val="24"/>
          <w:szCs w:val="24"/>
        </w:rPr>
      </w:pPr>
    </w:p>
    <w:p w:rsidR="00B4522C" w:rsidRPr="00667761" w:rsidRDefault="00B4522C" w:rsidP="00B4522C">
      <w:pPr>
        <w:spacing w:line="360" w:lineRule="auto"/>
        <w:rPr>
          <w:rStyle w:val="Forte"/>
          <w:rFonts w:ascii="Times New Roman" w:hAnsi="Times New Roman"/>
          <w:b w:val="0"/>
          <w:sz w:val="24"/>
          <w:szCs w:val="24"/>
        </w:rPr>
      </w:pPr>
      <w:r>
        <w:rPr>
          <w:rStyle w:val="Forte"/>
          <w:rFonts w:ascii="Times New Roman" w:hAnsi="Times New Roman"/>
          <w:sz w:val="24"/>
          <w:szCs w:val="24"/>
        </w:rPr>
        <w:t>Assinatura do Participante</w:t>
      </w:r>
    </w:p>
    <w:p w:rsidR="00170E10" w:rsidRDefault="00170E10" w:rsidP="00596637">
      <w:pPr>
        <w:spacing w:line="360" w:lineRule="auto"/>
        <w:jc w:val="both"/>
        <w:rPr>
          <w:rFonts w:ascii="Times New Roman" w:hAnsi="Times New Roman" w:cs="Times New Roman"/>
          <w:b/>
          <w:sz w:val="24"/>
          <w:szCs w:val="24"/>
        </w:rPr>
      </w:pPr>
    </w:p>
    <w:p w:rsidR="00596637" w:rsidRDefault="00596637" w:rsidP="00596637">
      <w:pPr>
        <w:spacing w:line="360" w:lineRule="auto"/>
        <w:jc w:val="both"/>
        <w:rPr>
          <w:rStyle w:val="Forte"/>
          <w:rFonts w:ascii="Times New Roman" w:eastAsia="Times New Roman" w:hAnsi="Times New Roman" w:cs="Times New Roman"/>
          <w:sz w:val="24"/>
          <w:szCs w:val="20"/>
          <w:lang w:eastAsia="pt-BR"/>
        </w:rPr>
      </w:pPr>
      <w:r>
        <w:rPr>
          <w:rStyle w:val="Forte"/>
          <w:rFonts w:ascii="Times New Roman" w:eastAsia="Times New Roman" w:hAnsi="Times New Roman" w:cs="Times New Roman"/>
          <w:sz w:val="24"/>
          <w:szCs w:val="20"/>
          <w:lang w:eastAsia="pt-BR"/>
        </w:rPr>
        <w:br w:type="page"/>
      </w:r>
    </w:p>
    <w:p w:rsidR="00444A32" w:rsidRDefault="001D6581" w:rsidP="00444A32">
      <w:pPr>
        <w:pStyle w:val="Ttulo"/>
        <w:spacing w:line="360" w:lineRule="auto"/>
        <w:rPr>
          <w:rStyle w:val="Forte"/>
          <w:rFonts w:ascii="Times New Roman" w:hAnsi="Times New Roman"/>
          <w:szCs w:val="24"/>
        </w:rPr>
      </w:pPr>
      <w:r>
        <w:rPr>
          <w:rStyle w:val="Forte"/>
          <w:rFonts w:ascii="Times New Roman" w:hAnsi="Times New Roman"/>
          <w:szCs w:val="24"/>
        </w:rPr>
        <w:lastRenderedPageBreak/>
        <w:t>Anexo IV</w:t>
      </w:r>
    </w:p>
    <w:p w:rsidR="00BD00DE" w:rsidRPr="00596637" w:rsidRDefault="00BD00DE" w:rsidP="00BD00DE">
      <w:pPr>
        <w:pStyle w:val="Ttulo"/>
        <w:rPr>
          <w:rStyle w:val="Forte"/>
          <w:rFonts w:ascii="Times New Roman" w:hAnsi="Times New Roman"/>
          <w:szCs w:val="24"/>
        </w:rPr>
      </w:pPr>
      <w:r w:rsidRPr="00596637">
        <w:rPr>
          <w:rStyle w:val="Forte"/>
          <w:rFonts w:ascii="Times New Roman" w:hAnsi="Times New Roman"/>
          <w:szCs w:val="24"/>
        </w:rPr>
        <w:t xml:space="preserve">Declaração do(s) Pesquisador (es) </w:t>
      </w:r>
    </w:p>
    <w:p w:rsidR="00BD00DE" w:rsidRPr="00596637" w:rsidRDefault="00BD00DE" w:rsidP="00BD00DE">
      <w:pPr>
        <w:pStyle w:val="Ttulo"/>
        <w:rPr>
          <w:rStyle w:val="Forte"/>
          <w:rFonts w:ascii="Times New Roman" w:hAnsi="Times New Roman"/>
          <w:szCs w:val="24"/>
        </w:rPr>
      </w:pPr>
    </w:p>
    <w:p w:rsidR="00BD00DE" w:rsidRPr="00596637" w:rsidRDefault="00BD00DE" w:rsidP="00BD00DE">
      <w:pPr>
        <w:pStyle w:val="Ttulo"/>
        <w:rPr>
          <w:rFonts w:ascii="Times New Roman" w:hAnsi="Times New Roman"/>
          <w:szCs w:val="24"/>
        </w:rPr>
      </w:pPr>
      <w:r w:rsidRPr="00596637">
        <w:rPr>
          <w:rStyle w:val="Forte"/>
          <w:rFonts w:ascii="Times New Roman" w:hAnsi="Times New Roman"/>
          <w:szCs w:val="24"/>
        </w:rPr>
        <w:t>Pesquisa em Humanos da FSA</w:t>
      </w:r>
    </w:p>
    <w:p w:rsidR="00BD00DE" w:rsidRPr="00596637" w:rsidRDefault="00BD00DE" w:rsidP="00BD00DE">
      <w:pPr>
        <w:pStyle w:val="Ttulo"/>
        <w:rPr>
          <w:rStyle w:val="Forte"/>
          <w:rFonts w:ascii="Times New Roman" w:hAnsi="Times New Roman"/>
          <w:szCs w:val="24"/>
        </w:rPr>
      </w:pPr>
    </w:p>
    <w:p w:rsidR="00BD00DE" w:rsidRPr="00596637" w:rsidRDefault="00BD00DE" w:rsidP="00BD00DE">
      <w:pPr>
        <w:jc w:val="both"/>
        <w:rPr>
          <w:rFonts w:ascii="Times New Roman" w:hAnsi="Times New Roman"/>
          <w:sz w:val="24"/>
          <w:szCs w:val="24"/>
        </w:rPr>
      </w:pPr>
      <w:r w:rsidRPr="00596637">
        <w:rPr>
          <w:rFonts w:ascii="Times New Roman" w:eastAsia="Calibri" w:hAnsi="Times New Roman" w:cs="Times New Roman"/>
          <w:sz w:val="24"/>
          <w:szCs w:val="24"/>
        </w:rPr>
        <w:t>Ao Comitê de Ética em Pesquisa da FSA</w:t>
      </w:r>
    </w:p>
    <w:p w:rsidR="00BD00DE" w:rsidRPr="00596637" w:rsidRDefault="00BD00DE" w:rsidP="00BD00DE">
      <w:pPr>
        <w:jc w:val="both"/>
        <w:rPr>
          <w:rFonts w:ascii="Times New Roman" w:eastAsia="Calibri" w:hAnsi="Times New Roman" w:cs="Times New Roman"/>
          <w:sz w:val="24"/>
          <w:szCs w:val="24"/>
        </w:rPr>
      </w:pPr>
    </w:p>
    <w:p w:rsidR="00BD00DE" w:rsidRPr="00596637" w:rsidRDefault="00BD00DE" w:rsidP="00BD00DE">
      <w:pPr>
        <w:spacing w:line="360" w:lineRule="auto"/>
        <w:jc w:val="both"/>
        <w:rPr>
          <w:rFonts w:ascii="Times New Roman" w:eastAsia="Calibri" w:hAnsi="Times New Roman" w:cs="Times New Roman"/>
          <w:b/>
          <w:sz w:val="24"/>
          <w:szCs w:val="24"/>
        </w:rPr>
      </w:pPr>
      <w:r w:rsidRPr="00596637">
        <w:rPr>
          <w:rFonts w:ascii="Times New Roman" w:eastAsia="Calibri" w:hAnsi="Times New Roman" w:cs="Times New Roman"/>
          <w:sz w:val="24"/>
          <w:szCs w:val="24"/>
        </w:rPr>
        <w:t xml:space="preserve">Eu (nós), </w:t>
      </w:r>
      <w:r w:rsidRPr="00596637">
        <w:rPr>
          <w:rFonts w:ascii="Times New Roman" w:hAnsi="Times New Roman"/>
          <w:b/>
          <w:sz w:val="24"/>
          <w:szCs w:val="24"/>
        </w:rPr>
        <w:t>KEILA CRISTIANE BATISTA BEZERRA</w:t>
      </w:r>
      <w:r w:rsidRPr="00596637">
        <w:rPr>
          <w:rFonts w:ascii="Times New Roman" w:eastAsia="Calibri" w:hAnsi="Times New Roman" w:cs="Times New Roman"/>
          <w:b/>
          <w:sz w:val="24"/>
          <w:szCs w:val="24"/>
        </w:rPr>
        <w:t>,</w:t>
      </w:r>
      <w:r w:rsidRPr="00596637">
        <w:rPr>
          <w:rFonts w:ascii="Times New Roman" w:hAnsi="Times New Roman"/>
          <w:b/>
          <w:sz w:val="24"/>
          <w:szCs w:val="24"/>
        </w:rPr>
        <w:t xml:space="preserve"> MARIA ALICE FEITOSA MODESTO e PRISCILLA SOBREIRA MOREIRA</w:t>
      </w:r>
      <w:r w:rsidRPr="00596637">
        <w:rPr>
          <w:rFonts w:ascii="Times New Roman" w:hAnsi="Times New Roman"/>
          <w:sz w:val="24"/>
          <w:szCs w:val="24"/>
        </w:rPr>
        <w:t>,</w:t>
      </w:r>
      <w:r w:rsidRPr="00596637">
        <w:rPr>
          <w:rFonts w:ascii="Times New Roman" w:eastAsia="Calibri" w:hAnsi="Times New Roman" w:cs="Times New Roman"/>
          <w:sz w:val="24"/>
          <w:szCs w:val="24"/>
        </w:rPr>
        <w:t xml:space="preserve"> </w:t>
      </w:r>
      <w:r w:rsidRPr="00596637">
        <w:rPr>
          <w:rFonts w:ascii="Times New Roman" w:hAnsi="Times New Roman"/>
          <w:sz w:val="24"/>
          <w:szCs w:val="24"/>
        </w:rPr>
        <w:t>responsável (</w:t>
      </w:r>
      <w:r w:rsidRPr="00596637">
        <w:rPr>
          <w:rFonts w:ascii="Times New Roman" w:eastAsia="Calibri" w:hAnsi="Times New Roman" w:cs="Times New Roman"/>
          <w:sz w:val="24"/>
          <w:szCs w:val="24"/>
        </w:rPr>
        <w:t xml:space="preserve">is) pela pesquisa intitulada </w:t>
      </w:r>
      <w:r w:rsidRPr="00596637">
        <w:rPr>
          <w:rFonts w:ascii="Times New Roman" w:hAnsi="Times New Roman" w:cs="Times New Roman"/>
          <w:b/>
          <w:sz w:val="24"/>
          <w:szCs w:val="24"/>
        </w:rPr>
        <w:t>ANÁLISE SENSORIAL E DETERMINAÇÃO DA COMPOSIÇÃO QUÍMICA NUTRICIONAL DE GELEIA DE ACEROLA ENRIQUECIDA COM CEREAIS PARA CRIANÇAS</w:t>
      </w:r>
      <w:r w:rsidRPr="00596637">
        <w:rPr>
          <w:rFonts w:ascii="Times New Roman" w:eastAsia="Calibri" w:hAnsi="Times New Roman" w:cs="Times New Roman"/>
          <w:sz w:val="24"/>
          <w:szCs w:val="24"/>
        </w:rPr>
        <w:t xml:space="preserve">, declaro (amos) que: </w:t>
      </w:r>
    </w:p>
    <w:p w:rsidR="00BD00DE" w:rsidRPr="00596637" w:rsidRDefault="00BD00DE" w:rsidP="00BD00DE">
      <w:pPr>
        <w:numPr>
          <w:ilvl w:val="0"/>
          <w:numId w:val="2"/>
        </w:numPr>
        <w:spacing w:line="360" w:lineRule="auto"/>
        <w:jc w:val="both"/>
        <w:rPr>
          <w:rFonts w:ascii="Times New Roman" w:eastAsia="Calibri" w:hAnsi="Times New Roman" w:cs="Times New Roman"/>
          <w:sz w:val="24"/>
          <w:szCs w:val="24"/>
        </w:rPr>
      </w:pPr>
      <w:r w:rsidRPr="00596637">
        <w:rPr>
          <w:rFonts w:ascii="Times New Roman" w:eastAsia="Calibri" w:hAnsi="Times New Roman" w:cs="Times New Roman"/>
          <w:sz w:val="24"/>
          <w:szCs w:val="24"/>
        </w:rPr>
        <w:t>Assumo (imos) o compromisso de cumprir os Termos da Resolução nº 466/2012, do Conselho Nacional de Saúde, do Ministério da Saúde e demais resoluções complementares à mesma;</w:t>
      </w:r>
    </w:p>
    <w:p w:rsidR="00BD00DE" w:rsidRPr="00596637" w:rsidRDefault="00BD00DE" w:rsidP="00BD00DE">
      <w:pPr>
        <w:numPr>
          <w:ilvl w:val="0"/>
          <w:numId w:val="2"/>
        </w:numPr>
        <w:spacing w:line="360" w:lineRule="auto"/>
        <w:jc w:val="both"/>
        <w:rPr>
          <w:rFonts w:ascii="Times New Roman" w:eastAsia="Calibri" w:hAnsi="Times New Roman" w:cs="Times New Roman"/>
          <w:sz w:val="24"/>
          <w:szCs w:val="24"/>
        </w:rPr>
      </w:pPr>
      <w:r w:rsidRPr="00596637">
        <w:rPr>
          <w:rFonts w:ascii="Times New Roman" w:eastAsia="Calibri" w:hAnsi="Times New Roman" w:cs="Times New Roman"/>
          <w:sz w:val="24"/>
          <w:szCs w:val="24"/>
        </w:rPr>
        <w:t>Assumo (imos) o compromisso de zelar pela privacidade e pelo sigilo das informações, que serão obtidas e utilizadas para o desenvolvimento da pesquisa;</w:t>
      </w:r>
    </w:p>
    <w:p w:rsidR="00BD00DE" w:rsidRPr="00596637" w:rsidRDefault="000B0466" w:rsidP="00BD00DE">
      <w:pPr>
        <w:numPr>
          <w:ilvl w:val="0"/>
          <w:numId w:val="2"/>
        </w:numPr>
        <w:spacing w:line="360" w:lineRule="auto"/>
        <w:jc w:val="both"/>
        <w:rPr>
          <w:rFonts w:ascii="Times New Roman" w:eastAsia="Calibri" w:hAnsi="Times New Roman" w:cs="Times New Roman"/>
          <w:sz w:val="24"/>
          <w:szCs w:val="24"/>
        </w:rPr>
      </w:pPr>
      <w:r w:rsidRPr="00596637">
        <w:rPr>
          <w:rFonts w:ascii="Times New Roman" w:hAnsi="Times New Roman"/>
          <w:sz w:val="24"/>
          <w:szCs w:val="24"/>
        </w:rPr>
        <w:t>Os</w:t>
      </w:r>
      <w:r w:rsidR="00BD00DE" w:rsidRPr="00596637">
        <w:rPr>
          <w:rFonts w:ascii="Times New Roman" w:eastAsia="Calibri" w:hAnsi="Times New Roman" w:cs="Times New Roman"/>
          <w:sz w:val="24"/>
          <w:szCs w:val="24"/>
        </w:rPr>
        <w:t xml:space="preserve"> materiais e as informações obtidas no desenvolvimento deste trabalho serão utilizados apenas para se atingir o(s) objetivo(s) previsto(s) nesta pesquisa e não serão utilizados para outras pesquisas sem o devido consentimento dos voluntários;</w:t>
      </w:r>
    </w:p>
    <w:p w:rsidR="00BD00DE" w:rsidRPr="00596637" w:rsidRDefault="000B0466" w:rsidP="00BD00DE">
      <w:pPr>
        <w:numPr>
          <w:ilvl w:val="0"/>
          <w:numId w:val="2"/>
        </w:numPr>
        <w:spacing w:line="360" w:lineRule="auto"/>
        <w:jc w:val="both"/>
        <w:rPr>
          <w:rFonts w:ascii="Times New Roman" w:eastAsia="Calibri" w:hAnsi="Times New Roman" w:cs="Times New Roman"/>
          <w:sz w:val="24"/>
          <w:szCs w:val="24"/>
        </w:rPr>
      </w:pPr>
      <w:r w:rsidRPr="00596637">
        <w:rPr>
          <w:rFonts w:ascii="Times New Roman" w:hAnsi="Times New Roman"/>
          <w:sz w:val="24"/>
          <w:szCs w:val="24"/>
        </w:rPr>
        <w:t>Os</w:t>
      </w:r>
      <w:r w:rsidR="00BD00DE" w:rsidRPr="00596637">
        <w:rPr>
          <w:rFonts w:ascii="Times New Roman" w:eastAsia="Calibri" w:hAnsi="Times New Roman" w:cs="Times New Roman"/>
          <w:sz w:val="24"/>
          <w:szCs w:val="24"/>
        </w:rPr>
        <w:t xml:space="preserve"> materiais e os dados obtidos ao final da pesquisa serão arquivados sob a responsabilidade do</w:t>
      </w:r>
      <w:r w:rsidR="00BD00DE" w:rsidRPr="00596637">
        <w:rPr>
          <w:rFonts w:ascii="Times New Roman" w:hAnsi="Times New Roman"/>
          <w:sz w:val="24"/>
          <w:szCs w:val="24"/>
        </w:rPr>
        <w:t xml:space="preserve"> (a)</w:t>
      </w:r>
      <w:r w:rsidR="00BD00DE" w:rsidRPr="00596637">
        <w:rPr>
          <w:rFonts w:ascii="Times New Roman" w:eastAsia="Calibri" w:hAnsi="Times New Roman" w:cs="Times New Roman"/>
          <w:sz w:val="24"/>
          <w:szCs w:val="24"/>
        </w:rPr>
        <w:t xml:space="preserve"> orientador</w:t>
      </w:r>
      <w:r w:rsidR="00BD00DE" w:rsidRPr="00596637">
        <w:rPr>
          <w:rFonts w:ascii="Times New Roman" w:hAnsi="Times New Roman"/>
          <w:sz w:val="24"/>
          <w:szCs w:val="24"/>
        </w:rPr>
        <w:t xml:space="preserve"> (a)</w:t>
      </w:r>
      <w:r w:rsidRPr="00596637">
        <w:rPr>
          <w:rFonts w:ascii="Times New Roman" w:hAnsi="Times New Roman"/>
          <w:sz w:val="24"/>
          <w:szCs w:val="24"/>
        </w:rPr>
        <w:t xml:space="preserve"> </w:t>
      </w:r>
      <w:r w:rsidRPr="00596637">
        <w:rPr>
          <w:rFonts w:ascii="Times New Roman" w:hAnsi="Times New Roman"/>
          <w:b/>
          <w:sz w:val="24"/>
          <w:szCs w:val="24"/>
        </w:rPr>
        <w:t>K</w:t>
      </w:r>
      <w:r w:rsidR="00BD00DE" w:rsidRPr="00596637">
        <w:rPr>
          <w:rFonts w:ascii="Times New Roman" w:hAnsi="Times New Roman"/>
          <w:b/>
          <w:sz w:val="24"/>
          <w:szCs w:val="24"/>
        </w:rPr>
        <w:t>EILA CRISTIANE BATISTA BEZERRA</w:t>
      </w:r>
      <w:r w:rsidR="00BD00DE" w:rsidRPr="00596637">
        <w:rPr>
          <w:rFonts w:ascii="Times New Roman" w:eastAsia="Calibri" w:hAnsi="Times New Roman" w:cs="Times New Roman"/>
          <w:sz w:val="24"/>
          <w:szCs w:val="24"/>
        </w:rPr>
        <w:t xml:space="preserve"> da área de </w:t>
      </w:r>
      <w:r w:rsidR="00BD00DE" w:rsidRPr="00596637">
        <w:rPr>
          <w:rFonts w:ascii="Times New Roman" w:hAnsi="Times New Roman"/>
          <w:b/>
          <w:sz w:val="24"/>
          <w:szCs w:val="24"/>
        </w:rPr>
        <w:t>CIÊNCIA E TECNOLOGIA DE ALIMENTOS APLICADOS À SAÚDE</w:t>
      </w:r>
      <w:r w:rsidR="00BD00DE" w:rsidRPr="00596637">
        <w:rPr>
          <w:rFonts w:ascii="Times New Roman" w:eastAsia="Calibri" w:hAnsi="Times New Roman" w:cs="Times New Roman"/>
          <w:sz w:val="24"/>
          <w:szCs w:val="24"/>
        </w:rPr>
        <w:t xml:space="preserve">; que também será responsável pelo descarte dos materiais e dados, caso os mesmos não sejam estocados ao final da pesquisa. </w:t>
      </w:r>
    </w:p>
    <w:p w:rsidR="00BD00DE" w:rsidRPr="00596637" w:rsidRDefault="000B0466" w:rsidP="00BD00DE">
      <w:pPr>
        <w:numPr>
          <w:ilvl w:val="0"/>
          <w:numId w:val="2"/>
        </w:numPr>
        <w:spacing w:line="360" w:lineRule="auto"/>
        <w:jc w:val="both"/>
        <w:rPr>
          <w:rFonts w:ascii="Times New Roman" w:eastAsia="Calibri" w:hAnsi="Times New Roman" w:cs="Times New Roman"/>
          <w:sz w:val="24"/>
          <w:szCs w:val="24"/>
        </w:rPr>
      </w:pPr>
      <w:r w:rsidRPr="00596637">
        <w:rPr>
          <w:rFonts w:ascii="Times New Roman" w:hAnsi="Times New Roman"/>
          <w:sz w:val="24"/>
          <w:szCs w:val="24"/>
        </w:rPr>
        <w:t>Não</w:t>
      </w:r>
      <w:r w:rsidR="00BD00DE" w:rsidRPr="00596637">
        <w:rPr>
          <w:rFonts w:ascii="Times New Roman" w:eastAsia="Calibri" w:hAnsi="Times New Roman" w:cs="Times New Roman"/>
          <w:sz w:val="24"/>
          <w:szCs w:val="24"/>
        </w:rPr>
        <w:t xml:space="preserve"> há qualquer acordo restritivo à divulgação pública dos resultados;</w:t>
      </w:r>
    </w:p>
    <w:p w:rsidR="00BD00DE" w:rsidRPr="00596637" w:rsidRDefault="000B0466" w:rsidP="00BD00DE">
      <w:pPr>
        <w:numPr>
          <w:ilvl w:val="0"/>
          <w:numId w:val="2"/>
        </w:numPr>
        <w:spacing w:line="360" w:lineRule="auto"/>
        <w:jc w:val="both"/>
        <w:rPr>
          <w:rFonts w:ascii="Times New Roman" w:eastAsia="Calibri" w:hAnsi="Times New Roman" w:cs="Times New Roman"/>
          <w:sz w:val="24"/>
          <w:szCs w:val="24"/>
        </w:rPr>
      </w:pPr>
      <w:r w:rsidRPr="00596637">
        <w:rPr>
          <w:rFonts w:ascii="Times New Roman" w:hAnsi="Times New Roman"/>
          <w:sz w:val="24"/>
          <w:szCs w:val="24"/>
        </w:rPr>
        <w:t>Os</w:t>
      </w:r>
      <w:r w:rsidR="00BD00DE" w:rsidRPr="00596637">
        <w:rPr>
          <w:rFonts w:ascii="Times New Roman" w:eastAsia="Calibri" w:hAnsi="Times New Roman" w:cs="Times New Roman"/>
          <w:sz w:val="24"/>
          <w:szCs w:val="24"/>
        </w:rPr>
        <w:t xml:space="preserve"> resultados da pesquisa serão tornados públicos através de publicações em periódicos científicos e/ou em encontros científicos, quer sejam favoráveis ou não, respeitando-se sempre a privacidade e os direitos individuais dos participantes da pesquisa;</w:t>
      </w:r>
    </w:p>
    <w:p w:rsidR="00BD00DE" w:rsidRPr="00596637" w:rsidRDefault="000B0466" w:rsidP="00BD00DE">
      <w:pPr>
        <w:numPr>
          <w:ilvl w:val="0"/>
          <w:numId w:val="2"/>
        </w:numPr>
        <w:spacing w:line="360" w:lineRule="auto"/>
        <w:jc w:val="both"/>
        <w:rPr>
          <w:rFonts w:ascii="Times New Roman" w:eastAsia="Calibri" w:hAnsi="Times New Roman" w:cs="Times New Roman"/>
          <w:sz w:val="24"/>
          <w:szCs w:val="24"/>
        </w:rPr>
      </w:pPr>
      <w:r w:rsidRPr="00596637">
        <w:rPr>
          <w:rFonts w:ascii="Times New Roman" w:hAnsi="Times New Roman"/>
          <w:sz w:val="24"/>
          <w:szCs w:val="24"/>
        </w:rPr>
        <w:t>O</w:t>
      </w:r>
      <w:r w:rsidR="00BD00DE" w:rsidRPr="00596637">
        <w:rPr>
          <w:rFonts w:ascii="Times New Roman" w:eastAsia="Calibri" w:hAnsi="Times New Roman" w:cs="Times New Roman"/>
          <w:sz w:val="24"/>
          <w:szCs w:val="24"/>
        </w:rPr>
        <w:t xml:space="preserve"> CEP-FSA será comunicado da suspensão ou do encerramento da pesquisa por meio de relatório apresentado anualmente ou na ocasião da suspensão ou do encerramento da pesquisa com a devida justificativa;</w:t>
      </w:r>
    </w:p>
    <w:p w:rsidR="00BD00DE" w:rsidRPr="00596637" w:rsidRDefault="000B0466" w:rsidP="00BD00DE">
      <w:pPr>
        <w:numPr>
          <w:ilvl w:val="0"/>
          <w:numId w:val="2"/>
        </w:numPr>
        <w:spacing w:line="360" w:lineRule="auto"/>
        <w:jc w:val="both"/>
        <w:rPr>
          <w:rFonts w:ascii="Times New Roman" w:eastAsia="Calibri" w:hAnsi="Times New Roman" w:cs="Times New Roman"/>
          <w:sz w:val="24"/>
          <w:szCs w:val="24"/>
        </w:rPr>
      </w:pPr>
      <w:r w:rsidRPr="00596637">
        <w:rPr>
          <w:rFonts w:ascii="Times New Roman" w:hAnsi="Times New Roman"/>
          <w:sz w:val="24"/>
          <w:szCs w:val="24"/>
        </w:rPr>
        <w:t>O</w:t>
      </w:r>
      <w:r w:rsidR="00BD00DE" w:rsidRPr="00596637">
        <w:rPr>
          <w:rFonts w:ascii="Times New Roman" w:eastAsia="Calibri" w:hAnsi="Times New Roman" w:cs="Times New Roman"/>
          <w:sz w:val="24"/>
          <w:szCs w:val="24"/>
        </w:rPr>
        <w:t xml:space="preserve"> CEP-FSA será imediatamente comunicado se ocorrerem efeitos adversos resultantes desta pesquisa com os participantes;</w:t>
      </w:r>
    </w:p>
    <w:p w:rsidR="00BD00DE" w:rsidRDefault="000B0466" w:rsidP="00BD00DE">
      <w:pPr>
        <w:numPr>
          <w:ilvl w:val="0"/>
          <w:numId w:val="2"/>
        </w:numPr>
        <w:spacing w:line="360" w:lineRule="auto"/>
        <w:jc w:val="both"/>
        <w:rPr>
          <w:rFonts w:ascii="Times New Roman" w:eastAsia="Calibri" w:hAnsi="Times New Roman" w:cs="Times New Roman"/>
          <w:sz w:val="24"/>
          <w:szCs w:val="24"/>
        </w:rPr>
      </w:pPr>
      <w:r w:rsidRPr="00596637">
        <w:rPr>
          <w:rFonts w:ascii="Times New Roman" w:hAnsi="Times New Roman"/>
          <w:sz w:val="24"/>
          <w:szCs w:val="24"/>
        </w:rPr>
        <w:lastRenderedPageBreak/>
        <w:t>Esta</w:t>
      </w:r>
      <w:r w:rsidR="00BD00DE" w:rsidRPr="00596637">
        <w:rPr>
          <w:rFonts w:ascii="Times New Roman" w:eastAsia="Calibri" w:hAnsi="Times New Roman" w:cs="Times New Roman"/>
          <w:sz w:val="24"/>
          <w:szCs w:val="24"/>
        </w:rPr>
        <w:t xml:space="preserve"> pesquisa ainda não foi iniciada. </w:t>
      </w:r>
    </w:p>
    <w:p w:rsidR="00170E10" w:rsidRDefault="00170E10" w:rsidP="00170E10">
      <w:pPr>
        <w:spacing w:line="360" w:lineRule="auto"/>
        <w:ind w:left="360"/>
        <w:jc w:val="both"/>
        <w:rPr>
          <w:rFonts w:ascii="Times New Roman" w:eastAsia="Calibri" w:hAnsi="Times New Roman" w:cs="Times New Roman"/>
          <w:sz w:val="24"/>
          <w:szCs w:val="24"/>
        </w:rPr>
      </w:pPr>
    </w:p>
    <w:p w:rsidR="00170E10" w:rsidRPr="00596637" w:rsidRDefault="00170E10" w:rsidP="00170E10">
      <w:pPr>
        <w:pBdr>
          <w:bottom w:val="single" w:sz="12" w:space="1" w:color="auto"/>
        </w:pBdr>
        <w:jc w:val="both"/>
        <w:rPr>
          <w:rFonts w:ascii="Times New Roman" w:eastAsia="Calibri" w:hAnsi="Times New Roman" w:cs="Times New Roman"/>
          <w:sz w:val="24"/>
          <w:szCs w:val="24"/>
        </w:rPr>
      </w:pPr>
    </w:p>
    <w:p w:rsidR="00170E10" w:rsidRPr="00596637" w:rsidRDefault="00170E10" w:rsidP="00170E10">
      <w:pPr>
        <w:jc w:val="both"/>
        <w:rPr>
          <w:rFonts w:ascii="Times New Roman" w:eastAsia="Calibri" w:hAnsi="Times New Roman" w:cs="Times New Roman"/>
          <w:sz w:val="24"/>
          <w:szCs w:val="24"/>
        </w:rPr>
      </w:pPr>
      <w:r w:rsidRPr="00596637">
        <w:rPr>
          <w:rFonts w:ascii="Times New Roman" w:eastAsia="Calibri" w:hAnsi="Times New Roman" w:cs="Times New Roman"/>
          <w:sz w:val="24"/>
          <w:szCs w:val="24"/>
        </w:rPr>
        <w:t>Pesquisador responsável (assinatura, nome e CPF)</w:t>
      </w:r>
    </w:p>
    <w:p w:rsidR="00170E10" w:rsidRPr="00596637" w:rsidRDefault="00170E10" w:rsidP="00170E10">
      <w:pPr>
        <w:spacing w:line="360" w:lineRule="auto"/>
        <w:jc w:val="both"/>
        <w:rPr>
          <w:rFonts w:ascii="Times New Roman" w:eastAsia="Calibri" w:hAnsi="Times New Roman" w:cs="Times New Roman"/>
          <w:sz w:val="24"/>
          <w:szCs w:val="24"/>
        </w:rPr>
      </w:pPr>
    </w:p>
    <w:p w:rsidR="00BD00DE" w:rsidRPr="00596637" w:rsidRDefault="00BD00DE" w:rsidP="00BD00DE">
      <w:pPr>
        <w:pBdr>
          <w:bottom w:val="single" w:sz="12" w:space="1" w:color="auto"/>
        </w:pBdr>
        <w:jc w:val="both"/>
        <w:rPr>
          <w:rFonts w:ascii="Times New Roman" w:eastAsia="Calibri" w:hAnsi="Times New Roman" w:cs="Times New Roman"/>
          <w:sz w:val="24"/>
          <w:szCs w:val="24"/>
        </w:rPr>
      </w:pPr>
    </w:p>
    <w:p w:rsidR="00BD00DE" w:rsidRPr="00596637" w:rsidRDefault="00BD00DE" w:rsidP="00BD00DE">
      <w:pPr>
        <w:jc w:val="both"/>
        <w:rPr>
          <w:rFonts w:ascii="Times New Roman" w:eastAsia="Calibri" w:hAnsi="Times New Roman" w:cs="Times New Roman"/>
          <w:sz w:val="24"/>
          <w:szCs w:val="24"/>
        </w:rPr>
      </w:pPr>
      <w:r w:rsidRPr="00596637">
        <w:rPr>
          <w:rFonts w:ascii="Times New Roman" w:eastAsia="Calibri" w:hAnsi="Times New Roman" w:cs="Times New Roman"/>
          <w:sz w:val="24"/>
          <w:szCs w:val="24"/>
        </w:rPr>
        <w:t>Pesquisador responsável (assinatura, nome e CPF)</w:t>
      </w:r>
    </w:p>
    <w:p w:rsidR="00BD00DE" w:rsidRPr="00596637" w:rsidRDefault="00BD00DE" w:rsidP="00BD00DE">
      <w:pPr>
        <w:jc w:val="both"/>
        <w:rPr>
          <w:rFonts w:ascii="Times New Roman" w:eastAsia="Calibri" w:hAnsi="Times New Roman" w:cs="Times New Roman"/>
          <w:sz w:val="24"/>
          <w:szCs w:val="24"/>
        </w:rPr>
      </w:pPr>
    </w:p>
    <w:p w:rsidR="00BD00DE" w:rsidRPr="00596637" w:rsidRDefault="00BD00DE" w:rsidP="00BD00DE">
      <w:pPr>
        <w:pBdr>
          <w:bottom w:val="single" w:sz="12" w:space="1" w:color="auto"/>
        </w:pBdr>
        <w:jc w:val="both"/>
        <w:rPr>
          <w:rFonts w:ascii="Times New Roman" w:eastAsia="Calibri" w:hAnsi="Times New Roman" w:cs="Times New Roman"/>
          <w:sz w:val="24"/>
          <w:szCs w:val="24"/>
        </w:rPr>
      </w:pPr>
    </w:p>
    <w:p w:rsidR="000B0466" w:rsidRPr="00596637" w:rsidRDefault="000B0466" w:rsidP="000B0466">
      <w:pPr>
        <w:jc w:val="both"/>
        <w:rPr>
          <w:rFonts w:ascii="Times New Roman" w:hAnsi="Times New Roman"/>
          <w:sz w:val="24"/>
          <w:szCs w:val="24"/>
        </w:rPr>
      </w:pPr>
      <w:r w:rsidRPr="00596637">
        <w:rPr>
          <w:rFonts w:ascii="Times New Roman" w:eastAsia="Calibri" w:hAnsi="Times New Roman" w:cs="Times New Roman"/>
          <w:sz w:val="24"/>
          <w:szCs w:val="24"/>
        </w:rPr>
        <w:t>Demais pesquisadores (assinatura, nome e CPF)</w:t>
      </w:r>
    </w:p>
    <w:p w:rsidR="000B0466" w:rsidRDefault="000B0466" w:rsidP="000B0466">
      <w:pPr>
        <w:pBdr>
          <w:bottom w:val="single" w:sz="12" w:space="1" w:color="auto"/>
        </w:pBdr>
        <w:jc w:val="both"/>
        <w:rPr>
          <w:rFonts w:ascii="Times New Roman" w:eastAsia="Calibri" w:hAnsi="Times New Roman" w:cs="Times New Roman"/>
          <w:sz w:val="24"/>
          <w:szCs w:val="24"/>
        </w:rPr>
      </w:pPr>
    </w:p>
    <w:p w:rsidR="00596637" w:rsidRDefault="00596637" w:rsidP="000B0466">
      <w:pPr>
        <w:pBdr>
          <w:bottom w:val="single" w:sz="12" w:space="1" w:color="auto"/>
        </w:pBdr>
        <w:jc w:val="both"/>
        <w:rPr>
          <w:rFonts w:ascii="Times New Roman" w:eastAsia="Calibri" w:hAnsi="Times New Roman" w:cs="Times New Roman"/>
          <w:sz w:val="24"/>
          <w:szCs w:val="24"/>
        </w:rPr>
      </w:pPr>
    </w:p>
    <w:p w:rsidR="000B0466" w:rsidRPr="00596637" w:rsidRDefault="000B0466" w:rsidP="000B0466">
      <w:pPr>
        <w:jc w:val="both"/>
        <w:rPr>
          <w:rFonts w:ascii="Times New Roman" w:hAnsi="Times New Roman"/>
          <w:sz w:val="24"/>
          <w:szCs w:val="24"/>
        </w:rPr>
      </w:pPr>
      <w:r w:rsidRPr="00596637">
        <w:rPr>
          <w:rFonts w:ascii="Times New Roman" w:eastAsia="Calibri" w:hAnsi="Times New Roman" w:cs="Times New Roman"/>
          <w:sz w:val="24"/>
          <w:szCs w:val="24"/>
        </w:rPr>
        <w:t>Demais pesquisadores (assinatura, nome e CPF)</w:t>
      </w:r>
    </w:p>
    <w:p w:rsidR="000B0466" w:rsidRPr="00596637" w:rsidRDefault="000B0466" w:rsidP="000B0466">
      <w:pPr>
        <w:jc w:val="both"/>
        <w:rPr>
          <w:rFonts w:ascii="Times New Roman" w:hAnsi="Times New Roman"/>
          <w:sz w:val="24"/>
          <w:szCs w:val="24"/>
        </w:rPr>
      </w:pPr>
    </w:p>
    <w:p w:rsidR="000B0466" w:rsidRPr="00596637" w:rsidRDefault="000B0466" w:rsidP="00BD00DE">
      <w:pPr>
        <w:jc w:val="both"/>
        <w:rPr>
          <w:rFonts w:ascii="Times New Roman" w:eastAsia="Calibri" w:hAnsi="Times New Roman" w:cs="Times New Roman"/>
          <w:sz w:val="24"/>
          <w:szCs w:val="24"/>
        </w:rPr>
      </w:pPr>
    </w:p>
    <w:p w:rsidR="000B0466" w:rsidRPr="00596637" w:rsidRDefault="000B0466" w:rsidP="000B0466">
      <w:pPr>
        <w:rPr>
          <w:rFonts w:ascii="Times New Roman" w:hAnsi="Times New Roman"/>
          <w:sz w:val="24"/>
          <w:szCs w:val="24"/>
        </w:rPr>
      </w:pPr>
      <w:r w:rsidRPr="00596637">
        <w:rPr>
          <w:rFonts w:ascii="Times New Roman" w:eastAsia="Calibri" w:hAnsi="Times New Roman" w:cs="Times New Roman"/>
          <w:sz w:val="24"/>
          <w:szCs w:val="24"/>
        </w:rPr>
        <w:t>Teresina, __</w:t>
      </w:r>
      <w:r w:rsidRPr="00596637">
        <w:rPr>
          <w:rFonts w:ascii="Times New Roman" w:hAnsi="Times New Roman"/>
          <w:sz w:val="24"/>
          <w:szCs w:val="24"/>
        </w:rPr>
        <w:t>___ de ___________</w:t>
      </w:r>
      <w:r w:rsidR="00596637">
        <w:rPr>
          <w:rFonts w:ascii="Times New Roman" w:hAnsi="Times New Roman"/>
          <w:sz w:val="24"/>
          <w:szCs w:val="24"/>
        </w:rPr>
        <w:t>_________</w:t>
      </w:r>
      <w:r w:rsidR="00FA3235">
        <w:rPr>
          <w:rFonts w:ascii="Times New Roman" w:hAnsi="Times New Roman"/>
          <w:sz w:val="24"/>
          <w:szCs w:val="24"/>
        </w:rPr>
        <w:t xml:space="preserve"> de 20____</w:t>
      </w:r>
      <w:r w:rsidRPr="00596637">
        <w:rPr>
          <w:rFonts w:ascii="Times New Roman" w:hAnsi="Times New Roman"/>
          <w:sz w:val="24"/>
          <w:szCs w:val="24"/>
        </w:rPr>
        <w:t>.</w:t>
      </w:r>
    </w:p>
    <w:p w:rsidR="000B0466" w:rsidRPr="00596637" w:rsidRDefault="000B0466" w:rsidP="000B0466">
      <w:pPr>
        <w:rPr>
          <w:rFonts w:ascii="Times New Roman" w:hAnsi="Times New Roman"/>
          <w:sz w:val="24"/>
          <w:szCs w:val="24"/>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0B0466" w:rsidRDefault="000B0466" w:rsidP="000B0466">
      <w:pPr>
        <w:rPr>
          <w:rFonts w:ascii="Times New Roman" w:hAnsi="Times New Roman"/>
        </w:rPr>
      </w:pPr>
    </w:p>
    <w:p w:rsidR="00170E10" w:rsidRDefault="00170E10" w:rsidP="000B0466">
      <w:pPr>
        <w:rPr>
          <w:rFonts w:ascii="Times New Roman" w:hAnsi="Times New Roman"/>
        </w:rPr>
      </w:pPr>
    </w:p>
    <w:p w:rsidR="000B0466" w:rsidRDefault="000B0466" w:rsidP="000B0466">
      <w:pPr>
        <w:rPr>
          <w:rFonts w:ascii="Times New Roman" w:hAnsi="Times New Roman"/>
        </w:rPr>
      </w:pPr>
    </w:p>
    <w:p w:rsidR="00444A32" w:rsidRDefault="001D6581" w:rsidP="00D761EF">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Anexo </w:t>
      </w:r>
      <w:r w:rsidR="00444A32">
        <w:rPr>
          <w:rFonts w:ascii="Times New Roman" w:hAnsi="Times New Roman" w:cs="Times New Roman"/>
          <w:b/>
          <w:sz w:val="24"/>
          <w:szCs w:val="24"/>
        </w:rPr>
        <w:t>V</w:t>
      </w:r>
    </w:p>
    <w:p w:rsidR="00734E12" w:rsidRDefault="00734E12" w:rsidP="00D761EF">
      <w:pPr>
        <w:spacing w:line="360" w:lineRule="auto"/>
        <w:rPr>
          <w:rFonts w:ascii="Times New Roman" w:hAnsi="Times New Roman" w:cs="Times New Roman"/>
          <w:b/>
          <w:sz w:val="24"/>
          <w:szCs w:val="24"/>
        </w:rPr>
      </w:pPr>
      <w:r>
        <w:rPr>
          <w:rFonts w:ascii="Times New Roman" w:hAnsi="Times New Roman" w:cs="Times New Roman"/>
          <w:b/>
          <w:sz w:val="24"/>
          <w:szCs w:val="24"/>
        </w:rPr>
        <w:t>Escala Hedônica</w:t>
      </w:r>
      <w:r w:rsidR="00C9453A">
        <w:rPr>
          <w:rFonts w:ascii="Times New Roman" w:hAnsi="Times New Roman" w:cs="Times New Roman"/>
          <w:b/>
          <w:sz w:val="24"/>
          <w:szCs w:val="24"/>
        </w:rPr>
        <w:t xml:space="preserve"> Facial</w:t>
      </w:r>
      <w:r>
        <w:rPr>
          <w:rFonts w:ascii="Times New Roman" w:hAnsi="Times New Roman" w:cs="Times New Roman"/>
          <w:b/>
          <w:sz w:val="24"/>
          <w:szCs w:val="24"/>
        </w:rPr>
        <w:t xml:space="preserve"> Adaptada</w:t>
      </w:r>
    </w:p>
    <w:p w:rsidR="00D761EF" w:rsidRPr="001E2BDA" w:rsidRDefault="00D761EF" w:rsidP="00D761EF">
      <w:pPr>
        <w:spacing w:line="360" w:lineRule="auto"/>
        <w:rPr>
          <w:rFonts w:ascii="Times New Roman" w:hAnsi="Times New Roman" w:cs="Times New Roman"/>
          <w:b/>
          <w:sz w:val="24"/>
          <w:szCs w:val="24"/>
        </w:rPr>
      </w:pPr>
      <w:r w:rsidRPr="00B4522C">
        <w:rPr>
          <w:rFonts w:ascii="Times New Roman" w:hAnsi="Times New Roman" w:cs="Times New Roman"/>
          <w:b/>
          <w:sz w:val="24"/>
          <w:szCs w:val="24"/>
        </w:rPr>
        <w:t>FICHA TESTE</w:t>
      </w:r>
    </w:p>
    <w:p w:rsidR="00D761EF" w:rsidRDefault="00D761EF" w:rsidP="00D761EF">
      <w:pPr>
        <w:spacing w:line="360" w:lineRule="auto"/>
        <w:rPr>
          <w:rFonts w:ascii="Times New Roman" w:hAnsi="Times New Roman" w:cs="Times New Roman"/>
          <w:sz w:val="24"/>
          <w:szCs w:val="24"/>
        </w:rPr>
      </w:pPr>
    </w:p>
    <w:p w:rsidR="00D761EF" w:rsidRDefault="009D06CC" w:rsidP="00D761EF">
      <w:pPr>
        <w:spacing w:line="360" w:lineRule="auto"/>
        <w:jc w:val="both"/>
        <w:rPr>
          <w:rFonts w:ascii="Times New Roman" w:hAnsi="Times New Roman" w:cs="Times New Roman"/>
          <w:sz w:val="24"/>
          <w:szCs w:val="24"/>
        </w:rPr>
      </w:pPr>
      <w:r>
        <w:rPr>
          <w:rFonts w:ascii="Times New Roman" w:hAnsi="Times New Roman" w:cs="Times New Roman"/>
          <w:sz w:val="24"/>
          <w:szCs w:val="24"/>
        </w:rPr>
        <w:t>Pinte o</w:t>
      </w:r>
      <w:r w:rsidR="00D761EF">
        <w:rPr>
          <w:rFonts w:ascii="Times New Roman" w:hAnsi="Times New Roman" w:cs="Times New Roman"/>
          <w:sz w:val="24"/>
          <w:szCs w:val="24"/>
        </w:rPr>
        <w:t xml:space="preserve"> rostinho que mais combina com a sua opinião sobre a geleia.</w:t>
      </w:r>
    </w:p>
    <w:p w:rsidR="009D06CC" w:rsidRDefault="009D06CC" w:rsidP="009D06CC">
      <w:pPr>
        <w:spacing w:line="360" w:lineRule="auto"/>
        <w:jc w:val="both"/>
        <w:rPr>
          <w:rFonts w:ascii="Times New Roman" w:hAnsi="Times New Roman" w:cs="Times New Roman"/>
          <w:sz w:val="24"/>
          <w:szCs w:val="24"/>
        </w:rPr>
      </w:pPr>
      <w:r w:rsidRPr="009D06CC">
        <w:rPr>
          <w:rFonts w:ascii="Times New Roman" w:hAnsi="Times New Roman" w:cs="Times New Roman"/>
          <w:noProof/>
          <w:sz w:val="24"/>
          <w:szCs w:val="24"/>
          <w:lang w:eastAsia="pt-BR"/>
        </w:rPr>
        <w:drawing>
          <wp:inline distT="0" distB="0" distL="0" distR="0">
            <wp:extent cx="5645229" cy="1695450"/>
            <wp:effectExtent l="19050" t="0" r="0" b="0"/>
            <wp:docPr id="1" name="Imagem 1" descr="Resultado de imagem para escala hedô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escala hedônica"/>
                    <pic:cNvPicPr>
                      <a:picLocks noChangeAspect="1" noChangeArrowheads="1"/>
                    </pic:cNvPicPr>
                  </pic:nvPicPr>
                  <pic:blipFill>
                    <a:blip r:embed="rId59" cstate="print"/>
                    <a:srcRect/>
                    <a:stretch>
                      <a:fillRect/>
                    </a:stretch>
                  </pic:blipFill>
                  <pic:spPr bwMode="auto">
                    <a:xfrm>
                      <a:off x="0" y="0"/>
                      <a:ext cx="5645229" cy="1695450"/>
                    </a:xfrm>
                    <a:prstGeom prst="rect">
                      <a:avLst/>
                    </a:prstGeom>
                    <a:noFill/>
                    <a:ln w="9525">
                      <a:noFill/>
                      <a:miter lim="800000"/>
                      <a:headEnd/>
                      <a:tailEnd/>
                    </a:ln>
                  </pic:spPr>
                </pic:pic>
              </a:graphicData>
            </a:graphic>
          </wp:inline>
        </w:drawing>
      </w:r>
    </w:p>
    <w:p w:rsidR="004B16B3" w:rsidRDefault="004B16B3" w:rsidP="009D06CC">
      <w:pPr>
        <w:spacing w:line="360" w:lineRule="auto"/>
        <w:jc w:val="both"/>
        <w:rPr>
          <w:rFonts w:ascii="Times New Roman" w:hAnsi="Times New Roman" w:cs="Times New Roman"/>
          <w:sz w:val="24"/>
          <w:szCs w:val="24"/>
        </w:rPr>
      </w:pPr>
    </w:p>
    <w:p w:rsidR="004B16B3" w:rsidRDefault="004B16B3" w:rsidP="009D06CC">
      <w:pPr>
        <w:spacing w:line="360" w:lineRule="auto"/>
        <w:jc w:val="both"/>
        <w:rPr>
          <w:rFonts w:ascii="Times New Roman" w:hAnsi="Times New Roman" w:cs="Times New Roman"/>
          <w:sz w:val="24"/>
          <w:szCs w:val="24"/>
        </w:rPr>
      </w:pPr>
    </w:p>
    <w:p w:rsidR="004B16B3" w:rsidRDefault="004B16B3" w:rsidP="009D06CC">
      <w:pPr>
        <w:spacing w:line="360" w:lineRule="auto"/>
        <w:jc w:val="both"/>
        <w:rPr>
          <w:rFonts w:ascii="Times New Roman" w:hAnsi="Times New Roman" w:cs="Times New Roman"/>
          <w:sz w:val="24"/>
          <w:szCs w:val="24"/>
        </w:rPr>
      </w:pPr>
    </w:p>
    <w:p w:rsidR="004B16B3" w:rsidRDefault="004B16B3" w:rsidP="009D06CC">
      <w:pPr>
        <w:spacing w:line="360" w:lineRule="auto"/>
        <w:jc w:val="both"/>
        <w:rPr>
          <w:rFonts w:ascii="Times New Roman" w:hAnsi="Times New Roman" w:cs="Times New Roman"/>
          <w:sz w:val="24"/>
          <w:szCs w:val="24"/>
        </w:rPr>
      </w:pPr>
    </w:p>
    <w:p w:rsidR="004B16B3" w:rsidRDefault="004B16B3" w:rsidP="009D06CC">
      <w:pPr>
        <w:spacing w:line="360" w:lineRule="auto"/>
        <w:jc w:val="both"/>
        <w:rPr>
          <w:rFonts w:ascii="Times New Roman" w:hAnsi="Times New Roman" w:cs="Times New Roman"/>
          <w:sz w:val="24"/>
          <w:szCs w:val="24"/>
        </w:rPr>
      </w:pPr>
    </w:p>
    <w:p w:rsidR="004B16B3" w:rsidRDefault="004B16B3" w:rsidP="009D06CC">
      <w:pPr>
        <w:spacing w:line="360" w:lineRule="auto"/>
        <w:jc w:val="both"/>
        <w:rPr>
          <w:rFonts w:ascii="Times New Roman" w:hAnsi="Times New Roman" w:cs="Times New Roman"/>
          <w:sz w:val="24"/>
          <w:szCs w:val="24"/>
        </w:rPr>
      </w:pPr>
    </w:p>
    <w:p w:rsidR="004B16B3" w:rsidRDefault="004B16B3" w:rsidP="009D06CC">
      <w:pPr>
        <w:spacing w:line="360" w:lineRule="auto"/>
        <w:jc w:val="both"/>
        <w:rPr>
          <w:rFonts w:ascii="Times New Roman" w:hAnsi="Times New Roman" w:cs="Times New Roman"/>
          <w:sz w:val="24"/>
          <w:szCs w:val="24"/>
        </w:rPr>
      </w:pPr>
    </w:p>
    <w:p w:rsidR="004B16B3" w:rsidRDefault="004B16B3" w:rsidP="009D06CC">
      <w:pPr>
        <w:spacing w:line="360" w:lineRule="auto"/>
        <w:jc w:val="both"/>
        <w:rPr>
          <w:rFonts w:ascii="Times New Roman" w:hAnsi="Times New Roman" w:cs="Times New Roman"/>
          <w:sz w:val="24"/>
          <w:szCs w:val="24"/>
        </w:rPr>
      </w:pPr>
    </w:p>
    <w:p w:rsidR="004B16B3" w:rsidRDefault="004B16B3" w:rsidP="009D06CC">
      <w:pPr>
        <w:spacing w:line="360" w:lineRule="auto"/>
        <w:jc w:val="both"/>
        <w:rPr>
          <w:rFonts w:ascii="Times New Roman" w:hAnsi="Times New Roman" w:cs="Times New Roman"/>
          <w:sz w:val="24"/>
          <w:szCs w:val="24"/>
        </w:rPr>
      </w:pPr>
    </w:p>
    <w:p w:rsidR="004B16B3" w:rsidRDefault="004B16B3" w:rsidP="009D06CC">
      <w:pPr>
        <w:spacing w:line="360" w:lineRule="auto"/>
        <w:jc w:val="both"/>
        <w:rPr>
          <w:rFonts w:ascii="Times New Roman" w:hAnsi="Times New Roman" w:cs="Times New Roman"/>
          <w:sz w:val="24"/>
          <w:szCs w:val="24"/>
        </w:rPr>
      </w:pPr>
    </w:p>
    <w:p w:rsidR="004B16B3" w:rsidRDefault="004B16B3" w:rsidP="009D06CC">
      <w:pPr>
        <w:spacing w:line="360" w:lineRule="auto"/>
        <w:jc w:val="both"/>
        <w:rPr>
          <w:rFonts w:ascii="Times New Roman" w:hAnsi="Times New Roman" w:cs="Times New Roman"/>
          <w:sz w:val="24"/>
          <w:szCs w:val="24"/>
        </w:rPr>
      </w:pPr>
    </w:p>
    <w:p w:rsidR="004B16B3" w:rsidRDefault="004B16B3" w:rsidP="009D06CC">
      <w:pPr>
        <w:spacing w:line="360" w:lineRule="auto"/>
        <w:jc w:val="both"/>
        <w:rPr>
          <w:rFonts w:ascii="Times New Roman" w:hAnsi="Times New Roman" w:cs="Times New Roman"/>
          <w:sz w:val="24"/>
          <w:szCs w:val="24"/>
        </w:rPr>
      </w:pPr>
    </w:p>
    <w:p w:rsidR="004B16B3" w:rsidRDefault="004B16B3" w:rsidP="009D06CC">
      <w:pPr>
        <w:spacing w:line="360" w:lineRule="auto"/>
        <w:jc w:val="both"/>
        <w:rPr>
          <w:rFonts w:ascii="Times New Roman" w:hAnsi="Times New Roman" w:cs="Times New Roman"/>
          <w:sz w:val="24"/>
          <w:szCs w:val="24"/>
        </w:rPr>
      </w:pPr>
    </w:p>
    <w:p w:rsidR="004B16B3" w:rsidRDefault="004B16B3" w:rsidP="009D06CC">
      <w:pPr>
        <w:spacing w:line="360" w:lineRule="auto"/>
        <w:jc w:val="both"/>
        <w:rPr>
          <w:rFonts w:ascii="Times New Roman" w:hAnsi="Times New Roman" w:cs="Times New Roman"/>
          <w:sz w:val="24"/>
          <w:szCs w:val="24"/>
        </w:rPr>
      </w:pPr>
    </w:p>
    <w:p w:rsidR="004B16B3" w:rsidRDefault="004B16B3" w:rsidP="009D06CC">
      <w:pPr>
        <w:spacing w:line="360" w:lineRule="auto"/>
        <w:jc w:val="both"/>
        <w:rPr>
          <w:rFonts w:ascii="Times New Roman" w:hAnsi="Times New Roman" w:cs="Times New Roman"/>
          <w:sz w:val="24"/>
          <w:szCs w:val="24"/>
        </w:rPr>
      </w:pPr>
    </w:p>
    <w:p w:rsidR="004B16B3" w:rsidRDefault="004B16B3" w:rsidP="009D06CC">
      <w:pPr>
        <w:spacing w:line="360" w:lineRule="auto"/>
        <w:jc w:val="both"/>
        <w:rPr>
          <w:rFonts w:ascii="Times New Roman" w:hAnsi="Times New Roman" w:cs="Times New Roman"/>
          <w:sz w:val="24"/>
          <w:szCs w:val="24"/>
        </w:rPr>
      </w:pPr>
    </w:p>
    <w:p w:rsidR="004B16B3" w:rsidRDefault="004B16B3" w:rsidP="009D06CC">
      <w:pPr>
        <w:spacing w:line="360" w:lineRule="auto"/>
        <w:jc w:val="both"/>
        <w:rPr>
          <w:rFonts w:ascii="Times New Roman" w:hAnsi="Times New Roman" w:cs="Times New Roman"/>
          <w:sz w:val="24"/>
          <w:szCs w:val="24"/>
        </w:rPr>
      </w:pPr>
    </w:p>
    <w:p w:rsidR="004B16B3" w:rsidRDefault="004B16B3" w:rsidP="009D06CC">
      <w:pPr>
        <w:spacing w:line="360" w:lineRule="auto"/>
        <w:jc w:val="both"/>
        <w:rPr>
          <w:rFonts w:ascii="Times New Roman" w:hAnsi="Times New Roman" w:cs="Times New Roman"/>
          <w:sz w:val="24"/>
          <w:szCs w:val="24"/>
        </w:rPr>
      </w:pPr>
    </w:p>
    <w:p w:rsidR="004B16B3" w:rsidRDefault="004B16B3" w:rsidP="009D06CC">
      <w:pPr>
        <w:spacing w:line="360" w:lineRule="auto"/>
        <w:jc w:val="both"/>
        <w:rPr>
          <w:rFonts w:ascii="Times New Roman" w:hAnsi="Times New Roman" w:cs="Times New Roman"/>
          <w:sz w:val="24"/>
          <w:szCs w:val="24"/>
        </w:rPr>
      </w:pPr>
    </w:p>
    <w:p w:rsidR="004B16B3" w:rsidRDefault="004B16B3" w:rsidP="009D06CC">
      <w:pPr>
        <w:spacing w:line="360" w:lineRule="auto"/>
        <w:jc w:val="both"/>
        <w:rPr>
          <w:rFonts w:ascii="Times New Roman" w:hAnsi="Times New Roman" w:cs="Times New Roman"/>
          <w:sz w:val="24"/>
          <w:szCs w:val="24"/>
        </w:rPr>
      </w:pPr>
    </w:p>
    <w:p w:rsidR="004B16B3" w:rsidRDefault="004B16B3" w:rsidP="009D06CC">
      <w:pPr>
        <w:spacing w:line="360" w:lineRule="auto"/>
        <w:jc w:val="both"/>
        <w:rPr>
          <w:rFonts w:ascii="Times New Roman" w:hAnsi="Times New Roman" w:cs="Times New Roman"/>
          <w:sz w:val="24"/>
          <w:szCs w:val="24"/>
        </w:rPr>
      </w:pPr>
    </w:p>
    <w:p w:rsidR="00BC47D0" w:rsidRDefault="00BC47D0" w:rsidP="00BC47D0">
      <w:pPr>
        <w:spacing w:line="360" w:lineRule="auto"/>
        <w:rPr>
          <w:rFonts w:ascii="Times New Roman" w:hAnsi="Times New Roman" w:cs="Times New Roman"/>
          <w:b/>
          <w:sz w:val="24"/>
          <w:szCs w:val="24"/>
        </w:rPr>
      </w:pPr>
    </w:p>
    <w:p w:rsidR="004B16B3" w:rsidRPr="00BC47D0" w:rsidRDefault="00BC47D0" w:rsidP="00BC47D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Anexo VI</w:t>
      </w:r>
    </w:p>
    <w:p w:rsidR="004B16B3" w:rsidRDefault="004B16B3" w:rsidP="003F6A0D">
      <w:r>
        <w:rPr>
          <w:noProof/>
          <w:lang w:eastAsia="pt-BR"/>
        </w:rPr>
        <w:drawing>
          <wp:inline distT="0" distB="0" distL="0" distR="0">
            <wp:extent cx="6422694" cy="8626338"/>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t="3314" b="3951"/>
                    <a:stretch>
                      <a:fillRect/>
                    </a:stretch>
                  </pic:blipFill>
                  <pic:spPr bwMode="auto">
                    <a:xfrm>
                      <a:off x="0" y="0"/>
                      <a:ext cx="6422694" cy="8626338"/>
                    </a:xfrm>
                    <a:prstGeom prst="rect">
                      <a:avLst/>
                    </a:prstGeom>
                    <a:noFill/>
                    <a:ln w="9525">
                      <a:noFill/>
                      <a:miter lim="800000"/>
                      <a:headEnd/>
                      <a:tailEnd/>
                    </a:ln>
                  </pic:spPr>
                </pic:pic>
              </a:graphicData>
            </a:graphic>
          </wp:inline>
        </w:drawing>
      </w:r>
    </w:p>
    <w:p w:rsidR="004B16B3" w:rsidRDefault="004B16B3" w:rsidP="004B16B3">
      <w:pPr>
        <w:ind w:left="-851"/>
      </w:pPr>
      <w:r>
        <w:rPr>
          <w:noProof/>
          <w:lang w:eastAsia="pt-BR"/>
        </w:rPr>
        <w:lastRenderedPageBreak/>
        <w:drawing>
          <wp:inline distT="0" distB="0" distL="0" distR="0">
            <wp:extent cx="6349485" cy="9409814"/>
            <wp:effectExtent l="19050" t="0" r="0" b="0"/>
            <wp:docPr id="1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srcRect/>
                    <a:stretch>
                      <a:fillRect/>
                    </a:stretch>
                  </pic:blipFill>
                  <pic:spPr bwMode="auto">
                    <a:xfrm>
                      <a:off x="0" y="0"/>
                      <a:ext cx="6348777" cy="9408764"/>
                    </a:xfrm>
                    <a:prstGeom prst="rect">
                      <a:avLst/>
                    </a:prstGeom>
                    <a:noFill/>
                    <a:ln w="9525">
                      <a:noFill/>
                      <a:miter lim="800000"/>
                      <a:headEnd/>
                      <a:tailEnd/>
                    </a:ln>
                  </pic:spPr>
                </pic:pic>
              </a:graphicData>
            </a:graphic>
          </wp:inline>
        </w:drawing>
      </w:r>
    </w:p>
    <w:p w:rsidR="004B16B3" w:rsidRDefault="004B16B3" w:rsidP="004B16B3">
      <w:pPr>
        <w:ind w:left="-851"/>
      </w:pPr>
      <w:r>
        <w:rPr>
          <w:noProof/>
          <w:lang w:eastAsia="pt-BR"/>
        </w:rPr>
        <w:lastRenderedPageBreak/>
        <w:drawing>
          <wp:inline distT="0" distB="0" distL="0" distR="0">
            <wp:extent cx="6593135" cy="9377917"/>
            <wp:effectExtent l="19050" t="0" r="0" b="0"/>
            <wp:docPr id="2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srcRect/>
                    <a:stretch>
                      <a:fillRect/>
                    </a:stretch>
                  </pic:blipFill>
                  <pic:spPr bwMode="auto">
                    <a:xfrm>
                      <a:off x="0" y="0"/>
                      <a:ext cx="6596725" cy="9383023"/>
                    </a:xfrm>
                    <a:prstGeom prst="rect">
                      <a:avLst/>
                    </a:prstGeom>
                    <a:noFill/>
                    <a:ln w="9525">
                      <a:noFill/>
                      <a:miter lim="800000"/>
                      <a:headEnd/>
                      <a:tailEnd/>
                    </a:ln>
                  </pic:spPr>
                </pic:pic>
              </a:graphicData>
            </a:graphic>
          </wp:inline>
        </w:drawing>
      </w:r>
    </w:p>
    <w:p w:rsidR="00113DBF" w:rsidRPr="00113DBF" w:rsidRDefault="004B16B3" w:rsidP="00CD0EC1">
      <w:pPr>
        <w:ind w:left="-851"/>
        <w:rPr>
          <w:rFonts w:ascii="Times New Roman" w:hAnsi="Times New Roman" w:cs="Times New Roman"/>
          <w:b/>
          <w:sz w:val="24"/>
          <w:szCs w:val="24"/>
        </w:rPr>
      </w:pPr>
      <w:r>
        <w:rPr>
          <w:noProof/>
          <w:lang w:eastAsia="pt-BR"/>
        </w:rPr>
        <w:lastRenderedPageBreak/>
        <w:drawing>
          <wp:inline distT="0" distB="0" distL="0" distR="0">
            <wp:extent cx="6519974" cy="9197163"/>
            <wp:effectExtent l="19050" t="0" r="0" b="0"/>
            <wp:docPr id="2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a:stretch>
                      <a:fillRect/>
                    </a:stretch>
                  </pic:blipFill>
                  <pic:spPr bwMode="auto">
                    <a:xfrm>
                      <a:off x="0" y="0"/>
                      <a:ext cx="6518262" cy="9194748"/>
                    </a:xfrm>
                    <a:prstGeom prst="rect">
                      <a:avLst/>
                    </a:prstGeom>
                    <a:noFill/>
                    <a:ln w="9525">
                      <a:noFill/>
                      <a:miter lim="800000"/>
                      <a:headEnd/>
                      <a:tailEnd/>
                    </a:ln>
                  </pic:spPr>
                </pic:pic>
              </a:graphicData>
            </a:graphic>
          </wp:inline>
        </w:drawing>
      </w:r>
    </w:p>
    <w:sectPr w:rsidR="00113DBF" w:rsidRPr="00113DBF" w:rsidSect="007967D9">
      <w:headerReference w:type="default" r:id="rId64"/>
      <w:pgSz w:w="11906" w:h="16838" w:code="9"/>
      <w:pgMar w:top="1701" w:right="1134"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2A05" w:rsidRDefault="008D2A05" w:rsidP="007967D9">
      <w:r>
        <w:separator/>
      </w:r>
    </w:p>
  </w:endnote>
  <w:endnote w:type="continuationSeparator" w:id="1">
    <w:p w:rsidR="008D2A05" w:rsidRDefault="008D2A05" w:rsidP="007967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2A05" w:rsidRDefault="008D2A05" w:rsidP="007967D9">
      <w:r>
        <w:separator/>
      </w:r>
    </w:p>
  </w:footnote>
  <w:footnote w:type="continuationSeparator" w:id="1">
    <w:p w:rsidR="008D2A05" w:rsidRDefault="008D2A05" w:rsidP="007967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042" w:rsidRDefault="00AF3042">
    <w:pPr>
      <w:pStyle w:val="Cabealho"/>
      <w:jc w:val="right"/>
    </w:pPr>
  </w:p>
  <w:p w:rsidR="00AF3042" w:rsidRDefault="00AF3042">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4564795"/>
      <w:docPartObj>
        <w:docPartGallery w:val="Page Numbers (Top of Page)"/>
        <w:docPartUnique/>
      </w:docPartObj>
    </w:sdtPr>
    <w:sdtContent>
      <w:p w:rsidR="00AF3042" w:rsidRDefault="00AF3042">
        <w:pPr>
          <w:pStyle w:val="Cabealho"/>
          <w:jc w:val="right"/>
        </w:pPr>
        <w:fldSimple w:instr=" PAGE   \* MERGEFORMAT ">
          <w:r w:rsidR="00EE5D91">
            <w:rPr>
              <w:noProof/>
            </w:rPr>
            <w:t>14</w:t>
          </w:r>
        </w:fldSimple>
      </w:p>
    </w:sdtContent>
  </w:sdt>
  <w:p w:rsidR="00AF3042" w:rsidRDefault="00AF304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F0D28A8"/>
    <w:multiLevelType w:val="hybridMultilevel"/>
    <w:tmpl w:val="22EE8638"/>
    <w:lvl w:ilvl="0" w:tplc="7826B51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9255D8E"/>
    <w:multiLevelType w:val="hybridMultilevel"/>
    <w:tmpl w:val="D542EBD2"/>
    <w:lvl w:ilvl="0" w:tplc="F9B2B90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95160C3"/>
    <w:multiLevelType w:val="multilevel"/>
    <w:tmpl w:val="EDF8F4A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514D40A9"/>
    <w:multiLevelType w:val="hybridMultilevel"/>
    <w:tmpl w:val="A100E6B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61467BDA"/>
    <w:multiLevelType w:val="multilevel"/>
    <w:tmpl w:val="BE9A8A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4C52EFB"/>
    <w:multiLevelType w:val="hybridMultilevel"/>
    <w:tmpl w:val="7764AD54"/>
    <w:lvl w:ilvl="0" w:tplc="C7A8092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66DC654A"/>
    <w:multiLevelType w:val="multilevel"/>
    <w:tmpl w:val="2F6483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BB13FAF"/>
    <w:multiLevelType w:val="hybridMultilevel"/>
    <w:tmpl w:val="7A6635F0"/>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73C925BA"/>
    <w:multiLevelType w:val="multilevel"/>
    <w:tmpl w:val="02D4D33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75034343"/>
    <w:multiLevelType w:val="multilevel"/>
    <w:tmpl w:val="2FCC34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790868BA"/>
    <w:multiLevelType w:val="hybridMultilevel"/>
    <w:tmpl w:val="D37A89EE"/>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E652AA2"/>
    <w:multiLevelType w:val="hybridMultilevel"/>
    <w:tmpl w:val="8724E3E0"/>
    <w:lvl w:ilvl="0" w:tplc="04160003">
      <w:start w:val="1"/>
      <w:numFmt w:val="bullet"/>
      <w:lvlText w:val="o"/>
      <w:lvlJc w:val="left"/>
      <w:pPr>
        <w:ind w:left="720" w:hanging="360"/>
      </w:pPr>
      <w:rPr>
        <w:rFonts w:ascii="Courier New" w:hAnsi="Courier New" w:cs="Courier New"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0"/>
    <w:lvlOverride w:ilvl="0">
      <w:lvl w:ilvl="0">
        <w:numFmt w:val="bullet"/>
        <w:lvlText w:val=""/>
        <w:legacy w:legacy="1" w:legacySpace="0" w:legacyIndent="360"/>
        <w:lvlJc w:val="left"/>
        <w:pPr>
          <w:ind w:left="720" w:hanging="360"/>
        </w:pPr>
        <w:rPr>
          <w:rFonts w:ascii="Symbol" w:hAnsi="Symbol" w:hint="default"/>
        </w:rPr>
      </w:lvl>
    </w:lvlOverride>
  </w:num>
  <w:num w:numId="3">
    <w:abstractNumId w:val="12"/>
  </w:num>
  <w:num w:numId="4">
    <w:abstractNumId w:val="10"/>
  </w:num>
  <w:num w:numId="5">
    <w:abstractNumId w:val="11"/>
  </w:num>
  <w:num w:numId="6">
    <w:abstractNumId w:val="3"/>
  </w:num>
  <w:num w:numId="7">
    <w:abstractNumId w:val="8"/>
  </w:num>
  <w:num w:numId="8">
    <w:abstractNumId w:val="9"/>
  </w:num>
  <w:num w:numId="9">
    <w:abstractNumId w:val="6"/>
  </w:num>
  <w:num w:numId="10">
    <w:abstractNumId w:val="1"/>
  </w:num>
  <w:num w:numId="11">
    <w:abstractNumId w:val="4"/>
  </w:num>
  <w:num w:numId="12">
    <w:abstractNumId w:val="2"/>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32ECC"/>
    <w:rsid w:val="00000579"/>
    <w:rsid w:val="000014CE"/>
    <w:rsid w:val="00002C57"/>
    <w:rsid w:val="00003348"/>
    <w:rsid w:val="000052A8"/>
    <w:rsid w:val="00005E57"/>
    <w:rsid w:val="00007AC4"/>
    <w:rsid w:val="00007D14"/>
    <w:rsid w:val="00010DD7"/>
    <w:rsid w:val="000116B7"/>
    <w:rsid w:val="000127B1"/>
    <w:rsid w:val="00012A37"/>
    <w:rsid w:val="000150AB"/>
    <w:rsid w:val="0001552C"/>
    <w:rsid w:val="00015CDB"/>
    <w:rsid w:val="0001623C"/>
    <w:rsid w:val="0001636C"/>
    <w:rsid w:val="00016E40"/>
    <w:rsid w:val="000172AE"/>
    <w:rsid w:val="0002045B"/>
    <w:rsid w:val="00020693"/>
    <w:rsid w:val="00021077"/>
    <w:rsid w:val="00022217"/>
    <w:rsid w:val="000226CD"/>
    <w:rsid w:val="00023094"/>
    <w:rsid w:val="000258DA"/>
    <w:rsid w:val="00025D45"/>
    <w:rsid w:val="000300FA"/>
    <w:rsid w:val="0003092D"/>
    <w:rsid w:val="0003223C"/>
    <w:rsid w:val="00033791"/>
    <w:rsid w:val="00034A67"/>
    <w:rsid w:val="00034BAD"/>
    <w:rsid w:val="00034D44"/>
    <w:rsid w:val="00035297"/>
    <w:rsid w:val="000400A1"/>
    <w:rsid w:val="0004147B"/>
    <w:rsid w:val="00042128"/>
    <w:rsid w:val="0004369D"/>
    <w:rsid w:val="00043AE8"/>
    <w:rsid w:val="00045E5B"/>
    <w:rsid w:val="00047189"/>
    <w:rsid w:val="000477A6"/>
    <w:rsid w:val="00051376"/>
    <w:rsid w:val="00052D91"/>
    <w:rsid w:val="000539C6"/>
    <w:rsid w:val="000541E4"/>
    <w:rsid w:val="00055215"/>
    <w:rsid w:val="00055A26"/>
    <w:rsid w:val="00060852"/>
    <w:rsid w:val="0006097F"/>
    <w:rsid w:val="00060C30"/>
    <w:rsid w:val="0006281A"/>
    <w:rsid w:val="00062C1B"/>
    <w:rsid w:val="00062FE4"/>
    <w:rsid w:val="0006506C"/>
    <w:rsid w:val="00065B10"/>
    <w:rsid w:val="00066F8B"/>
    <w:rsid w:val="000708DC"/>
    <w:rsid w:val="00070D62"/>
    <w:rsid w:val="000710EF"/>
    <w:rsid w:val="00071FD0"/>
    <w:rsid w:val="00077004"/>
    <w:rsid w:val="0007749D"/>
    <w:rsid w:val="00077868"/>
    <w:rsid w:val="00077B24"/>
    <w:rsid w:val="000817AA"/>
    <w:rsid w:val="000844B6"/>
    <w:rsid w:val="00084A89"/>
    <w:rsid w:val="000857B8"/>
    <w:rsid w:val="000919ED"/>
    <w:rsid w:val="000938D1"/>
    <w:rsid w:val="000961D0"/>
    <w:rsid w:val="00096D0D"/>
    <w:rsid w:val="00097EFF"/>
    <w:rsid w:val="000A05F5"/>
    <w:rsid w:val="000A0A4C"/>
    <w:rsid w:val="000A0EA1"/>
    <w:rsid w:val="000A2729"/>
    <w:rsid w:val="000A2F8F"/>
    <w:rsid w:val="000A3306"/>
    <w:rsid w:val="000A339B"/>
    <w:rsid w:val="000A343B"/>
    <w:rsid w:val="000A63CE"/>
    <w:rsid w:val="000A70E9"/>
    <w:rsid w:val="000A7A90"/>
    <w:rsid w:val="000B0466"/>
    <w:rsid w:val="000B0563"/>
    <w:rsid w:val="000B2596"/>
    <w:rsid w:val="000B4757"/>
    <w:rsid w:val="000B57CF"/>
    <w:rsid w:val="000B6A4F"/>
    <w:rsid w:val="000B7FCA"/>
    <w:rsid w:val="000C0532"/>
    <w:rsid w:val="000C076C"/>
    <w:rsid w:val="000C2667"/>
    <w:rsid w:val="000C3C7A"/>
    <w:rsid w:val="000C42CE"/>
    <w:rsid w:val="000C6B92"/>
    <w:rsid w:val="000C741F"/>
    <w:rsid w:val="000D0298"/>
    <w:rsid w:val="000D06EC"/>
    <w:rsid w:val="000D0AA3"/>
    <w:rsid w:val="000D0BD9"/>
    <w:rsid w:val="000D0D87"/>
    <w:rsid w:val="000D237C"/>
    <w:rsid w:val="000D5F75"/>
    <w:rsid w:val="000D71EC"/>
    <w:rsid w:val="000D74FC"/>
    <w:rsid w:val="000D7ADA"/>
    <w:rsid w:val="000E0791"/>
    <w:rsid w:val="000E0B85"/>
    <w:rsid w:val="000E1209"/>
    <w:rsid w:val="000E29D4"/>
    <w:rsid w:val="000E2A6F"/>
    <w:rsid w:val="000E2E3C"/>
    <w:rsid w:val="000E4213"/>
    <w:rsid w:val="000E5997"/>
    <w:rsid w:val="000E6546"/>
    <w:rsid w:val="000E6E60"/>
    <w:rsid w:val="000E7DAD"/>
    <w:rsid w:val="000F2093"/>
    <w:rsid w:val="000F3D0D"/>
    <w:rsid w:val="000F5187"/>
    <w:rsid w:val="000F6D1E"/>
    <w:rsid w:val="000F6FCC"/>
    <w:rsid w:val="000F74E8"/>
    <w:rsid w:val="000F78CD"/>
    <w:rsid w:val="0010068C"/>
    <w:rsid w:val="0010073C"/>
    <w:rsid w:val="00102BF5"/>
    <w:rsid w:val="00103518"/>
    <w:rsid w:val="001038B3"/>
    <w:rsid w:val="00103D59"/>
    <w:rsid w:val="001050C3"/>
    <w:rsid w:val="001056E5"/>
    <w:rsid w:val="00105FC2"/>
    <w:rsid w:val="001068E1"/>
    <w:rsid w:val="0010718E"/>
    <w:rsid w:val="00107C01"/>
    <w:rsid w:val="00110906"/>
    <w:rsid w:val="00110CAD"/>
    <w:rsid w:val="00110CC9"/>
    <w:rsid w:val="001121A2"/>
    <w:rsid w:val="00112234"/>
    <w:rsid w:val="001122C2"/>
    <w:rsid w:val="001124C5"/>
    <w:rsid w:val="00113C49"/>
    <w:rsid w:val="00113DBF"/>
    <w:rsid w:val="00114B2A"/>
    <w:rsid w:val="001151CE"/>
    <w:rsid w:val="0011608C"/>
    <w:rsid w:val="00116B0A"/>
    <w:rsid w:val="00116CC9"/>
    <w:rsid w:val="001200B1"/>
    <w:rsid w:val="00120CD9"/>
    <w:rsid w:val="00121C0E"/>
    <w:rsid w:val="001225E0"/>
    <w:rsid w:val="001228E1"/>
    <w:rsid w:val="00122F6D"/>
    <w:rsid w:val="00123124"/>
    <w:rsid w:val="001237D0"/>
    <w:rsid w:val="001243C1"/>
    <w:rsid w:val="00126FB2"/>
    <w:rsid w:val="00130352"/>
    <w:rsid w:val="00130D12"/>
    <w:rsid w:val="00131ADA"/>
    <w:rsid w:val="00131D4B"/>
    <w:rsid w:val="0013283C"/>
    <w:rsid w:val="0013321F"/>
    <w:rsid w:val="00133D3B"/>
    <w:rsid w:val="00134288"/>
    <w:rsid w:val="00134D6E"/>
    <w:rsid w:val="001415F9"/>
    <w:rsid w:val="00142A36"/>
    <w:rsid w:val="00142CB6"/>
    <w:rsid w:val="00143AB5"/>
    <w:rsid w:val="001453D7"/>
    <w:rsid w:val="001459CA"/>
    <w:rsid w:val="00145E74"/>
    <w:rsid w:val="00146BB3"/>
    <w:rsid w:val="00146D12"/>
    <w:rsid w:val="001478BB"/>
    <w:rsid w:val="00147E2D"/>
    <w:rsid w:val="001506E8"/>
    <w:rsid w:val="00150F79"/>
    <w:rsid w:val="001520AE"/>
    <w:rsid w:val="0015373E"/>
    <w:rsid w:val="00153C2F"/>
    <w:rsid w:val="001541EC"/>
    <w:rsid w:val="00154268"/>
    <w:rsid w:val="00155367"/>
    <w:rsid w:val="00155678"/>
    <w:rsid w:val="00155F55"/>
    <w:rsid w:val="00156060"/>
    <w:rsid w:val="00156764"/>
    <w:rsid w:val="0015683F"/>
    <w:rsid w:val="00157263"/>
    <w:rsid w:val="001604EF"/>
    <w:rsid w:val="00161186"/>
    <w:rsid w:val="001616B5"/>
    <w:rsid w:val="00161A0F"/>
    <w:rsid w:val="001626A9"/>
    <w:rsid w:val="00163011"/>
    <w:rsid w:val="001631C0"/>
    <w:rsid w:val="0016334C"/>
    <w:rsid w:val="0016403D"/>
    <w:rsid w:val="00165673"/>
    <w:rsid w:val="001665AD"/>
    <w:rsid w:val="0017075F"/>
    <w:rsid w:val="00170C12"/>
    <w:rsid w:val="00170E10"/>
    <w:rsid w:val="00170FA9"/>
    <w:rsid w:val="001714E1"/>
    <w:rsid w:val="00171739"/>
    <w:rsid w:val="00171913"/>
    <w:rsid w:val="00171D1A"/>
    <w:rsid w:val="001725F9"/>
    <w:rsid w:val="001764DD"/>
    <w:rsid w:val="00176F8D"/>
    <w:rsid w:val="00176FCF"/>
    <w:rsid w:val="0018026B"/>
    <w:rsid w:val="00182113"/>
    <w:rsid w:val="00184FB6"/>
    <w:rsid w:val="001915AB"/>
    <w:rsid w:val="00191C3E"/>
    <w:rsid w:val="00191CFC"/>
    <w:rsid w:val="001929FB"/>
    <w:rsid w:val="00193E92"/>
    <w:rsid w:val="0019628C"/>
    <w:rsid w:val="0019683B"/>
    <w:rsid w:val="00196AE2"/>
    <w:rsid w:val="00196D4A"/>
    <w:rsid w:val="00197D0F"/>
    <w:rsid w:val="001A0AF8"/>
    <w:rsid w:val="001A3158"/>
    <w:rsid w:val="001A3249"/>
    <w:rsid w:val="001A37DC"/>
    <w:rsid w:val="001A4603"/>
    <w:rsid w:val="001A4A75"/>
    <w:rsid w:val="001A7823"/>
    <w:rsid w:val="001B14A4"/>
    <w:rsid w:val="001B16F4"/>
    <w:rsid w:val="001B47A7"/>
    <w:rsid w:val="001B57A0"/>
    <w:rsid w:val="001B5947"/>
    <w:rsid w:val="001B6388"/>
    <w:rsid w:val="001B6E70"/>
    <w:rsid w:val="001B7307"/>
    <w:rsid w:val="001C23E5"/>
    <w:rsid w:val="001C27F4"/>
    <w:rsid w:val="001C34DE"/>
    <w:rsid w:val="001C3919"/>
    <w:rsid w:val="001C50F8"/>
    <w:rsid w:val="001C5CFC"/>
    <w:rsid w:val="001C622C"/>
    <w:rsid w:val="001C64E8"/>
    <w:rsid w:val="001C6DC4"/>
    <w:rsid w:val="001C7530"/>
    <w:rsid w:val="001C7EF5"/>
    <w:rsid w:val="001D00B3"/>
    <w:rsid w:val="001D0C8E"/>
    <w:rsid w:val="001D1C3B"/>
    <w:rsid w:val="001D3146"/>
    <w:rsid w:val="001D31D8"/>
    <w:rsid w:val="001D39CD"/>
    <w:rsid w:val="001D3A6D"/>
    <w:rsid w:val="001D57AF"/>
    <w:rsid w:val="001D5AC2"/>
    <w:rsid w:val="001D5E2D"/>
    <w:rsid w:val="001D5E80"/>
    <w:rsid w:val="001D6581"/>
    <w:rsid w:val="001D70FB"/>
    <w:rsid w:val="001E0469"/>
    <w:rsid w:val="001E2A7B"/>
    <w:rsid w:val="001E51FD"/>
    <w:rsid w:val="001E686F"/>
    <w:rsid w:val="001F0A8B"/>
    <w:rsid w:val="001F3265"/>
    <w:rsid w:val="001F450C"/>
    <w:rsid w:val="001F49F4"/>
    <w:rsid w:val="001F5136"/>
    <w:rsid w:val="001F66DA"/>
    <w:rsid w:val="001F72A8"/>
    <w:rsid w:val="001F7BC9"/>
    <w:rsid w:val="00200029"/>
    <w:rsid w:val="002005BB"/>
    <w:rsid w:val="00200C5E"/>
    <w:rsid w:val="00200C9A"/>
    <w:rsid w:val="00200CB7"/>
    <w:rsid w:val="00200FBE"/>
    <w:rsid w:val="0020207C"/>
    <w:rsid w:val="002024D2"/>
    <w:rsid w:val="00203127"/>
    <w:rsid w:val="00203793"/>
    <w:rsid w:val="00203837"/>
    <w:rsid w:val="00203DC1"/>
    <w:rsid w:val="00203E5E"/>
    <w:rsid w:val="00205DDB"/>
    <w:rsid w:val="00206DB6"/>
    <w:rsid w:val="002126F0"/>
    <w:rsid w:val="00213529"/>
    <w:rsid w:val="00214537"/>
    <w:rsid w:val="002146A1"/>
    <w:rsid w:val="0021625A"/>
    <w:rsid w:val="00216B4E"/>
    <w:rsid w:val="00217245"/>
    <w:rsid w:val="002177D2"/>
    <w:rsid w:val="002203C3"/>
    <w:rsid w:val="00220580"/>
    <w:rsid w:val="00220B98"/>
    <w:rsid w:val="002226F8"/>
    <w:rsid w:val="00222DB5"/>
    <w:rsid w:val="00222F65"/>
    <w:rsid w:val="00223C67"/>
    <w:rsid w:val="0022571F"/>
    <w:rsid w:val="00226C4C"/>
    <w:rsid w:val="002276D3"/>
    <w:rsid w:val="00227B02"/>
    <w:rsid w:val="0023143D"/>
    <w:rsid w:val="00233F65"/>
    <w:rsid w:val="002341ED"/>
    <w:rsid w:val="002359CD"/>
    <w:rsid w:val="00236365"/>
    <w:rsid w:val="002368DE"/>
    <w:rsid w:val="00236C36"/>
    <w:rsid w:val="002415CB"/>
    <w:rsid w:val="002418E2"/>
    <w:rsid w:val="00241BFE"/>
    <w:rsid w:val="00245493"/>
    <w:rsid w:val="00247831"/>
    <w:rsid w:val="00250159"/>
    <w:rsid w:val="002504EB"/>
    <w:rsid w:val="0025159D"/>
    <w:rsid w:val="00252068"/>
    <w:rsid w:val="002524FF"/>
    <w:rsid w:val="00257E83"/>
    <w:rsid w:val="002640A5"/>
    <w:rsid w:val="002652D9"/>
    <w:rsid w:val="00266D18"/>
    <w:rsid w:val="00267A0A"/>
    <w:rsid w:val="00271B2A"/>
    <w:rsid w:val="002723AB"/>
    <w:rsid w:val="00273EE2"/>
    <w:rsid w:val="002741A1"/>
    <w:rsid w:val="002746DE"/>
    <w:rsid w:val="002757C4"/>
    <w:rsid w:val="002761D1"/>
    <w:rsid w:val="002768AB"/>
    <w:rsid w:val="0027698C"/>
    <w:rsid w:val="00276E5E"/>
    <w:rsid w:val="0027770E"/>
    <w:rsid w:val="00277ABD"/>
    <w:rsid w:val="00280353"/>
    <w:rsid w:val="0028061F"/>
    <w:rsid w:val="00281D7D"/>
    <w:rsid w:val="00283575"/>
    <w:rsid w:val="002842E6"/>
    <w:rsid w:val="00284D14"/>
    <w:rsid w:val="00285B35"/>
    <w:rsid w:val="00286037"/>
    <w:rsid w:val="00286174"/>
    <w:rsid w:val="00286299"/>
    <w:rsid w:val="002878A9"/>
    <w:rsid w:val="002878CB"/>
    <w:rsid w:val="00290847"/>
    <w:rsid w:val="00291099"/>
    <w:rsid w:val="002917EF"/>
    <w:rsid w:val="00291EB6"/>
    <w:rsid w:val="00292EE0"/>
    <w:rsid w:val="00295EC6"/>
    <w:rsid w:val="00296FD8"/>
    <w:rsid w:val="00297AA5"/>
    <w:rsid w:val="00297DBD"/>
    <w:rsid w:val="002A0682"/>
    <w:rsid w:val="002A3AFF"/>
    <w:rsid w:val="002A7BE8"/>
    <w:rsid w:val="002B073A"/>
    <w:rsid w:val="002B10AB"/>
    <w:rsid w:val="002B16AC"/>
    <w:rsid w:val="002B17EA"/>
    <w:rsid w:val="002B29AC"/>
    <w:rsid w:val="002B5999"/>
    <w:rsid w:val="002B5F01"/>
    <w:rsid w:val="002B7294"/>
    <w:rsid w:val="002C036E"/>
    <w:rsid w:val="002C0A53"/>
    <w:rsid w:val="002C0BEA"/>
    <w:rsid w:val="002C1933"/>
    <w:rsid w:val="002C19CB"/>
    <w:rsid w:val="002C266B"/>
    <w:rsid w:val="002C27A3"/>
    <w:rsid w:val="002C31D5"/>
    <w:rsid w:val="002C5117"/>
    <w:rsid w:val="002C5355"/>
    <w:rsid w:val="002C5646"/>
    <w:rsid w:val="002C59E6"/>
    <w:rsid w:val="002C5BCD"/>
    <w:rsid w:val="002C706E"/>
    <w:rsid w:val="002D08E7"/>
    <w:rsid w:val="002D1492"/>
    <w:rsid w:val="002D1A37"/>
    <w:rsid w:val="002D4C3F"/>
    <w:rsid w:val="002D78BD"/>
    <w:rsid w:val="002E058C"/>
    <w:rsid w:val="002E0760"/>
    <w:rsid w:val="002E15B7"/>
    <w:rsid w:val="002E3051"/>
    <w:rsid w:val="002E3313"/>
    <w:rsid w:val="002E3D52"/>
    <w:rsid w:val="002E462E"/>
    <w:rsid w:val="002E549D"/>
    <w:rsid w:val="002E6350"/>
    <w:rsid w:val="002F077C"/>
    <w:rsid w:val="002F2843"/>
    <w:rsid w:val="002F4114"/>
    <w:rsid w:val="002F42AD"/>
    <w:rsid w:val="002F4B8C"/>
    <w:rsid w:val="002F5054"/>
    <w:rsid w:val="002F62F9"/>
    <w:rsid w:val="002F6B38"/>
    <w:rsid w:val="002F78EB"/>
    <w:rsid w:val="00300810"/>
    <w:rsid w:val="00301468"/>
    <w:rsid w:val="00302627"/>
    <w:rsid w:val="00303A0F"/>
    <w:rsid w:val="00303F62"/>
    <w:rsid w:val="00304547"/>
    <w:rsid w:val="00304DA8"/>
    <w:rsid w:val="00304F41"/>
    <w:rsid w:val="00307B3D"/>
    <w:rsid w:val="00310B8F"/>
    <w:rsid w:val="003117CE"/>
    <w:rsid w:val="003122F3"/>
    <w:rsid w:val="0031304A"/>
    <w:rsid w:val="003131F6"/>
    <w:rsid w:val="00313547"/>
    <w:rsid w:val="00313620"/>
    <w:rsid w:val="00314684"/>
    <w:rsid w:val="00314967"/>
    <w:rsid w:val="00316F1B"/>
    <w:rsid w:val="003170C7"/>
    <w:rsid w:val="00317847"/>
    <w:rsid w:val="00320D05"/>
    <w:rsid w:val="00321392"/>
    <w:rsid w:val="0032148D"/>
    <w:rsid w:val="003260E6"/>
    <w:rsid w:val="00326118"/>
    <w:rsid w:val="003270BF"/>
    <w:rsid w:val="0033014F"/>
    <w:rsid w:val="003302E2"/>
    <w:rsid w:val="0033183F"/>
    <w:rsid w:val="003319AF"/>
    <w:rsid w:val="003332BC"/>
    <w:rsid w:val="003337C1"/>
    <w:rsid w:val="0033447A"/>
    <w:rsid w:val="00337369"/>
    <w:rsid w:val="00337590"/>
    <w:rsid w:val="00337BD5"/>
    <w:rsid w:val="00342007"/>
    <w:rsid w:val="003429CE"/>
    <w:rsid w:val="00343B26"/>
    <w:rsid w:val="003445B2"/>
    <w:rsid w:val="00344DE5"/>
    <w:rsid w:val="003453C1"/>
    <w:rsid w:val="00345BCD"/>
    <w:rsid w:val="003466BE"/>
    <w:rsid w:val="00346FB5"/>
    <w:rsid w:val="00347791"/>
    <w:rsid w:val="003512A6"/>
    <w:rsid w:val="00353556"/>
    <w:rsid w:val="00354447"/>
    <w:rsid w:val="003549A4"/>
    <w:rsid w:val="003550E9"/>
    <w:rsid w:val="00356545"/>
    <w:rsid w:val="0035681E"/>
    <w:rsid w:val="00356CC8"/>
    <w:rsid w:val="00357202"/>
    <w:rsid w:val="003603C1"/>
    <w:rsid w:val="00360A92"/>
    <w:rsid w:val="003613B0"/>
    <w:rsid w:val="0036358A"/>
    <w:rsid w:val="0036455F"/>
    <w:rsid w:val="0036460B"/>
    <w:rsid w:val="00370406"/>
    <w:rsid w:val="00370D43"/>
    <w:rsid w:val="00372316"/>
    <w:rsid w:val="00372AF1"/>
    <w:rsid w:val="003742A6"/>
    <w:rsid w:val="003747DA"/>
    <w:rsid w:val="0037631D"/>
    <w:rsid w:val="00376FD0"/>
    <w:rsid w:val="0038070F"/>
    <w:rsid w:val="00381381"/>
    <w:rsid w:val="003818D2"/>
    <w:rsid w:val="00383768"/>
    <w:rsid w:val="003844A0"/>
    <w:rsid w:val="00384890"/>
    <w:rsid w:val="00384E08"/>
    <w:rsid w:val="00385504"/>
    <w:rsid w:val="00385913"/>
    <w:rsid w:val="0038635C"/>
    <w:rsid w:val="00387605"/>
    <w:rsid w:val="00387BF1"/>
    <w:rsid w:val="00387F66"/>
    <w:rsid w:val="003922CE"/>
    <w:rsid w:val="003930CA"/>
    <w:rsid w:val="00393BEF"/>
    <w:rsid w:val="00394E8F"/>
    <w:rsid w:val="00395908"/>
    <w:rsid w:val="003A177C"/>
    <w:rsid w:val="003A1BE7"/>
    <w:rsid w:val="003A2E20"/>
    <w:rsid w:val="003A4132"/>
    <w:rsid w:val="003A7414"/>
    <w:rsid w:val="003B0298"/>
    <w:rsid w:val="003B0998"/>
    <w:rsid w:val="003B1F5D"/>
    <w:rsid w:val="003B2586"/>
    <w:rsid w:val="003B47ED"/>
    <w:rsid w:val="003B56A0"/>
    <w:rsid w:val="003B5954"/>
    <w:rsid w:val="003B6E50"/>
    <w:rsid w:val="003B7F87"/>
    <w:rsid w:val="003C4050"/>
    <w:rsid w:val="003C449C"/>
    <w:rsid w:val="003C4CB1"/>
    <w:rsid w:val="003C4E40"/>
    <w:rsid w:val="003C53B8"/>
    <w:rsid w:val="003C7956"/>
    <w:rsid w:val="003D285B"/>
    <w:rsid w:val="003D2E17"/>
    <w:rsid w:val="003D346E"/>
    <w:rsid w:val="003D35B5"/>
    <w:rsid w:val="003D36AF"/>
    <w:rsid w:val="003D4A3C"/>
    <w:rsid w:val="003D69AD"/>
    <w:rsid w:val="003D6E62"/>
    <w:rsid w:val="003E0DDB"/>
    <w:rsid w:val="003E1060"/>
    <w:rsid w:val="003E1758"/>
    <w:rsid w:val="003E19DE"/>
    <w:rsid w:val="003E1B79"/>
    <w:rsid w:val="003E1E9A"/>
    <w:rsid w:val="003E2E9D"/>
    <w:rsid w:val="003E33AC"/>
    <w:rsid w:val="003E3819"/>
    <w:rsid w:val="003E53C8"/>
    <w:rsid w:val="003E5BB4"/>
    <w:rsid w:val="003F13E6"/>
    <w:rsid w:val="003F22FE"/>
    <w:rsid w:val="003F2D2D"/>
    <w:rsid w:val="003F45B5"/>
    <w:rsid w:val="003F5EA6"/>
    <w:rsid w:val="003F6666"/>
    <w:rsid w:val="003F6A0D"/>
    <w:rsid w:val="003F6C40"/>
    <w:rsid w:val="003F6C45"/>
    <w:rsid w:val="003F74CB"/>
    <w:rsid w:val="00401473"/>
    <w:rsid w:val="00401728"/>
    <w:rsid w:val="00401983"/>
    <w:rsid w:val="00404993"/>
    <w:rsid w:val="004053D9"/>
    <w:rsid w:val="004064D6"/>
    <w:rsid w:val="004066F2"/>
    <w:rsid w:val="00406F8E"/>
    <w:rsid w:val="00410897"/>
    <w:rsid w:val="00411B01"/>
    <w:rsid w:val="00412815"/>
    <w:rsid w:val="00412C6B"/>
    <w:rsid w:val="0041320E"/>
    <w:rsid w:val="004154FF"/>
    <w:rsid w:val="00415A82"/>
    <w:rsid w:val="0041764E"/>
    <w:rsid w:val="00417F45"/>
    <w:rsid w:val="00417FC1"/>
    <w:rsid w:val="004207D3"/>
    <w:rsid w:val="00420FCB"/>
    <w:rsid w:val="004213F8"/>
    <w:rsid w:val="00421C52"/>
    <w:rsid w:val="00423DCD"/>
    <w:rsid w:val="00425376"/>
    <w:rsid w:val="00426E46"/>
    <w:rsid w:val="00426F47"/>
    <w:rsid w:val="0042768F"/>
    <w:rsid w:val="00427DEA"/>
    <w:rsid w:val="00427F60"/>
    <w:rsid w:val="00432B7A"/>
    <w:rsid w:val="00433480"/>
    <w:rsid w:val="004345F0"/>
    <w:rsid w:val="0043479E"/>
    <w:rsid w:val="00435309"/>
    <w:rsid w:val="004377F0"/>
    <w:rsid w:val="0044018B"/>
    <w:rsid w:val="00440856"/>
    <w:rsid w:val="004409EF"/>
    <w:rsid w:val="004419EE"/>
    <w:rsid w:val="00441AA7"/>
    <w:rsid w:val="00441E87"/>
    <w:rsid w:val="00442397"/>
    <w:rsid w:val="004436DA"/>
    <w:rsid w:val="004439D2"/>
    <w:rsid w:val="00443D23"/>
    <w:rsid w:val="00444A32"/>
    <w:rsid w:val="0045046D"/>
    <w:rsid w:val="00450CA8"/>
    <w:rsid w:val="00451B1A"/>
    <w:rsid w:val="00451C12"/>
    <w:rsid w:val="004557CB"/>
    <w:rsid w:val="0045652C"/>
    <w:rsid w:val="00456AF7"/>
    <w:rsid w:val="00457375"/>
    <w:rsid w:val="004577D0"/>
    <w:rsid w:val="00463929"/>
    <w:rsid w:val="00464166"/>
    <w:rsid w:val="00467392"/>
    <w:rsid w:val="0047081D"/>
    <w:rsid w:val="00470D83"/>
    <w:rsid w:val="00471296"/>
    <w:rsid w:val="004721C5"/>
    <w:rsid w:val="00473A26"/>
    <w:rsid w:val="00473DEC"/>
    <w:rsid w:val="0047513B"/>
    <w:rsid w:val="00477514"/>
    <w:rsid w:val="00480E31"/>
    <w:rsid w:val="00482226"/>
    <w:rsid w:val="00485404"/>
    <w:rsid w:val="00486510"/>
    <w:rsid w:val="004866C8"/>
    <w:rsid w:val="00490008"/>
    <w:rsid w:val="00490C18"/>
    <w:rsid w:val="004924C0"/>
    <w:rsid w:val="0049298D"/>
    <w:rsid w:val="00492EA3"/>
    <w:rsid w:val="00494FE6"/>
    <w:rsid w:val="00496301"/>
    <w:rsid w:val="004A0E08"/>
    <w:rsid w:val="004A1115"/>
    <w:rsid w:val="004A2CE8"/>
    <w:rsid w:val="004A3310"/>
    <w:rsid w:val="004A4089"/>
    <w:rsid w:val="004A4CC5"/>
    <w:rsid w:val="004A51B1"/>
    <w:rsid w:val="004A60FB"/>
    <w:rsid w:val="004B155B"/>
    <w:rsid w:val="004B1646"/>
    <w:rsid w:val="004B16B3"/>
    <w:rsid w:val="004B16F4"/>
    <w:rsid w:val="004B31A3"/>
    <w:rsid w:val="004B3DE3"/>
    <w:rsid w:val="004B4C25"/>
    <w:rsid w:val="004B62E0"/>
    <w:rsid w:val="004B7814"/>
    <w:rsid w:val="004B7BA0"/>
    <w:rsid w:val="004B7C6C"/>
    <w:rsid w:val="004C012C"/>
    <w:rsid w:val="004C01B3"/>
    <w:rsid w:val="004C05B3"/>
    <w:rsid w:val="004C0ED8"/>
    <w:rsid w:val="004C226E"/>
    <w:rsid w:val="004C3C8F"/>
    <w:rsid w:val="004C6FD6"/>
    <w:rsid w:val="004C7441"/>
    <w:rsid w:val="004D1160"/>
    <w:rsid w:val="004D263D"/>
    <w:rsid w:val="004D4272"/>
    <w:rsid w:val="004D50C1"/>
    <w:rsid w:val="004D64C0"/>
    <w:rsid w:val="004D699F"/>
    <w:rsid w:val="004E04BD"/>
    <w:rsid w:val="004E050A"/>
    <w:rsid w:val="004E1552"/>
    <w:rsid w:val="004E1B0F"/>
    <w:rsid w:val="004E27FB"/>
    <w:rsid w:val="004E40F4"/>
    <w:rsid w:val="004E704B"/>
    <w:rsid w:val="004F1090"/>
    <w:rsid w:val="004F2D4D"/>
    <w:rsid w:val="004F2FA9"/>
    <w:rsid w:val="004F408B"/>
    <w:rsid w:val="004F5AF0"/>
    <w:rsid w:val="004F606A"/>
    <w:rsid w:val="004F64CA"/>
    <w:rsid w:val="004F64F1"/>
    <w:rsid w:val="004F7102"/>
    <w:rsid w:val="00500F52"/>
    <w:rsid w:val="00504501"/>
    <w:rsid w:val="00506843"/>
    <w:rsid w:val="00507652"/>
    <w:rsid w:val="0050799D"/>
    <w:rsid w:val="0051010E"/>
    <w:rsid w:val="00510D57"/>
    <w:rsid w:val="00510E01"/>
    <w:rsid w:val="00511127"/>
    <w:rsid w:val="00511672"/>
    <w:rsid w:val="00511855"/>
    <w:rsid w:val="00512233"/>
    <w:rsid w:val="005130B5"/>
    <w:rsid w:val="005139E8"/>
    <w:rsid w:val="00513B9F"/>
    <w:rsid w:val="00515389"/>
    <w:rsid w:val="00515E75"/>
    <w:rsid w:val="00516E01"/>
    <w:rsid w:val="00517E40"/>
    <w:rsid w:val="00520735"/>
    <w:rsid w:val="00520B1C"/>
    <w:rsid w:val="00520B7D"/>
    <w:rsid w:val="00521A77"/>
    <w:rsid w:val="00522594"/>
    <w:rsid w:val="0052368F"/>
    <w:rsid w:val="00525ECC"/>
    <w:rsid w:val="00527C6B"/>
    <w:rsid w:val="0053039F"/>
    <w:rsid w:val="00530D36"/>
    <w:rsid w:val="0053359E"/>
    <w:rsid w:val="00534E4A"/>
    <w:rsid w:val="00536EE6"/>
    <w:rsid w:val="0053752A"/>
    <w:rsid w:val="005411DA"/>
    <w:rsid w:val="00541998"/>
    <w:rsid w:val="00543EDB"/>
    <w:rsid w:val="005449CA"/>
    <w:rsid w:val="00544D91"/>
    <w:rsid w:val="00546175"/>
    <w:rsid w:val="005501BC"/>
    <w:rsid w:val="00550279"/>
    <w:rsid w:val="005505F3"/>
    <w:rsid w:val="005511F5"/>
    <w:rsid w:val="00551B3C"/>
    <w:rsid w:val="00552064"/>
    <w:rsid w:val="005520E4"/>
    <w:rsid w:val="005526B9"/>
    <w:rsid w:val="00554217"/>
    <w:rsid w:val="00554762"/>
    <w:rsid w:val="0055496E"/>
    <w:rsid w:val="0055586E"/>
    <w:rsid w:val="005559DC"/>
    <w:rsid w:val="00555F88"/>
    <w:rsid w:val="00556E8E"/>
    <w:rsid w:val="00556F07"/>
    <w:rsid w:val="00557488"/>
    <w:rsid w:val="00563065"/>
    <w:rsid w:val="00564770"/>
    <w:rsid w:val="005656A3"/>
    <w:rsid w:val="00566FA7"/>
    <w:rsid w:val="005671FB"/>
    <w:rsid w:val="005702A9"/>
    <w:rsid w:val="00570EDF"/>
    <w:rsid w:val="005718F7"/>
    <w:rsid w:val="005738AC"/>
    <w:rsid w:val="0057459D"/>
    <w:rsid w:val="0057481F"/>
    <w:rsid w:val="005754D8"/>
    <w:rsid w:val="00575A2A"/>
    <w:rsid w:val="00575B6C"/>
    <w:rsid w:val="005817AC"/>
    <w:rsid w:val="00581CEC"/>
    <w:rsid w:val="0058335B"/>
    <w:rsid w:val="005840C8"/>
    <w:rsid w:val="005854C7"/>
    <w:rsid w:val="005861BC"/>
    <w:rsid w:val="005913AC"/>
    <w:rsid w:val="00592652"/>
    <w:rsid w:val="00595076"/>
    <w:rsid w:val="005953D4"/>
    <w:rsid w:val="00596637"/>
    <w:rsid w:val="00596E9B"/>
    <w:rsid w:val="005A00F0"/>
    <w:rsid w:val="005A02F2"/>
    <w:rsid w:val="005A2B93"/>
    <w:rsid w:val="005A4F26"/>
    <w:rsid w:val="005A6BBE"/>
    <w:rsid w:val="005B0761"/>
    <w:rsid w:val="005B0FE8"/>
    <w:rsid w:val="005B2ABB"/>
    <w:rsid w:val="005B4AAB"/>
    <w:rsid w:val="005B4C29"/>
    <w:rsid w:val="005B5051"/>
    <w:rsid w:val="005B6038"/>
    <w:rsid w:val="005B610B"/>
    <w:rsid w:val="005B7705"/>
    <w:rsid w:val="005C0826"/>
    <w:rsid w:val="005C69B8"/>
    <w:rsid w:val="005C70F9"/>
    <w:rsid w:val="005D15EE"/>
    <w:rsid w:val="005D1D1E"/>
    <w:rsid w:val="005D2D73"/>
    <w:rsid w:val="005D59EA"/>
    <w:rsid w:val="005D6C96"/>
    <w:rsid w:val="005D741C"/>
    <w:rsid w:val="005E0C54"/>
    <w:rsid w:val="005E2524"/>
    <w:rsid w:val="005E2822"/>
    <w:rsid w:val="005E5B7C"/>
    <w:rsid w:val="005E5FBC"/>
    <w:rsid w:val="005E707D"/>
    <w:rsid w:val="005F1288"/>
    <w:rsid w:val="005F1758"/>
    <w:rsid w:val="005F1FDE"/>
    <w:rsid w:val="005F3253"/>
    <w:rsid w:val="005F3BA5"/>
    <w:rsid w:val="005F497E"/>
    <w:rsid w:val="005F5F80"/>
    <w:rsid w:val="005F6971"/>
    <w:rsid w:val="005F6E1E"/>
    <w:rsid w:val="00600B3E"/>
    <w:rsid w:val="00602437"/>
    <w:rsid w:val="006036EE"/>
    <w:rsid w:val="00604A1F"/>
    <w:rsid w:val="006054B9"/>
    <w:rsid w:val="00605CC0"/>
    <w:rsid w:val="00607D35"/>
    <w:rsid w:val="00610239"/>
    <w:rsid w:val="00610516"/>
    <w:rsid w:val="006111C2"/>
    <w:rsid w:val="006129F5"/>
    <w:rsid w:val="00613C53"/>
    <w:rsid w:val="00613D48"/>
    <w:rsid w:val="00615C6A"/>
    <w:rsid w:val="00615CCD"/>
    <w:rsid w:val="00615E73"/>
    <w:rsid w:val="00615F1C"/>
    <w:rsid w:val="006164FF"/>
    <w:rsid w:val="00616E19"/>
    <w:rsid w:val="006170E2"/>
    <w:rsid w:val="00617103"/>
    <w:rsid w:val="00620E33"/>
    <w:rsid w:val="006275CD"/>
    <w:rsid w:val="00627C9D"/>
    <w:rsid w:val="00627EE7"/>
    <w:rsid w:val="00630115"/>
    <w:rsid w:val="00630118"/>
    <w:rsid w:val="0063092D"/>
    <w:rsid w:val="00631951"/>
    <w:rsid w:val="00632780"/>
    <w:rsid w:val="00632D93"/>
    <w:rsid w:val="00633730"/>
    <w:rsid w:val="006352C4"/>
    <w:rsid w:val="00637E74"/>
    <w:rsid w:val="006401E6"/>
    <w:rsid w:val="00640913"/>
    <w:rsid w:val="00641C7C"/>
    <w:rsid w:val="0064237F"/>
    <w:rsid w:val="00643F61"/>
    <w:rsid w:val="006455BC"/>
    <w:rsid w:val="00646378"/>
    <w:rsid w:val="00646DC0"/>
    <w:rsid w:val="006503BD"/>
    <w:rsid w:val="00651992"/>
    <w:rsid w:val="00653527"/>
    <w:rsid w:val="00653B09"/>
    <w:rsid w:val="0065478B"/>
    <w:rsid w:val="00654B61"/>
    <w:rsid w:val="00655EA3"/>
    <w:rsid w:val="00657C62"/>
    <w:rsid w:val="00660207"/>
    <w:rsid w:val="00662D59"/>
    <w:rsid w:val="00662D6B"/>
    <w:rsid w:val="0066344A"/>
    <w:rsid w:val="00663CAC"/>
    <w:rsid w:val="00664D2C"/>
    <w:rsid w:val="00667761"/>
    <w:rsid w:val="00667A3C"/>
    <w:rsid w:val="00671810"/>
    <w:rsid w:val="006722F0"/>
    <w:rsid w:val="00672818"/>
    <w:rsid w:val="006734A0"/>
    <w:rsid w:val="0067351C"/>
    <w:rsid w:val="00673947"/>
    <w:rsid w:val="00673E29"/>
    <w:rsid w:val="00674906"/>
    <w:rsid w:val="00676CC2"/>
    <w:rsid w:val="006773E6"/>
    <w:rsid w:val="006809FD"/>
    <w:rsid w:val="00681EB9"/>
    <w:rsid w:val="0068322F"/>
    <w:rsid w:val="006834C5"/>
    <w:rsid w:val="00683755"/>
    <w:rsid w:val="006843D6"/>
    <w:rsid w:val="006849EB"/>
    <w:rsid w:val="00684E31"/>
    <w:rsid w:val="0068707F"/>
    <w:rsid w:val="00690692"/>
    <w:rsid w:val="00693875"/>
    <w:rsid w:val="00693FFE"/>
    <w:rsid w:val="0069477F"/>
    <w:rsid w:val="00694B34"/>
    <w:rsid w:val="0069585B"/>
    <w:rsid w:val="00695A22"/>
    <w:rsid w:val="006A0FA4"/>
    <w:rsid w:val="006A150D"/>
    <w:rsid w:val="006A2AC1"/>
    <w:rsid w:val="006A3A22"/>
    <w:rsid w:val="006A3BC2"/>
    <w:rsid w:val="006A3ECA"/>
    <w:rsid w:val="006A67D9"/>
    <w:rsid w:val="006A7419"/>
    <w:rsid w:val="006A7606"/>
    <w:rsid w:val="006A7BC4"/>
    <w:rsid w:val="006B146D"/>
    <w:rsid w:val="006B1941"/>
    <w:rsid w:val="006B30AD"/>
    <w:rsid w:val="006B3151"/>
    <w:rsid w:val="006B3A1C"/>
    <w:rsid w:val="006B5A37"/>
    <w:rsid w:val="006B6454"/>
    <w:rsid w:val="006B67EB"/>
    <w:rsid w:val="006B711F"/>
    <w:rsid w:val="006B7619"/>
    <w:rsid w:val="006C0324"/>
    <w:rsid w:val="006C2F79"/>
    <w:rsid w:val="006C5780"/>
    <w:rsid w:val="006C58F0"/>
    <w:rsid w:val="006C6EF2"/>
    <w:rsid w:val="006C70C3"/>
    <w:rsid w:val="006C778B"/>
    <w:rsid w:val="006C7942"/>
    <w:rsid w:val="006D070F"/>
    <w:rsid w:val="006D0F2C"/>
    <w:rsid w:val="006D26DC"/>
    <w:rsid w:val="006D74B9"/>
    <w:rsid w:val="006E1593"/>
    <w:rsid w:val="006E1DD3"/>
    <w:rsid w:val="006E30F0"/>
    <w:rsid w:val="006E3E41"/>
    <w:rsid w:val="006E431A"/>
    <w:rsid w:val="006E6E84"/>
    <w:rsid w:val="006E7409"/>
    <w:rsid w:val="006F1354"/>
    <w:rsid w:val="006F4C08"/>
    <w:rsid w:val="006F6033"/>
    <w:rsid w:val="006F6261"/>
    <w:rsid w:val="006F6789"/>
    <w:rsid w:val="006F6911"/>
    <w:rsid w:val="0070190E"/>
    <w:rsid w:val="00703748"/>
    <w:rsid w:val="007038F6"/>
    <w:rsid w:val="0070653D"/>
    <w:rsid w:val="00706A46"/>
    <w:rsid w:val="00710911"/>
    <w:rsid w:val="007126F5"/>
    <w:rsid w:val="007133FF"/>
    <w:rsid w:val="0071364C"/>
    <w:rsid w:val="00715029"/>
    <w:rsid w:val="00715D1E"/>
    <w:rsid w:val="00717CCE"/>
    <w:rsid w:val="00720513"/>
    <w:rsid w:val="00720C59"/>
    <w:rsid w:val="00720E5C"/>
    <w:rsid w:val="0072270C"/>
    <w:rsid w:val="007263E1"/>
    <w:rsid w:val="00726678"/>
    <w:rsid w:val="007276D6"/>
    <w:rsid w:val="00727D51"/>
    <w:rsid w:val="007304E3"/>
    <w:rsid w:val="00733B3E"/>
    <w:rsid w:val="007340F3"/>
    <w:rsid w:val="007347B9"/>
    <w:rsid w:val="00734B37"/>
    <w:rsid w:val="00734E12"/>
    <w:rsid w:val="007352E9"/>
    <w:rsid w:val="0073570B"/>
    <w:rsid w:val="00736439"/>
    <w:rsid w:val="00736ABF"/>
    <w:rsid w:val="007370BE"/>
    <w:rsid w:val="00737763"/>
    <w:rsid w:val="007410B2"/>
    <w:rsid w:val="00743E4F"/>
    <w:rsid w:val="00745098"/>
    <w:rsid w:val="007451D3"/>
    <w:rsid w:val="00746E4F"/>
    <w:rsid w:val="00747B70"/>
    <w:rsid w:val="00747D5A"/>
    <w:rsid w:val="007500F5"/>
    <w:rsid w:val="007507EA"/>
    <w:rsid w:val="00750AE3"/>
    <w:rsid w:val="007517B7"/>
    <w:rsid w:val="00751CCD"/>
    <w:rsid w:val="00753137"/>
    <w:rsid w:val="0075489E"/>
    <w:rsid w:val="00755E1B"/>
    <w:rsid w:val="0075735E"/>
    <w:rsid w:val="00760DF0"/>
    <w:rsid w:val="00762581"/>
    <w:rsid w:val="0076501C"/>
    <w:rsid w:val="007653C4"/>
    <w:rsid w:val="00765647"/>
    <w:rsid w:val="0076736E"/>
    <w:rsid w:val="00767737"/>
    <w:rsid w:val="0077008D"/>
    <w:rsid w:val="007711E4"/>
    <w:rsid w:val="00772238"/>
    <w:rsid w:val="0077245B"/>
    <w:rsid w:val="00772E00"/>
    <w:rsid w:val="00774B73"/>
    <w:rsid w:val="007762A2"/>
    <w:rsid w:val="00777DD4"/>
    <w:rsid w:val="007808F4"/>
    <w:rsid w:val="00781177"/>
    <w:rsid w:val="007825B3"/>
    <w:rsid w:val="007826A1"/>
    <w:rsid w:val="0078294B"/>
    <w:rsid w:val="00783A5D"/>
    <w:rsid w:val="00783C15"/>
    <w:rsid w:val="00784095"/>
    <w:rsid w:val="0078531F"/>
    <w:rsid w:val="00785514"/>
    <w:rsid w:val="00785860"/>
    <w:rsid w:val="00786411"/>
    <w:rsid w:val="00787D24"/>
    <w:rsid w:val="007904F7"/>
    <w:rsid w:val="007905FF"/>
    <w:rsid w:val="00790892"/>
    <w:rsid w:val="00790D4F"/>
    <w:rsid w:val="00791869"/>
    <w:rsid w:val="00791B70"/>
    <w:rsid w:val="00792161"/>
    <w:rsid w:val="007928CA"/>
    <w:rsid w:val="007929F2"/>
    <w:rsid w:val="007939C2"/>
    <w:rsid w:val="007947EB"/>
    <w:rsid w:val="0079540A"/>
    <w:rsid w:val="007967D9"/>
    <w:rsid w:val="00796EB2"/>
    <w:rsid w:val="00796F48"/>
    <w:rsid w:val="007A0A96"/>
    <w:rsid w:val="007A0C7E"/>
    <w:rsid w:val="007A0E0F"/>
    <w:rsid w:val="007A0F39"/>
    <w:rsid w:val="007A19B7"/>
    <w:rsid w:val="007A585D"/>
    <w:rsid w:val="007A58F1"/>
    <w:rsid w:val="007A6934"/>
    <w:rsid w:val="007A7571"/>
    <w:rsid w:val="007B0FAC"/>
    <w:rsid w:val="007B145A"/>
    <w:rsid w:val="007B31F9"/>
    <w:rsid w:val="007B3F63"/>
    <w:rsid w:val="007B5D53"/>
    <w:rsid w:val="007B69F6"/>
    <w:rsid w:val="007B7944"/>
    <w:rsid w:val="007B7C24"/>
    <w:rsid w:val="007B7CB6"/>
    <w:rsid w:val="007C0AD7"/>
    <w:rsid w:val="007C0B41"/>
    <w:rsid w:val="007C15E1"/>
    <w:rsid w:val="007C1919"/>
    <w:rsid w:val="007C3DB6"/>
    <w:rsid w:val="007C408F"/>
    <w:rsid w:val="007C55EC"/>
    <w:rsid w:val="007C7012"/>
    <w:rsid w:val="007D2765"/>
    <w:rsid w:val="007D4EDA"/>
    <w:rsid w:val="007D6A89"/>
    <w:rsid w:val="007D7418"/>
    <w:rsid w:val="007E14B3"/>
    <w:rsid w:val="007E1A38"/>
    <w:rsid w:val="007E22BF"/>
    <w:rsid w:val="007E2749"/>
    <w:rsid w:val="007E2772"/>
    <w:rsid w:val="007E2E92"/>
    <w:rsid w:val="007E2EF1"/>
    <w:rsid w:val="007E5B4E"/>
    <w:rsid w:val="007F1443"/>
    <w:rsid w:val="007F3BFB"/>
    <w:rsid w:val="007F3E0A"/>
    <w:rsid w:val="007F5DEB"/>
    <w:rsid w:val="00802D70"/>
    <w:rsid w:val="008036F3"/>
    <w:rsid w:val="00805DAA"/>
    <w:rsid w:val="00805F59"/>
    <w:rsid w:val="0080747E"/>
    <w:rsid w:val="00810A13"/>
    <w:rsid w:val="00810FFC"/>
    <w:rsid w:val="00812570"/>
    <w:rsid w:val="008145B6"/>
    <w:rsid w:val="0081585C"/>
    <w:rsid w:val="0081646F"/>
    <w:rsid w:val="008167A0"/>
    <w:rsid w:val="008168BC"/>
    <w:rsid w:val="008169F9"/>
    <w:rsid w:val="00817DC6"/>
    <w:rsid w:val="008202A3"/>
    <w:rsid w:val="00822A0D"/>
    <w:rsid w:val="008235EF"/>
    <w:rsid w:val="00823D5A"/>
    <w:rsid w:val="0082434E"/>
    <w:rsid w:val="008259E8"/>
    <w:rsid w:val="00825C26"/>
    <w:rsid w:val="00826549"/>
    <w:rsid w:val="00826CB5"/>
    <w:rsid w:val="00827A6E"/>
    <w:rsid w:val="00830016"/>
    <w:rsid w:val="008319B4"/>
    <w:rsid w:val="00831A2F"/>
    <w:rsid w:val="00832CE8"/>
    <w:rsid w:val="00833B89"/>
    <w:rsid w:val="00833DBC"/>
    <w:rsid w:val="008349D3"/>
    <w:rsid w:val="00835EB5"/>
    <w:rsid w:val="00840143"/>
    <w:rsid w:val="00840E66"/>
    <w:rsid w:val="00841BA4"/>
    <w:rsid w:val="00841C30"/>
    <w:rsid w:val="00842592"/>
    <w:rsid w:val="00842E92"/>
    <w:rsid w:val="00843FDD"/>
    <w:rsid w:val="00846063"/>
    <w:rsid w:val="0084739C"/>
    <w:rsid w:val="008500A3"/>
    <w:rsid w:val="00851604"/>
    <w:rsid w:val="00851638"/>
    <w:rsid w:val="00851A83"/>
    <w:rsid w:val="00851BBC"/>
    <w:rsid w:val="00852190"/>
    <w:rsid w:val="0085306E"/>
    <w:rsid w:val="008535E6"/>
    <w:rsid w:val="00855235"/>
    <w:rsid w:val="00856C92"/>
    <w:rsid w:val="00857095"/>
    <w:rsid w:val="0086140D"/>
    <w:rsid w:val="00861504"/>
    <w:rsid w:val="00861704"/>
    <w:rsid w:val="008618F2"/>
    <w:rsid w:val="008626F3"/>
    <w:rsid w:val="00863BB0"/>
    <w:rsid w:val="00863FFD"/>
    <w:rsid w:val="0086486F"/>
    <w:rsid w:val="00865BCE"/>
    <w:rsid w:val="00866C10"/>
    <w:rsid w:val="00867452"/>
    <w:rsid w:val="00870D5C"/>
    <w:rsid w:val="00871C11"/>
    <w:rsid w:val="0087248B"/>
    <w:rsid w:val="0087336F"/>
    <w:rsid w:val="008742FD"/>
    <w:rsid w:val="00875235"/>
    <w:rsid w:val="0087628F"/>
    <w:rsid w:val="00876C79"/>
    <w:rsid w:val="00876FCA"/>
    <w:rsid w:val="008807AA"/>
    <w:rsid w:val="00881DA7"/>
    <w:rsid w:val="008836B6"/>
    <w:rsid w:val="008839CB"/>
    <w:rsid w:val="00884009"/>
    <w:rsid w:val="00885135"/>
    <w:rsid w:val="00885624"/>
    <w:rsid w:val="00885726"/>
    <w:rsid w:val="00885B89"/>
    <w:rsid w:val="00885F61"/>
    <w:rsid w:val="008872CA"/>
    <w:rsid w:val="008962DE"/>
    <w:rsid w:val="00896CFC"/>
    <w:rsid w:val="00896DA9"/>
    <w:rsid w:val="008A1DA4"/>
    <w:rsid w:val="008A2432"/>
    <w:rsid w:val="008A3926"/>
    <w:rsid w:val="008A5234"/>
    <w:rsid w:val="008A57FD"/>
    <w:rsid w:val="008A59D0"/>
    <w:rsid w:val="008A5B4E"/>
    <w:rsid w:val="008A5DF5"/>
    <w:rsid w:val="008A5E65"/>
    <w:rsid w:val="008A6EEC"/>
    <w:rsid w:val="008B1B6B"/>
    <w:rsid w:val="008B4250"/>
    <w:rsid w:val="008B5253"/>
    <w:rsid w:val="008B61C4"/>
    <w:rsid w:val="008B69CB"/>
    <w:rsid w:val="008C0F0E"/>
    <w:rsid w:val="008C1834"/>
    <w:rsid w:val="008C4A1A"/>
    <w:rsid w:val="008C6242"/>
    <w:rsid w:val="008C6585"/>
    <w:rsid w:val="008C65C2"/>
    <w:rsid w:val="008C685E"/>
    <w:rsid w:val="008D06C0"/>
    <w:rsid w:val="008D1016"/>
    <w:rsid w:val="008D19EC"/>
    <w:rsid w:val="008D21E5"/>
    <w:rsid w:val="008D2A05"/>
    <w:rsid w:val="008D2B66"/>
    <w:rsid w:val="008D40EA"/>
    <w:rsid w:val="008D46C8"/>
    <w:rsid w:val="008D6B96"/>
    <w:rsid w:val="008D77C6"/>
    <w:rsid w:val="008E0F9C"/>
    <w:rsid w:val="008E16D0"/>
    <w:rsid w:val="008E1755"/>
    <w:rsid w:val="008E1B44"/>
    <w:rsid w:val="008E4788"/>
    <w:rsid w:val="008E49B7"/>
    <w:rsid w:val="008E50F8"/>
    <w:rsid w:val="008E5A91"/>
    <w:rsid w:val="008E6129"/>
    <w:rsid w:val="008E6497"/>
    <w:rsid w:val="008F00C3"/>
    <w:rsid w:val="008F0D55"/>
    <w:rsid w:val="008F13A4"/>
    <w:rsid w:val="008F21F9"/>
    <w:rsid w:val="008F267F"/>
    <w:rsid w:val="008F2D5D"/>
    <w:rsid w:val="008F382C"/>
    <w:rsid w:val="008F439D"/>
    <w:rsid w:val="008F44CA"/>
    <w:rsid w:val="008F4794"/>
    <w:rsid w:val="008F5611"/>
    <w:rsid w:val="008F5715"/>
    <w:rsid w:val="008F68EA"/>
    <w:rsid w:val="008F6A3C"/>
    <w:rsid w:val="008F6B0F"/>
    <w:rsid w:val="00900CBB"/>
    <w:rsid w:val="00901FF5"/>
    <w:rsid w:val="0090210B"/>
    <w:rsid w:val="009069A7"/>
    <w:rsid w:val="00906E95"/>
    <w:rsid w:val="00911F8D"/>
    <w:rsid w:val="0091231E"/>
    <w:rsid w:val="009135FF"/>
    <w:rsid w:val="00913D7C"/>
    <w:rsid w:val="0091452A"/>
    <w:rsid w:val="00914B7F"/>
    <w:rsid w:val="00915CBE"/>
    <w:rsid w:val="00916F83"/>
    <w:rsid w:val="00916FFE"/>
    <w:rsid w:val="00917B12"/>
    <w:rsid w:val="0092058A"/>
    <w:rsid w:val="00920C09"/>
    <w:rsid w:val="009214D8"/>
    <w:rsid w:val="009225A0"/>
    <w:rsid w:val="009229C9"/>
    <w:rsid w:val="00926031"/>
    <w:rsid w:val="0092605D"/>
    <w:rsid w:val="0092780F"/>
    <w:rsid w:val="00930148"/>
    <w:rsid w:val="00931590"/>
    <w:rsid w:val="00931875"/>
    <w:rsid w:val="00931A4D"/>
    <w:rsid w:val="00932ECC"/>
    <w:rsid w:val="00934E99"/>
    <w:rsid w:val="009361B0"/>
    <w:rsid w:val="00936C86"/>
    <w:rsid w:val="00940136"/>
    <w:rsid w:val="009405ED"/>
    <w:rsid w:val="00941196"/>
    <w:rsid w:val="009426B6"/>
    <w:rsid w:val="00947440"/>
    <w:rsid w:val="00952715"/>
    <w:rsid w:val="009559CA"/>
    <w:rsid w:val="009564A6"/>
    <w:rsid w:val="00957530"/>
    <w:rsid w:val="00957D6E"/>
    <w:rsid w:val="009636DF"/>
    <w:rsid w:val="00963E94"/>
    <w:rsid w:val="0096507F"/>
    <w:rsid w:val="009662F7"/>
    <w:rsid w:val="00967E80"/>
    <w:rsid w:val="009727CB"/>
    <w:rsid w:val="00973034"/>
    <w:rsid w:val="00973136"/>
    <w:rsid w:val="00973532"/>
    <w:rsid w:val="00973547"/>
    <w:rsid w:val="00974386"/>
    <w:rsid w:val="0097627B"/>
    <w:rsid w:val="00977123"/>
    <w:rsid w:val="00977440"/>
    <w:rsid w:val="009779C2"/>
    <w:rsid w:val="00980A27"/>
    <w:rsid w:val="0098375A"/>
    <w:rsid w:val="0098431C"/>
    <w:rsid w:val="009847C1"/>
    <w:rsid w:val="00984813"/>
    <w:rsid w:val="009906FF"/>
    <w:rsid w:val="00995BFF"/>
    <w:rsid w:val="00996691"/>
    <w:rsid w:val="00997262"/>
    <w:rsid w:val="009974D8"/>
    <w:rsid w:val="0099751F"/>
    <w:rsid w:val="009975DB"/>
    <w:rsid w:val="009A0CA6"/>
    <w:rsid w:val="009A0F40"/>
    <w:rsid w:val="009A19EA"/>
    <w:rsid w:val="009A1C34"/>
    <w:rsid w:val="009A1D0F"/>
    <w:rsid w:val="009A5B10"/>
    <w:rsid w:val="009B24E2"/>
    <w:rsid w:val="009B3784"/>
    <w:rsid w:val="009B45DA"/>
    <w:rsid w:val="009B5957"/>
    <w:rsid w:val="009B6C45"/>
    <w:rsid w:val="009B7D3E"/>
    <w:rsid w:val="009C0F7B"/>
    <w:rsid w:val="009C0FCA"/>
    <w:rsid w:val="009C1300"/>
    <w:rsid w:val="009C188F"/>
    <w:rsid w:val="009C6077"/>
    <w:rsid w:val="009C713D"/>
    <w:rsid w:val="009C7B98"/>
    <w:rsid w:val="009D06CC"/>
    <w:rsid w:val="009D4AB8"/>
    <w:rsid w:val="009D535A"/>
    <w:rsid w:val="009D7BDB"/>
    <w:rsid w:val="009E0732"/>
    <w:rsid w:val="009E0A0E"/>
    <w:rsid w:val="009E1399"/>
    <w:rsid w:val="009E2FD6"/>
    <w:rsid w:val="009E5500"/>
    <w:rsid w:val="009E61B7"/>
    <w:rsid w:val="009E7671"/>
    <w:rsid w:val="009F1BF1"/>
    <w:rsid w:val="009F1E0E"/>
    <w:rsid w:val="009F3CEA"/>
    <w:rsid w:val="009F3D74"/>
    <w:rsid w:val="009F642E"/>
    <w:rsid w:val="00A0003E"/>
    <w:rsid w:val="00A01724"/>
    <w:rsid w:val="00A020B1"/>
    <w:rsid w:val="00A0222C"/>
    <w:rsid w:val="00A02DBC"/>
    <w:rsid w:val="00A0309E"/>
    <w:rsid w:val="00A0359D"/>
    <w:rsid w:val="00A03ADB"/>
    <w:rsid w:val="00A0468E"/>
    <w:rsid w:val="00A0498E"/>
    <w:rsid w:val="00A04AB8"/>
    <w:rsid w:val="00A05A76"/>
    <w:rsid w:val="00A0711F"/>
    <w:rsid w:val="00A11662"/>
    <w:rsid w:val="00A1334E"/>
    <w:rsid w:val="00A14784"/>
    <w:rsid w:val="00A14C0E"/>
    <w:rsid w:val="00A1697D"/>
    <w:rsid w:val="00A2088B"/>
    <w:rsid w:val="00A21BAB"/>
    <w:rsid w:val="00A22590"/>
    <w:rsid w:val="00A22640"/>
    <w:rsid w:val="00A22BE2"/>
    <w:rsid w:val="00A2308B"/>
    <w:rsid w:val="00A23661"/>
    <w:rsid w:val="00A23685"/>
    <w:rsid w:val="00A243A8"/>
    <w:rsid w:val="00A24EF1"/>
    <w:rsid w:val="00A25612"/>
    <w:rsid w:val="00A271F3"/>
    <w:rsid w:val="00A30184"/>
    <w:rsid w:val="00A30627"/>
    <w:rsid w:val="00A319BE"/>
    <w:rsid w:val="00A35CA1"/>
    <w:rsid w:val="00A41D89"/>
    <w:rsid w:val="00A43DA7"/>
    <w:rsid w:val="00A450AC"/>
    <w:rsid w:val="00A45B82"/>
    <w:rsid w:val="00A4601E"/>
    <w:rsid w:val="00A46721"/>
    <w:rsid w:val="00A47E4E"/>
    <w:rsid w:val="00A53853"/>
    <w:rsid w:val="00A550E9"/>
    <w:rsid w:val="00A56364"/>
    <w:rsid w:val="00A57495"/>
    <w:rsid w:val="00A6003D"/>
    <w:rsid w:val="00A60A02"/>
    <w:rsid w:val="00A610B5"/>
    <w:rsid w:val="00A61F20"/>
    <w:rsid w:val="00A623FD"/>
    <w:rsid w:val="00A629BE"/>
    <w:rsid w:val="00A62E28"/>
    <w:rsid w:val="00A64E34"/>
    <w:rsid w:val="00A6516B"/>
    <w:rsid w:val="00A66B55"/>
    <w:rsid w:val="00A765B4"/>
    <w:rsid w:val="00A844CB"/>
    <w:rsid w:val="00A8499D"/>
    <w:rsid w:val="00A8563E"/>
    <w:rsid w:val="00A85A92"/>
    <w:rsid w:val="00A85B99"/>
    <w:rsid w:val="00A90A47"/>
    <w:rsid w:val="00A91B5C"/>
    <w:rsid w:val="00A920BA"/>
    <w:rsid w:val="00A92B33"/>
    <w:rsid w:val="00A92E29"/>
    <w:rsid w:val="00A943D6"/>
    <w:rsid w:val="00A94F77"/>
    <w:rsid w:val="00A951CD"/>
    <w:rsid w:val="00A9553B"/>
    <w:rsid w:val="00A97F9E"/>
    <w:rsid w:val="00AA04E6"/>
    <w:rsid w:val="00AA06C4"/>
    <w:rsid w:val="00AA0884"/>
    <w:rsid w:val="00AA3850"/>
    <w:rsid w:val="00AA4DFE"/>
    <w:rsid w:val="00AA6911"/>
    <w:rsid w:val="00AB1219"/>
    <w:rsid w:val="00AB13C3"/>
    <w:rsid w:val="00AB16AA"/>
    <w:rsid w:val="00AB3036"/>
    <w:rsid w:val="00AB4DE0"/>
    <w:rsid w:val="00AB5490"/>
    <w:rsid w:val="00AC017D"/>
    <w:rsid w:val="00AC08A8"/>
    <w:rsid w:val="00AC0F13"/>
    <w:rsid w:val="00AC3C9D"/>
    <w:rsid w:val="00AC57F0"/>
    <w:rsid w:val="00AC663D"/>
    <w:rsid w:val="00AC6E61"/>
    <w:rsid w:val="00AC78DA"/>
    <w:rsid w:val="00AD009F"/>
    <w:rsid w:val="00AD06CE"/>
    <w:rsid w:val="00AD0EBE"/>
    <w:rsid w:val="00AD1109"/>
    <w:rsid w:val="00AD14D1"/>
    <w:rsid w:val="00AD2456"/>
    <w:rsid w:val="00AD3041"/>
    <w:rsid w:val="00AD34CF"/>
    <w:rsid w:val="00AD3DC8"/>
    <w:rsid w:val="00AE1807"/>
    <w:rsid w:val="00AE1913"/>
    <w:rsid w:val="00AE1A76"/>
    <w:rsid w:val="00AE2742"/>
    <w:rsid w:val="00AE5C05"/>
    <w:rsid w:val="00AE5F69"/>
    <w:rsid w:val="00AE6AF2"/>
    <w:rsid w:val="00AF0A7C"/>
    <w:rsid w:val="00AF11A3"/>
    <w:rsid w:val="00AF1BF6"/>
    <w:rsid w:val="00AF28D0"/>
    <w:rsid w:val="00AF3042"/>
    <w:rsid w:val="00AF3C60"/>
    <w:rsid w:val="00AF49FA"/>
    <w:rsid w:val="00AF551C"/>
    <w:rsid w:val="00AF57A7"/>
    <w:rsid w:val="00AF57E0"/>
    <w:rsid w:val="00AF6D0F"/>
    <w:rsid w:val="00AF7A41"/>
    <w:rsid w:val="00B00B5A"/>
    <w:rsid w:val="00B014E7"/>
    <w:rsid w:val="00B01AEE"/>
    <w:rsid w:val="00B01D03"/>
    <w:rsid w:val="00B06A85"/>
    <w:rsid w:val="00B10478"/>
    <w:rsid w:val="00B10FC6"/>
    <w:rsid w:val="00B11410"/>
    <w:rsid w:val="00B116EB"/>
    <w:rsid w:val="00B137B5"/>
    <w:rsid w:val="00B13EC4"/>
    <w:rsid w:val="00B167A1"/>
    <w:rsid w:val="00B16D5F"/>
    <w:rsid w:val="00B16F3C"/>
    <w:rsid w:val="00B1704B"/>
    <w:rsid w:val="00B17442"/>
    <w:rsid w:val="00B179C7"/>
    <w:rsid w:val="00B21358"/>
    <w:rsid w:val="00B21EFE"/>
    <w:rsid w:val="00B2272F"/>
    <w:rsid w:val="00B235F8"/>
    <w:rsid w:val="00B23777"/>
    <w:rsid w:val="00B248BA"/>
    <w:rsid w:val="00B25B5D"/>
    <w:rsid w:val="00B26302"/>
    <w:rsid w:val="00B265FC"/>
    <w:rsid w:val="00B278D6"/>
    <w:rsid w:val="00B308C7"/>
    <w:rsid w:val="00B3453E"/>
    <w:rsid w:val="00B34C7B"/>
    <w:rsid w:val="00B352DE"/>
    <w:rsid w:val="00B354C0"/>
    <w:rsid w:val="00B3657B"/>
    <w:rsid w:val="00B377EE"/>
    <w:rsid w:val="00B40A79"/>
    <w:rsid w:val="00B42A12"/>
    <w:rsid w:val="00B4522C"/>
    <w:rsid w:val="00B45E26"/>
    <w:rsid w:val="00B46EA1"/>
    <w:rsid w:val="00B5126E"/>
    <w:rsid w:val="00B51AB5"/>
    <w:rsid w:val="00B5294C"/>
    <w:rsid w:val="00B54245"/>
    <w:rsid w:val="00B5484B"/>
    <w:rsid w:val="00B54FF2"/>
    <w:rsid w:val="00B56407"/>
    <w:rsid w:val="00B56D66"/>
    <w:rsid w:val="00B60BEE"/>
    <w:rsid w:val="00B62023"/>
    <w:rsid w:val="00B64343"/>
    <w:rsid w:val="00B6447A"/>
    <w:rsid w:val="00B65892"/>
    <w:rsid w:val="00B65F48"/>
    <w:rsid w:val="00B71F35"/>
    <w:rsid w:val="00B73471"/>
    <w:rsid w:val="00B73F0A"/>
    <w:rsid w:val="00B75E08"/>
    <w:rsid w:val="00B76226"/>
    <w:rsid w:val="00B777CF"/>
    <w:rsid w:val="00B8044F"/>
    <w:rsid w:val="00B80B05"/>
    <w:rsid w:val="00B81771"/>
    <w:rsid w:val="00B81FD9"/>
    <w:rsid w:val="00B822F5"/>
    <w:rsid w:val="00B83A28"/>
    <w:rsid w:val="00B83BDE"/>
    <w:rsid w:val="00B84A2B"/>
    <w:rsid w:val="00B85C0F"/>
    <w:rsid w:val="00B90876"/>
    <w:rsid w:val="00B91DDF"/>
    <w:rsid w:val="00B951ED"/>
    <w:rsid w:val="00B9535D"/>
    <w:rsid w:val="00B97391"/>
    <w:rsid w:val="00B97E12"/>
    <w:rsid w:val="00BA087B"/>
    <w:rsid w:val="00BA0F8E"/>
    <w:rsid w:val="00BA3133"/>
    <w:rsid w:val="00BA43FE"/>
    <w:rsid w:val="00BA5DEC"/>
    <w:rsid w:val="00BA663C"/>
    <w:rsid w:val="00BA6EA4"/>
    <w:rsid w:val="00BA775E"/>
    <w:rsid w:val="00BA7D43"/>
    <w:rsid w:val="00BB0046"/>
    <w:rsid w:val="00BB050C"/>
    <w:rsid w:val="00BB0E47"/>
    <w:rsid w:val="00BB0F62"/>
    <w:rsid w:val="00BB1BDB"/>
    <w:rsid w:val="00BB3F60"/>
    <w:rsid w:val="00BB4569"/>
    <w:rsid w:val="00BB4F3F"/>
    <w:rsid w:val="00BB6A4E"/>
    <w:rsid w:val="00BB6E61"/>
    <w:rsid w:val="00BB7068"/>
    <w:rsid w:val="00BC239C"/>
    <w:rsid w:val="00BC2BEF"/>
    <w:rsid w:val="00BC2FC0"/>
    <w:rsid w:val="00BC3A74"/>
    <w:rsid w:val="00BC4295"/>
    <w:rsid w:val="00BC432D"/>
    <w:rsid w:val="00BC47D0"/>
    <w:rsid w:val="00BD00DE"/>
    <w:rsid w:val="00BD1553"/>
    <w:rsid w:val="00BD2FDA"/>
    <w:rsid w:val="00BD371D"/>
    <w:rsid w:val="00BD3B3C"/>
    <w:rsid w:val="00BD4445"/>
    <w:rsid w:val="00BD672E"/>
    <w:rsid w:val="00BD7413"/>
    <w:rsid w:val="00BD7AA3"/>
    <w:rsid w:val="00BE0C47"/>
    <w:rsid w:val="00BE149C"/>
    <w:rsid w:val="00BE475E"/>
    <w:rsid w:val="00BE56B3"/>
    <w:rsid w:val="00BE67B2"/>
    <w:rsid w:val="00BF0B81"/>
    <w:rsid w:val="00BF2233"/>
    <w:rsid w:val="00BF37B3"/>
    <w:rsid w:val="00BF3A04"/>
    <w:rsid w:val="00BF4325"/>
    <w:rsid w:val="00BF4C05"/>
    <w:rsid w:val="00BF4F93"/>
    <w:rsid w:val="00BF501A"/>
    <w:rsid w:val="00BF5650"/>
    <w:rsid w:val="00BF6496"/>
    <w:rsid w:val="00BF6CD5"/>
    <w:rsid w:val="00C00ADF"/>
    <w:rsid w:val="00C00B97"/>
    <w:rsid w:val="00C00D5C"/>
    <w:rsid w:val="00C02718"/>
    <w:rsid w:val="00C02C2A"/>
    <w:rsid w:val="00C02EE4"/>
    <w:rsid w:val="00C03331"/>
    <w:rsid w:val="00C037A3"/>
    <w:rsid w:val="00C03D5D"/>
    <w:rsid w:val="00C04021"/>
    <w:rsid w:val="00C055F6"/>
    <w:rsid w:val="00C0575A"/>
    <w:rsid w:val="00C05DE3"/>
    <w:rsid w:val="00C10B38"/>
    <w:rsid w:val="00C1121C"/>
    <w:rsid w:val="00C1187A"/>
    <w:rsid w:val="00C124ED"/>
    <w:rsid w:val="00C125C4"/>
    <w:rsid w:val="00C13229"/>
    <w:rsid w:val="00C13A32"/>
    <w:rsid w:val="00C143E1"/>
    <w:rsid w:val="00C15CAD"/>
    <w:rsid w:val="00C15E23"/>
    <w:rsid w:val="00C17FAE"/>
    <w:rsid w:val="00C206DE"/>
    <w:rsid w:val="00C216C9"/>
    <w:rsid w:val="00C229F5"/>
    <w:rsid w:val="00C22AC8"/>
    <w:rsid w:val="00C23A4F"/>
    <w:rsid w:val="00C23BC1"/>
    <w:rsid w:val="00C23DCF"/>
    <w:rsid w:val="00C2611D"/>
    <w:rsid w:val="00C26FB5"/>
    <w:rsid w:val="00C27127"/>
    <w:rsid w:val="00C27E4B"/>
    <w:rsid w:val="00C30951"/>
    <w:rsid w:val="00C30DBE"/>
    <w:rsid w:val="00C32682"/>
    <w:rsid w:val="00C33B8D"/>
    <w:rsid w:val="00C36084"/>
    <w:rsid w:val="00C36599"/>
    <w:rsid w:val="00C37502"/>
    <w:rsid w:val="00C400A9"/>
    <w:rsid w:val="00C40782"/>
    <w:rsid w:val="00C43C69"/>
    <w:rsid w:val="00C44AF0"/>
    <w:rsid w:val="00C45E24"/>
    <w:rsid w:val="00C474A1"/>
    <w:rsid w:val="00C47679"/>
    <w:rsid w:val="00C47E99"/>
    <w:rsid w:val="00C516E6"/>
    <w:rsid w:val="00C51E17"/>
    <w:rsid w:val="00C523F7"/>
    <w:rsid w:val="00C5352B"/>
    <w:rsid w:val="00C5435A"/>
    <w:rsid w:val="00C54F1F"/>
    <w:rsid w:val="00C55A18"/>
    <w:rsid w:val="00C55F22"/>
    <w:rsid w:val="00C56377"/>
    <w:rsid w:val="00C5656C"/>
    <w:rsid w:val="00C5701E"/>
    <w:rsid w:val="00C60B13"/>
    <w:rsid w:val="00C62F43"/>
    <w:rsid w:val="00C63A0B"/>
    <w:rsid w:val="00C64044"/>
    <w:rsid w:val="00C641CB"/>
    <w:rsid w:val="00C6421B"/>
    <w:rsid w:val="00C64307"/>
    <w:rsid w:val="00C647D6"/>
    <w:rsid w:val="00C64916"/>
    <w:rsid w:val="00C64D58"/>
    <w:rsid w:val="00C64F43"/>
    <w:rsid w:val="00C66767"/>
    <w:rsid w:val="00C67719"/>
    <w:rsid w:val="00C746CC"/>
    <w:rsid w:val="00C74F98"/>
    <w:rsid w:val="00C75472"/>
    <w:rsid w:val="00C7703C"/>
    <w:rsid w:val="00C77FFA"/>
    <w:rsid w:val="00C8107C"/>
    <w:rsid w:val="00C818D8"/>
    <w:rsid w:val="00C81DBA"/>
    <w:rsid w:val="00C82A86"/>
    <w:rsid w:val="00C84B0C"/>
    <w:rsid w:val="00C84CB8"/>
    <w:rsid w:val="00C86E47"/>
    <w:rsid w:val="00C87FF4"/>
    <w:rsid w:val="00C92C00"/>
    <w:rsid w:val="00C93527"/>
    <w:rsid w:val="00C94366"/>
    <w:rsid w:val="00C9453A"/>
    <w:rsid w:val="00C954E5"/>
    <w:rsid w:val="00C95BE1"/>
    <w:rsid w:val="00C969C5"/>
    <w:rsid w:val="00C97CB0"/>
    <w:rsid w:val="00CA04C1"/>
    <w:rsid w:val="00CA11EB"/>
    <w:rsid w:val="00CA3474"/>
    <w:rsid w:val="00CA3598"/>
    <w:rsid w:val="00CA3721"/>
    <w:rsid w:val="00CA3A7C"/>
    <w:rsid w:val="00CA4A46"/>
    <w:rsid w:val="00CA7EDC"/>
    <w:rsid w:val="00CB0C3F"/>
    <w:rsid w:val="00CB0D88"/>
    <w:rsid w:val="00CB18A9"/>
    <w:rsid w:val="00CB421E"/>
    <w:rsid w:val="00CB4220"/>
    <w:rsid w:val="00CB4C3D"/>
    <w:rsid w:val="00CB5E9E"/>
    <w:rsid w:val="00CB6391"/>
    <w:rsid w:val="00CB69E0"/>
    <w:rsid w:val="00CB7785"/>
    <w:rsid w:val="00CB7828"/>
    <w:rsid w:val="00CC0462"/>
    <w:rsid w:val="00CC04CD"/>
    <w:rsid w:val="00CC0725"/>
    <w:rsid w:val="00CC16E6"/>
    <w:rsid w:val="00CC19F6"/>
    <w:rsid w:val="00CC2512"/>
    <w:rsid w:val="00CC3AD8"/>
    <w:rsid w:val="00CC3F2A"/>
    <w:rsid w:val="00CC3F71"/>
    <w:rsid w:val="00CC4755"/>
    <w:rsid w:val="00CC5106"/>
    <w:rsid w:val="00CC6031"/>
    <w:rsid w:val="00CC6FA9"/>
    <w:rsid w:val="00CC73F3"/>
    <w:rsid w:val="00CD0EC1"/>
    <w:rsid w:val="00CD2186"/>
    <w:rsid w:val="00CD24F5"/>
    <w:rsid w:val="00CD2952"/>
    <w:rsid w:val="00CD33B2"/>
    <w:rsid w:val="00CD36E5"/>
    <w:rsid w:val="00CD4251"/>
    <w:rsid w:val="00CE0366"/>
    <w:rsid w:val="00CE09AE"/>
    <w:rsid w:val="00CE56FE"/>
    <w:rsid w:val="00CF2531"/>
    <w:rsid w:val="00CF3DFD"/>
    <w:rsid w:val="00CF4168"/>
    <w:rsid w:val="00CF5BAF"/>
    <w:rsid w:val="00CF64B6"/>
    <w:rsid w:val="00CF6D00"/>
    <w:rsid w:val="00CF70D1"/>
    <w:rsid w:val="00D0052E"/>
    <w:rsid w:val="00D01CFE"/>
    <w:rsid w:val="00D0607F"/>
    <w:rsid w:val="00D06210"/>
    <w:rsid w:val="00D0700A"/>
    <w:rsid w:val="00D10BED"/>
    <w:rsid w:val="00D11A80"/>
    <w:rsid w:val="00D1235F"/>
    <w:rsid w:val="00D144B6"/>
    <w:rsid w:val="00D14B32"/>
    <w:rsid w:val="00D15D3B"/>
    <w:rsid w:val="00D178DD"/>
    <w:rsid w:val="00D202B0"/>
    <w:rsid w:val="00D20D00"/>
    <w:rsid w:val="00D22703"/>
    <w:rsid w:val="00D22AAF"/>
    <w:rsid w:val="00D236CA"/>
    <w:rsid w:val="00D26100"/>
    <w:rsid w:val="00D26709"/>
    <w:rsid w:val="00D2671F"/>
    <w:rsid w:val="00D3047B"/>
    <w:rsid w:val="00D30B0A"/>
    <w:rsid w:val="00D31AE3"/>
    <w:rsid w:val="00D34937"/>
    <w:rsid w:val="00D3535A"/>
    <w:rsid w:val="00D362AA"/>
    <w:rsid w:val="00D36331"/>
    <w:rsid w:val="00D40658"/>
    <w:rsid w:val="00D41836"/>
    <w:rsid w:val="00D41BB7"/>
    <w:rsid w:val="00D43DAC"/>
    <w:rsid w:val="00D441E5"/>
    <w:rsid w:val="00D44446"/>
    <w:rsid w:val="00D45AC9"/>
    <w:rsid w:val="00D46AC1"/>
    <w:rsid w:val="00D47644"/>
    <w:rsid w:val="00D505FE"/>
    <w:rsid w:val="00D50B12"/>
    <w:rsid w:val="00D50BBC"/>
    <w:rsid w:val="00D50CBB"/>
    <w:rsid w:val="00D513C1"/>
    <w:rsid w:val="00D52ED2"/>
    <w:rsid w:val="00D5317E"/>
    <w:rsid w:val="00D553C4"/>
    <w:rsid w:val="00D555C9"/>
    <w:rsid w:val="00D57705"/>
    <w:rsid w:val="00D607BC"/>
    <w:rsid w:val="00D60900"/>
    <w:rsid w:val="00D60BF3"/>
    <w:rsid w:val="00D63276"/>
    <w:rsid w:val="00D637B2"/>
    <w:rsid w:val="00D63E82"/>
    <w:rsid w:val="00D65692"/>
    <w:rsid w:val="00D660DF"/>
    <w:rsid w:val="00D66AAB"/>
    <w:rsid w:val="00D70118"/>
    <w:rsid w:val="00D72FE3"/>
    <w:rsid w:val="00D73887"/>
    <w:rsid w:val="00D750CE"/>
    <w:rsid w:val="00D761EF"/>
    <w:rsid w:val="00D767B6"/>
    <w:rsid w:val="00D76ED5"/>
    <w:rsid w:val="00D777FA"/>
    <w:rsid w:val="00D77D77"/>
    <w:rsid w:val="00D81230"/>
    <w:rsid w:val="00D82C7D"/>
    <w:rsid w:val="00D82FDE"/>
    <w:rsid w:val="00D835F8"/>
    <w:rsid w:val="00D83CC7"/>
    <w:rsid w:val="00D84241"/>
    <w:rsid w:val="00D84EEE"/>
    <w:rsid w:val="00D85CD0"/>
    <w:rsid w:val="00D873EA"/>
    <w:rsid w:val="00D906C6"/>
    <w:rsid w:val="00D90B83"/>
    <w:rsid w:val="00D916B8"/>
    <w:rsid w:val="00D91719"/>
    <w:rsid w:val="00D918C6"/>
    <w:rsid w:val="00D957AD"/>
    <w:rsid w:val="00D976EE"/>
    <w:rsid w:val="00D97888"/>
    <w:rsid w:val="00DA0329"/>
    <w:rsid w:val="00DA2591"/>
    <w:rsid w:val="00DA2CA2"/>
    <w:rsid w:val="00DA513D"/>
    <w:rsid w:val="00DA5C0C"/>
    <w:rsid w:val="00DB08E4"/>
    <w:rsid w:val="00DB3BBF"/>
    <w:rsid w:val="00DB3E02"/>
    <w:rsid w:val="00DB4232"/>
    <w:rsid w:val="00DB550B"/>
    <w:rsid w:val="00DB7CE3"/>
    <w:rsid w:val="00DC1D59"/>
    <w:rsid w:val="00DC3B63"/>
    <w:rsid w:val="00DC3E41"/>
    <w:rsid w:val="00DC4670"/>
    <w:rsid w:val="00DC6043"/>
    <w:rsid w:val="00DC635D"/>
    <w:rsid w:val="00DC679C"/>
    <w:rsid w:val="00DD0583"/>
    <w:rsid w:val="00DD28BB"/>
    <w:rsid w:val="00DD54B0"/>
    <w:rsid w:val="00DD54C4"/>
    <w:rsid w:val="00DD5CE4"/>
    <w:rsid w:val="00DE025C"/>
    <w:rsid w:val="00DE0811"/>
    <w:rsid w:val="00DE09BC"/>
    <w:rsid w:val="00DE12E7"/>
    <w:rsid w:val="00DE12F7"/>
    <w:rsid w:val="00DE1F62"/>
    <w:rsid w:val="00DE27E5"/>
    <w:rsid w:val="00DE2826"/>
    <w:rsid w:val="00DE4608"/>
    <w:rsid w:val="00DE5409"/>
    <w:rsid w:val="00DE54DB"/>
    <w:rsid w:val="00DE598D"/>
    <w:rsid w:val="00DF6525"/>
    <w:rsid w:val="00DF7BDB"/>
    <w:rsid w:val="00E01E28"/>
    <w:rsid w:val="00E027D1"/>
    <w:rsid w:val="00E027F1"/>
    <w:rsid w:val="00E0312A"/>
    <w:rsid w:val="00E0472A"/>
    <w:rsid w:val="00E053A4"/>
    <w:rsid w:val="00E05547"/>
    <w:rsid w:val="00E059B0"/>
    <w:rsid w:val="00E078E9"/>
    <w:rsid w:val="00E10906"/>
    <w:rsid w:val="00E10C1F"/>
    <w:rsid w:val="00E10F61"/>
    <w:rsid w:val="00E11552"/>
    <w:rsid w:val="00E122D8"/>
    <w:rsid w:val="00E142AC"/>
    <w:rsid w:val="00E14509"/>
    <w:rsid w:val="00E16982"/>
    <w:rsid w:val="00E16DCF"/>
    <w:rsid w:val="00E21520"/>
    <w:rsid w:val="00E21EE8"/>
    <w:rsid w:val="00E226CD"/>
    <w:rsid w:val="00E24116"/>
    <w:rsid w:val="00E26D8B"/>
    <w:rsid w:val="00E27BD2"/>
    <w:rsid w:val="00E27C4E"/>
    <w:rsid w:val="00E30136"/>
    <w:rsid w:val="00E3028A"/>
    <w:rsid w:val="00E30399"/>
    <w:rsid w:val="00E30A61"/>
    <w:rsid w:val="00E30F44"/>
    <w:rsid w:val="00E31591"/>
    <w:rsid w:val="00E3539A"/>
    <w:rsid w:val="00E35959"/>
    <w:rsid w:val="00E3605F"/>
    <w:rsid w:val="00E364D6"/>
    <w:rsid w:val="00E40A56"/>
    <w:rsid w:val="00E420B0"/>
    <w:rsid w:val="00E420E7"/>
    <w:rsid w:val="00E43AFC"/>
    <w:rsid w:val="00E50A42"/>
    <w:rsid w:val="00E50BA0"/>
    <w:rsid w:val="00E5279E"/>
    <w:rsid w:val="00E52DEB"/>
    <w:rsid w:val="00E530D2"/>
    <w:rsid w:val="00E53C1D"/>
    <w:rsid w:val="00E57AF9"/>
    <w:rsid w:val="00E61E34"/>
    <w:rsid w:val="00E625F1"/>
    <w:rsid w:val="00E63182"/>
    <w:rsid w:val="00E63826"/>
    <w:rsid w:val="00E63C1F"/>
    <w:rsid w:val="00E66C69"/>
    <w:rsid w:val="00E66F50"/>
    <w:rsid w:val="00E67C0D"/>
    <w:rsid w:val="00E71005"/>
    <w:rsid w:val="00E71CA9"/>
    <w:rsid w:val="00E71FEF"/>
    <w:rsid w:val="00E71FFC"/>
    <w:rsid w:val="00E737EE"/>
    <w:rsid w:val="00E73ED8"/>
    <w:rsid w:val="00E74DA2"/>
    <w:rsid w:val="00E77D64"/>
    <w:rsid w:val="00E80CB3"/>
    <w:rsid w:val="00E82571"/>
    <w:rsid w:val="00E82D55"/>
    <w:rsid w:val="00E83D06"/>
    <w:rsid w:val="00E8539A"/>
    <w:rsid w:val="00E85475"/>
    <w:rsid w:val="00E87005"/>
    <w:rsid w:val="00E87766"/>
    <w:rsid w:val="00E87830"/>
    <w:rsid w:val="00E90906"/>
    <w:rsid w:val="00E91FD2"/>
    <w:rsid w:val="00E93561"/>
    <w:rsid w:val="00E93AFA"/>
    <w:rsid w:val="00E9415B"/>
    <w:rsid w:val="00E94ED8"/>
    <w:rsid w:val="00E95D83"/>
    <w:rsid w:val="00E96D8B"/>
    <w:rsid w:val="00E972D3"/>
    <w:rsid w:val="00EA05AC"/>
    <w:rsid w:val="00EA1946"/>
    <w:rsid w:val="00EA28B1"/>
    <w:rsid w:val="00EA2F5A"/>
    <w:rsid w:val="00EA4AEF"/>
    <w:rsid w:val="00EA5503"/>
    <w:rsid w:val="00EA5DE9"/>
    <w:rsid w:val="00EA6149"/>
    <w:rsid w:val="00EA6823"/>
    <w:rsid w:val="00EA7858"/>
    <w:rsid w:val="00EA7E74"/>
    <w:rsid w:val="00EB061F"/>
    <w:rsid w:val="00EB09C2"/>
    <w:rsid w:val="00EB2E63"/>
    <w:rsid w:val="00EB3684"/>
    <w:rsid w:val="00EB4119"/>
    <w:rsid w:val="00EB47FD"/>
    <w:rsid w:val="00EB58B8"/>
    <w:rsid w:val="00EB5AC0"/>
    <w:rsid w:val="00EB6A89"/>
    <w:rsid w:val="00EB79D5"/>
    <w:rsid w:val="00EB7E2C"/>
    <w:rsid w:val="00EC0301"/>
    <w:rsid w:val="00EC0BCF"/>
    <w:rsid w:val="00EC2A83"/>
    <w:rsid w:val="00EC4211"/>
    <w:rsid w:val="00EC752C"/>
    <w:rsid w:val="00ED062B"/>
    <w:rsid w:val="00ED09A3"/>
    <w:rsid w:val="00ED135A"/>
    <w:rsid w:val="00ED2AE5"/>
    <w:rsid w:val="00ED38E4"/>
    <w:rsid w:val="00ED3E02"/>
    <w:rsid w:val="00ED4DD4"/>
    <w:rsid w:val="00ED52B7"/>
    <w:rsid w:val="00ED66D2"/>
    <w:rsid w:val="00EE161F"/>
    <w:rsid w:val="00EE2D99"/>
    <w:rsid w:val="00EE407E"/>
    <w:rsid w:val="00EE5486"/>
    <w:rsid w:val="00EE5D91"/>
    <w:rsid w:val="00EE75A1"/>
    <w:rsid w:val="00EE7964"/>
    <w:rsid w:val="00EF087A"/>
    <w:rsid w:val="00EF0ABA"/>
    <w:rsid w:val="00EF4D23"/>
    <w:rsid w:val="00EF5C16"/>
    <w:rsid w:val="00EF64B0"/>
    <w:rsid w:val="00EF7EE2"/>
    <w:rsid w:val="00F00010"/>
    <w:rsid w:val="00F008BE"/>
    <w:rsid w:val="00F00EF8"/>
    <w:rsid w:val="00F01097"/>
    <w:rsid w:val="00F012DB"/>
    <w:rsid w:val="00F03146"/>
    <w:rsid w:val="00F03845"/>
    <w:rsid w:val="00F045F1"/>
    <w:rsid w:val="00F065A1"/>
    <w:rsid w:val="00F067A9"/>
    <w:rsid w:val="00F06812"/>
    <w:rsid w:val="00F076CB"/>
    <w:rsid w:val="00F0770F"/>
    <w:rsid w:val="00F079F6"/>
    <w:rsid w:val="00F108E2"/>
    <w:rsid w:val="00F12459"/>
    <w:rsid w:val="00F13478"/>
    <w:rsid w:val="00F14C2A"/>
    <w:rsid w:val="00F15B34"/>
    <w:rsid w:val="00F15F57"/>
    <w:rsid w:val="00F16EA6"/>
    <w:rsid w:val="00F175A8"/>
    <w:rsid w:val="00F211C3"/>
    <w:rsid w:val="00F21556"/>
    <w:rsid w:val="00F21A2A"/>
    <w:rsid w:val="00F21D03"/>
    <w:rsid w:val="00F21E1C"/>
    <w:rsid w:val="00F222D8"/>
    <w:rsid w:val="00F22D7B"/>
    <w:rsid w:val="00F25A1E"/>
    <w:rsid w:val="00F25D79"/>
    <w:rsid w:val="00F25FA5"/>
    <w:rsid w:val="00F270CA"/>
    <w:rsid w:val="00F271F3"/>
    <w:rsid w:val="00F27443"/>
    <w:rsid w:val="00F30473"/>
    <w:rsid w:val="00F3252A"/>
    <w:rsid w:val="00F32D56"/>
    <w:rsid w:val="00F33949"/>
    <w:rsid w:val="00F34664"/>
    <w:rsid w:val="00F35008"/>
    <w:rsid w:val="00F35FCA"/>
    <w:rsid w:val="00F36225"/>
    <w:rsid w:val="00F405FF"/>
    <w:rsid w:val="00F40CC6"/>
    <w:rsid w:val="00F4130B"/>
    <w:rsid w:val="00F4317A"/>
    <w:rsid w:val="00F4767A"/>
    <w:rsid w:val="00F5046B"/>
    <w:rsid w:val="00F51866"/>
    <w:rsid w:val="00F51D4A"/>
    <w:rsid w:val="00F5251E"/>
    <w:rsid w:val="00F54112"/>
    <w:rsid w:val="00F54CE1"/>
    <w:rsid w:val="00F56829"/>
    <w:rsid w:val="00F60474"/>
    <w:rsid w:val="00F61B08"/>
    <w:rsid w:val="00F61BA7"/>
    <w:rsid w:val="00F61FBB"/>
    <w:rsid w:val="00F6242D"/>
    <w:rsid w:val="00F63365"/>
    <w:rsid w:val="00F70026"/>
    <w:rsid w:val="00F709B8"/>
    <w:rsid w:val="00F70AEA"/>
    <w:rsid w:val="00F7216B"/>
    <w:rsid w:val="00F75333"/>
    <w:rsid w:val="00F75E61"/>
    <w:rsid w:val="00F77232"/>
    <w:rsid w:val="00F778B1"/>
    <w:rsid w:val="00F77D3B"/>
    <w:rsid w:val="00F80107"/>
    <w:rsid w:val="00F80F4C"/>
    <w:rsid w:val="00F814B0"/>
    <w:rsid w:val="00F82226"/>
    <w:rsid w:val="00F824E4"/>
    <w:rsid w:val="00F826F9"/>
    <w:rsid w:val="00F82F59"/>
    <w:rsid w:val="00F8375A"/>
    <w:rsid w:val="00F839A2"/>
    <w:rsid w:val="00F83B84"/>
    <w:rsid w:val="00F848D2"/>
    <w:rsid w:val="00F84E2F"/>
    <w:rsid w:val="00F854A1"/>
    <w:rsid w:val="00F85D8C"/>
    <w:rsid w:val="00F86C31"/>
    <w:rsid w:val="00F9273C"/>
    <w:rsid w:val="00F94B4E"/>
    <w:rsid w:val="00F97944"/>
    <w:rsid w:val="00FA27E4"/>
    <w:rsid w:val="00FA3161"/>
    <w:rsid w:val="00FA3235"/>
    <w:rsid w:val="00FA4457"/>
    <w:rsid w:val="00FA757C"/>
    <w:rsid w:val="00FA7A89"/>
    <w:rsid w:val="00FB16F3"/>
    <w:rsid w:val="00FB2969"/>
    <w:rsid w:val="00FB3696"/>
    <w:rsid w:val="00FB620D"/>
    <w:rsid w:val="00FC05F0"/>
    <w:rsid w:val="00FC0DFD"/>
    <w:rsid w:val="00FC132B"/>
    <w:rsid w:val="00FC1CE4"/>
    <w:rsid w:val="00FC2919"/>
    <w:rsid w:val="00FC3D70"/>
    <w:rsid w:val="00FC3FEA"/>
    <w:rsid w:val="00FC49AB"/>
    <w:rsid w:val="00FC4B11"/>
    <w:rsid w:val="00FC5679"/>
    <w:rsid w:val="00FC6D5C"/>
    <w:rsid w:val="00FC757D"/>
    <w:rsid w:val="00FD006E"/>
    <w:rsid w:val="00FD1030"/>
    <w:rsid w:val="00FD290C"/>
    <w:rsid w:val="00FD4324"/>
    <w:rsid w:val="00FD446F"/>
    <w:rsid w:val="00FD5984"/>
    <w:rsid w:val="00FD5CA3"/>
    <w:rsid w:val="00FD74DA"/>
    <w:rsid w:val="00FD79D9"/>
    <w:rsid w:val="00FD7E3A"/>
    <w:rsid w:val="00FE0CE4"/>
    <w:rsid w:val="00FE0CF8"/>
    <w:rsid w:val="00FE3A79"/>
    <w:rsid w:val="00FE40A3"/>
    <w:rsid w:val="00FE4A94"/>
    <w:rsid w:val="00FE6992"/>
    <w:rsid w:val="00FE7E5D"/>
    <w:rsid w:val="00FF0A9B"/>
    <w:rsid w:val="00FF2F3F"/>
    <w:rsid w:val="00FF320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876"/>
  </w:style>
  <w:style w:type="paragraph" w:styleId="Ttulo1">
    <w:name w:val="heading 1"/>
    <w:basedOn w:val="Normal"/>
    <w:next w:val="Normal"/>
    <w:link w:val="Ttulo1Char"/>
    <w:uiPriority w:val="9"/>
    <w:qFormat/>
    <w:rsid w:val="002B17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153C2F"/>
    <w:rPr>
      <w:rFonts w:ascii="Tahoma" w:hAnsi="Tahoma" w:cs="Tahoma"/>
      <w:sz w:val="16"/>
      <w:szCs w:val="16"/>
    </w:rPr>
  </w:style>
  <w:style w:type="character" w:customStyle="1" w:styleId="TextodebaloChar">
    <w:name w:val="Texto de balão Char"/>
    <w:basedOn w:val="Fontepargpadro"/>
    <w:link w:val="Textodebalo"/>
    <w:uiPriority w:val="99"/>
    <w:semiHidden/>
    <w:rsid w:val="00153C2F"/>
    <w:rPr>
      <w:rFonts w:ascii="Tahoma" w:hAnsi="Tahoma" w:cs="Tahoma"/>
      <w:sz w:val="16"/>
      <w:szCs w:val="16"/>
    </w:rPr>
  </w:style>
  <w:style w:type="paragraph" w:styleId="PargrafodaLista">
    <w:name w:val="List Paragraph"/>
    <w:basedOn w:val="Normal"/>
    <w:uiPriority w:val="34"/>
    <w:qFormat/>
    <w:rsid w:val="00300810"/>
    <w:pPr>
      <w:ind w:left="720"/>
      <w:contextualSpacing/>
    </w:pPr>
  </w:style>
  <w:style w:type="character" w:styleId="Forte">
    <w:name w:val="Strong"/>
    <w:basedOn w:val="Fontepargpadro"/>
    <w:uiPriority w:val="22"/>
    <w:qFormat/>
    <w:rsid w:val="00BD00DE"/>
    <w:rPr>
      <w:b/>
      <w:bCs/>
    </w:rPr>
  </w:style>
  <w:style w:type="paragraph" w:styleId="Ttulo">
    <w:name w:val="Title"/>
    <w:basedOn w:val="Normal"/>
    <w:link w:val="TtuloChar"/>
    <w:qFormat/>
    <w:rsid w:val="00BD00DE"/>
    <w:rPr>
      <w:rFonts w:ascii="Arial" w:eastAsia="Times New Roman" w:hAnsi="Arial" w:cs="Times New Roman"/>
      <w:sz w:val="24"/>
      <w:szCs w:val="20"/>
      <w:lang w:eastAsia="pt-BR"/>
    </w:rPr>
  </w:style>
  <w:style w:type="character" w:customStyle="1" w:styleId="TtuloChar">
    <w:name w:val="Título Char"/>
    <w:basedOn w:val="Fontepargpadro"/>
    <w:link w:val="Ttulo"/>
    <w:rsid w:val="00BD00DE"/>
    <w:rPr>
      <w:rFonts w:ascii="Arial" w:eastAsia="Times New Roman" w:hAnsi="Arial" w:cs="Times New Roman"/>
      <w:sz w:val="24"/>
      <w:szCs w:val="20"/>
      <w:lang w:eastAsia="pt-BR"/>
    </w:rPr>
  </w:style>
  <w:style w:type="table" w:styleId="GradeMdia3-nfase5">
    <w:name w:val="Medium Grid 3 Accent 5"/>
    <w:basedOn w:val="Tabelanormal"/>
    <w:uiPriority w:val="69"/>
    <w:rsid w:val="00CF3DF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abelacomgrade">
    <w:name w:val="Table Grid"/>
    <w:basedOn w:val="Tabelanormal"/>
    <w:uiPriority w:val="59"/>
    <w:rsid w:val="00D476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Mdio1-nfase5">
    <w:name w:val="Medium Shading 1 Accent 5"/>
    <w:basedOn w:val="Tabelanormal"/>
    <w:uiPriority w:val="63"/>
    <w:rsid w:val="00896CFC"/>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TextodoEspaoReservado">
    <w:name w:val="Placeholder Text"/>
    <w:basedOn w:val="Fontepargpadro"/>
    <w:uiPriority w:val="99"/>
    <w:semiHidden/>
    <w:rsid w:val="002B10AB"/>
    <w:rPr>
      <w:color w:val="808080"/>
    </w:rPr>
  </w:style>
  <w:style w:type="paragraph" w:styleId="NormalWeb">
    <w:name w:val="Normal (Web)"/>
    <w:basedOn w:val="Normal"/>
    <w:uiPriority w:val="99"/>
    <w:unhideWhenUsed/>
    <w:rsid w:val="002B10AB"/>
    <w:pPr>
      <w:spacing w:before="100" w:beforeAutospacing="1" w:after="100" w:afterAutospacing="1"/>
      <w:jc w:val="left"/>
    </w:pPr>
    <w:rPr>
      <w:rFonts w:ascii="Times New Roman" w:eastAsia="Times New Roman" w:hAnsi="Times New Roman" w:cs="Times New Roman"/>
      <w:sz w:val="24"/>
      <w:szCs w:val="24"/>
      <w:lang w:eastAsia="pt-BR"/>
    </w:rPr>
  </w:style>
  <w:style w:type="character" w:customStyle="1" w:styleId="reference-text">
    <w:name w:val="reference-text"/>
    <w:basedOn w:val="Fontepargpadro"/>
    <w:rsid w:val="002B10AB"/>
  </w:style>
  <w:style w:type="character" w:styleId="Hyperlink">
    <w:name w:val="Hyperlink"/>
    <w:basedOn w:val="Fontepargpadro"/>
    <w:uiPriority w:val="99"/>
    <w:unhideWhenUsed/>
    <w:rsid w:val="002B10AB"/>
    <w:rPr>
      <w:color w:val="0000FF"/>
      <w:u w:val="single"/>
    </w:rPr>
  </w:style>
  <w:style w:type="character" w:customStyle="1" w:styleId="Ttulo1Char">
    <w:name w:val="Título 1 Char"/>
    <w:basedOn w:val="Fontepargpadro"/>
    <w:link w:val="Ttulo1"/>
    <w:uiPriority w:val="9"/>
    <w:rsid w:val="002B17EA"/>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unhideWhenUsed/>
    <w:qFormat/>
    <w:rsid w:val="002B17EA"/>
    <w:pPr>
      <w:spacing w:line="276" w:lineRule="auto"/>
      <w:jc w:val="left"/>
      <w:outlineLvl w:val="9"/>
    </w:pPr>
  </w:style>
  <w:style w:type="paragraph" w:styleId="Sumrio2">
    <w:name w:val="toc 2"/>
    <w:basedOn w:val="Normal"/>
    <w:next w:val="Normal"/>
    <w:autoRedefine/>
    <w:uiPriority w:val="39"/>
    <w:semiHidden/>
    <w:unhideWhenUsed/>
    <w:qFormat/>
    <w:rsid w:val="002B17EA"/>
    <w:pPr>
      <w:spacing w:after="100" w:line="276" w:lineRule="auto"/>
      <w:ind w:left="220"/>
      <w:jc w:val="left"/>
    </w:pPr>
    <w:rPr>
      <w:rFonts w:eastAsiaTheme="minorEastAsia"/>
    </w:rPr>
  </w:style>
  <w:style w:type="paragraph" w:styleId="Sumrio1">
    <w:name w:val="toc 1"/>
    <w:basedOn w:val="Normal"/>
    <w:next w:val="Normal"/>
    <w:autoRedefine/>
    <w:uiPriority w:val="39"/>
    <w:semiHidden/>
    <w:unhideWhenUsed/>
    <w:qFormat/>
    <w:rsid w:val="002B17EA"/>
    <w:pPr>
      <w:spacing w:after="100" w:line="276" w:lineRule="auto"/>
      <w:jc w:val="left"/>
    </w:pPr>
    <w:rPr>
      <w:rFonts w:eastAsiaTheme="minorEastAsia"/>
    </w:rPr>
  </w:style>
  <w:style w:type="paragraph" w:styleId="Sumrio3">
    <w:name w:val="toc 3"/>
    <w:basedOn w:val="Normal"/>
    <w:next w:val="Normal"/>
    <w:autoRedefine/>
    <w:uiPriority w:val="39"/>
    <w:semiHidden/>
    <w:unhideWhenUsed/>
    <w:qFormat/>
    <w:rsid w:val="002B17EA"/>
    <w:pPr>
      <w:spacing w:after="100" w:line="276" w:lineRule="auto"/>
      <w:ind w:left="440"/>
      <w:jc w:val="left"/>
    </w:pPr>
    <w:rPr>
      <w:rFonts w:eastAsiaTheme="minorEastAsia"/>
    </w:rPr>
  </w:style>
  <w:style w:type="paragraph" w:styleId="Cabealho">
    <w:name w:val="header"/>
    <w:basedOn w:val="Normal"/>
    <w:link w:val="CabealhoChar"/>
    <w:uiPriority w:val="99"/>
    <w:unhideWhenUsed/>
    <w:rsid w:val="007967D9"/>
    <w:pPr>
      <w:tabs>
        <w:tab w:val="center" w:pos="4252"/>
        <w:tab w:val="right" w:pos="8504"/>
      </w:tabs>
    </w:pPr>
  </w:style>
  <w:style w:type="character" w:customStyle="1" w:styleId="CabealhoChar">
    <w:name w:val="Cabeçalho Char"/>
    <w:basedOn w:val="Fontepargpadro"/>
    <w:link w:val="Cabealho"/>
    <w:uiPriority w:val="99"/>
    <w:rsid w:val="007967D9"/>
  </w:style>
  <w:style w:type="paragraph" w:styleId="Rodap">
    <w:name w:val="footer"/>
    <w:basedOn w:val="Normal"/>
    <w:link w:val="RodapChar"/>
    <w:uiPriority w:val="99"/>
    <w:semiHidden/>
    <w:unhideWhenUsed/>
    <w:rsid w:val="007967D9"/>
    <w:pPr>
      <w:tabs>
        <w:tab w:val="center" w:pos="4252"/>
        <w:tab w:val="right" w:pos="8504"/>
      </w:tabs>
    </w:pPr>
  </w:style>
  <w:style w:type="character" w:customStyle="1" w:styleId="RodapChar">
    <w:name w:val="Rodapé Char"/>
    <w:basedOn w:val="Fontepargpadro"/>
    <w:link w:val="Rodap"/>
    <w:uiPriority w:val="99"/>
    <w:semiHidden/>
    <w:rsid w:val="007967D9"/>
  </w:style>
  <w:style w:type="character" w:styleId="CitaoHTML">
    <w:name w:val="HTML Cite"/>
    <w:basedOn w:val="Fontepargpadro"/>
    <w:uiPriority w:val="99"/>
    <w:semiHidden/>
    <w:unhideWhenUsed/>
    <w:rsid w:val="002D4C3F"/>
    <w:rPr>
      <w:i/>
      <w:iCs/>
    </w:rPr>
  </w:style>
  <w:style w:type="table" w:styleId="GradeClara-nfase5">
    <w:name w:val="Light Grid Accent 5"/>
    <w:basedOn w:val="Tabelanormal"/>
    <w:uiPriority w:val="62"/>
    <w:rsid w:val="00C05DE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adeClara-nfase6">
    <w:name w:val="Light Grid Accent 6"/>
    <w:basedOn w:val="Tabelanormal"/>
    <w:uiPriority w:val="62"/>
    <w:rsid w:val="00734E12"/>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ombreamentoClaro-nfase11">
    <w:name w:val="Sombreamento Claro - Ênfase 11"/>
    <w:basedOn w:val="Tabelanormal"/>
    <w:uiPriority w:val="60"/>
    <w:rsid w:val="0036460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mentoMdio1-nfase11">
    <w:name w:val="Sombreamento Médio 1 - Ênfase 11"/>
    <w:basedOn w:val="Tabelanormal"/>
    <w:uiPriority w:val="63"/>
    <w:rsid w:val="00BC47D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mentoClaro-nfase5">
    <w:name w:val="Light Shading Accent 5"/>
    <w:basedOn w:val="Tabelanormal"/>
    <w:uiPriority w:val="60"/>
    <w:rsid w:val="006036EE"/>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ombreamentoMdio1-nfase12">
    <w:name w:val="Sombreamento Médio 1 - Ênfase 12"/>
    <w:basedOn w:val="Tabelanormal"/>
    <w:uiPriority w:val="63"/>
    <w:rsid w:val="001F66D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adeClara-nfase11">
    <w:name w:val="Grade Clara - Ênfase 11"/>
    <w:basedOn w:val="Tabelanormal"/>
    <w:uiPriority w:val="62"/>
    <w:rsid w:val="001F66D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e11">
    <w:name w:val="Lista Clara - Ênfase 11"/>
    <w:basedOn w:val="Tabelanormal"/>
    <w:uiPriority w:val="61"/>
    <w:rsid w:val="001F66D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mentoClaro-nfase12">
    <w:name w:val="Sombreamento Claro - Ênfase 12"/>
    <w:basedOn w:val="Tabelanormal"/>
    <w:uiPriority w:val="60"/>
    <w:rsid w:val="001F66D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132717263">
      <w:bodyDiv w:val="1"/>
      <w:marLeft w:val="0"/>
      <w:marRight w:val="0"/>
      <w:marTop w:val="0"/>
      <w:marBottom w:val="0"/>
      <w:divBdr>
        <w:top w:val="none" w:sz="0" w:space="0" w:color="auto"/>
        <w:left w:val="none" w:sz="0" w:space="0" w:color="auto"/>
        <w:bottom w:val="none" w:sz="0" w:space="0" w:color="auto"/>
        <w:right w:val="none" w:sz="0" w:space="0" w:color="auto"/>
      </w:divBdr>
      <w:divsChild>
        <w:div w:id="146828046">
          <w:marLeft w:val="0"/>
          <w:marRight w:val="0"/>
          <w:marTop w:val="0"/>
          <w:marBottom w:val="0"/>
          <w:divBdr>
            <w:top w:val="none" w:sz="0" w:space="0" w:color="auto"/>
            <w:left w:val="none" w:sz="0" w:space="0" w:color="auto"/>
            <w:bottom w:val="none" w:sz="0" w:space="0" w:color="auto"/>
            <w:right w:val="none" w:sz="0" w:space="0" w:color="auto"/>
          </w:divBdr>
        </w:div>
        <w:div w:id="156920925">
          <w:marLeft w:val="0"/>
          <w:marRight w:val="0"/>
          <w:marTop w:val="0"/>
          <w:marBottom w:val="0"/>
          <w:divBdr>
            <w:top w:val="none" w:sz="0" w:space="0" w:color="auto"/>
            <w:left w:val="none" w:sz="0" w:space="0" w:color="auto"/>
            <w:bottom w:val="none" w:sz="0" w:space="0" w:color="auto"/>
            <w:right w:val="none" w:sz="0" w:space="0" w:color="auto"/>
          </w:divBdr>
        </w:div>
        <w:div w:id="327834128">
          <w:marLeft w:val="0"/>
          <w:marRight w:val="0"/>
          <w:marTop w:val="0"/>
          <w:marBottom w:val="0"/>
          <w:divBdr>
            <w:top w:val="none" w:sz="0" w:space="0" w:color="auto"/>
            <w:left w:val="none" w:sz="0" w:space="0" w:color="auto"/>
            <w:bottom w:val="none" w:sz="0" w:space="0" w:color="auto"/>
            <w:right w:val="none" w:sz="0" w:space="0" w:color="auto"/>
          </w:divBdr>
        </w:div>
        <w:div w:id="351345013">
          <w:marLeft w:val="0"/>
          <w:marRight w:val="0"/>
          <w:marTop w:val="0"/>
          <w:marBottom w:val="0"/>
          <w:divBdr>
            <w:top w:val="none" w:sz="0" w:space="0" w:color="auto"/>
            <w:left w:val="none" w:sz="0" w:space="0" w:color="auto"/>
            <w:bottom w:val="none" w:sz="0" w:space="0" w:color="auto"/>
            <w:right w:val="none" w:sz="0" w:space="0" w:color="auto"/>
          </w:divBdr>
        </w:div>
        <w:div w:id="391003740">
          <w:marLeft w:val="0"/>
          <w:marRight w:val="0"/>
          <w:marTop w:val="0"/>
          <w:marBottom w:val="0"/>
          <w:divBdr>
            <w:top w:val="none" w:sz="0" w:space="0" w:color="auto"/>
            <w:left w:val="none" w:sz="0" w:space="0" w:color="auto"/>
            <w:bottom w:val="none" w:sz="0" w:space="0" w:color="auto"/>
            <w:right w:val="none" w:sz="0" w:space="0" w:color="auto"/>
          </w:divBdr>
        </w:div>
        <w:div w:id="400450203">
          <w:marLeft w:val="0"/>
          <w:marRight w:val="0"/>
          <w:marTop w:val="0"/>
          <w:marBottom w:val="0"/>
          <w:divBdr>
            <w:top w:val="none" w:sz="0" w:space="0" w:color="auto"/>
            <w:left w:val="none" w:sz="0" w:space="0" w:color="auto"/>
            <w:bottom w:val="none" w:sz="0" w:space="0" w:color="auto"/>
            <w:right w:val="none" w:sz="0" w:space="0" w:color="auto"/>
          </w:divBdr>
        </w:div>
        <w:div w:id="677582794">
          <w:marLeft w:val="0"/>
          <w:marRight w:val="0"/>
          <w:marTop w:val="0"/>
          <w:marBottom w:val="0"/>
          <w:divBdr>
            <w:top w:val="none" w:sz="0" w:space="0" w:color="auto"/>
            <w:left w:val="none" w:sz="0" w:space="0" w:color="auto"/>
            <w:bottom w:val="none" w:sz="0" w:space="0" w:color="auto"/>
            <w:right w:val="none" w:sz="0" w:space="0" w:color="auto"/>
          </w:divBdr>
        </w:div>
        <w:div w:id="726799610">
          <w:marLeft w:val="0"/>
          <w:marRight w:val="0"/>
          <w:marTop w:val="0"/>
          <w:marBottom w:val="0"/>
          <w:divBdr>
            <w:top w:val="none" w:sz="0" w:space="0" w:color="auto"/>
            <w:left w:val="none" w:sz="0" w:space="0" w:color="auto"/>
            <w:bottom w:val="none" w:sz="0" w:space="0" w:color="auto"/>
            <w:right w:val="none" w:sz="0" w:space="0" w:color="auto"/>
          </w:divBdr>
        </w:div>
        <w:div w:id="847602218">
          <w:marLeft w:val="0"/>
          <w:marRight w:val="0"/>
          <w:marTop w:val="0"/>
          <w:marBottom w:val="0"/>
          <w:divBdr>
            <w:top w:val="none" w:sz="0" w:space="0" w:color="auto"/>
            <w:left w:val="none" w:sz="0" w:space="0" w:color="auto"/>
            <w:bottom w:val="none" w:sz="0" w:space="0" w:color="auto"/>
            <w:right w:val="none" w:sz="0" w:space="0" w:color="auto"/>
          </w:divBdr>
        </w:div>
        <w:div w:id="1036544703">
          <w:marLeft w:val="0"/>
          <w:marRight w:val="0"/>
          <w:marTop w:val="0"/>
          <w:marBottom w:val="0"/>
          <w:divBdr>
            <w:top w:val="none" w:sz="0" w:space="0" w:color="auto"/>
            <w:left w:val="none" w:sz="0" w:space="0" w:color="auto"/>
            <w:bottom w:val="none" w:sz="0" w:space="0" w:color="auto"/>
            <w:right w:val="none" w:sz="0" w:space="0" w:color="auto"/>
          </w:divBdr>
        </w:div>
        <w:div w:id="1063216855">
          <w:marLeft w:val="0"/>
          <w:marRight w:val="0"/>
          <w:marTop w:val="0"/>
          <w:marBottom w:val="0"/>
          <w:divBdr>
            <w:top w:val="none" w:sz="0" w:space="0" w:color="auto"/>
            <w:left w:val="none" w:sz="0" w:space="0" w:color="auto"/>
            <w:bottom w:val="none" w:sz="0" w:space="0" w:color="auto"/>
            <w:right w:val="none" w:sz="0" w:space="0" w:color="auto"/>
          </w:divBdr>
        </w:div>
        <w:div w:id="1176194577">
          <w:marLeft w:val="0"/>
          <w:marRight w:val="0"/>
          <w:marTop w:val="0"/>
          <w:marBottom w:val="0"/>
          <w:divBdr>
            <w:top w:val="none" w:sz="0" w:space="0" w:color="auto"/>
            <w:left w:val="none" w:sz="0" w:space="0" w:color="auto"/>
            <w:bottom w:val="none" w:sz="0" w:space="0" w:color="auto"/>
            <w:right w:val="none" w:sz="0" w:space="0" w:color="auto"/>
          </w:divBdr>
        </w:div>
        <w:div w:id="1245996320">
          <w:marLeft w:val="0"/>
          <w:marRight w:val="0"/>
          <w:marTop w:val="0"/>
          <w:marBottom w:val="0"/>
          <w:divBdr>
            <w:top w:val="none" w:sz="0" w:space="0" w:color="auto"/>
            <w:left w:val="none" w:sz="0" w:space="0" w:color="auto"/>
            <w:bottom w:val="none" w:sz="0" w:space="0" w:color="auto"/>
            <w:right w:val="none" w:sz="0" w:space="0" w:color="auto"/>
          </w:divBdr>
        </w:div>
        <w:div w:id="1246067460">
          <w:marLeft w:val="0"/>
          <w:marRight w:val="0"/>
          <w:marTop w:val="0"/>
          <w:marBottom w:val="0"/>
          <w:divBdr>
            <w:top w:val="none" w:sz="0" w:space="0" w:color="auto"/>
            <w:left w:val="none" w:sz="0" w:space="0" w:color="auto"/>
            <w:bottom w:val="none" w:sz="0" w:space="0" w:color="auto"/>
            <w:right w:val="none" w:sz="0" w:space="0" w:color="auto"/>
          </w:divBdr>
        </w:div>
        <w:div w:id="1358048435">
          <w:marLeft w:val="0"/>
          <w:marRight w:val="0"/>
          <w:marTop w:val="0"/>
          <w:marBottom w:val="0"/>
          <w:divBdr>
            <w:top w:val="none" w:sz="0" w:space="0" w:color="auto"/>
            <w:left w:val="none" w:sz="0" w:space="0" w:color="auto"/>
            <w:bottom w:val="none" w:sz="0" w:space="0" w:color="auto"/>
            <w:right w:val="none" w:sz="0" w:space="0" w:color="auto"/>
          </w:divBdr>
        </w:div>
        <w:div w:id="1448234463">
          <w:marLeft w:val="0"/>
          <w:marRight w:val="0"/>
          <w:marTop w:val="0"/>
          <w:marBottom w:val="0"/>
          <w:divBdr>
            <w:top w:val="none" w:sz="0" w:space="0" w:color="auto"/>
            <w:left w:val="none" w:sz="0" w:space="0" w:color="auto"/>
            <w:bottom w:val="none" w:sz="0" w:space="0" w:color="auto"/>
            <w:right w:val="none" w:sz="0" w:space="0" w:color="auto"/>
          </w:divBdr>
        </w:div>
        <w:div w:id="1605386243">
          <w:marLeft w:val="0"/>
          <w:marRight w:val="0"/>
          <w:marTop w:val="0"/>
          <w:marBottom w:val="0"/>
          <w:divBdr>
            <w:top w:val="none" w:sz="0" w:space="0" w:color="auto"/>
            <w:left w:val="none" w:sz="0" w:space="0" w:color="auto"/>
            <w:bottom w:val="none" w:sz="0" w:space="0" w:color="auto"/>
            <w:right w:val="none" w:sz="0" w:space="0" w:color="auto"/>
          </w:divBdr>
        </w:div>
        <w:div w:id="1699968626">
          <w:marLeft w:val="0"/>
          <w:marRight w:val="0"/>
          <w:marTop w:val="0"/>
          <w:marBottom w:val="0"/>
          <w:divBdr>
            <w:top w:val="none" w:sz="0" w:space="0" w:color="auto"/>
            <w:left w:val="none" w:sz="0" w:space="0" w:color="auto"/>
            <w:bottom w:val="none" w:sz="0" w:space="0" w:color="auto"/>
            <w:right w:val="none" w:sz="0" w:space="0" w:color="auto"/>
          </w:divBdr>
        </w:div>
        <w:div w:id="1842506794">
          <w:marLeft w:val="0"/>
          <w:marRight w:val="0"/>
          <w:marTop w:val="0"/>
          <w:marBottom w:val="0"/>
          <w:divBdr>
            <w:top w:val="none" w:sz="0" w:space="0" w:color="auto"/>
            <w:left w:val="none" w:sz="0" w:space="0" w:color="auto"/>
            <w:bottom w:val="none" w:sz="0" w:space="0" w:color="auto"/>
            <w:right w:val="none" w:sz="0" w:space="0" w:color="auto"/>
          </w:divBdr>
        </w:div>
        <w:div w:id="1897549262">
          <w:marLeft w:val="0"/>
          <w:marRight w:val="0"/>
          <w:marTop w:val="0"/>
          <w:marBottom w:val="0"/>
          <w:divBdr>
            <w:top w:val="none" w:sz="0" w:space="0" w:color="auto"/>
            <w:left w:val="none" w:sz="0" w:space="0" w:color="auto"/>
            <w:bottom w:val="none" w:sz="0" w:space="0" w:color="auto"/>
            <w:right w:val="none" w:sz="0" w:space="0" w:color="auto"/>
          </w:divBdr>
        </w:div>
        <w:div w:id="1935894798">
          <w:marLeft w:val="0"/>
          <w:marRight w:val="0"/>
          <w:marTop w:val="0"/>
          <w:marBottom w:val="0"/>
          <w:divBdr>
            <w:top w:val="none" w:sz="0" w:space="0" w:color="auto"/>
            <w:left w:val="none" w:sz="0" w:space="0" w:color="auto"/>
            <w:bottom w:val="none" w:sz="0" w:space="0" w:color="auto"/>
            <w:right w:val="none" w:sz="0" w:space="0" w:color="auto"/>
          </w:divBdr>
        </w:div>
        <w:div w:id="1960794263">
          <w:marLeft w:val="0"/>
          <w:marRight w:val="0"/>
          <w:marTop w:val="0"/>
          <w:marBottom w:val="0"/>
          <w:divBdr>
            <w:top w:val="none" w:sz="0" w:space="0" w:color="auto"/>
            <w:left w:val="none" w:sz="0" w:space="0" w:color="auto"/>
            <w:bottom w:val="none" w:sz="0" w:space="0" w:color="auto"/>
            <w:right w:val="none" w:sz="0" w:space="0" w:color="auto"/>
          </w:divBdr>
        </w:div>
        <w:div w:id="2016836939">
          <w:marLeft w:val="0"/>
          <w:marRight w:val="0"/>
          <w:marTop w:val="0"/>
          <w:marBottom w:val="0"/>
          <w:divBdr>
            <w:top w:val="none" w:sz="0" w:space="0" w:color="auto"/>
            <w:left w:val="none" w:sz="0" w:space="0" w:color="auto"/>
            <w:bottom w:val="none" w:sz="0" w:space="0" w:color="auto"/>
            <w:right w:val="none" w:sz="0" w:space="0" w:color="auto"/>
          </w:divBdr>
        </w:div>
      </w:divsChild>
    </w:div>
    <w:div w:id="199560404">
      <w:bodyDiv w:val="1"/>
      <w:marLeft w:val="0"/>
      <w:marRight w:val="0"/>
      <w:marTop w:val="0"/>
      <w:marBottom w:val="0"/>
      <w:divBdr>
        <w:top w:val="none" w:sz="0" w:space="0" w:color="auto"/>
        <w:left w:val="none" w:sz="0" w:space="0" w:color="auto"/>
        <w:bottom w:val="none" w:sz="0" w:space="0" w:color="auto"/>
        <w:right w:val="none" w:sz="0" w:space="0" w:color="auto"/>
      </w:divBdr>
      <w:divsChild>
        <w:div w:id="1948730241">
          <w:marLeft w:val="0"/>
          <w:marRight w:val="0"/>
          <w:marTop w:val="0"/>
          <w:marBottom w:val="0"/>
          <w:divBdr>
            <w:top w:val="none" w:sz="0" w:space="0" w:color="auto"/>
            <w:left w:val="none" w:sz="0" w:space="0" w:color="auto"/>
            <w:bottom w:val="none" w:sz="0" w:space="0" w:color="auto"/>
            <w:right w:val="none" w:sz="0" w:space="0" w:color="auto"/>
          </w:divBdr>
          <w:divsChild>
            <w:div w:id="2027056175">
              <w:marLeft w:val="0"/>
              <w:marRight w:val="67"/>
              <w:marTop w:val="0"/>
              <w:marBottom w:val="0"/>
              <w:divBdr>
                <w:top w:val="none" w:sz="0" w:space="0" w:color="auto"/>
                <w:left w:val="none" w:sz="0" w:space="0" w:color="auto"/>
                <w:bottom w:val="none" w:sz="0" w:space="0" w:color="auto"/>
                <w:right w:val="none" w:sz="0" w:space="0" w:color="auto"/>
              </w:divBdr>
              <w:divsChild>
                <w:div w:id="1899508914">
                  <w:marLeft w:val="0"/>
                  <w:marRight w:val="0"/>
                  <w:marTop w:val="0"/>
                  <w:marBottom w:val="134"/>
                  <w:divBdr>
                    <w:top w:val="single" w:sz="6" w:space="0" w:color="C0C0C0"/>
                    <w:left w:val="single" w:sz="6" w:space="0" w:color="D9D9D9"/>
                    <w:bottom w:val="single" w:sz="6" w:space="0" w:color="D9D9D9"/>
                    <w:right w:val="single" w:sz="6" w:space="0" w:color="D9D9D9"/>
                  </w:divBdr>
                  <w:divsChild>
                    <w:div w:id="2078476622">
                      <w:marLeft w:val="0"/>
                      <w:marRight w:val="0"/>
                      <w:marTop w:val="0"/>
                      <w:marBottom w:val="0"/>
                      <w:divBdr>
                        <w:top w:val="none" w:sz="0" w:space="0" w:color="auto"/>
                        <w:left w:val="none" w:sz="0" w:space="0" w:color="auto"/>
                        <w:bottom w:val="none" w:sz="0" w:space="0" w:color="auto"/>
                        <w:right w:val="none" w:sz="0" w:space="0" w:color="auto"/>
                      </w:divBdr>
                    </w:div>
                    <w:div w:id="2034916738">
                      <w:marLeft w:val="0"/>
                      <w:marRight w:val="0"/>
                      <w:marTop w:val="0"/>
                      <w:marBottom w:val="0"/>
                      <w:divBdr>
                        <w:top w:val="none" w:sz="0" w:space="0" w:color="auto"/>
                        <w:left w:val="none" w:sz="0" w:space="0" w:color="auto"/>
                        <w:bottom w:val="none" w:sz="0" w:space="0" w:color="auto"/>
                        <w:right w:val="none" w:sz="0" w:space="0" w:color="auto"/>
                      </w:divBdr>
                    </w:div>
                  </w:divsChild>
                </w:div>
                <w:div w:id="92853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58976">
          <w:marLeft w:val="0"/>
          <w:marRight w:val="0"/>
          <w:marTop w:val="0"/>
          <w:marBottom w:val="0"/>
          <w:divBdr>
            <w:top w:val="none" w:sz="0" w:space="0" w:color="auto"/>
            <w:left w:val="none" w:sz="0" w:space="0" w:color="auto"/>
            <w:bottom w:val="none" w:sz="0" w:space="0" w:color="auto"/>
            <w:right w:val="none" w:sz="0" w:space="0" w:color="auto"/>
          </w:divBdr>
          <w:divsChild>
            <w:div w:id="1940719039">
              <w:marLeft w:val="67"/>
              <w:marRight w:val="0"/>
              <w:marTop w:val="0"/>
              <w:marBottom w:val="0"/>
              <w:divBdr>
                <w:top w:val="none" w:sz="0" w:space="0" w:color="auto"/>
                <w:left w:val="none" w:sz="0" w:space="0" w:color="auto"/>
                <w:bottom w:val="none" w:sz="0" w:space="0" w:color="auto"/>
                <w:right w:val="none" w:sz="0" w:space="0" w:color="auto"/>
              </w:divBdr>
              <w:divsChild>
                <w:div w:id="201406050">
                  <w:marLeft w:val="0"/>
                  <w:marRight w:val="0"/>
                  <w:marTop w:val="0"/>
                  <w:marBottom w:val="0"/>
                  <w:divBdr>
                    <w:top w:val="none" w:sz="0" w:space="0" w:color="auto"/>
                    <w:left w:val="none" w:sz="0" w:space="0" w:color="auto"/>
                    <w:bottom w:val="none" w:sz="0" w:space="0" w:color="auto"/>
                    <w:right w:val="none" w:sz="0" w:space="0" w:color="auto"/>
                  </w:divBdr>
                  <w:divsChild>
                    <w:div w:id="915093825">
                      <w:marLeft w:val="0"/>
                      <w:marRight w:val="0"/>
                      <w:marTop w:val="0"/>
                      <w:marBottom w:val="134"/>
                      <w:divBdr>
                        <w:top w:val="single" w:sz="6" w:space="0" w:color="F5F5F5"/>
                        <w:left w:val="single" w:sz="6" w:space="0" w:color="F5F5F5"/>
                        <w:bottom w:val="single" w:sz="6" w:space="0" w:color="F5F5F5"/>
                        <w:right w:val="single" w:sz="6" w:space="0" w:color="F5F5F5"/>
                      </w:divBdr>
                      <w:divsChild>
                        <w:div w:id="137381250">
                          <w:marLeft w:val="0"/>
                          <w:marRight w:val="0"/>
                          <w:marTop w:val="0"/>
                          <w:marBottom w:val="0"/>
                          <w:divBdr>
                            <w:top w:val="none" w:sz="0" w:space="0" w:color="auto"/>
                            <w:left w:val="none" w:sz="0" w:space="0" w:color="auto"/>
                            <w:bottom w:val="none" w:sz="0" w:space="0" w:color="auto"/>
                            <w:right w:val="none" w:sz="0" w:space="0" w:color="auto"/>
                          </w:divBdr>
                          <w:divsChild>
                            <w:div w:id="128773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284750">
      <w:bodyDiv w:val="1"/>
      <w:marLeft w:val="0"/>
      <w:marRight w:val="0"/>
      <w:marTop w:val="0"/>
      <w:marBottom w:val="0"/>
      <w:divBdr>
        <w:top w:val="none" w:sz="0" w:space="0" w:color="auto"/>
        <w:left w:val="none" w:sz="0" w:space="0" w:color="auto"/>
        <w:bottom w:val="none" w:sz="0" w:space="0" w:color="auto"/>
        <w:right w:val="none" w:sz="0" w:space="0" w:color="auto"/>
      </w:divBdr>
      <w:divsChild>
        <w:div w:id="777988434">
          <w:marLeft w:val="0"/>
          <w:marRight w:val="0"/>
          <w:marTop w:val="0"/>
          <w:marBottom w:val="0"/>
          <w:divBdr>
            <w:top w:val="none" w:sz="0" w:space="0" w:color="auto"/>
            <w:left w:val="none" w:sz="0" w:space="0" w:color="auto"/>
            <w:bottom w:val="none" w:sz="0" w:space="0" w:color="auto"/>
            <w:right w:val="none" w:sz="0" w:space="0" w:color="auto"/>
          </w:divBdr>
        </w:div>
        <w:div w:id="825047940">
          <w:marLeft w:val="0"/>
          <w:marRight w:val="0"/>
          <w:marTop w:val="0"/>
          <w:marBottom w:val="0"/>
          <w:divBdr>
            <w:top w:val="none" w:sz="0" w:space="0" w:color="auto"/>
            <w:left w:val="none" w:sz="0" w:space="0" w:color="auto"/>
            <w:bottom w:val="none" w:sz="0" w:space="0" w:color="auto"/>
            <w:right w:val="none" w:sz="0" w:space="0" w:color="auto"/>
          </w:divBdr>
        </w:div>
        <w:div w:id="1157497386">
          <w:marLeft w:val="0"/>
          <w:marRight w:val="0"/>
          <w:marTop w:val="0"/>
          <w:marBottom w:val="0"/>
          <w:divBdr>
            <w:top w:val="none" w:sz="0" w:space="0" w:color="auto"/>
            <w:left w:val="none" w:sz="0" w:space="0" w:color="auto"/>
            <w:bottom w:val="none" w:sz="0" w:space="0" w:color="auto"/>
            <w:right w:val="none" w:sz="0" w:space="0" w:color="auto"/>
          </w:divBdr>
        </w:div>
        <w:div w:id="1190604414">
          <w:marLeft w:val="0"/>
          <w:marRight w:val="0"/>
          <w:marTop w:val="0"/>
          <w:marBottom w:val="0"/>
          <w:divBdr>
            <w:top w:val="none" w:sz="0" w:space="0" w:color="auto"/>
            <w:left w:val="none" w:sz="0" w:space="0" w:color="auto"/>
            <w:bottom w:val="none" w:sz="0" w:space="0" w:color="auto"/>
            <w:right w:val="none" w:sz="0" w:space="0" w:color="auto"/>
          </w:divBdr>
        </w:div>
      </w:divsChild>
    </w:div>
    <w:div w:id="666639055">
      <w:bodyDiv w:val="1"/>
      <w:marLeft w:val="0"/>
      <w:marRight w:val="0"/>
      <w:marTop w:val="0"/>
      <w:marBottom w:val="0"/>
      <w:divBdr>
        <w:top w:val="none" w:sz="0" w:space="0" w:color="auto"/>
        <w:left w:val="none" w:sz="0" w:space="0" w:color="auto"/>
        <w:bottom w:val="none" w:sz="0" w:space="0" w:color="auto"/>
        <w:right w:val="none" w:sz="0" w:space="0" w:color="auto"/>
      </w:divBdr>
      <w:divsChild>
        <w:div w:id="141629535">
          <w:marLeft w:val="0"/>
          <w:marRight w:val="0"/>
          <w:marTop w:val="0"/>
          <w:marBottom w:val="0"/>
          <w:divBdr>
            <w:top w:val="none" w:sz="0" w:space="0" w:color="auto"/>
            <w:left w:val="none" w:sz="0" w:space="0" w:color="auto"/>
            <w:bottom w:val="none" w:sz="0" w:space="0" w:color="auto"/>
            <w:right w:val="none" w:sz="0" w:space="0" w:color="auto"/>
          </w:divBdr>
        </w:div>
        <w:div w:id="293486561">
          <w:marLeft w:val="0"/>
          <w:marRight w:val="0"/>
          <w:marTop w:val="0"/>
          <w:marBottom w:val="0"/>
          <w:divBdr>
            <w:top w:val="none" w:sz="0" w:space="0" w:color="auto"/>
            <w:left w:val="none" w:sz="0" w:space="0" w:color="auto"/>
            <w:bottom w:val="none" w:sz="0" w:space="0" w:color="auto"/>
            <w:right w:val="none" w:sz="0" w:space="0" w:color="auto"/>
          </w:divBdr>
        </w:div>
        <w:div w:id="727992583">
          <w:marLeft w:val="0"/>
          <w:marRight w:val="0"/>
          <w:marTop w:val="0"/>
          <w:marBottom w:val="0"/>
          <w:divBdr>
            <w:top w:val="none" w:sz="0" w:space="0" w:color="auto"/>
            <w:left w:val="none" w:sz="0" w:space="0" w:color="auto"/>
            <w:bottom w:val="none" w:sz="0" w:space="0" w:color="auto"/>
            <w:right w:val="none" w:sz="0" w:space="0" w:color="auto"/>
          </w:divBdr>
        </w:div>
      </w:divsChild>
    </w:div>
    <w:div w:id="778528331">
      <w:bodyDiv w:val="1"/>
      <w:marLeft w:val="0"/>
      <w:marRight w:val="0"/>
      <w:marTop w:val="0"/>
      <w:marBottom w:val="0"/>
      <w:divBdr>
        <w:top w:val="none" w:sz="0" w:space="0" w:color="auto"/>
        <w:left w:val="none" w:sz="0" w:space="0" w:color="auto"/>
        <w:bottom w:val="none" w:sz="0" w:space="0" w:color="auto"/>
        <w:right w:val="none" w:sz="0" w:space="0" w:color="auto"/>
      </w:divBdr>
      <w:divsChild>
        <w:div w:id="5835370">
          <w:marLeft w:val="0"/>
          <w:marRight w:val="0"/>
          <w:marTop w:val="0"/>
          <w:marBottom w:val="0"/>
          <w:divBdr>
            <w:top w:val="none" w:sz="0" w:space="0" w:color="auto"/>
            <w:left w:val="none" w:sz="0" w:space="0" w:color="auto"/>
            <w:bottom w:val="none" w:sz="0" w:space="0" w:color="auto"/>
            <w:right w:val="none" w:sz="0" w:space="0" w:color="auto"/>
          </w:divBdr>
        </w:div>
        <w:div w:id="229273340">
          <w:marLeft w:val="0"/>
          <w:marRight w:val="0"/>
          <w:marTop w:val="0"/>
          <w:marBottom w:val="0"/>
          <w:divBdr>
            <w:top w:val="none" w:sz="0" w:space="0" w:color="auto"/>
            <w:left w:val="none" w:sz="0" w:space="0" w:color="auto"/>
            <w:bottom w:val="none" w:sz="0" w:space="0" w:color="auto"/>
            <w:right w:val="none" w:sz="0" w:space="0" w:color="auto"/>
          </w:divBdr>
        </w:div>
        <w:div w:id="296878990">
          <w:marLeft w:val="0"/>
          <w:marRight w:val="0"/>
          <w:marTop w:val="0"/>
          <w:marBottom w:val="0"/>
          <w:divBdr>
            <w:top w:val="none" w:sz="0" w:space="0" w:color="auto"/>
            <w:left w:val="none" w:sz="0" w:space="0" w:color="auto"/>
            <w:bottom w:val="none" w:sz="0" w:space="0" w:color="auto"/>
            <w:right w:val="none" w:sz="0" w:space="0" w:color="auto"/>
          </w:divBdr>
        </w:div>
        <w:div w:id="816842193">
          <w:marLeft w:val="0"/>
          <w:marRight w:val="0"/>
          <w:marTop w:val="0"/>
          <w:marBottom w:val="0"/>
          <w:divBdr>
            <w:top w:val="none" w:sz="0" w:space="0" w:color="auto"/>
            <w:left w:val="none" w:sz="0" w:space="0" w:color="auto"/>
            <w:bottom w:val="none" w:sz="0" w:space="0" w:color="auto"/>
            <w:right w:val="none" w:sz="0" w:space="0" w:color="auto"/>
          </w:divBdr>
        </w:div>
        <w:div w:id="823936901">
          <w:marLeft w:val="0"/>
          <w:marRight w:val="0"/>
          <w:marTop w:val="0"/>
          <w:marBottom w:val="0"/>
          <w:divBdr>
            <w:top w:val="none" w:sz="0" w:space="0" w:color="auto"/>
            <w:left w:val="none" w:sz="0" w:space="0" w:color="auto"/>
            <w:bottom w:val="none" w:sz="0" w:space="0" w:color="auto"/>
            <w:right w:val="none" w:sz="0" w:space="0" w:color="auto"/>
          </w:divBdr>
        </w:div>
        <w:div w:id="979773007">
          <w:marLeft w:val="0"/>
          <w:marRight w:val="0"/>
          <w:marTop w:val="0"/>
          <w:marBottom w:val="0"/>
          <w:divBdr>
            <w:top w:val="none" w:sz="0" w:space="0" w:color="auto"/>
            <w:left w:val="none" w:sz="0" w:space="0" w:color="auto"/>
            <w:bottom w:val="none" w:sz="0" w:space="0" w:color="auto"/>
            <w:right w:val="none" w:sz="0" w:space="0" w:color="auto"/>
          </w:divBdr>
        </w:div>
        <w:div w:id="1515681037">
          <w:marLeft w:val="0"/>
          <w:marRight w:val="0"/>
          <w:marTop w:val="0"/>
          <w:marBottom w:val="0"/>
          <w:divBdr>
            <w:top w:val="none" w:sz="0" w:space="0" w:color="auto"/>
            <w:left w:val="none" w:sz="0" w:space="0" w:color="auto"/>
            <w:bottom w:val="none" w:sz="0" w:space="0" w:color="auto"/>
            <w:right w:val="none" w:sz="0" w:space="0" w:color="auto"/>
          </w:divBdr>
        </w:div>
        <w:div w:id="1578517270">
          <w:marLeft w:val="0"/>
          <w:marRight w:val="0"/>
          <w:marTop w:val="0"/>
          <w:marBottom w:val="0"/>
          <w:divBdr>
            <w:top w:val="none" w:sz="0" w:space="0" w:color="auto"/>
            <w:left w:val="none" w:sz="0" w:space="0" w:color="auto"/>
            <w:bottom w:val="none" w:sz="0" w:space="0" w:color="auto"/>
            <w:right w:val="none" w:sz="0" w:space="0" w:color="auto"/>
          </w:divBdr>
        </w:div>
        <w:div w:id="1690373508">
          <w:marLeft w:val="0"/>
          <w:marRight w:val="0"/>
          <w:marTop w:val="0"/>
          <w:marBottom w:val="0"/>
          <w:divBdr>
            <w:top w:val="none" w:sz="0" w:space="0" w:color="auto"/>
            <w:left w:val="none" w:sz="0" w:space="0" w:color="auto"/>
            <w:bottom w:val="none" w:sz="0" w:space="0" w:color="auto"/>
            <w:right w:val="none" w:sz="0" w:space="0" w:color="auto"/>
          </w:divBdr>
        </w:div>
        <w:div w:id="1705205347">
          <w:marLeft w:val="0"/>
          <w:marRight w:val="0"/>
          <w:marTop w:val="0"/>
          <w:marBottom w:val="0"/>
          <w:divBdr>
            <w:top w:val="none" w:sz="0" w:space="0" w:color="auto"/>
            <w:left w:val="none" w:sz="0" w:space="0" w:color="auto"/>
            <w:bottom w:val="none" w:sz="0" w:space="0" w:color="auto"/>
            <w:right w:val="none" w:sz="0" w:space="0" w:color="auto"/>
          </w:divBdr>
        </w:div>
        <w:div w:id="1876772551">
          <w:marLeft w:val="0"/>
          <w:marRight w:val="0"/>
          <w:marTop w:val="0"/>
          <w:marBottom w:val="0"/>
          <w:divBdr>
            <w:top w:val="none" w:sz="0" w:space="0" w:color="auto"/>
            <w:left w:val="none" w:sz="0" w:space="0" w:color="auto"/>
            <w:bottom w:val="none" w:sz="0" w:space="0" w:color="auto"/>
            <w:right w:val="none" w:sz="0" w:space="0" w:color="auto"/>
          </w:divBdr>
        </w:div>
        <w:div w:id="1976982754">
          <w:marLeft w:val="0"/>
          <w:marRight w:val="0"/>
          <w:marTop w:val="0"/>
          <w:marBottom w:val="0"/>
          <w:divBdr>
            <w:top w:val="none" w:sz="0" w:space="0" w:color="auto"/>
            <w:left w:val="none" w:sz="0" w:space="0" w:color="auto"/>
            <w:bottom w:val="none" w:sz="0" w:space="0" w:color="auto"/>
            <w:right w:val="none" w:sz="0" w:space="0" w:color="auto"/>
          </w:divBdr>
        </w:div>
      </w:divsChild>
    </w:div>
    <w:div w:id="863204791">
      <w:bodyDiv w:val="1"/>
      <w:marLeft w:val="0"/>
      <w:marRight w:val="0"/>
      <w:marTop w:val="0"/>
      <w:marBottom w:val="0"/>
      <w:divBdr>
        <w:top w:val="none" w:sz="0" w:space="0" w:color="auto"/>
        <w:left w:val="none" w:sz="0" w:space="0" w:color="auto"/>
        <w:bottom w:val="none" w:sz="0" w:space="0" w:color="auto"/>
        <w:right w:val="none" w:sz="0" w:space="0" w:color="auto"/>
      </w:divBdr>
      <w:divsChild>
        <w:div w:id="609897520">
          <w:marLeft w:val="0"/>
          <w:marRight w:val="0"/>
          <w:marTop w:val="0"/>
          <w:marBottom w:val="0"/>
          <w:divBdr>
            <w:top w:val="none" w:sz="0" w:space="0" w:color="auto"/>
            <w:left w:val="none" w:sz="0" w:space="0" w:color="auto"/>
            <w:bottom w:val="none" w:sz="0" w:space="0" w:color="auto"/>
            <w:right w:val="none" w:sz="0" w:space="0" w:color="auto"/>
          </w:divBdr>
        </w:div>
        <w:div w:id="1603222515">
          <w:marLeft w:val="0"/>
          <w:marRight w:val="0"/>
          <w:marTop w:val="0"/>
          <w:marBottom w:val="0"/>
          <w:divBdr>
            <w:top w:val="none" w:sz="0" w:space="0" w:color="auto"/>
            <w:left w:val="none" w:sz="0" w:space="0" w:color="auto"/>
            <w:bottom w:val="none" w:sz="0" w:space="0" w:color="auto"/>
            <w:right w:val="none" w:sz="0" w:space="0" w:color="auto"/>
          </w:divBdr>
        </w:div>
        <w:div w:id="2054117153">
          <w:marLeft w:val="0"/>
          <w:marRight w:val="0"/>
          <w:marTop w:val="0"/>
          <w:marBottom w:val="0"/>
          <w:divBdr>
            <w:top w:val="none" w:sz="0" w:space="0" w:color="auto"/>
            <w:left w:val="none" w:sz="0" w:space="0" w:color="auto"/>
            <w:bottom w:val="none" w:sz="0" w:space="0" w:color="auto"/>
            <w:right w:val="none" w:sz="0" w:space="0" w:color="auto"/>
          </w:divBdr>
        </w:div>
        <w:div w:id="2070178968">
          <w:marLeft w:val="0"/>
          <w:marRight w:val="0"/>
          <w:marTop w:val="0"/>
          <w:marBottom w:val="0"/>
          <w:divBdr>
            <w:top w:val="none" w:sz="0" w:space="0" w:color="auto"/>
            <w:left w:val="none" w:sz="0" w:space="0" w:color="auto"/>
            <w:bottom w:val="none" w:sz="0" w:space="0" w:color="auto"/>
            <w:right w:val="none" w:sz="0" w:space="0" w:color="auto"/>
          </w:divBdr>
        </w:div>
        <w:div w:id="2103061706">
          <w:marLeft w:val="0"/>
          <w:marRight w:val="0"/>
          <w:marTop w:val="0"/>
          <w:marBottom w:val="0"/>
          <w:divBdr>
            <w:top w:val="none" w:sz="0" w:space="0" w:color="auto"/>
            <w:left w:val="none" w:sz="0" w:space="0" w:color="auto"/>
            <w:bottom w:val="none" w:sz="0" w:space="0" w:color="auto"/>
            <w:right w:val="none" w:sz="0" w:space="0" w:color="auto"/>
          </w:divBdr>
        </w:div>
      </w:divsChild>
    </w:div>
    <w:div w:id="1049258102">
      <w:bodyDiv w:val="1"/>
      <w:marLeft w:val="0"/>
      <w:marRight w:val="0"/>
      <w:marTop w:val="0"/>
      <w:marBottom w:val="0"/>
      <w:divBdr>
        <w:top w:val="none" w:sz="0" w:space="0" w:color="auto"/>
        <w:left w:val="none" w:sz="0" w:space="0" w:color="auto"/>
        <w:bottom w:val="none" w:sz="0" w:space="0" w:color="auto"/>
        <w:right w:val="none" w:sz="0" w:space="0" w:color="auto"/>
      </w:divBdr>
      <w:divsChild>
        <w:div w:id="714819277">
          <w:marLeft w:val="0"/>
          <w:marRight w:val="0"/>
          <w:marTop w:val="0"/>
          <w:marBottom w:val="0"/>
          <w:divBdr>
            <w:top w:val="none" w:sz="0" w:space="0" w:color="auto"/>
            <w:left w:val="none" w:sz="0" w:space="0" w:color="auto"/>
            <w:bottom w:val="none" w:sz="0" w:space="0" w:color="auto"/>
            <w:right w:val="none" w:sz="0" w:space="0" w:color="auto"/>
          </w:divBdr>
        </w:div>
        <w:div w:id="1477648130">
          <w:marLeft w:val="0"/>
          <w:marRight w:val="0"/>
          <w:marTop w:val="0"/>
          <w:marBottom w:val="0"/>
          <w:divBdr>
            <w:top w:val="none" w:sz="0" w:space="0" w:color="auto"/>
            <w:left w:val="none" w:sz="0" w:space="0" w:color="auto"/>
            <w:bottom w:val="none" w:sz="0" w:space="0" w:color="auto"/>
            <w:right w:val="none" w:sz="0" w:space="0" w:color="auto"/>
          </w:divBdr>
        </w:div>
        <w:div w:id="1705903914">
          <w:marLeft w:val="0"/>
          <w:marRight w:val="0"/>
          <w:marTop w:val="0"/>
          <w:marBottom w:val="0"/>
          <w:divBdr>
            <w:top w:val="none" w:sz="0" w:space="0" w:color="auto"/>
            <w:left w:val="none" w:sz="0" w:space="0" w:color="auto"/>
            <w:bottom w:val="none" w:sz="0" w:space="0" w:color="auto"/>
            <w:right w:val="none" w:sz="0" w:space="0" w:color="auto"/>
          </w:divBdr>
        </w:div>
      </w:divsChild>
    </w:div>
    <w:div w:id="1096680689">
      <w:bodyDiv w:val="1"/>
      <w:marLeft w:val="0"/>
      <w:marRight w:val="0"/>
      <w:marTop w:val="0"/>
      <w:marBottom w:val="0"/>
      <w:divBdr>
        <w:top w:val="none" w:sz="0" w:space="0" w:color="auto"/>
        <w:left w:val="none" w:sz="0" w:space="0" w:color="auto"/>
        <w:bottom w:val="none" w:sz="0" w:space="0" w:color="auto"/>
        <w:right w:val="none" w:sz="0" w:space="0" w:color="auto"/>
      </w:divBdr>
      <w:divsChild>
        <w:div w:id="196237032">
          <w:marLeft w:val="0"/>
          <w:marRight w:val="0"/>
          <w:marTop w:val="0"/>
          <w:marBottom w:val="0"/>
          <w:divBdr>
            <w:top w:val="none" w:sz="0" w:space="0" w:color="auto"/>
            <w:left w:val="none" w:sz="0" w:space="0" w:color="auto"/>
            <w:bottom w:val="none" w:sz="0" w:space="0" w:color="auto"/>
            <w:right w:val="none" w:sz="0" w:space="0" w:color="auto"/>
          </w:divBdr>
        </w:div>
        <w:div w:id="427697753">
          <w:marLeft w:val="0"/>
          <w:marRight w:val="0"/>
          <w:marTop w:val="0"/>
          <w:marBottom w:val="0"/>
          <w:divBdr>
            <w:top w:val="none" w:sz="0" w:space="0" w:color="auto"/>
            <w:left w:val="none" w:sz="0" w:space="0" w:color="auto"/>
            <w:bottom w:val="none" w:sz="0" w:space="0" w:color="auto"/>
            <w:right w:val="none" w:sz="0" w:space="0" w:color="auto"/>
          </w:divBdr>
        </w:div>
        <w:div w:id="607003979">
          <w:marLeft w:val="0"/>
          <w:marRight w:val="0"/>
          <w:marTop w:val="0"/>
          <w:marBottom w:val="0"/>
          <w:divBdr>
            <w:top w:val="none" w:sz="0" w:space="0" w:color="auto"/>
            <w:left w:val="none" w:sz="0" w:space="0" w:color="auto"/>
            <w:bottom w:val="none" w:sz="0" w:space="0" w:color="auto"/>
            <w:right w:val="none" w:sz="0" w:space="0" w:color="auto"/>
          </w:divBdr>
        </w:div>
        <w:div w:id="968244821">
          <w:marLeft w:val="0"/>
          <w:marRight w:val="0"/>
          <w:marTop w:val="0"/>
          <w:marBottom w:val="0"/>
          <w:divBdr>
            <w:top w:val="none" w:sz="0" w:space="0" w:color="auto"/>
            <w:left w:val="none" w:sz="0" w:space="0" w:color="auto"/>
            <w:bottom w:val="none" w:sz="0" w:space="0" w:color="auto"/>
            <w:right w:val="none" w:sz="0" w:space="0" w:color="auto"/>
          </w:divBdr>
        </w:div>
        <w:div w:id="1037050555">
          <w:marLeft w:val="0"/>
          <w:marRight w:val="0"/>
          <w:marTop w:val="0"/>
          <w:marBottom w:val="0"/>
          <w:divBdr>
            <w:top w:val="none" w:sz="0" w:space="0" w:color="auto"/>
            <w:left w:val="none" w:sz="0" w:space="0" w:color="auto"/>
            <w:bottom w:val="none" w:sz="0" w:space="0" w:color="auto"/>
            <w:right w:val="none" w:sz="0" w:space="0" w:color="auto"/>
          </w:divBdr>
        </w:div>
        <w:div w:id="1042709173">
          <w:marLeft w:val="0"/>
          <w:marRight w:val="0"/>
          <w:marTop w:val="0"/>
          <w:marBottom w:val="0"/>
          <w:divBdr>
            <w:top w:val="none" w:sz="0" w:space="0" w:color="auto"/>
            <w:left w:val="none" w:sz="0" w:space="0" w:color="auto"/>
            <w:bottom w:val="none" w:sz="0" w:space="0" w:color="auto"/>
            <w:right w:val="none" w:sz="0" w:space="0" w:color="auto"/>
          </w:divBdr>
        </w:div>
        <w:div w:id="1606186016">
          <w:marLeft w:val="0"/>
          <w:marRight w:val="0"/>
          <w:marTop w:val="0"/>
          <w:marBottom w:val="0"/>
          <w:divBdr>
            <w:top w:val="none" w:sz="0" w:space="0" w:color="auto"/>
            <w:left w:val="none" w:sz="0" w:space="0" w:color="auto"/>
            <w:bottom w:val="none" w:sz="0" w:space="0" w:color="auto"/>
            <w:right w:val="none" w:sz="0" w:space="0" w:color="auto"/>
          </w:divBdr>
        </w:div>
        <w:div w:id="1673724219">
          <w:marLeft w:val="0"/>
          <w:marRight w:val="0"/>
          <w:marTop w:val="0"/>
          <w:marBottom w:val="0"/>
          <w:divBdr>
            <w:top w:val="none" w:sz="0" w:space="0" w:color="auto"/>
            <w:left w:val="none" w:sz="0" w:space="0" w:color="auto"/>
            <w:bottom w:val="none" w:sz="0" w:space="0" w:color="auto"/>
            <w:right w:val="none" w:sz="0" w:space="0" w:color="auto"/>
          </w:divBdr>
        </w:div>
        <w:div w:id="1751652595">
          <w:marLeft w:val="0"/>
          <w:marRight w:val="0"/>
          <w:marTop w:val="0"/>
          <w:marBottom w:val="0"/>
          <w:divBdr>
            <w:top w:val="none" w:sz="0" w:space="0" w:color="auto"/>
            <w:left w:val="none" w:sz="0" w:space="0" w:color="auto"/>
            <w:bottom w:val="none" w:sz="0" w:space="0" w:color="auto"/>
            <w:right w:val="none" w:sz="0" w:space="0" w:color="auto"/>
          </w:divBdr>
        </w:div>
        <w:div w:id="1997955205">
          <w:marLeft w:val="0"/>
          <w:marRight w:val="0"/>
          <w:marTop w:val="0"/>
          <w:marBottom w:val="0"/>
          <w:divBdr>
            <w:top w:val="none" w:sz="0" w:space="0" w:color="auto"/>
            <w:left w:val="none" w:sz="0" w:space="0" w:color="auto"/>
            <w:bottom w:val="none" w:sz="0" w:space="0" w:color="auto"/>
            <w:right w:val="none" w:sz="0" w:space="0" w:color="auto"/>
          </w:divBdr>
        </w:div>
      </w:divsChild>
    </w:div>
    <w:div w:id="1190870105">
      <w:bodyDiv w:val="1"/>
      <w:marLeft w:val="0"/>
      <w:marRight w:val="0"/>
      <w:marTop w:val="0"/>
      <w:marBottom w:val="0"/>
      <w:divBdr>
        <w:top w:val="none" w:sz="0" w:space="0" w:color="auto"/>
        <w:left w:val="none" w:sz="0" w:space="0" w:color="auto"/>
        <w:bottom w:val="none" w:sz="0" w:space="0" w:color="auto"/>
        <w:right w:val="none" w:sz="0" w:space="0" w:color="auto"/>
      </w:divBdr>
      <w:divsChild>
        <w:div w:id="65156322">
          <w:marLeft w:val="0"/>
          <w:marRight w:val="0"/>
          <w:marTop w:val="0"/>
          <w:marBottom w:val="0"/>
          <w:divBdr>
            <w:top w:val="none" w:sz="0" w:space="0" w:color="auto"/>
            <w:left w:val="none" w:sz="0" w:space="0" w:color="auto"/>
            <w:bottom w:val="none" w:sz="0" w:space="0" w:color="auto"/>
            <w:right w:val="none" w:sz="0" w:space="0" w:color="auto"/>
          </w:divBdr>
        </w:div>
        <w:div w:id="145830029">
          <w:marLeft w:val="0"/>
          <w:marRight w:val="0"/>
          <w:marTop w:val="0"/>
          <w:marBottom w:val="0"/>
          <w:divBdr>
            <w:top w:val="none" w:sz="0" w:space="0" w:color="auto"/>
            <w:left w:val="none" w:sz="0" w:space="0" w:color="auto"/>
            <w:bottom w:val="none" w:sz="0" w:space="0" w:color="auto"/>
            <w:right w:val="none" w:sz="0" w:space="0" w:color="auto"/>
          </w:divBdr>
        </w:div>
        <w:div w:id="265119587">
          <w:marLeft w:val="0"/>
          <w:marRight w:val="0"/>
          <w:marTop w:val="0"/>
          <w:marBottom w:val="0"/>
          <w:divBdr>
            <w:top w:val="none" w:sz="0" w:space="0" w:color="auto"/>
            <w:left w:val="none" w:sz="0" w:space="0" w:color="auto"/>
            <w:bottom w:val="none" w:sz="0" w:space="0" w:color="auto"/>
            <w:right w:val="none" w:sz="0" w:space="0" w:color="auto"/>
          </w:divBdr>
        </w:div>
        <w:div w:id="585722718">
          <w:marLeft w:val="0"/>
          <w:marRight w:val="0"/>
          <w:marTop w:val="0"/>
          <w:marBottom w:val="0"/>
          <w:divBdr>
            <w:top w:val="none" w:sz="0" w:space="0" w:color="auto"/>
            <w:left w:val="none" w:sz="0" w:space="0" w:color="auto"/>
            <w:bottom w:val="none" w:sz="0" w:space="0" w:color="auto"/>
            <w:right w:val="none" w:sz="0" w:space="0" w:color="auto"/>
          </w:divBdr>
        </w:div>
        <w:div w:id="702511307">
          <w:marLeft w:val="0"/>
          <w:marRight w:val="0"/>
          <w:marTop w:val="0"/>
          <w:marBottom w:val="0"/>
          <w:divBdr>
            <w:top w:val="none" w:sz="0" w:space="0" w:color="auto"/>
            <w:left w:val="none" w:sz="0" w:space="0" w:color="auto"/>
            <w:bottom w:val="none" w:sz="0" w:space="0" w:color="auto"/>
            <w:right w:val="none" w:sz="0" w:space="0" w:color="auto"/>
          </w:divBdr>
        </w:div>
        <w:div w:id="1641419244">
          <w:marLeft w:val="0"/>
          <w:marRight w:val="0"/>
          <w:marTop w:val="0"/>
          <w:marBottom w:val="0"/>
          <w:divBdr>
            <w:top w:val="none" w:sz="0" w:space="0" w:color="auto"/>
            <w:left w:val="none" w:sz="0" w:space="0" w:color="auto"/>
            <w:bottom w:val="none" w:sz="0" w:space="0" w:color="auto"/>
            <w:right w:val="none" w:sz="0" w:space="0" w:color="auto"/>
          </w:divBdr>
        </w:div>
        <w:div w:id="1744137737">
          <w:marLeft w:val="0"/>
          <w:marRight w:val="0"/>
          <w:marTop w:val="0"/>
          <w:marBottom w:val="0"/>
          <w:divBdr>
            <w:top w:val="none" w:sz="0" w:space="0" w:color="auto"/>
            <w:left w:val="none" w:sz="0" w:space="0" w:color="auto"/>
            <w:bottom w:val="none" w:sz="0" w:space="0" w:color="auto"/>
            <w:right w:val="none" w:sz="0" w:space="0" w:color="auto"/>
          </w:divBdr>
        </w:div>
      </w:divsChild>
    </w:div>
    <w:div w:id="1655985927">
      <w:bodyDiv w:val="1"/>
      <w:marLeft w:val="0"/>
      <w:marRight w:val="0"/>
      <w:marTop w:val="0"/>
      <w:marBottom w:val="0"/>
      <w:divBdr>
        <w:top w:val="none" w:sz="0" w:space="0" w:color="auto"/>
        <w:left w:val="none" w:sz="0" w:space="0" w:color="auto"/>
        <w:bottom w:val="none" w:sz="0" w:space="0" w:color="auto"/>
        <w:right w:val="none" w:sz="0" w:space="0" w:color="auto"/>
      </w:divBdr>
    </w:div>
    <w:div w:id="2007781768">
      <w:bodyDiv w:val="1"/>
      <w:marLeft w:val="0"/>
      <w:marRight w:val="0"/>
      <w:marTop w:val="0"/>
      <w:marBottom w:val="0"/>
      <w:divBdr>
        <w:top w:val="none" w:sz="0" w:space="0" w:color="auto"/>
        <w:left w:val="none" w:sz="0" w:space="0" w:color="auto"/>
        <w:bottom w:val="none" w:sz="0" w:space="0" w:color="auto"/>
        <w:right w:val="none" w:sz="0" w:space="0" w:color="auto"/>
      </w:divBdr>
      <w:divsChild>
        <w:div w:id="32077387">
          <w:marLeft w:val="0"/>
          <w:marRight w:val="0"/>
          <w:marTop w:val="0"/>
          <w:marBottom w:val="0"/>
          <w:divBdr>
            <w:top w:val="none" w:sz="0" w:space="0" w:color="auto"/>
            <w:left w:val="none" w:sz="0" w:space="0" w:color="auto"/>
            <w:bottom w:val="none" w:sz="0" w:space="0" w:color="auto"/>
            <w:right w:val="none" w:sz="0" w:space="0" w:color="auto"/>
          </w:divBdr>
        </w:div>
        <w:div w:id="187985294">
          <w:marLeft w:val="0"/>
          <w:marRight w:val="0"/>
          <w:marTop w:val="0"/>
          <w:marBottom w:val="0"/>
          <w:divBdr>
            <w:top w:val="none" w:sz="0" w:space="0" w:color="auto"/>
            <w:left w:val="none" w:sz="0" w:space="0" w:color="auto"/>
            <w:bottom w:val="none" w:sz="0" w:space="0" w:color="auto"/>
            <w:right w:val="none" w:sz="0" w:space="0" w:color="auto"/>
          </w:divBdr>
        </w:div>
        <w:div w:id="479418428">
          <w:marLeft w:val="0"/>
          <w:marRight w:val="0"/>
          <w:marTop w:val="0"/>
          <w:marBottom w:val="0"/>
          <w:divBdr>
            <w:top w:val="none" w:sz="0" w:space="0" w:color="auto"/>
            <w:left w:val="none" w:sz="0" w:space="0" w:color="auto"/>
            <w:bottom w:val="none" w:sz="0" w:space="0" w:color="auto"/>
            <w:right w:val="none" w:sz="0" w:space="0" w:color="auto"/>
          </w:divBdr>
        </w:div>
        <w:div w:id="679892135">
          <w:marLeft w:val="0"/>
          <w:marRight w:val="0"/>
          <w:marTop w:val="0"/>
          <w:marBottom w:val="0"/>
          <w:divBdr>
            <w:top w:val="none" w:sz="0" w:space="0" w:color="auto"/>
            <w:left w:val="none" w:sz="0" w:space="0" w:color="auto"/>
            <w:bottom w:val="none" w:sz="0" w:space="0" w:color="auto"/>
            <w:right w:val="none" w:sz="0" w:space="0" w:color="auto"/>
          </w:divBdr>
        </w:div>
        <w:div w:id="1173644928">
          <w:marLeft w:val="0"/>
          <w:marRight w:val="0"/>
          <w:marTop w:val="0"/>
          <w:marBottom w:val="0"/>
          <w:divBdr>
            <w:top w:val="none" w:sz="0" w:space="0" w:color="auto"/>
            <w:left w:val="none" w:sz="0" w:space="0" w:color="auto"/>
            <w:bottom w:val="none" w:sz="0" w:space="0" w:color="auto"/>
            <w:right w:val="none" w:sz="0" w:space="0" w:color="auto"/>
          </w:divBdr>
        </w:div>
        <w:div w:id="1570379073">
          <w:marLeft w:val="0"/>
          <w:marRight w:val="0"/>
          <w:marTop w:val="0"/>
          <w:marBottom w:val="0"/>
          <w:divBdr>
            <w:top w:val="none" w:sz="0" w:space="0" w:color="auto"/>
            <w:left w:val="none" w:sz="0" w:space="0" w:color="auto"/>
            <w:bottom w:val="none" w:sz="0" w:space="0" w:color="auto"/>
            <w:right w:val="none" w:sz="0" w:space="0" w:color="auto"/>
          </w:divBdr>
        </w:div>
        <w:div w:id="1622344638">
          <w:marLeft w:val="0"/>
          <w:marRight w:val="0"/>
          <w:marTop w:val="0"/>
          <w:marBottom w:val="0"/>
          <w:divBdr>
            <w:top w:val="none" w:sz="0" w:space="0" w:color="auto"/>
            <w:left w:val="none" w:sz="0" w:space="0" w:color="auto"/>
            <w:bottom w:val="none" w:sz="0" w:space="0" w:color="auto"/>
            <w:right w:val="none" w:sz="0" w:space="0" w:color="auto"/>
          </w:divBdr>
        </w:div>
        <w:div w:id="2108573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sph.harvard.edu/nutritionsource/what-should-you-eat/vitamin-c/index.html" TargetMode="External"/><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hyperlink" Target="https://repositorio.unesp.br/bitstream/handle/11449/88618/carvalho_fg_me_arafcf.pdf?sequence=1&amp;isAllowed=y" TargetMode="External"/><Relationship Id="rId21" Type="http://schemas.openxmlformats.org/officeDocument/2006/relationships/hyperlink" Target="http://www.gate2biotech.com/dictionary.php?word=177" TargetMode="External"/><Relationship Id="rId34" Type="http://schemas.openxmlformats.org/officeDocument/2006/relationships/image" Target="media/image17.png"/><Relationship Id="rId42" Type="http://schemas.openxmlformats.org/officeDocument/2006/relationships/hyperlink" Target="http://books.google.com/books?id=6GQMVC3XWEoC&amp;pg=PA4" TargetMode="External"/><Relationship Id="rId47" Type="http://schemas.openxmlformats.org/officeDocument/2006/relationships/hyperlink" Target="http://biblioteca.univap.br/dados/INIC/cd2/epg/CI%D2NCIAS%20DA%20SA%E9DE%20paginados/EPG00000435-ok.pdf" TargetMode="External"/><Relationship Id="rId50" Type="http://schemas.openxmlformats.org/officeDocument/2006/relationships/hyperlink" Target="https://repositorio.ucb.br/jspui/bitstream/10869/4660/1/Ingrid%20Flores%20Melo.pdf" TargetMode="External"/><Relationship Id="rId55" Type="http://schemas.openxmlformats.org/officeDocument/2006/relationships/hyperlink" Target="http://www.ufrgs.br/sbctars-eventos/gerenciador/painel/trabalhosversaofinal/SAL130.pdf" TargetMode="External"/><Relationship Id="rId63" Type="http://schemas.openxmlformats.org/officeDocument/2006/relationships/image" Target="media/image2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www.minhavida.com.br/alimentacao/tudo-sobre/16638-chia-a-semente-que-emagrece-e-reduz-gordura" TargetMode="External"/><Relationship Id="rId41" Type="http://schemas.openxmlformats.org/officeDocument/2006/relationships/hyperlink" Target="http://www.scielo.mec.pt/scielo.php?pid=S0874-02832012000100006&amp;script=sci_arttext&amp;tlng=es" TargetMode="External"/><Relationship Id="rId54" Type="http://schemas.openxmlformats.org/officeDocument/2006/relationships/hyperlink" Target="http://repositorio.unicamp.br/bitstream/REPOSIP/255947/1/Santana_MaristeladeFatimaSimpliciode_D.pdf" TargetMode="External"/><Relationship Id="rId62"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hyperlink" Target="http://vegetarianismoveganismo.wordpress.com/linhaca/linhaca-mitos-e-verdades/" TargetMode="External"/><Relationship Id="rId37" Type="http://schemas.openxmlformats.org/officeDocument/2006/relationships/hyperlink" Target="http://www.jardimdeflores.com.br/A56acerola.htm" TargetMode="External"/><Relationship Id="rId40" Type="http://schemas.openxmlformats.org/officeDocument/2006/relationships/hyperlink" Target="http://repositorio.ufpe.br/bitstream/handle/123456789/18451/Laury%20Francis%20Costa%20tese%20doutorado%202016.pdf?sequence=1&amp;isAllowed=y" TargetMode="External"/><Relationship Id="rId45" Type="http://schemas.openxmlformats.org/officeDocument/2006/relationships/hyperlink" Target="file:///C:/Users/PARTICULAR/Downloads/Teste%20de%20Aceitabilidade%20_%202a%20edicao%202017.pdf" TargetMode="External"/><Relationship Id="rId53" Type="http://schemas.openxmlformats.org/officeDocument/2006/relationships/hyperlink" Target="http://periodicosonline.uems.br/index.php/agrineo/article/view/1203/1009" TargetMode="External"/><Relationship Id="rId58" Type="http://schemas.openxmlformats.org/officeDocument/2006/relationships/image" Target="media/image19.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sigmaaldrich.com/lifescience/metabolomics/enzyme-explorer/learningcenter/carbohydrate-analysis/carbohydrate-analysisiii.html" TargetMode="External"/><Relationship Id="rId28" Type="http://schemas.openxmlformats.org/officeDocument/2006/relationships/image" Target="media/image13.jpeg"/><Relationship Id="rId36" Type="http://schemas.openxmlformats.org/officeDocument/2006/relationships/hyperlink" Target="http://periodicos.ufpb.br/ojs/index.php/at/article/view/20384/11280" TargetMode="External"/><Relationship Id="rId49" Type="http://schemas.openxmlformats.org/officeDocument/2006/relationships/hyperlink" Target="http://www.fsp.usp.br/rsp" TargetMode="External"/><Relationship Id="rId57" Type="http://schemas.openxmlformats.org/officeDocument/2006/relationships/image" Target="media/image18.jpeg"/><Relationship Id="rId61" Type="http://schemas.openxmlformats.org/officeDocument/2006/relationships/image" Target="media/image22.emf"/><Relationship Id="rId10" Type="http://schemas.openxmlformats.org/officeDocument/2006/relationships/header" Target="header1.xml"/><Relationship Id="rId19" Type="http://schemas.openxmlformats.org/officeDocument/2006/relationships/hyperlink" Target="http://www.scientificpsychic.com/fitness/carbohydrates2.html" TargetMode="External"/><Relationship Id="rId31" Type="http://schemas.openxmlformats.org/officeDocument/2006/relationships/image" Target="media/image15.jpeg"/><Relationship Id="rId44" Type="http://schemas.openxmlformats.org/officeDocument/2006/relationships/hyperlink" Target="http://www.nationalfibercouncil.org/af_how.shtml" TargetMode="External"/><Relationship Id="rId52" Type="http://schemas.openxmlformats.org/officeDocument/2006/relationships/hyperlink" Target="http://www.redalyc.org/html/4815/481547170008/" TargetMode="External"/><Relationship Id="rId60" Type="http://schemas.openxmlformats.org/officeDocument/2006/relationships/image" Target="media/image21.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ibliaonline.com.br/nvi/js/1/9+" TargetMode="Externa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s://misturafioapavio.wordpress.com/2015/02/03/agua-de-aveia-faz-prodigios/" TargetMode="External"/><Relationship Id="rId30" Type="http://schemas.openxmlformats.org/officeDocument/2006/relationships/image" Target="media/image14.gif"/><Relationship Id="rId35" Type="http://schemas.openxmlformats.org/officeDocument/2006/relationships/chart" Target="charts/chart1.xml"/><Relationship Id="rId43" Type="http://schemas.openxmlformats.org/officeDocument/2006/relationships/hyperlink" Target="https://pt.wikipedia.org/wiki/Especial:Fontes_de_livros/9788535230307" TargetMode="External"/><Relationship Id="rId48" Type="http://schemas.openxmlformats.org/officeDocument/2006/relationships/hyperlink" Target="http://186.217.46.3/Home/Departamentos/Educacao/Simbio-Logias/educacao_nutricional_atuando_formacao_habitos_alimentares.pdf" TargetMode="External"/><Relationship Id="rId56" Type="http://schemas.openxmlformats.org/officeDocument/2006/relationships/hyperlink" Target="http://www.gvaa.com.br/revista/index.php/RVADS/article/view/1829/1526" TargetMode="External"/><Relationship Id="rId64"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www.scielo.br/scielo.php?pid=S1984-82502009000100003&amp;script=sci_arttext&amp;tlng=e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intechopen.com/books/food-industry/enzymes-in-bakerycurrent-and-future-trends"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yperlink" Target="https://editora.unoesc.edu.br/index.php/acbs/article/view/10820/pdf" TargetMode="External"/><Relationship Id="rId46" Type="http://schemas.openxmlformats.org/officeDocument/2006/relationships/hyperlink" Target="http://queensberry.ind.br/linhas/geleia_classic/" TargetMode="External"/><Relationship Id="rId59"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31"/>
  <c:chart>
    <c:title>
      <c:tx>
        <c:rich>
          <a:bodyPr/>
          <a:lstStyle/>
          <a:p>
            <a:pPr>
              <a:defRPr/>
            </a:pPr>
            <a:r>
              <a:rPr lang="pt-BR"/>
              <a:t>Percentual de Aceitação do Produto</a:t>
            </a:r>
          </a:p>
        </c:rich>
      </c:tx>
    </c:title>
    <c:plotArea>
      <c:layout/>
      <c:barChart>
        <c:barDir val="col"/>
        <c:grouping val="clustered"/>
        <c:ser>
          <c:idx val="0"/>
          <c:order val="0"/>
          <c:tx>
            <c:strRef>
              <c:f>Plan1!$B$1</c:f>
              <c:strCache>
                <c:ptCount val="1"/>
                <c:pt idx="0">
                  <c:v>Detestei</c:v>
                </c:pt>
              </c:strCache>
            </c:strRef>
          </c:tx>
          <c:dPt>
            <c:idx val="1"/>
            <c:spPr>
              <a:solidFill>
                <a:srgbClr val="FF0000"/>
              </a:solidFill>
            </c:spPr>
          </c:dPt>
          <c:dPt>
            <c:idx val="2"/>
            <c:spPr>
              <a:solidFill>
                <a:schemeClr val="accent6">
                  <a:lumMod val="50000"/>
                </a:schemeClr>
              </a:solidFill>
            </c:spPr>
          </c:dPt>
          <c:dPt>
            <c:idx val="3"/>
            <c:spPr>
              <a:solidFill>
                <a:srgbClr val="00B0F0"/>
              </a:solidFill>
            </c:spPr>
          </c:dPt>
          <c:dPt>
            <c:idx val="4"/>
            <c:spPr>
              <a:solidFill>
                <a:srgbClr val="00B050"/>
              </a:solidFill>
            </c:spPr>
          </c:dPt>
          <c:dLbls>
            <c:dLbl>
              <c:idx val="0"/>
              <c:layout>
                <c:manualLayout>
                  <c:x val="4.2333019755409471E-2"/>
                  <c:y val="1.2094335819391257E-2"/>
                </c:manualLayout>
              </c:layout>
              <c:dLblPos val="outEnd"/>
              <c:showVal val="1"/>
            </c:dLbl>
            <c:txPr>
              <a:bodyPr/>
              <a:lstStyle/>
              <a:p>
                <a:pPr>
                  <a:defRPr b="1"/>
                </a:pPr>
                <a:endParaRPr lang="pt-BR"/>
              </a:p>
            </c:txPr>
            <c:dLblPos val="outEnd"/>
            <c:showVal val="1"/>
          </c:dLbls>
          <c:cat>
            <c:strRef>
              <c:f>Plan1!$A$2:$A$6</c:f>
              <c:strCache>
                <c:ptCount val="5"/>
                <c:pt idx="0">
                  <c:v>Detestei</c:v>
                </c:pt>
                <c:pt idx="1">
                  <c:v>Não gostei</c:v>
                </c:pt>
                <c:pt idx="2">
                  <c:v>Indiferente</c:v>
                </c:pt>
                <c:pt idx="3">
                  <c:v>Gostei</c:v>
                </c:pt>
                <c:pt idx="4">
                  <c:v>Adorei</c:v>
                </c:pt>
              </c:strCache>
            </c:strRef>
          </c:cat>
          <c:val>
            <c:numRef>
              <c:f>Plan1!$B$2:$B$6</c:f>
              <c:numCache>
                <c:formatCode>0.00%</c:formatCode>
                <c:ptCount val="5"/>
                <c:pt idx="0" formatCode="0%">
                  <c:v>0</c:v>
                </c:pt>
                <c:pt idx="1">
                  <c:v>6.3000000000000014E-2</c:v>
                </c:pt>
                <c:pt idx="2">
                  <c:v>1.0999999999999998E-2</c:v>
                </c:pt>
                <c:pt idx="3">
                  <c:v>3.2000000000000105E-2</c:v>
                </c:pt>
                <c:pt idx="4">
                  <c:v>0.89400000000000068</c:v>
                </c:pt>
              </c:numCache>
            </c:numRef>
          </c:val>
        </c:ser>
        <c:ser>
          <c:idx val="1"/>
          <c:order val="1"/>
          <c:tx>
            <c:strRef>
              <c:f>Plan1!$C$1</c:f>
              <c:strCache>
                <c:ptCount val="1"/>
                <c:pt idx="0">
                  <c:v>Não gostei</c:v>
                </c:pt>
              </c:strCache>
            </c:strRef>
          </c:tx>
          <c:dLbls>
            <c:dLblPos val="outEnd"/>
            <c:showVal val="1"/>
          </c:dLbls>
          <c:cat>
            <c:strRef>
              <c:f>Plan1!$A$2:$A$6</c:f>
              <c:strCache>
                <c:ptCount val="5"/>
                <c:pt idx="0">
                  <c:v>Detestei</c:v>
                </c:pt>
                <c:pt idx="1">
                  <c:v>Não gostei</c:v>
                </c:pt>
                <c:pt idx="2">
                  <c:v>Indiferente</c:v>
                </c:pt>
                <c:pt idx="3">
                  <c:v>Gostei</c:v>
                </c:pt>
                <c:pt idx="4">
                  <c:v>Adorei</c:v>
                </c:pt>
              </c:strCache>
            </c:strRef>
          </c:cat>
          <c:val>
            <c:numRef>
              <c:f>Plan1!$C$2:$C$6</c:f>
              <c:numCache>
                <c:formatCode>General</c:formatCode>
                <c:ptCount val="5"/>
              </c:numCache>
            </c:numRef>
          </c:val>
        </c:ser>
        <c:ser>
          <c:idx val="2"/>
          <c:order val="2"/>
          <c:tx>
            <c:strRef>
              <c:f>Plan1!$D$1</c:f>
              <c:strCache>
                <c:ptCount val="1"/>
                <c:pt idx="0">
                  <c:v>Indiferente</c:v>
                </c:pt>
              </c:strCache>
            </c:strRef>
          </c:tx>
          <c:dLbls>
            <c:dLblPos val="outEnd"/>
            <c:showVal val="1"/>
          </c:dLbls>
          <c:cat>
            <c:strRef>
              <c:f>Plan1!$A$2:$A$6</c:f>
              <c:strCache>
                <c:ptCount val="5"/>
                <c:pt idx="0">
                  <c:v>Detestei</c:v>
                </c:pt>
                <c:pt idx="1">
                  <c:v>Não gostei</c:v>
                </c:pt>
                <c:pt idx="2">
                  <c:v>Indiferente</c:v>
                </c:pt>
                <c:pt idx="3">
                  <c:v>Gostei</c:v>
                </c:pt>
                <c:pt idx="4">
                  <c:v>Adorei</c:v>
                </c:pt>
              </c:strCache>
            </c:strRef>
          </c:cat>
          <c:val>
            <c:numRef>
              <c:f>Plan1!$D$2:$D$6</c:f>
              <c:numCache>
                <c:formatCode>General</c:formatCode>
                <c:ptCount val="5"/>
              </c:numCache>
            </c:numRef>
          </c:val>
        </c:ser>
        <c:ser>
          <c:idx val="3"/>
          <c:order val="3"/>
          <c:tx>
            <c:strRef>
              <c:f>Plan1!$E$1</c:f>
              <c:strCache>
                <c:ptCount val="1"/>
                <c:pt idx="0">
                  <c:v>Gostei</c:v>
                </c:pt>
              </c:strCache>
            </c:strRef>
          </c:tx>
          <c:dLbls>
            <c:dLblPos val="outEnd"/>
            <c:showVal val="1"/>
          </c:dLbls>
          <c:cat>
            <c:strRef>
              <c:f>Plan1!$A$2:$A$6</c:f>
              <c:strCache>
                <c:ptCount val="5"/>
                <c:pt idx="0">
                  <c:v>Detestei</c:v>
                </c:pt>
                <c:pt idx="1">
                  <c:v>Não gostei</c:v>
                </c:pt>
                <c:pt idx="2">
                  <c:v>Indiferente</c:v>
                </c:pt>
                <c:pt idx="3">
                  <c:v>Gostei</c:v>
                </c:pt>
                <c:pt idx="4">
                  <c:v>Adorei</c:v>
                </c:pt>
              </c:strCache>
            </c:strRef>
          </c:cat>
          <c:val>
            <c:numRef>
              <c:f>Plan1!$E$2:$E$6</c:f>
              <c:numCache>
                <c:formatCode>General</c:formatCode>
                <c:ptCount val="5"/>
              </c:numCache>
            </c:numRef>
          </c:val>
        </c:ser>
        <c:ser>
          <c:idx val="4"/>
          <c:order val="4"/>
          <c:tx>
            <c:strRef>
              <c:f>Plan1!$F$1</c:f>
              <c:strCache>
                <c:ptCount val="1"/>
                <c:pt idx="0">
                  <c:v>Adorei</c:v>
                </c:pt>
              </c:strCache>
            </c:strRef>
          </c:tx>
          <c:dLbls>
            <c:dLblPos val="outEnd"/>
            <c:showVal val="1"/>
          </c:dLbls>
          <c:cat>
            <c:strRef>
              <c:f>Plan1!$A$2:$A$6</c:f>
              <c:strCache>
                <c:ptCount val="5"/>
                <c:pt idx="0">
                  <c:v>Detestei</c:v>
                </c:pt>
                <c:pt idx="1">
                  <c:v>Não gostei</c:v>
                </c:pt>
                <c:pt idx="2">
                  <c:v>Indiferente</c:v>
                </c:pt>
                <c:pt idx="3">
                  <c:v>Gostei</c:v>
                </c:pt>
                <c:pt idx="4">
                  <c:v>Adorei</c:v>
                </c:pt>
              </c:strCache>
            </c:strRef>
          </c:cat>
          <c:val>
            <c:numRef>
              <c:f>Plan1!$F$2:$F$6</c:f>
              <c:numCache>
                <c:formatCode>General</c:formatCode>
                <c:ptCount val="5"/>
              </c:numCache>
            </c:numRef>
          </c:val>
        </c:ser>
        <c:dLbls>
          <c:showVal val="1"/>
        </c:dLbls>
        <c:gapWidth val="75"/>
        <c:axId val="76041216"/>
        <c:axId val="79972992"/>
      </c:barChart>
      <c:catAx>
        <c:axId val="76041216"/>
        <c:scaling>
          <c:orientation val="minMax"/>
        </c:scaling>
        <c:axPos val="b"/>
        <c:majorTickMark val="none"/>
        <c:tickLblPos val="nextTo"/>
        <c:crossAx val="79972992"/>
        <c:crosses val="autoZero"/>
        <c:auto val="1"/>
        <c:lblAlgn val="ctr"/>
        <c:lblOffset val="100"/>
      </c:catAx>
      <c:valAx>
        <c:axId val="79972992"/>
        <c:scaling>
          <c:orientation val="minMax"/>
        </c:scaling>
        <c:axPos val="l"/>
        <c:majorGridlines/>
        <c:numFmt formatCode="0%" sourceLinked="1"/>
        <c:majorTickMark val="none"/>
        <c:tickLblPos val="nextTo"/>
        <c:spPr>
          <a:ln w="9525"/>
        </c:spPr>
        <c:crossAx val="76041216"/>
        <c:crosses val="autoZero"/>
        <c:crossBetween val="between"/>
      </c:valAx>
    </c:plotArea>
    <c:plotVisOnly val="1"/>
  </c:chart>
  <c:txPr>
    <a:bodyPr/>
    <a:lstStyle/>
    <a:p>
      <a:pPr>
        <a:defRPr sz="1400">
          <a:latin typeface="Times New Roman" pitchFamily="18" charset="0"/>
          <a:cs typeface="Times New Roman" pitchFamily="18" charset="0"/>
        </a:defRPr>
      </a:pPr>
      <a:endParaRPr lang="pt-BR"/>
    </a:p>
  </c:txPr>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C29504-7D96-47E2-84CF-D1F3C5809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54</Pages>
  <Words>11825</Words>
  <Characters>63856</Characters>
  <Application>Microsoft Office Word</Application>
  <DocSecurity>0</DocSecurity>
  <Lines>532</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75530</CharactersWithSpaces>
  <SharedDoc>false</SharedDoc>
  <HLinks>
    <vt:vector size="174" baseType="variant">
      <vt:variant>
        <vt:i4>1966163</vt:i4>
      </vt:variant>
      <vt:variant>
        <vt:i4>84</vt:i4>
      </vt:variant>
      <vt:variant>
        <vt:i4>0</vt:i4>
      </vt:variant>
      <vt:variant>
        <vt:i4>5</vt:i4>
      </vt:variant>
      <vt:variant>
        <vt:lpwstr>http://www.gvaa.com.br/revista/index.php/RVADS/article/view/1829/1526</vt:lpwstr>
      </vt:variant>
      <vt:variant>
        <vt:lpwstr/>
      </vt:variant>
      <vt:variant>
        <vt:i4>6619179</vt:i4>
      </vt:variant>
      <vt:variant>
        <vt:i4>81</vt:i4>
      </vt:variant>
      <vt:variant>
        <vt:i4>0</vt:i4>
      </vt:variant>
      <vt:variant>
        <vt:i4>5</vt:i4>
      </vt:variant>
      <vt:variant>
        <vt:lpwstr>http://www.ufrgs.br/sbctars-eventos/gerenciador/painel/trabalhosversaofinal/SAL130.pdf</vt:lpwstr>
      </vt:variant>
      <vt:variant>
        <vt:lpwstr/>
      </vt:variant>
      <vt:variant>
        <vt:i4>131078</vt:i4>
      </vt:variant>
      <vt:variant>
        <vt:i4>78</vt:i4>
      </vt:variant>
      <vt:variant>
        <vt:i4>0</vt:i4>
      </vt:variant>
      <vt:variant>
        <vt:i4>5</vt:i4>
      </vt:variant>
      <vt:variant>
        <vt:lpwstr>http://repositorio.unicamp.br/bitstream/REPOSIP/255947/1/Santana_MaristeladeFatimaSimpliciode_D.pdf</vt:lpwstr>
      </vt:variant>
      <vt:variant>
        <vt:lpwstr/>
      </vt:variant>
      <vt:variant>
        <vt:i4>2031647</vt:i4>
      </vt:variant>
      <vt:variant>
        <vt:i4>75</vt:i4>
      </vt:variant>
      <vt:variant>
        <vt:i4>0</vt:i4>
      </vt:variant>
      <vt:variant>
        <vt:i4>5</vt:i4>
      </vt:variant>
      <vt:variant>
        <vt:lpwstr>http://periodicosonline.uems.br/index.php/agrineo/article/view/1203/1009</vt:lpwstr>
      </vt:variant>
      <vt:variant>
        <vt:lpwstr/>
      </vt:variant>
      <vt:variant>
        <vt:i4>3276905</vt:i4>
      </vt:variant>
      <vt:variant>
        <vt:i4>72</vt:i4>
      </vt:variant>
      <vt:variant>
        <vt:i4>0</vt:i4>
      </vt:variant>
      <vt:variant>
        <vt:i4>5</vt:i4>
      </vt:variant>
      <vt:variant>
        <vt:lpwstr>http://www.redalyc.org/html/4815/481547170008/</vt:lpwstr>
      </vt:variant>
      <vt:variant>
        <vt:lpwstr/>
      </vt:variant>
      <vt:variant>
        <vt:i4>6684685</vt:i4>
      </vt:variant>
      <vt:variant>
        <vt:i4>69</vt:i4>
      </vt:variant>
      <vt:variant>
        <vt:i4>0</vt:i4>
      </vt:variant>
      <vt:variant>
        <vt:i4>5</vt:i4>
      </vt:variant>
      <vt:variant>
        <vt:lpwstr>http://www.scielo.br/scielo.php?pid=S1984-82502009000100003&amp;script=sci_arttext&amp;tlng=es</vt:lpwstr>
      </vt:variant>
      <vt:variant>
        <vt:lpwstr/>
      </vt:variant>
      <vt:variant>
        <vt:i4>6684786</vt:i4>
      </vt:variant>
      <vt:variant>
        <vt:i4>66</vt:i4>
      </vt:variant>
      <vt:variant>
        <vt:i4>0</vt:i4>
      </vt:variant>
      <vt:variant>
        <vt:i4>5</vt:i4>
      </vt:variant>
      <vt:variant>
        <vt:lpwstr>https://repositorio.ucb.br/jspui/bitstream/10869/4660/1/Ingrid Flores Melo.pdf</vt:lpwstr>
      </vt:variant>
      <vt:variant>
        <vt:lpwstr/>
      </vt:variant>
      <vt:variant>
        <vt:i4>393296</vt:i4>
      </vt:variant>
      <vt:variant>
        <vt:i4>63</vt:i4>
      </vt:variant>
      <vt:variant>
        <vt:i4>0</vt:i4>
      </vt:variant>
      <vt:variant>
        <vt:i4>5</vt:i4>
      </vt:variant>
      <vt:variant>
        <vt:lpwstr>http://www.fsp.usp.br/rsp</vt:lpwstr>
      </vt:variant>
      <vt:variant>
        <vt:lpwstr/>
      </vt:variant>
      <vt:variant>
        <vt:i4>3735559</vt:i4>
      </vt:variant>
      <vt:variant>
        <vt:i4>60</vt:i4>
      </vt:variant>
      <vt:variant>
        <vt:i4>0</vt:i4>
      </vt:variant>
      <vt:variant>
        <vt:i4>5</vt:i4>
      </vt:variant>
      <vt:variant>
        <vt:lpwstr>http://186.217.46.3/Home/Departamentos/Educacao/Simbio-Logias/educacao_nutricional_atuando_formacao_habitos_alimentares.pdf</vt:lpwstr>
      </vt:variant>
      <vt:variant>
        <vt:lpwstr/>
      </vt:variant>
      <vt:variant>
        <vt:i4>5505055</vt:i4>
      </vt:variant>
      <vt:variant>
        <vt:i4>57</vt:i4>
      </vt:variant>
      <vt:variant>
        <vt:i4>0</vt:i4>
      </vt:variant>
      <vt:variant>
        <vt:i4>5</vt:i4>
      </vt:variant>
      <vt:variant>
        <vt:lpwstr>http://biblioteca.univap.br/dados/INIC/cd2/epg/CI%D2NCIAS DA SA%E9DE paginados/EPG00000435-ok.pdf</vt:lpwstr>
      </vt:variant>
      <vt:variant>
        <vt:lpwstr/>
      </vt:variant>
      <vt:variant>
        <vt:i4>7209054</vt:i4>
      </vt:variant>
      <vt:variant>
        <vt:i4>54</vt:i4>
      </vt:variant>
      <vt:variant>
        <vt:i4>0</vt:i4>
      </vt:variant>
      <vt:variant>
        <vt:i4>5</vt:i4>
      </vt:variant>
      <vt:variant>
        <vt:lpwstr>http://queensberry.ind.br/linhas/geleia_classic/</vt:lpwstr>
      </vt:variant>
      <vt:variant>
        <vt:lpwstr/>
      </vt:variant>
      <vt:variant>
        <vt:i4>983083</vt:i4>
      </vt:variant>
      <vt:variant>
        <vt:i4>51</vt:i4>
      </vt:variant>
      <vt:variant>
        <vt:i4>0</vt:i4>
      </vt:variant>
      <vt:variant>
        <vt:i4>5</vt:i4>
      </vt:variant>
      <vt:variant>
        <vt:lpwstr>../../PARTICULAR/Downloads/Teste de Aceitabilidade _ 2a edicao 2017.pdf</vt:lpwstr>
      </vt:variant>
      <vt:variant>
        <vt:lpwstr/>
      </vt:variant>
      <vt:variant>
        <vt:i4>4194365</vt:i4>
      </vt:variant>
      <vt:variant>
        <vt:i4>48</vt:i4>
      </vt:variant>
      <vt:variant>
        <vt:i4>0</vt:i4>
      </vt:variant>
      <vt:variant>
        <vt:i4>5</vt:i4>
      </vt:variant>
      <vt:variant>
        <vt:lpwstr>http://www.nationalfibercouncil.org/af_how.shtml</vt:lpwstr>
      </vt:variant>
      <vt:variant>
        <vt:lpwstr/>
      </vt:variant>
      <vt:variant>
        <vt:i4>2556022</vt:i4>
      </vt:variant>
      <vt:variant>
        <vt:i4>45</vt:i4>
      </vt:variant>
      <vt:variant>
        <vt:i4>0</vt:i4>
      </vt:variant>
      <vt:variant>
        <vt:i4>5</vt:i4>
      </vt:variant>
      <vt:variant>
        <vt:lpwstr>https://pt.wikipedia.org/wiki/Especial:Fontes_de_livros/9788535230307</vt:lpwstr>
      </vt:variant>
      <vt:variant>
        <vt:lpwstr/>
      </vt:variant>
      <vt:variant>
        <vt:i4>2031697</vt:i4>
      </vt:variant>
      <vt:variant>
        <vt:i4>42</vt:i4>
      </vt:variant>
      <vt:variant>
        <vt:i4>0</vt:i4>
      </vt:variant>
      <vt:variant>
        <vt:i4>5</vt:i4>
      </vt:variant>
      <vt:variant>
        <vt:lpwstr>http://books.google.com/books?id=6GQMVC3XWEoC&amp;pg=PA4</vt:lpwstr>
      </vt:variant>
      <vt:variant>
        <vt:lpwstr/>
      </vt:variant>
      <vt:variant>
        <vt:i4>2949137</vt:i4>
      </vt:variant>
      <vt:variant>
        <vt:i4>39</vt:i4>
      </vt:variant>
      <vt:variant>
        <vt:i4>0</vt:i4>
      </vt:variant>
      <vt:variant>
        <vt:i4>5</vt:i4>
      </vt:variant>
      <vt:variant>
        <vt:lpwstr>http://www.scielo.mec.pt/scielo.php?pid=S0874-02832012000100006&amp;script=sci_arttext&amp;tlng=es</vt:lpwstr>
      </vt:variant>
      <vt:variant>
        <vt:lpwstr/>
      </vt:variant>
      <vt:variant>
        <vt:i4>4128876</vt:i4>
      </vt:variant>
      <vt:variant>
        <vt:i4>36</vt:i4>
      </vt:variant>
      <vt:variant>
        <vt:i4>0</vt:i4>
      </vt:variant>
      <vt:variant>
        <vt:i4>5</vt:i4>
      </vt:variant>
      <vt:variant>
        <vt:lpwstr>http://repositorio.ufpe.br/bitstream/handle/123456789/18451/Laury Francis Costa tese doutorado 2016.pdf?sequence=1&amp;isAllowed=y</vt:lpwstr>
      </vt:variant>
      <vt:variant>
        <vt:lpwstr/>
      </vt:variant>
      <vt:variant>
        <vt:i4>4325496</vt:i4>
      </vt:variant>
      <vt:variant>
        <vt:i4>33</vt:i4>
      </vt:variant>
      <vt:variant>
        <vt:i4>0</vt:i4>
      </vt:variant>
      <vt:variant>
        <vt:i4>5</vt:i4>
      </vt:variant>
      <vt:variant>
        <vt:lpwstr>https://repositorio.unesp.br/bitstream/handle/11449/88618/carvalho_fg_me_arafcf.pdf?sequence=1&amp;isAllowed=y</vt:lpwstr>
      </vt:variant>
      <vt:variant>
        <vt:lpwstr/>
      </vt:variant>
      <vt:variant>
        <vt:i4>8126571</vt:i4>
      </vt:variant>
      <vt:variant>
        <vt:i4>30</vt:i4>
      </vt:variant>
      <vt:variant>
        <vt:i4>0</vt:i4>
      </vt:variant>
      <vt:variant>
        <vt:i4>5</vt:i4>
      </vt:variant>
      <vt:variant>
        <vt:lpwstr>https://editora.unoesc.edu.br/index.php/acbs/article/view/10820/pdf</vt:lpwstr>
      </vt:variant>
      <vt:variant>
        <vt:lpwstr/>
      </vt:variant>
      <vt:variant>
        <vt:i4>4128804</vt:i4>
      </vt:variant>
      <vt:variant>
        <vt:i4>27</vt:i4>
      </vt:variant>
      <vt:variant>
        <vt:i4>0</vt:i4>
      </vt:variant>
      <vt:variant>
        <vt:i4>5</vt:i4>
      </vt:variant>
      <vt:variant>
        <vt:lpwstr>http://www.jardimdeflores.com.br/A56acerola.htm</vt:lpwstr>
      </vt:variant>
      <vt:variant>
        <vt:lpwstr/>
      </vt:variant>
      <vt:variant>
        <vt:i4>7667839</vt:i4>
      </vt:variant>
      <vt:variant>
        <vt:i4>24</vt:i4>
      </vt:variant>
      <vt:variant>
        <vt:i4>0</vt:i4>
      </vt:variant>
      <vt:variant>
        <vt:i4>5</vt:i4>
      </vt:variant>
      <vt:variant>
        <vt:lpwstr>http://periodicos.ufpb.br/ojs/index.php/at/article/view/20384/11280</vt:lpwstr>
      </vt:variant>
      <vt:variant>
        <vt:lpwstr/>
      </vt:variant>
      <vt:variant>
        <vt:i4>7798827</vt:i4>
      </vt:variant>
      <vt:variant>
        <vt:i4>21</vt:i4>
      </vt:variant>
      <vt:variant>
        <vt:i4>0</vt:i4>
      </vt:variant>
      <vt:variant>
        <vt:i4>5</vt:i4>
      </vt:variant>
      <vt:variant>
        <vt:lpwstr>http://vegetarianismoveganismo.wordpress.com/linhaca/linhaca-mitos-e-verdades/</vt:lpwstr>
      </vt:variant>
      <vt:variant>
        <vt:lpwstr/>
      </vt:variant>
      <vt:variant>
        <vt:i4>1704020</vt:i4>
      </vt:variant>
      <vt:variant>
        <vt:i4>18</vt:i4>
      </vt:variant>
      <vt:variant>
        <vt:i4>0</vt:i4>
      </vt:variant>
      <vt:variant>
        <vt:i4>5</vt:i4>
      </vt:variant>
      <vt:variant>
        <vt:lpwstr>http://www.minhavida.com.br/alimentacao/tudo-sobre/16638-chia-a-semente-que-emagrece-e-reduz-gordura</vt:lpwstr>
      </vt:variant>
      <vt:variant>
        <vt:lpwstr/>
      </vt:variant>
      <vt:variant>
        <vt:i4>7471200</vt:i4>
      </vt:variant>
      <vt:variant>
        <vt:i4>15</vt:i4>
      </vt:variant>
      <vt:variant>
        <vt:i4>0</vt:i4>
      </vt:variant>
      <vt:variant>
        <vt:i4>5</vt:i4>
      </vt:variant>
      <vt:variant>
        <vt:lpwstr>https://misturafioapavio.wordpress.com/2015/02/03/agua-de-aveia-faz-prodigios/</vt:lpwstr>
      </vt:variant>
      <vt:variant>
        <vt:lpwstr/>
      </vt:variant>
      <vt:variant>
        <vt:i4>2162796</vt:i4>
      </vt:variant>
      <vt:variant>
        <vt:i4>12</vt:i4>
      </vt:variant>
      <vt:variant>
        <vt:i4>0</vt:i4>
      </vt:variant>
      <vt:variant>
        <vt:i4>5</vt:i4>
      </vt:variant>
      <vt:variant>
        <vt:lpwstr>http://www.sigmaaldrich.com/lifescience/metabolomics/enzyme-explorer/learningcenter/carbohydrate-analysis/carbohydrate-analysisiii.html</vt:lpwstr>
      </vt:variant>
      <vt:variant>
        <vt:lpwstr>Inulinase</vt:lpwstr>
      </vt:variant>
      <vt:variant>
        <vt:i4>8323179</vt:i4>
      </vt:variant>
      <vt:variant>
        <vt:i4>9</vt:i4>
      </vt:variant>
      <vt:variant>
        <vt:i4>0</vt:i4>
      </vt:variant>
      <vt:variant>
        <vt:i4>5</vt:i4>
      </vt:variant>
      <vt:variant>
        <vt:lpwstr>http://www.gate2biotech.com/dictionary.php?word=177</vt:lpwstr>
      </vt:variant>
      <vt:variant>
        <vt:lpwstr/>
      </vt:variant>
      <vt:variant>
        <vt:i4>1245271</vt:i4>
      </vt:variant>
      <vt:variant>
        <vt:i4>6</vt:i4>
      </vt:variant>
      <vt:variant>
        <vt:i4>0</vt:i4>
      </vt:variant>
      <vt:variant>
        <vt:i4>5</vt:i4>
      </vt:variant>
      <vt:variant>
        <vt:lpwstr>http://www.scientificpsychic.com/fitness/carbohydrates2.html</vt:lpwstr>
      </vt:variant>
      <vt:variant>
        <vt:lpwstr/>
      </vt:variant>
      <vt:variant>
        <vt:i4>6225984</vt:i4>
      </vt:variant>
      <vt:variant>
        <vt:i4>3</vt:i4>
      </vt:variant>
      <vt:variant>
        <vt:i4>0</vt:i4>
      </vt:variant>
      <vt:variant>
        <vt:i4>5</vt:i4>
      </vt:variant>
      <vt:variant>
        <vt:lpwstr>http://www.intechopen.com/books/food-industry/enzymes-in-bakerycurrent-and-future-trends</vt:lpwstr>
      </vt:variant>
      <vt:variant>
        <vt:lpwstr/>
      </vt:variant>
      <vt:variant>
        <vt:i4>5767173</vt:i4>
      </vt:variant>
      <vt:variant>
        <vt:i4>0</vt:i4>
      </vt:variant>
      <vt:variant>
        <vt:i4>0</vt:i4>
      </vt:variant>
      <vt:variant>
        <vt:i4>5</vt:i4>
      </vt:variant>
      <vt:variant>
        <vt:lpwstr>http://www.hsph.harvard.edu/nutritionsource/what-should-you-eat/vitamin-c/index.html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Priscilla</dc:creator>
  <cp:lastModifiedBy>alinefeitosa2008@hotmail.com</cp:lastModifiedBy>
  <cp:revision>5</cp:revision>
  <dcterms:created xsi:type="dcterms:W3CDTF">2018-09-18T01:27:00Z</dcterms:created>
  <dcterms:modified xsi:type="dcterms:W3CDTF">2018-09-18T02:59:00Z</dcterms:modified>
</cp:coreProperties>
</file>