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D33A" w14:textId="146902A0" w:rsidR="00B31D09" w:rsidRDefault="0039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69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MEMÓRIA, GÊNERO E LITERATURA: </w:t>
      </w:r>
      <w:r w:rsidR="00822E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LEITURA DE AUTOBIOGRAFIAS DE MULHERES</w:t>
      </w:r>
    </w:p>
    <w:p w14:paraId="7E8A288A" w14:textId="77777777" w:rsidR="00B31D09" w:rsidRDefault="00B31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42397C" w14:textId="79C2E338" w:rsidR="00B31D09" w:rsidRDefault="00396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Matheus Cordeiro de Carvalho</w:t>
      </w:r>
    </w:p>
    <w:p w14:paraId="48CDE82E" w14:textId="77777777" w:rsidR="003969C0" w:rsidRDefault="00396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Graduando em Letras-Inglês na UNIMONTES</w:t>
      </w:r>
    </w:p>
    <w:p w14:paraId="38A8F3AD" w14:textId="33773374" w:rsidR="00B31D0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>: matheuscdecarvalho@gmail.com</w:t>
      </w:r>
    </w:p>
    <w:p w14:paraId="1EFA6267" w14:textId="77777777" w:rsidR="003969C0" w:rsidRDefault="00396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69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Rayane da Silva Freitas</w:t>
      </w:r>
    </w:p>
    <w:p w14:paraId="227EA5AF" w14:textId="77777777" w:rsidR="003969C0" w:rsidRDefault="00396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Graduanda em Letras-Inglês na UNIMONTES</w:t>
      </w:r>
    </w:p>
    <w:p w14:paraId="576B3C0F" w14:textId="2B9B0606" w:rsidR="00B31D0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6F7F14">
        <w:rPr>
          <w:rFonts w:ascii="Times New Roman" w:eastAsia="Times New Roman" w:hAnsi="Times New Roman" w:cs="Times New Roman"/>
          <w:sz w:val="24"/>
          <w:szCs w:val="24"/>
          <w:lang w:eastAsia="pt-BR"/>
        </w:rPr>
        <w:t>: rayanefreitas1226@gmail.com</w:t>
      </w:r>
    </w:p>
    <w:p w14:paraId="47EC000A" w14:textId="0C028E53" w:rsidR="00B31D0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F7F14" w:rsidRPr="006F7F14">
        <w:t xml:space="preserve"> </w:t>
      </w:r>
      <w:r w:rsidR="006F7F14" w:rsidRPr="006F7F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e Diversidade</w:t>
      </w:r>
    </w:p>
    <w:p w14:paraId="43CA4B63" w14:textId="5DDF3C30" w:rsidR="00B31D0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969C0" w:rsidRPr="003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9C0" w:rsidRP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>Literatura feminina</w:t>
      </w:r>
      <w:r w:rsid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22E90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22E90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Médio</w:t>
      </w:r>
    </w:p>
    <w:p w14:paraId="42BAE0F1" w14:textId="77777777" w:rsidR="00B31D09" w:rsidRDefault="00B31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45E70" w14:textId="77777777" w:rsidR="00B31D09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DB79CD8" w14:textId="77777777" w:rsidR="00B31D09" w:rsidRDefault="00B31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C3C0B5" w14:textId="43C7C515" w:rsidR="00E15241" w:rsidRDefault="0082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E90">
        <w:rPr>
          <w:rFonts w:ascii="Times New Roman" w:eastAsia="Times New Roman" w:hAnsi="Times New Roman" w:cs="Times New Roman"/>
          <w:sz w:val="24"/>
          <w:szCs w:val="24"/>
          <w:lang w:eastAsia="pt-BR"/>
        </w:rPr>
        <w:t>A literatura contemporânea tem se consolidado como um espaço de resistência e expressão para sujeitos historicamente marginalizados, sobretudo as mulheres. Nesse contexto, a escrita autobiográfica destaca-se como uma poderosa ferramenta de afirmação identitária e contestação das normas sociais. Muitas autoras encontram na literatura um meio de registrar suas vivências, denunciar opressões e valorizar suas culturas. Este projeto pedagógico, atualmente em execução com estudantes do ensino médio ao longo do Estágio Supervisionado Obrigatório de Regência, do curso de Letras - Inglês, visa promover a leitura e a discussão de autobiografias de mulheres da região, em diálogo com obras de autoras de língua inglesa, a fim de explorar a escrita feminina como instrumento de empoderamento e preservação da memória coletiva. O projeto fundamenta-se na análise de narrativas autobiográficas de escritoras mineiras e autoras internacionais, como Maya Angelou, Malala Yousafzai e Sara Suleri Goodyear, cujas obras evidenciam os desafios enfrentados por mulheres em diferentes realidades sociais e culturais, ressignificando o lugar da mulher na literatura. A reflexão teórica apoia-se nos estudos de Zirpoli (2007) e Volcean (2021), que abordam a revalorização do gênero autobiográfico como espaço de resistência, anteriormente relegado a um papel menor no cânone literário. Além disso, são consideradas as contribuições de Zinani (2004), sobre a marginalização da produção literária feminina, e de Patrocínio (2013), sobre a literatura marginal como forma de reivindicação social. As ações do projeto incluem rodas de leitura, debates temáticos e produções textuais inspiradas nas experiências das autoras estudadas, incentivando os estudantes a refletirem criticamente sobre gênero, memória e identidade cultural. Busca-se, assim, estimular o reconhecimento e a valorização da literatura produzida por mulheres de sua própria comunidade, bem como promover conexões significativas com vozes femininas de outras partes do mundo. Por fim, o projeto apresentará uma discussão acerca da escrita como ato político e de enfrentamento, retomando as reflexões de Conceição Evaristo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</w:t>
      </w:r>
      <w:r w:rsidRPr="00822E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importância da visibilidade da mulher na literatura. Ao integrar essas discussões ao contexto escolar, a proposta almeja fomentar o interesse dos jovens pela leitura literária, reforçando o papel da literatura como prática de resistência, construção identitária e valorização da cultura local e global.</w:t>
      </w:r>
    </w:p>
    <w:p w14:paraId="0523B000" w14:textId="77777777" w:rsidR="00822E90" w:rsidRPr="003969C0" w:rsidRDefault="0082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4A6253" w14:textId="77777777" w:rsidR="00822E90" w:rsidRDefault="00000000" w:rsidP="0082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69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210CB8E" w14:textId="0611F0AA" w:rsidR="00835821" w:rsidRPr="00822E90" w:rsidRDefault="00835821" w:rsidP="0082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335D">
        <w:rPr>
          <w:rFonts w:ascii="Times New Roman" w:hAnsi="Times New Roman" w:cs="Times New Roman"/>
          <w:sz w:val="24"/>
          <w:szCs w:val="24"/>
        </w:rPr>
        <w:lastRenderedPageBreak/>
        <w:t xml:space="preserve">EVARISTO, Conceição. 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F335D">
        <w:rPr>
          <w:rFonts w:ascii="Times New Roman" w:hAnsi="Times New Roman" w:cs="Times New Roman"/>
          <w:sz w:val="24"/>
          <w:szCs w:val="24"/>
        </w:rPr>
        <w:t xml:space="preserve">screvivência e seus subtextos. </w:t>
      </w:r>
      <w:r w:rsidRPr="007F335D">
        <w:rPr>
          <w:rFonts w:ascii="Times New Roman" w:hAnsi="Times New Roman" w:cs="Times New Roman"/>
          <w:i/>
          <w:iCs/>
          <w:sz w:val="24"/>
          <w:szCs w:val="24"/>
        </w:rPr>
        <w:t>In:</w:t>
      </w:r>
      <w:r w:rsidRPr="007F335D">
        <w:rPr>
          <w:rFonts w:ascii="Times New Roman" w:hAnsi="Times New Roman" w:cs="Times New Roman"/>
          <w:sz w:val="24"/>
          <w:szCs w:val="24"/>
        </w:rPr>
        <w:t xml:space="preserve"> DUARTE, Constância Lima; NUNES, Isabella Rosado (Org.). </w:t>
      </w:r>
      <w:r w:rsidRPr="007F335D">
        <w:rPr>
          <w:rFonts w:ascii="Times New Roman" w:hAnsi="Times New Roman" w:cs="Times New Roman"/>
          <w:b/>
          <w:bCs/>
          <w:sz w:val="24"/>
          <w:szCs w:val="24"/>
        </w:rPr>
        <w:t>Escrevivência: a escrita de nós</w:t>
      </w:r>
      <w:r w:rsidRPr="007F335D">
        <w:rPr>
          <w:rFonts w:ascii="Times New Roman" w:hAnsi="Times New Roman" w:cs="Times New Roman"/>
          <w:sz w:val="24"/>
          <w:szCs w:val="24"/>
        </w:rPr>
        <w:t>: reflexões sobre a obra de Conceição Evaristo. Rio Janeiro: Mina Comunicação e Arte, 2020. p. 26-46.</w:t>
      </w:r>
    </w:p>
    <w:p w14:paraId="2A78544A" w14:textId="77777777" w:rsidR="00835821" w:rsidRPr="007F335D" w:rsidRDefault="00835821" w:rsidP="0083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093E3" w14:textId="0535E9A0" w:rsidR="003969C0" w:rsidRPr="003969C0" w:rsidRDefault="003969C0" w:rsidP="003969C0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3969C0">
        <w:rPr>
          <w:rFonts w:ascii="Times New Roman" w:hAnsi="Times New Roman" w:cs="Times New Roman"/>
          <w:sz w:val="24"/>
          <w:szCs w:val="24"/>
        </w:rPr>
        <w:t xml:space="preserve">PATROCÍNIO, Paulo Roberto Tonani. </w:t>
      </w:r>
      <w:r w:rsidRPr="003969C0">
        <w:rPr>
          <w:rFonts w:ascii="Times New Roman" w:hAnsi="Times New Roman" w:cs="Times New Roman"/>
          <w:b/>
          <w:bCs/>
          <w:sz w:val="24"/>
          <w:szCs w:val="24"/>
        </w:rPr>
        <w:t>Escritos à margem</w:t>
      </w:r>
      <w:r w:rsidRPr="003969C0">
        <w:rPr>
          <w:rFonts w:ascii="Times New Roman" w:hAnsi="Times New Roman" w:cs="Times New Roman"/>
          <w:sz w:val="24"/>
          <w:szCs w:val="24"/>
        </w:rPr>
        <w:t>: a presença de autores de periferia na cena literária brasileira. 1. ed. Rio de Janeiro: 7 Letras, 2013. 260 p.</w:t>
      </w:r>
    </w:p>
    <w:p w14:paraId="576664D9" w14:textId="1FFA32DB" w:rsidR="003969C0" w:rsidRPr="003969C0" w:rsidRDefault="003969C0" w:rsidP="003969C0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3969C0">
        <w:rPr>
          <w:rFonts w:ascii="Times New Roman" w:hAnsi="Times New Roman" w:cs="Times New Roman"/>
          <w:sz w:val="24"/>
          <w:szCs w:val="24"/>
        </w:rPr>
        <w:t xml:space="preserve">VOLCEAN, Tamiris Tinti. A escrita autobiográfica de Maura Lopes Cançado como forma de resistência ao desaparecimento precoce da mulher na sociedade brasileira. </w:t>
      </w:r>
      <w:r w:rsidRPr="003969C0">
        <w:rPr>
          <w:rFonts w:ascii="Times New Roman" w:hAnsi="Times New Roman" w:cs="Times New Roman"/>
          <w:b/>
          <w:bCs/>
          <w:sz w:val="24"/>
          <w:szCs w:val="24"/>
        </w:rPr>
        <w:t>Opiniães</w:t>
      </w:r>
      <w:r w:rsidRPr="003969C0">
        <w:rPr>
          <w:rFonts w:ascii="Times New Roman" w:hAnsi="Times New Roman" w:cs="Times New Roman"/>
          <w:sz w:val="24"/>
          <w:szCs w:val="24"/>
        </w:rPr>
        <w:t xml:space="preserve">, São Paulo, n. 18, p. 198-213, 2021. Disponível em: https://www.revistas.usp.br/opiniaes/article/view/181332. Acesso em: 30 </w:t>
      </w:r>
      <w:r>
        <w:rPr>
          <w:rFonts w:ascii="Times New Roman" w:hAnsi="Times New Roman" w:cs="Times New Roman"/>
          <w:sz w:val="24"/>
          <w:szCs w:val="24"/>
        </w:rPr>
        <w:t>abr</w:t>
      </w:r>
      <w:r w:rsidRPr="003969C0">
        <w:rPr>
          <w:rFonts w:ascii="Times New Roman" w:hAnsi="Times New Roman" w:cs="Times New Roman"/>
          <w:sz w:val="24"/>
          <w:szCs w:val="24"/>
        </w:rPr>
        <w:t>. 2025.</w:t>
      </w:r>
    </w:p>
    <w:p w14:paraId="0E37BC91" w14:textId="05CBAEC8" w:rsidR="003969C0" w:rsidRPr="003969C0" w:rsidRDefault="003969C0" w:rsidP="003969C0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3969C0">
        <w:rPr>
          <w:rFonts w:ascii="Times New Roman" w:hAnsi="Times New Roman" w:cs="Times New Roman"/>
          <w:sz w:val="24"/>
          <w:szCs w:val="24"/>
        </w:rPr>
        <w:t xml:space="preserve">ZINANI, Cecil Jeanine Albert. Produção literária feminina: um caso de literatura marginal. </w:t>
      </w:r>
      <w:r w:rsidRPr="003969C0">
        <w:rPr>
          <w:rFonts w:ascii="Times New Roman" w:hAnsi="Times New Roman" w:cs="Times New Roman"/>
          <w:b/>
          <w:bCs/>
          <w:sz w:val="24"/>
          <w:szCs w:val="24"/>
        </w:rPr>
        <w:t>Antares</w:t>
      </w:r>
      <w:r w:rsidRPr="003969C0">
        <w:rPr>
          <w:rFonts w:ascii="Times New Roman" w:hAnsi="Times New Roman" w:cs="Times New Roman"/>
          <w:sz w:val="24"/>
          <w:szCs w:val="24"/>
        </w:rPr>
        <w:t xml:space="preserve">, v. 6, n. 12, p. 183-195, jul./dez. 2014. Disponível em: https://sou.ucs.br/etc/revistas/index.php/antares/article/view/3059/1814. Acesso em: 30 </w:t>
      </w:r>
      <w:r>
        <w:rPr>
          <w:rFonts w:ascii="Times New Roman" w:hAnsi="Times New Roman" w:cs="Times New Roman"/>
          <w:sz w:val="24"/>
          <w:szCs w:val="24"/>
        </w:rPr>
        <w:t>abr</w:t>
      </w:r>
      <w:r w:rsidRPr="003969C0">
        <w:rPr>
          <w:rFonts w:ascii="Times New Roman" w:hAnsi="Times New Roman" w:cs="Times New Roman"/>
          <w:sz w:val="24"/>
          <w:szCs w:val="24"/>
        </w:rPr>
        <w:t>. 2025.</w:t>
      </w:r>
    </w:p>
    <w:p w14:paraId="5922DDC9" w14:textId="2EC90FE3" w:rsidR="00B31D09" w:rsidRPr="003969C0" w:rsidRDefault="003969C0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3969C0">
        <w:rPr>
          <w:rFonts w:ascii="Times New Roman" w:hAnsi="Times New Roman" w:cs="Times New Roman"/>
          <w:sz w:val="24"/>
          <w:szCs w:val="24"/>
        </w:rPr>
        <w:t xml:space="preserve">ZIRPOLI, Ilzia. </w:t>
      </w:r>
      <w:r w:rsidRPr="003969C0">
        <w:rPr>
          <w:rFonts w:ascii="Times New Roman" w:hAnsi="Times New Roman" w:cs="Times New Roman"/>
          <w:b/>
          <w:bCs/>
          <w:sz w:val="24"/>
          <w:szCs w:val="24"/>
        </w:rPr>
        <w:t>Dos textos que elas tecem</w:t>
      </w:r>
      <w:r w:rsidRPr="003969C0">
        <w:rPr>
          <w:rFonts w:ascii="Times New Roman" w:hAnsi="Times New Roman" w:cs="Times New Roman"/>
          <w:sz w:val="24"/>
          <w:szCs w:val="24"/>
        </w:rPr>
        <w:t xml:space="preserve">: formas femininas de escrita contemporânea. 2007. 218 p. Tese (Doutorado em Letras) - Universidade Federal de Pernambuco, Recife, 2007. Disponível em: https://repositorio.ufpe.br/handle/123456789/7501. Acesso em: 30 </w:t>
      </w:r>
      <w:r>
        <w:rPr>
          <w:rFonts w:ascii="Times New Roman" w:hAnsi="Times New Roman" w:cs="Times New Roman"/>
          <w:sz w:val="24"/>
          <w:szCs w:val="24"/>
        </w:rPr>
        <w:t>abr</w:t>
      </w:r>
      <w:r w:rsidRPr="003969C0">
        <w:rPr>
          <w:rFonts w:ascii="Times New Roman" w:hAnsi="Times New Roman" w:cs="Times New Roman"/>
          <w:sz w:val="24"/>
          <w:szCs w:val="24"/>
        </w:rPr>
        <w:t>. 2025.</w:t>
      </w:r>
    </w:p>
    <w:p w14:paraId="29A35F88" w14:textId="77777777" w:rsidR="00B31D09" w:rsidRDefault="00B31D09">
      <w:pPr>
        <w:pStyle w:val="NormalWeb"/>
      </w:pPr>
    </w:p>
    <w:p w14:paraId="7B94B361" w14:textId="77777777" w:rsidR="00B31D09" w:rsidRDefault="00B31D09"/>
    <w:sectPr w:rsidR="00B31D09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56B92" w14:textId="77777777" w:rsidR="00120AA5" w:rsidRDefault="00120AA5">
      <w:pPr>
        <w:spacing w:line="240" w:lineRule="auto"/>
      </w:pPr>
      <w:r>
        <w:separator/>
      </w:r>
    </w:p>
  </w:endnote>
  <w:endnote w:type="continuationSeparator" w:id="0">
    <w:p w14:paraId="1D193220" w14:textId="77777777" w:rsidR="00120AA5" w:rsidRDefault="00120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C534" w14:textId="77777777" w:rsidR="00120AA5" w:rsidRDefault="00120AA5">
      <w:pPr>
        <w:spacing w:after="0"/>
      </w:pPr>
      <w:r>
        <w:separator/>
      </w:r>
    </w:p>
  </w:footnote>
  <w:footnote w:type="continuationSeparator" w:id="0">
    <w:p w14:paraId="7EE78EA9" w14:textId="77777777" w:rsidR="00120AA5" w:rsidRDefault="00120A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9B96" w14:textId="77777777" w:rsidR="00B31D09" w:rsidRDefault="00000000">
    <w:pPr>
      <w:pStyle w:val="Cabealho"/>
    </w:pPr>
    <w:r>
      <w:rPr>
        <w:noProof/>
      </w:rPr>
      <w:drawing>
        <wp:inline distT="0" distB="0" distL="114300" distR="114300" wp14:anchorId="2BAEDE4E" wp14:editId="6E9327A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F1C3D"/>
    <w:multiLevelType w:val="multilevel"/>
    <w:tmpl w:val="F03E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11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20AA5"/>
    <w:rsid w:val="00172A27"/>
    <w:rsid w:val="002C1916"/>
    <w:rsid w:val="003969C0"/>
    <w:rsid w:val="00541364"/>
    <w:rsid w:val="00606AF2"/>
    <w:rsid w:val="00677F30"/>
    <w:rsid w:val="006F7F14"/>
    <w:rsid w:val="00741E2B"/>
    <w:rsid w:val="00822E90"/>
    <w:rsid w:val="00835821"/>
    <w:rsid w:val="00B31D09"/>
    <w:rsid w:val="00B82A8F"/>
    <w:rsid w:val="00E15241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71AD"/>
  <w15:docId w15:val="{066EC96E-5F9E-42CF-893D-F84DE547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Matheus Carvalho</cp:lastModifiedBy>
  <cp:revision>4</cp:revision>
  <dcterms:created xsi:type="dcterms:W3CDTF">2025-05-12T02:15:00Z</dcterms:created>
  <dcterms:modified xsi:type="dcterms:W3CDTF">2025-05-12T02:41:00Z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