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2CF80966" w:rsidR="00442A47" w:rsidRPr="001F7E8F" w:rsidRDefault="003F6DBC" w:rsidP="00AC463E">
      <w:pPr>
        <w:jc w:val="both"/>
        <w:rPr>
          <w:rFonts w:ascii="Arial" w:hAnsi="Arial" w:cs="Arial"/>
          <w:b/>
          <w:bCs/>
        </w:rPr>
      </w:pPr>
      <w:r w:rsidRPr="001F7E8F">
        <w:rPr>
          <w:rFonts w:ascii="Arial" w:hAnsi="Arial" w:cs="Arial"/>
          <w:b/>
          <w:bCs/>
        </w:rPr>
        <w:t>FORMAÇÃO D</w:t>
      </w:r>
      <w:r w:rsidR="00707F31" w:rsidRPr="001F7E8F">
        <w:rPr>
          <w:rFonts w:ascii="Arial" w:hAnsi="Arial" w:cs="Arial"/>
          <w:b/>
          <w:bCs/>
        </w:rPr>
        <w:t>OCENTE NA</w:t>
      </w:r>
      <w:r w:rsidRPr="001F7E8F">
        <w:rPr>
          <w:rFonts w:ascii="Arial" w:hAnsi="Arial" w:cs="Arial"/>
          <w:b/>
          <w:bCs/>
        </w:rPr>
        <w:t xml:space="preserve"> PEDAGOGIA/PARFOR</w:t>
      </w:r>
      <w:r w:rsidR="00EF4A72" w:rsidRPr="001F7E8F">
        <w:rPr>
          <w:rFonts w:ascii="Arial" w:hAnsi="Arial" w:cs="Arial"/>
          <w:b/>
          <w:bCs/>
        </w:rPr>
        <w:t>: IMPLICAÇÕES PARA A (RE)CONSTITUIÇÃO IDENTITÁRIA</w:t>
      </w:r>
    </w:p>
    <w:p w14:paraId="0EF0FEB9" w14:textId="77777777" w:rsidR="00442A47" w:rsidRPr="001F7E8F" w:rsidRDefault="00442A47" w:rsidP="00AC463E">
      <w:pPr>
        <w:jc w:val="both"/>
        <w:rPr>
          <w:rFonts w:ascii="Arial" w:hAnsi="Arial" w:cs="Arial"/>
          <w:b/>
          <w:bCs/>
        </w:rPr>
      </w:pPr>
    </w:p>
    <w:p w14:paraId="776CFB4E" w14:textId="08BF79FA" w:rsidR="000D34B8" w:rsidRPr="001F7E8F" w:rsidRDefault="00442A47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F7E8F">
        <w:rPr>
          <w:rFonts w:ascii="Arial" w:hAnsi="Arial" w:cs="Arial"/>
          <w:b/>
          <w:bCs/>
        </w:rPr>
        <w:t>Autores</w:t>
      </w:r>
    </w:p>
    <w:p w14:paraId="09110AFD" w14:textId="1F525CEF" w:rsidR="00114785" w:rsidRPr="001F7E8F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1F7E8F">
        <w:rPr>
          <w:rFonts w:ascii="Arial" w:hAnsi="Arial" w:cs="Arial"/>
        </w:rPr>
        <w:t>Instituição</w:t>
      </w:r>
    </w:p>
    <w:p w14:paraId="3C19C6CA" w14:textId="461E29CF" w:rsidR="00114785" w:rsidRPr="001F7E8F" w:rsidRDefault="00114785" w:rsidP="00905EB5">
      <w:pPr>
        <w:spacing w:after="0" w:line="240" w:lineRule="auto"/>
        <w:jc w:val="right"/>
        <w:rPr>
          <w:rFonts w:ascii="Arial" w:hAnsi="Arial" w:cs="Arial"/>
        </w:rPr>
      </w:pPr>
      <w:r w:rsidRPr="001F7E8F">
        <w:rPr>
          <w:rFonts w:ascii="Arial" w:hAnsi="Arial" w:cs="Arial"/>
        </w:rPr>
        <w:t>E-mail</w:t>
      </w:r>
    </w:p>
    <w:p w14:paraId="633A05C3" w14:textId="77777777" w:rsidR="00114785" w:rsidRPr="001F7E8F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14:paraId="36D23CE7" w14:textId="7C102931" w:rsidR="00114785" w:rsidRPr="001F7E8F" w:rsidRDefault="00114785" w:rsidP="00905EB5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F7E8F">
        <w:rPr>
          <w:rFonts w:ascii="Arial" w:hAnsi="Arial" w:cs="Arial"/>
          <w:b/>
          <w:bCs/>
        </w:rPr>
        <w:t>Coautores</w:t>
      </w:r>
    </w:p>
    <w:p w14:paraId="4C1558AD" w14:textId="3675281A" w:rsidR="00FF7CFD" w:rsidRPr="001F7E8F" w:rsidRDefault="00905EB5" w:rsidP="00905EB5">
      <w:pPr>
        <w:spacing w:after="0" w:line="240" w:lineRule="auto"/>
        <w:jc w:val="right"/>
        <w:rPr>
          <w:rFonts w:ascii="Arial" w:hAnsi="Arial" w:cs="Arial"/>
        </w:rPr>
      </w:pPr>
      <w:r w:rsidRPr="001F7E8F">
        <w:rPr>
          <w:rFonts w:ascii="Arial" w:hAnsi="Arial" w:cs="Arial"/>
        </w:rPr>
        <w:t>Instituição</w:t>
      </w:r>
    </w:p>
    <w:p w14:paraId="6C7BFD25" w14:textId="77777777" w:rsidR="00113E3F" w:rsidRPr="001F7E8F" w:rsidRDefault="00113E3F" w:rsidP="00905EB5">
      <w:pPr>
        <w:spacing w:after="0" w:line="240" w:lineRule="auto"/>
        <w:jc w:val="right"/>
        <w:rPr>
          <w:rFonts w:ascii="Arial" w:hAnsi="Arial" w:cs="Arial"/>
        </w:rPr>
      </w:pPr>
    </w:p>
    <w:p w14:paraId="2B6D3247" w14:textId="77777777" w:rsidR="00113E3F" w:rsidRPr="001F7E8F" w:rsidRDefault="00113E3F" w:rsidP="00905EB5">
      <w:pPr>
        <w:spacing w:after="0" w:line="240" w:lineRule="auto"/>
        <w:jc w:val="right"/>
        <w:rPr>
          <w:rFonts w:ascii="Arial" w:hAnsi="Arial" w:cs="Arial"/>
        </w:rPr>
      </w:pPr>
    </w:p>
    <w:p w14:paraId="686E3C97" w14:textId="68BD3D32" w:rsidR="007840C3" w:rsidRPr="001F7E8F" w:rsidRDefault="002A0939" w:rsidP="00EE6F4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 xml:space="preserve">Diferentes </w:t>
      </w:r>
      <w:r w:rsidR="007E716F" w:rsidRPr="001F7E8F">
        <w:rPr>
          <w:rFonts w:ascii="Arial" w:hAnsi="Arial" w:cs="Arial"/>
        </w:rPr>
        <w:t xml:space="preserve">pesquisas e/ou </w:t>
      </w:r>
      <w:r w:rsidRPr="001F7E8F">
        <w:rPr>
          <w:rFonts w:ascii="Arial" w:hAnsi="Arial" w:cs="Arial"/>
        </w:rPr>
        <w:t>estudos</w:t>
      </w:r>
      <w:r w:rsidR="007E716F" w:rsidRPr="001F7E8F">
        <w:rPr>
          <w:rFonts w:ascii="Arial" w:hAnsi="Arial" w:cs="Arial"/>
        </w:rPr>
        <w:t xml:space="preserve"> </w:t>
      </w:r>
      <w:r w:rsidRPr="001F7E8F">
        <w:rPr>
          <w:rFonts w:ascii="Arial" w:hAnsi="Arial" w:cs="Arial"/>
        </w:rPr>
        <w:t>vêm sendo realizad</w:t>
      </w:r>
      <w:r w:rsidR="007E716F" w:rsidRPr="001F7E8F">
        <w:rPr>
          <w:rFonts w:ascii="Arial" w:hAnsi="Arial" w:cs="Arial"/>
        </w:rPr>
        <w:t>o</w:t>
      </w:r>
      <w:r w:rsidRPr="001F7E8F">
        <w:rPr>
          <w:rFonts w:ascii="Arial" w:hAnsi="Arial" w:cs="Arial"/>
        </w:rPr>
        <w:t xml:space="preserve">s, tendo como fio condutor a formação </w:t>
      </w:r>
      <w:r w:rsidR="007E716F" w:rsidRPr="001F7E8F">
        <w:rPr>
          <w:rFonts w:ascii="Arial" w:hAnsi="Arial" w:cs="Arial"/>
        </w:rPr>
        <w:t>do/a professor/a</w:t>
      </w:r>
      <w:r w:rsidRPr="001F7E8F">
        <w:rPr>
          <w:rFonts w:ascii="Arial" w:hAnsi="Arial" w:cs="Arial"/>
        </w:rPr>
        <w:t xml:space="preserve"> e suas implicações para a (</w:t>
      </w:r>
      <w:proofErr w:type="spellStart"/>
      <w:r w:rsidRPr="001F7E8F">
        <w:rPr>
          <w:rFonts w:ascii="Arial" w:hAnsi="Arial" w:cs="Arial"/>
        </w:rPr>
        <w:t>re</w:t>
      </w:r>
      <w:proofErr w:type="spellEnd"/>
      <w:r w:rsidRPr="001F7E8F">
        <w:rPr>
          <w:rFonts w:ascii="Arial" w:hAnsi="Arial" w:cs="Arial"/>
        </w:rPr>
        <w:t>) consti</w:t>
      </w:r>
      <w:r w:rsidR="00386C00" w:rsidRPr="001F7E8F">
        <w:rPr>
          <w:rFonts w:ascii="Arial" w:hAnsi="Arial" w:cs="Arial"/>
        </w:rPr>
        <w:t>tuição da identidade profissional</w:t>
      </w:r>
      <w:r w:rsidR="00C53669" w:rsidRPr="001F7E8F">
        <w:rPr>
          <w:rFonts w:ascii="Arial" w:hAnsi="Arial" w:cs="Arial"/>
        </w:rPr>
        <w:t>.</w:t>
      </w:r>
      <w:r w:rsidR="00386C00" w:rsidRPr="001F7E8F">
        <w:rPr>
          <w:rFonts w:ascii="Arial" w:hAnsi="Arial" w:cs="Arial"/>
        </w:rPr>
        <w:t xml:space="preserve"> </w:t>
      </w:r>
      <w:r w:rsidR="00EE6F40" w:rsidRPr="001F7E8F">
        <w:rPr>
          <w:rFonts w:ascii="Arial" w:hAnsi="Arial" w:cs="Arial"/>
        </w:rPr>
        <w:t xml:space="preserve">Outros reconhecem que é preciso que a formação docente esteja voltada para atender à diversidade cultural e à inclusão social. E há alguns que têm </w:t>
      </w:r>
      <w:r w:rsidR="00EE6F40" w:rsidRPr="001F7E8F">
        <w:rPr>
          <w:rFonts w:ascii="Arial" w:hAnsi="Arial" w:cs="Arial"/>
        </w:rPr>
        <w:t>a intenção de pensar a formação docente como um caminho para as mudanças necessárias e melhoria das práticas e da educação em geral</w:t>
      </w:r>
      <w:r w:rsidR="00EE6F40" w:rsidRPr="001F7E8F">
        <w:rPr>
          <w:rFonts w:ascii="Arial" w:hAnsi="Arial" w:cs="Arial"/>
        </w:rPr>
        <w:t xml:space="preserve">. Dentre esses estudos, </w:t>
      </w:r>
      <w:r w:rsidR="00386C00" w:rsidRPr="001F7E8F">
        <w:rPr>
          <w:rFonts w:ascii="Arial" w:hAnsi="Arial" w:cs="Arial"/>
        </w:rPr>
        <w:t xml:space="preserve">mencionamos: </w:t>
      </w:r>
      <w:r w:rsidR="008F37FC" w:rsidRPr="001F7E8F">
        <w:rPr>
          <w:rFonts w:ascii="Arial" w:hAnsi="Arial" w:cs="Arial"/>
        </w:rPr>
        <w:t xml:space="preserve">Grossman (2008), Saviani (2009), </w:t>
      </w:r>
      <w:r w:rsidR="00386C00" w:rsidRPr="001F7E8F">
        <w:rPr>
          <w:rFonts w:ascii="Arial" w:hAnsi="Arial" w:cs="Arial"/>
        </w:rPr>
        <w:t>Abdalla (</w:t>
      </w:r>
      <w:r w:rsidR="00DA7118" w:rsidRPr="001F7E8F">
        <w:rPr>
          <w:rFonts w:ascii="Arial" w:hAnsi="Arial" w:cs="Arial"/>
        </w:rPr>
        <w:t xml:space="preserve">2006, </w:t>
      </w:r>
      <w:r w:rsidR="00386C00" w:rsidRPr="001F7E8F">
        <w:rPr>
          <w:rFonts w:ascii="Arial" w:hAnsi="Arial" w:cs="Arial"/>
        </w:rPr>
        <w:t>2017, 2019, 2020</w:t>
      </w:r>
      <w:r w:rsidR="00407383" w:rsidRPr="001F7E8F">
        <w:rPr>
          <w:rFonts w:ascii="Arial" w:hAnsi="Arial" w:cs="Arial"/>
        </w:rPr>
        <w:t>, 2024</w:t>
      </w:r>
      <w:r w:rsidR="00386C00" w:rsidRPr="001F7E8F">
        <w:rPr>
          <w:rFonts w:ascii="Arial" w:hAnsi="Arial" w:cs="Arial"/>
        </w:rPr>
        <w:t>),</w:t>
      </w:r>
      <w:r w:rsidR="00EB17E4" w:rsidRPr="001F7E8F">
        <w:rPr>
          <w:rFonts w:ascii="Arial" w:hAnsi="Arial" w:cs="Arial"/>
        </w:rPr>
        <w:t xml:space="preserve"> </w:t>
      </w:r>
      <w:proofErr w:type="spellStart"/>
      <w:r w:rsidR="008F37FC" w:rsidRPr="001F7E8F">
        <w:rPr>
          <w:rFonts w:ascii="Arial" w:hAnsi="Arial" w:cs="Arial"/>
        </w:rPr>
        <w:t>Nóvoa</w:t>
      </w:r>
      <w:proofErr w:type="spellEnd"/>
      <w:r w:rsidR="008F37FC" w:rsidRPr="001F7E8F">
        <w:rPr>
          <w:rFonts w:ascii="Arial" w:hAnsi="Arial" w:cs="Arial"/>
        </w:rPr>
        <w:t xml:space="preserve"> (2017), </w:t>
      </w:r>
      <w:r w:rsidR="00386C00" w:rsidRPr="001F7E8F">
        <w:rPr>
          <w:rFonts w:ascii="Arial" w:hAnsi="Arial" w:cs="Arial"/>
        </w:rPr>
        <w:t>Abdalla e Almeida (2020),</w:t>
      </w:r>
      <w:r w:rsidR="008F37FC" w:rsidRPr="001F7E8F">
        <w:rPr>
          <w:rFonts w:ascii="Arial" w:hAnsi="Arial" w:cs="Arial"/>
        </w:rPr>
        <w:t xml:space="preserve"> </w:t>
      </w:r>
      <w:proofErr w:type="spellStart"/>
      <w:r w:rsidR="00E667F8" w:rsidRPr="001F7E8F">
        <w:rPr>
          <w:rFonts w:ascii="Arial" w:hAnsi="Arial" w:cs="Arial"/>
        </w:rPr>
        <w:t>Candau</w:t>
      </w:r>
      <w:proofErr w:type="spellEnd"/>
      <w:r w:rsidR="00E667F8" w:rsidRPr="001F7E8F">
        <w:rPr>
          <w:rFonts w:ascii="Arial" w:hAnsi="Arial" w:cs="Arial"/>
        </w:rPr>
        <w:t xml:space="preserve"> (2020), </w:t>
      </w:r>
      <w:r w:rsidR="0029448D">
        <w:rPr>
          <w:rFonts w:ascii="Arial" w:hAnsi="Arial" w:cs="Arial"/>
        </w:rPr>
        <w:t xml:space="preserve">Dourado e Siqueira (2020), </w:t>
      </w:r>
      <w:r w:rsidR="008F37FC" w:rsidRPr="001F7E8F">
        <w:rPr>
          <w:rFonts w:ascii="Arial" w:hAnsi="Arial" w:cs="Arial"/>
        </w:rPr>
        <w:t xml:space="preserve">Oliveira (2021), </w:t>
      </w:r>
      <w:r w:rsidR="00707F31" w:rsidRPr="001F7E8F">
        <w:rPr>
          <w:rFonts w:ascii="Arial" w:hAnsi="Arial" w:cs="Arial"/>
        </w:rPr>
        <w:t xml:space="preserve">Silva (2023), </w:t>
      </w:r>
      <w:r w:rsidR="00096320" w:rsidRPr="001F7E8F">
        <w:rPr>
          <w:rFonts w:ascii="Arial" w:hAnsi="Arial" w:cs="Arial"/>
        </w:rPr>
        <w:t>G</w:t>
      </w:r>
      <w:r w:rsidR="00676630" w:rsidRPr="001F7E8F">
        <w:rPr>
          <w:rFonts w:ascii="Arial" w:hAnsi="Arial" w:cs="Arial"/>
        </w:rPr>
        <w:t>il</w:t>
      </w:r>
      <w:r w:rsidR="00096320" w:rsidRPr="001F7E8F">
        <w:rPr>
          <w:rFonts w:ascii="Arial" w:hAnsi="Arial" w:cs="Arial"/>
        </w:rPr>
        <w:t xml:space="preserve"> (2024)</w:t>
      </w:r>
      <w:r w:rsidR="00FE5430" w:rsidRPr="001F7E8F">
        <w:rPr>
          <w:rFonts w:ascii="Arial" w:hAnsi="Arial" w:cs="Arial"/>
        </w:rPr>
        <w:t>, dentre outros.</w:t>
      </w:r>
      <w:r w:rsidRPr="001F7E8F">
        <w:rPr>
          <w:rFonts w:ascii="Arial" w:hAnsi="Arial" w:cs="Arial"/>
        </w:rPr>
        <w:t xml:space="preserve"> </w:t>
      </w:r>
    </w:p>
    <w:p w14:paraId="627501CD" w14:textId="4A917288" w:rsidR="00B9633C" w:rsidRPr="001F7E8F" w:rsidRDefault="00B9633C" w:rsidP="007840C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>Diante dessas considerações, este texto tem como objetivo cent</w:t>
      </w:r>
      <w:r w:rsidR="00D94648" w:rsidRPr="001F7E8F">
        <w:rPr>
          <w:rFonts w:ascii="Arial" w:hAnsi="Arial" w:cs="Arial"/>
        </w:rPr>
        <w:t>ral</w:t>
      </w:r>
      <w:r w:rsidRPr="001F7E8F">
        <w:rPr>
          <w:rFonts w:ascii="Arial" w:hAnsi="Arial" w:cs="Arial"/>
        </w:rPr>
        <w:t xml:space="preserve"> identificar</w:t>
      </w:r>
      <w:r w:rsidR="00020362" w:rsidRPr="001F7E8F">
        <w:rPr>
          <w:rFonts w:ascii="Arial" w:hAnsi="Arial" w:cs="Arial"/>
        </w:rPr>
        <w:t xml:space="preserve"> </w:t>
      </w:r>
      <w:r w:rsidR="00166A7F" w:rsidRPr="001F7E8F">
        <w:rPr>
          <w:rFonts w:ascii="Arial" w:hAnsi="Arial" w:cs="Arial"/>
        </w:rPr>
        <w:t xml:space="preserve">as representações sociais de </w:t>
      </w:r>
      <w:r w:rsidR="00020362" w:rsidRPr="001F7E8F">
        <w:rPr>
          <w:rFonts w:ascii="Arial" w:hAnsi="Arial" w:cs="Arial"/>
        </w:rPr>
        <w:t>estudantes da Pedagogia/Parfor de uma universidade comunitária de São Paulo sobre a sua formação e respectiva atuação profissional, tendo em vista a sua (</w:t>
      </w:r>
      <w:proofErr w:type="spellStart"/>
      <w:r w:rsidR="00020362" w:rsidRPr="001F7E8F">
        <w:rPr>
          <w:rFonts w:ascii="Arial" w:hAnsi="Arial" w:cs="Arial"/>
        </w:rPr>
        <w:t>re</w:t>
      </w:r>
      <w:proofErr w:type="spellEnd"/>
      <w:r w:rsidR="00020362" w:rsidRPr="001F7E8F">
        <w:rPr>
          <w:rFonts w:ascii="Arial" w:hAnsi="Arial" w:cs="Arial"/>
        </w:rPr>
        <w:t xml:space="preserve">) constituição identitária. </w:t>
      </w:r>
    </w:p>
    <w:p w14:paraId="64D8CB3E" w14:textId="75CE0472" w:rsidR="00EA0AA7" w:rsidRPr="001F7E8F" w:rsidRDefault="00020362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>E</w:t>
      </w:r>
      <w:r w:rsidR="00ED1EAB" w:rsidRPr="001F7E8F">
        <w:rPr>
          <w:rFonts w:ascii="Arial" w:hAnsi="Arial" w:cs="Arial"/>
        </w:rPr>
        <w:t xml:space="preserve">ste trabalho se fundamenta em Bourdieu (1997, 1998), no sentido de compreender algumas questões relacionadas ao </w:t>
      </w:r>
      <w:r w:rsidR="00ED1EAB" w:rsidRPr="001F7E8F">
        <w:rPr>
          <w:rFonts w:ascii="Arial" w:hAnsi="Arial" w:cs="Arial"/>
          <w:i/>
          <w:iCs/>
        </w:rPr>
        <w:t>campo</w:t>
      </w:r>
      <w:r w:rsidR="00ED1EAB" w:rsidRPr="001F7E8F">
        <w:rPr>
          <w:rFonts w:ascii="Arial" w:hAnsi="Arial" w:cs="Arial"/>
        </w:rPr>
        <w:t xml:space="preserve"> </w:t>
      </w:r>
      <w:r w:rsidR="00ED1EAB" w:rsidRPr="001F7E8F">
        <w:rPr>
          <w:rFonts w:ascii="Arial" w:hAnsi="Arial" w:cs="Arial"/>
          <w:i/>
          <w:iCs/>
        </w:rPr>
        <w:t>de formação</w:t>
      </w:r>
      <w:r w:rsidR="00ED1EAB" w:rsidRPr="001F7E8F">
        <w:rPr>
          <w:rFonts w:ascii="Arial" w:hAnsi="Arial" w:cs="Arial"/>
        </w:rPr>
        <w:t xml:space="preserve">, ao </w:t>
      </w:r>
      <w:r w:rsidR="00ED1EAB" w:rsidRPr="001F7E8F">
        <w:rPr>
          <w:rFonts w:ascii="Arial" w:hAnsi="Arial" w:cs="Arial"/>
          <w:i/>
          <w:iCs/>
        </w:rPr>
        <w:t>capital cultural e simbólico</w:t>
      </w:r>
      <w:r w:rsidR="00ED1EAB" w:rsidRPr="001F7E8F">
        <w:rPr>
          <w:rFonts w:ascii="Arial" w:hAnsi="Arial" w:cs="Arial"/>
        </w:rPr>
        <w:t xml:space="preserve"> e ao </w:t>
      </w:r>
      <w:proofErr w:type="spellStart"/>
      <w:r w:rsidR="00ED1EAB" w:rsidRPr="001F7E8F">
        <w:rPr>
          <w:rFonts w:ascii="Arial" w:hAnsi="Arial" w:cs="Arial"/>
          <w:i/>
          <w:iCs/>
        </w:rPr>
        <w:t>habitus</w:t>
      </w:r>
      <w:proofErr w:type="spellEnd"/>
      <w:r w:rsidR="00ED1EAB" w:rsidRPr="001F7E8F">
        <w:rPr>
          <w:rFonts w:ascii="Arial" w:hAnsi="Arial" w:cs="Arial"/>
          <w:i/>
          <w:iCs/>
        </w:rPr>
        <w:t xml:space="preserve"> </w:t>
      </w:r>
      <w:r w:rsidR="00ED1EAB" w:rsidRPr="001F7E8F">
        <w:rPr>
          <w:rFonts w:ascii="Arial" w:hAnsi="Arial" w:cs="Arial"/>
        </w:rPr>
        <w:t>profissional</w:t>
      </w:r>
      <w:r w:rsidR="00366443" w:rsidRPr="001F7E8F">
        <w:rPr>
          <w:rFonts w:ascii="Arial" w:hAnsi="Arial" w:cs="Arial"/>
        </w:rPr>
        <w:t xml:space="preserve">, entendido, aqui, como “maneiras de ser e estar na profissão” (Abdalla, 2006). </w:t>
      </w:r>
      <w:r w:rsidR="004E5A03" w:rsidRPr="001F7E8F">
        <w:rPr>
          <w:rFonts w:ascii="Arial" w:hAnsi="Arial" w:cs="Arial"/>
        </w:rPr>
        <w:t>Também, Moscovici (</w:t>
      </w:r>
      <w:r w:rsidR="00366443" w:rsidRPr="001F7E8F">
        <w:rPr>
          <w:rFonts w:ascii="Arial" w:hAnsi="Arial" w:cs="Arial"/>
        </w:rPr>
        <w:t>2012) contribui para a compreensão d</w:t>
      </w:r>
      <w:r w:rsidR="00BA01B2">
        <w:rPr>
          <w:rFonts w:ascii="Arial" w:hAnsi="Arial" w:cs="Arial"/>
        </w:rPr>
        <w:t>o conceito</w:t>
      </w:r>
      <w:r w:rsidR="00366443" w:rsidRPr="001F7E8F">
        <w:rPr>
          <w:rFonts w:ascii="Arial" w:hAnsi="Arial" w:cs="Arial"/>
        </w:rPr>
        <w:t xml:space="preserve"> de </w:t>
      </w:r>
      <w:r w:rsidR="00366443" w:rsidRPr="001F7E8F">
        <w:rPr>
          <w:rFonts w:ascii="Arial" w:hAnsi="Arial" w:cs="Arial"/>
          <w:i/>
          <w:iCs/>
        </w:rPr>
        <w:t>representaç</w:t>
      </w:r>
      <w:r w:rsidR="001C1B23" w:rsidRPr="001F7E8F">
        <w:rPr>
          <w:rFonts w:ascii="Arial" w:hAnsi="Arial" w:cs="Arial"/>
          <w:i/>
          <w:iCs/>
        </w:rPr>
        <w:t>ão</w:t>
      </w:r>
      <w:r w:rsidR="00366443" w:rsidRPr="001F7E8F">
        <w:rPr>
          <w:rFonts w:ascii="Arial" w:hAnsi="Arial" w:cs="Arial"/>
          <w:i/>
          <w:iCs/>
        </w:rPr>
        <w:t xml:space="preserve"> socia</w:t>
      </w:r>
      <w:r w:rsidR="001C1B23" w:rsidRPr="001F7E8F">
        <w:rPr>
          <w:rFonts w:ascii="Arial" w:hAnsi="Arial" w:cs="Arial"/>
          <w:i/>
          <w:iCs/>
        </w:rPr>
        <w:t>l</w:t>
      </w:r>
      <w:r w:rsidR="00366443" w:rsidRPr="001F7E8F">
        <w:rPr>
          <w:rFonts w:ascii="Arial" w:hAnsi="Arial" w:cs="Arial"/>
        </w:rPr>
        <w:t>, que</w:t>
      </w:r>
      <w:r w:rsidR="001C1B23" w:rsidRPr="001F7E8F">
        <w:rPr>
          <w:rFonts w:ascii="Arial" w:hAnsi="Arial" w:cs="Arial"/>
        </w:rPr>
        <w:t xml:space="preserve"> é</w:t>
      </w:r>
      <w:r w:rsidR="00366443" w:rsidRPr="001F7E8F">
        <w:rPr>
          <w:rFonts w:ascii="Arial" w:hAnsi="Arial" w:cs="Arial"/>
        </w:rPr>
        <w:t xml:space="preserve"> “uma modalidade de conhecimento particular te</w:t>
      </w:r>
      <w:r w:rsidR="001C1B23" w:rsidRPr="001F7E8F">
        <w:rPr>
          <w:rFonts w:ascii="Arial" w:hAnsi="Arial" w:cs="Arial"/>
        </w:rPr>
        <w:t>ndo</w:t>
      </w:r>
      <w:r w:rsidR="00366443" w:rsidRPr="001F7E8F">
        <w:rPr>
          <w:rFonts w:ascii="Arial" w:hAnsi="Arial" w:cs="Arial"/>
        </w:rPr>
        <w:t xml:space="preserve"> </w:t>
      </w:r>
      <w:r w:rsidR="001C1B23" w:rsidRPr="001F7E8F">
        <w:rPr>
          <w:rFonts w:ascii="Arial" w:hAnsi="Arial" w:cs="Arial"/>
        </w:rPr>
        <w:t>a</w:t>
      </w:r>
      <w:r w:rsidR="00366443" w:rsidRPr="001F7E8F">
        <w:rPr>
          <w:rFonts w:ascii="Arial" w:hAnsi="Arial" w:cs="Arial"/>
        </w:rPr>
        <w:t xml:space="preserve"> função </w:t>
      </w:r>
      <w:r w:rsidR="001C1B23" w:rsidRPr="001F7E8F">
        <w:rPr>
          <w:rFonts w:ascii="Arial" w:hAnsi="Arial" w:cs="Arial"/>
        </w:rPr>
        <w:t>de</w:t>
      </w:r>
      <w:r w:rsidR="00366443" w:rsidRPr="001F7E8F">
        <w:rPr>
          <w:rFonts w:ascii="Arial" w:hAnsi="Arial" w:cs="Arial"/>
        </w:rPr>
        <w:t xml:space="preserve"> elaboração d</w:t>
      </w:r>
      <w:r w:rsidR="001C1B23" w:rsidRPr="001F7E8F">
        <w:rPr>
          <w:rFonts w:ascii="Arial" w:hAnsi="Arial" w:cs="Arial"/>
        </w:rPr>
        <w:t>os</w:t>
      </w:r>
      <w:r w:rsidR="00366443" w:rsidRPr="001F7E8F">
        <w:rPr>
          <w:rFonts w:ascii="Arial" w:hAnsi="Arial" w:cs="Arial"/>
        </w:rPr>
        <w:t xml:space="preserve"> comportamento</w:t>
      </w:r>
      <w:r w:rsidR="001C1B23" w:rsidRPr="001F7E8F">
        <w:rPr>
          <w:rFonts w:ascii="Arial" w:hAnsi="Arial" w:cs="Arial"/>
        </w:rPr>
        <w:t>s</w:t>
      </w:r>
      <w:r w:rsidR="00366443" w:rsidRPr="001F7E8F">
        <w:rPr>
          <w:rFonts w:ascii="Arial" w:hAnsi="Arial" w:cs="Arial"/>
        </w:rPr>
        <w:t xml:space="preserve"> e </w:t>
      </w:r>
      <w:r w:rsidR="001C1B23" w:rsidRPr="001F7E8F">
        <w:rPr>
          <w:rFonts w:ascii="Arial" w:hAnsi="Arial" w:cs="Arial"/>
        </w:rPr>
        <w:t>d</w:t>
      </w:r>
      <w:r w:rsidR="00366443" w:rsidRPr="001F7E8F">
        <w:rPr>
          <w:rFonts w:ascii="Arial" w:hAnsi="Arial" w:cs="Arial"/>
        </w:rPr>
        <w:t>a comunicação entre os indivíduos” (p. 2</w:t>
      </w:r>
      <w:r w:rsidR="00DD31D2" w:rsidRPr="001F7E8F">
        <w:rPr>
          <w:rFonts w:ascii="Arial" w:hAnsi="Arial" w:cs="Arial"/>
        </w:rPr>
        <w:t>7</w:t>
      </w:r>
      <w:r w:rsidR="00366443" w:rsidRPr="001F7E8F">
        <w:rPr>
          <w:rFonts w:ascii="Arial" w:hAnsi="Arial" w:cs="Arial"/>
        </w:rPr>
        <w:t>). Além dess</w:t>
      </w:r>
      <w:r w:rsidR="00076871">
        <w:rPr>
          <w:rFonts w:ascii="Arial" w:hAnsi="Arial" w:cs="Arial"/>
        </w:rPr>
        <w:t>e</w:t>
      </w:r>
      <w:r w:rsidR="00366443" w:rsidRPr="001F7E8F">
        <w:rPr>
          <w:rFonts w:ascii="Arial" w:hAnsi="Arial" w:cs="Arial"/>
        </w:rPr>
        <w:t xml:space="preserve">s </w:t>
      </w:r>
      <w:r w:rsidR="00076871">
        <w:rPr>
          <w:rFonts w:ascii="Arial" w:hAnsi="Arial" w:cs="Arial"/>
        </w:rPr>
        <w:t>conceitos</w:t>
      </w:r>
      <w:r w:rsidR="00366443" w:rsidRPr="001F7E8F">
        <w:rPr>
          <w:rFonts w:ascii="Arial" w:hAnsi="Arial" w:cs="Arial"/>
        </w:rPr>
        <w:t>, levamos cont</w:t>
      </w:r>
      <w:r w:rsidR="00C4730C" w:rsidRPr="001F7E8F">
        <w:rPr>
          <w:rFonts w:ascii="Arial" w:hAnsi="Arial" w:cs="Arial"/>
        </w:rPr>
        <w:t>a a “(</w:t>
      </w:r>
      <w:proofErr w:type="spellStart"/>
      <w:r w:rsidR="00C4730C" w:rsidRPr="001F7E8F">
        <w:rPr>
          <w:rFonts w:ascii="Arial" w:hAnsi="Arial" w:cs="Arial"/>
        </w:rPr>
        <w:t>re</w:t>
      </w:r>
      <w:proofErr w:type="spellEnd"/>
      <w:r w:rsidR="00C4730C" w:rsidRPr="001F7E8F">
        <w:rPr>
          <w:rFonts w:ascii="Arial" w:hAnsi="Arial" w:cs="Arial"/>
        </w:rPr>
        <w:t xml:space="preserve">)constituição identitária”, que se define, de acordo </w:t>
      </w:r>
      <w:r w:rsidR="00C4730C" w:rsidRPr="001F7E8F">
        <w:rPr>
          <w:rFonts w:ascii="Arial" w:hAnsi="Arial" w:cs="Arial"/>
        </w:rPr>
        <w:lastRenderedPageBreak/>
        <w:t xml:space="preserve">com </w:t>
      </w:r>
      <w:proofErr w:type="spellStart"/>
      <w:r w:rsidR="00C4730C" w:rsidRPr="001F7E8F">
        <w:rPr>
          <w:rFonts w:ascii="Arial" w:hAnsi="Arial" w:cs="Arial"/>
        </w:rPr>
        <w:t>Dubar</w:t>
      </w:r>
      <w:proofErr w:type="spellEnd"/>
      <w:r w:rsidR="00C4730C" w:rsidRPr="001F7E8F">
        <w:rPr>
          <w:rFonts w:ascii="Arial" w:hAnsi="Arial" w:cs="Arial"/>
        </w:rPr>
        <w:t xml:space="preserve"> (1997), em um contexto de negociação identitária, que incorpora “atos de atribuição e de pertença, em um processo de </w:t>
      </w:r>
      <w:r w:rsidR="00171DB5" w:rsidRPr="001F7E8F">
        <w:rPr>
          <w:rFonts w:ascii="Arial" w:hAnsi="Arial" w:cs="Arial"/>
        </w:rPr>
        <w:t>procura e oferta de identidades possíveis” (p. 105).</w:t>
      </w:r>
      <w:r w:rsidR="00B9633C" w:rsidRPr="001F7E8F">
        <w:rPr>
          <w:rFonts w:ascii="Arial" w:hAnsi="Arial" w:cs="Arial"/>
        </w:rPr>
        <w:t xml:space="preserve"> A identidade é marcada por um </w:t>
      </w:r>
      <w:r w:rsidR="00B9633C" w:rsidRPr="00076871">
        <w:rPr>
          <w:rFonts w:ascii="Arial" w:hAnsi="Arial" w:cs="Arial"/>
          <w:i/>
          <w:iCs/>
        </w:rPr>
        <w:t>processo relacional</w:t>
      </w:r>
      <w:r w:rsidR="00B9633C" w:rsidRPr="001F7E8F">
        <w:rPr>
          <w:rFonts w:ascii="Arial" w:hAnsi="Arial" w:cs="Arial"/>
        </w:rPr>
        <w:t xml:space="preserve"> (a identidade reconhecida ou não reconhecida pelos outros) e um </w:t>
      </w:r>
      <w:r w:rsidR="00B9633C" w:rsidRPr="00076871">
        <w:rPr>
          <w:rFonts w:ascii="Arial" w:hAnsi="Arial" w:cs="Arial"/>
          <w:i/>
          <w:iCs/>
        </w:rPr>
        <w:t>processo biográfico</w:t>
      </w:r>
      <w:r w:rsidR="00B9633C" w:rsidRPr="001F7E8F">
        <w:rPr>
          <w:rFonts w:ascii="Arial" w:hAnsi="Arial" w:cs="Arial"/>
        </w:rPr>
        <w:t xml:space="preserve"> (de continuidade ou de ruptura com o passado) (</w:t>
      </w:r>
      <w:proofErr w:type="spellStart"/>
      <w:r w:rsidR="00B9633C" w:rsidRPr="001F7E8F">
        <w:rPr>
          <w:rFonts w:ascii="Arial" w:hAnsi="Arial" w:cs="Arial"/>
        </w:rPr>
        <w:t>Dubar</w:t>
      </w:r>
      <w:proofErr w:type="spellEnd"/>
      <w:r w:rsidR="00B9633C" w:rsidRPr="001F7E8F">
        <w:rPr>
          <w:rFonts w:ascii="Arial" w:hAnsi="Arial" w:cs="Arial"/>
        </w:rPr>
        <w:t xml:space="preserve">, 1997). </w:t>
      </w:r>
    </w:p>
    <w:p w14:paraId="23943745" w14:textId="77777777" w:rsidR="00E75219" w:rsidRPr="001F7E8F" w:rsidRDefault="00020362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>Tendo por base esses fundamentos teóricos, recorremos, mais uma vez, a Bourdieu (1997, 1998), quando nos mostra a importância do “pensar relacional” e/ou do “</w:t>
      </w:r>
      <w:proofErr w:type="spellStart"/>
      <w:r w:rsidRPr="001F7E8F">
        <w:rPr>
          <w:rFonts w:ascii="Arial" w:hAnsi="Arial" w:cs="Arial"/>
        </w:rPr>
        <w:t>relacionalismo</w:t>
      </w:r>
      <w:proofErr w:type="spellEnd"/>
      <w:r w:rsidRPr="001F7E8F">
        <w:rPr>
          <w:rFonts w:ascii="Arial" w:hAnsi="Arial" w:cs="Arial"/>
        </w:rPr>
        <w:t xml:space="preserve"> metodológico”. Nesta perspectiva, </w:t>
      </w:r>
      <w:r w:rsidR="00250E88" w:rsidRPr="001F7E8F">
        <w:rPr>
          <w:rFonts w:ascii="Arial" w:hAnsi="Arial" w:cs="Arial"/>
        </w:rPr>
        <w:t xml:space="preserve">a pesquisa se desenvolveu em três etapas: </w:t>
      </w:r>
    </w:p>
    <w:p w14:paraId="46E01878" w14:textId="7C7F57FF" w:rsidR="00020362" w:rsidRPr="001F7E8F" w:rsidRDefault="00250E88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 xml:space="preserve">1ª </w:t>
      </w:r>
      <w:r w:rsidR="00020362" w:rsidRPr="001F7E8F">
        <w:rPr>
          <w:rFonts w:ascii="Arial" w:hAnsi="Arial" w:cs="Arial"/>
        </w:rPr>
        <w:t>etapa</w:t>
      </w:r>
      <w:r w:rsidRPr="001F7E8F">
        <w:rPr>
          <w:rFonts w:ascii="Arial" w:hAnsi="Arial" w:cs="Arial"/>
        </w:rPr>
        <w:t xml:space="preserve"> -</w:t>
      </w:r>
      <w:r w:rsidR="00020362" w:rsidRPr="001F7E8F">
        <w:rPr>
          <w:rFonts w:ascii="Arial" w:hAnsi="Arial" w:cs="Arial"/>
        </w:rPr>
        <w:t xml:space="preserve"> foi aplicado questionário, composto por questões de perfil, para explorar a inserção social, profissional e acadêmico</w:t>
      </w:r>
      <w:r w:rsidRPr="001F7E8F">
        <w:rPr>
          <w:rFonts w:ascii="Arial" w:hAnsi="Arial" w:cs="Arial"/>
        </w:rPr>
        <w:t xml:space="preserve">; questões </w:t>
      </w:r>
      <w:r w:rsidR="00020362" w:rsidRPr="001F7E8F">
        <w:rPr>
          <w:rFonts w:ascii="Arial" w:hAnsi="Arial" w:cs="Arial"/>
        </w:rPr>
        <w:t>abertas e de evocação para 43 professor</w:t>
      </w:r>
      <w:r w:rsidR="00AD3E69" w:rsidRPr="001F7E8F">
        <w:rPr>
          <w:rFonts w:ascii="Arial" w:hAnsi="Arial" w:cs="Arial"/>
        </w:rPr>
        <w:t>a</w:t>
      </w:r>
      <w:r w:rsidR="00020362" w:rsidRPr="001F7E8F">
        <w:rPr>
          <w:rFonts w:ascii="Arial" w:hAnsi="Arial" w:cs="Arial"/>
        </w:rPr>
        <w:t>s-estudantes</w:t>
      </w:r>
      <w:r w:rsidR="00AD3E69" w:rsidRPr="001F7E8F">
        <w:rPr>
          <w:rFonts w:ascii="Arial" w:hAnsi="Arial" w:cs="Arial"/>
        </w:rPr>
        <w:t xml:space="preserve"> (</w:t>
      </w:r>
      <w:r w:rsidRPr="001F7E8F">
        <w:rPr>
          <w:rFonts w:ascii="Arial" w:hAnsi="Arial" w:cs="Arial"/>
        </w:rPr>
        <w:t>41 mulheres, 2 homens;</w:t>
      </w:r>
      <w:r w:rsidR="00AD3E69" w:rsidRPr="001F7E8F">
        <w:rPr>
          <w:rFonts w:ascii="Arial" w:hAnsi="Arial" w:cs="Arial"/>
        </w:rPr>
        <w:t xml:space="preserve"> 35 apresentam idade entre 31 a 41 anos</w:t>
      </w:r>
      <w:r w:rsidRPr="001F7E8F">
        <w:rPr>
          <w:rFonts w:ascii="Arial" w:hAnsi="Arial" w:cs="Arial"/>
        </w:rPr>
        <w:t>;</w:t>
      </w:r>
      <w:r w:rsidR="00AD3E69" w:rsidRPr="001F7E8F">
        <w:rPr>
          <w:rFonts w:ascii="Arial" w:hAnsi="Arial" w:cs="Arial"/>
        </w:rPr>
        <w:t xml:space="preserve"> 29 alunas trabalha</w:t>
      </w:r>
      <w:r w:rsidRPr="001F7E8F">
        <w:rPr>
          <w:rFonts w:ascii="Arial" w:hAnsi="Arial" w:cs="Arial"/>
        </w:rPr>
        <w:t>m</w:t>
      </w:r>
      <w:r w:rsidR="00AD3E69" w:rsidRPr="001F7E8F">
        <w:rPr>
          <w:rFonts w:ascii="Arial" w:hAnsi="Arial" w:cs="Arial"/>
        </w:rPr>
        <w:t xml:space="preserve"> na educação infantil</w:t>
      </w:r>
      <w:r w:rsidRPr="001F7E8F">
        <w:rPr>
          <w:rFonts w:ascii="Arial" w:hAnsi="Arial" w:cs="Arial"/>
        </w:rPr>
        <w:t>)</w:t>
      </w:r>
      <w:r w:rsidR="00D767F2">
        <w:rPr>
          <w:rFonts w:ascii="Arial" w:hAnsi="Arial" w:cs="Arial"/>
        </w:rPr>
        <w:t>;</w:t>
      </w:r>
      <w:r w:rsidR="00AD3E69" w:rsidRPr="001F7E8F">
        <w:rPr>
          <w:rFonts w:ascii="Arial" w:hAnsi="Arial" w:cs="Arial"/>
        </w:rPr>
        <w:t xml:space="preserve"> </w:t>
      </w:r>
    </w:p>
    <w:p w14:paraId="528CF42E" w14:textId="77777777" w:rsidR="00E75219" w:rsidRPr="001F7E8F" w:rsidRDefault="00E75219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>2ª</w:t>
      </w:r>
      <w:r w:rsidR="00AD3E69" w:rsidRPr="001F7E8F">
        <w:rPr>
          <w:rFonts w:ascii="Arial" w:hAnsi="Arial" w:cs="Arial"/>
        </w:rPr>
        <w:t xml:space="preserve"> etapa</w:t>
      </w:r>
      <w:r w:rsidRPr="001F7E8F">
        <w:rPr>
          <w:rFonts w:ascii="Arial" w:hAnsi="Arial" w:cs="Arial"/>
        </w:rPr>
        <w:t xml:space="preserve"> –</w:t>
      </w:r>
      <w:r w:rsidR="00AD3E69" w:rsidRPr="001F7E8F">
        <w:rPr>
          <w:rFonts w:ascii="Arial" w:hAnsi="Arial" w:cs="Arial"/>
        </w:rPr>
        <w:t xml:space="preserve"> </w:t>
      </w:r>
      <w:r w:rsidRPr="001F7E8F">
        <w:rPr>
          <w:rFonts w:ascii="Arial" w:hAnsi="Arial" w:cs="Arial"/>
        </w:rPr>
        <w:t>foi realizado</w:t>
      </w:r>
      <w:r w:rsidR="00AD3E69" w:rsidRPr="001F7E8F">
        <w:rPr>
          <w:rFonts w:ascii="Arial" w:hAnsi="Arial" w:cs="Arial"/>
        </w:rPr>
        <w:t xml:space="preserve"> um Grupo Focal</w:t>
      </w:r>
      <w:r w:rsidR="00356903" w:rsidRPr="001F7E8F">
        <w:rPr>
          <w:rFonts w:ascii="Arial" w:hAnsi="Arial" w:cs="Arial"/>
        </w:rPr>
        <w:t xml:space="preserve"> com 8 estudantes, que já tinham participado da etapa anterior.</w:t>
      </w:r>
      <w:r w:rsidRPr="001F7E8F">
        <w:rPr>
          <w:rFonts w:ascii="Arial" w:hAnsi="Arial" w:cs="Arial"/>
        </w:rPr>
        <w:t xml:space="preserve"> Em</w:t>
      </w:r>
      <w:r w:rsidR="00356903" w:rsidRPr="001F7E8F">
        <w:rPr>
          <w:rFonts w:ascii="Arial" w:hAnsi="Arial" w:cs="Arial"/>
        </w:rPr>
        <w:t xml:space="preserve"> seis encontros</w:t>
      </w:r>
      <w:r w:rsidRPr="001F7E8F">
        <w:rPr>
          <w:rFonts w:ascii="Arial" w:hAnsi="Arial" w:cs="Arial"/>
        </w:rPr>
        <w:t>,</w:t>
      </w:r>
      <w:r w:rsidR="00356903" w:rsidRPr="001F7E8F">
        <w:rPr>
          <w:rFonts w:ascii="Arial" w:hAnsi="Arial" w:cs="Arial"/>
        </w:rPr>
        <w:t xml:space="preserve"> </w:t>
      </w:r>
      <w:r w:rsidRPr="001F7E8F">
        <w:rPr>
          <w:rFonts w:ascii="Arial" w:hAnsi="Arial" w:cs="Arial"/>
        </w:rPr>
        <w:t>foram desenvolvidos</w:t>
      </w:r>
      <w:r w:rsidR="00356903" w:rsidRPr="001F7E8F">
        <w:rPr>
          <w:rFonts w:ascii="Arial" w:hAnsi="Arial" w:cs="Arial"/>
        </w:rPr>
        <w:t xml:space="preserve"> três eixos temáticos:</w:t>
      </w:r>
      <w:r w:rsidRPr="001F7E8F">
        <w:rPr>
          <w:rFonts w:ascii="Arial" w:hAnsi="Arial" w:cs="Arial"/>
        </w:rPr>
        <w:t xml:space="preserve"> 1º </w:t>
      </w:r>
      <w:r w:rsidR="00356903" w:rsidRPr="001F7E8F">
        <w:rPr>
          <w:rFonts w:ascii="Arial" w:hAnsi="Arial" w:cs="Arial"/>
        </w:rPr>
        <w:t xml:space="preserve">as necessidades/perspectivas em relação </w:t>
      </w:r>
      <w:r w:rsidR="00887357" w:rsidRPr="001F7E8F">
        <w:rPr>
          <w:rFonts w:ascii="Arial" w:hAnsi="Arial" w:cs="Arial"/>
        </w:rPr>
        <w:t>à</w:t>
      </w:r>
      <w:r w:rsidR="00356903" w:rsidRPr="001F7E8F">
        <w:rPr>
          <w:rFonts w:ascii="Arial" w:hAnsi="Arial" w:cs="Arial"/>
        </w:rPr>
        <w:t xml:space="preserve">s suas trajetórias formativas; </w:t>
      </w:r>
      <w:r w:rsidRPr="001F7E8F">
        <w:rPr>
          <w:rFonts w:ascii="Arial" w:hAnsi="Arial" w:cs="Arial"/>
        </w:rPr>
        <w:t xml:space="preserve">2º </w:t>
      </w:r>
      <w:r w:rsidR="00476AE3" w:rsidRPr="001F7E8F">
        <w:rPr>
          <w:rFonts w:ascii="Arial" w:hAnsi="Arial" w:cs="Arial"/>
        </w:rPr>
        <w:t xml:space="preserve">o processo de profissionalização/precarização, discutindo os espaços de inovações e/ou resistências; </w:t>
      </w:r>
      <w:r w:rsidRPr="001F7E8F">
        <w:rPr>
          <w:rFonts w:ascii="Arial" w:hAnsi="Arial" w:cs="Arial"/>
        </w:rPr>
        <w:t xml:space="preserve">e </w:t>
      </w:r>
      <w:r w:rsidR="00476AE3" w:rsidRPr="001F7E8F">
        <w:rPr>
          <w:rFonts w:ascii="Arial" w:hAnsi="Arial" w:cs="Arial"/>
        </w:rPr>
        <w:t>3º as implicações da Pedagogia/Parfor para a respectiva atuação profissional</w:t>
      </w:r>
      <w:r w:rsidRPr="001F7E8F">
        <w:rPr>
          <w:rFonts w:ascii="Arial" w:hAnsi="Arial" w:cs="Arial"/>
        </w:rPr>
        <w:t>; e</w:t>
      </w:r>
    </w:p>
    <w:p w14:paraId="4647EDAE" w14:textId="7AABEDC8" w:rsidR="00AD3E69" w:rsidRPr="001F7E8F" w:rsidRDefault="00E75219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>3ª etapa –</w:t>
      </w:r>
      <w:r w:rsidR="00476AE3" w:rsidRPr="001F7E8F">
        <w:rPr>
          <w:rFonts w:ascii="Arial" w:hAnsi="Arial" w:cs="Arial"/>
        </w:rPr>
        <w:t xml:space="preserve"> f</w:t>
      </w:r>
      <w:r w:rsidRPr="001F7E8F">
        <w:rPr>
          <w:rFonts w:ascii="Arial" w:hAnsi="Arial" w:cs="Arial"/>
        </w:rPr>
        <w:t>oram realizadas</w:t>
      </w:r>
      <w:r w:rsidR="00476AE3" w:rsidRPr="001F7E8F">
        <w:rPr>
          <w:rFonts w:ascii="Arial" w:hAnsi="Arial" w:cs="Arial"/>
        </w:rPr>
        <w:t xml:space="preserve"> entrevistas narrativas com </w:t>
      </w:r>
      <w:r w:rsidR="00712029">
        <w:rPr>
          <w:rFonts w:ascii="Arial" w:hAnsi="Arial" w:cs="Arial"/>
        </w:rPr>
        <w:t>quatro</w:t>
      </w:r>
      <w:r w:rsidR="00476AE3" w:rsidRPr="001F7E8F">
        <w:rPr>
          <w:rFonts w:ascii="Arial" w:hAnsi="Arial" w:cs="Arial"/>
        </w:rPr>
        <w:t xml:space="preserve"> estudantes, participantes das fases anteriores, desenvolv</w:t>
      </w:r>
      <w:r w:rsidRPr="001F7E8F">
        <w:rPr>
          <w:rFonts w:ascii="Arial" w:hAnsi="Arial" w:cs="Arial"/>
        </w:rPr>
        <w:t>endo</w:t>
      </w:r>
      <w:r w:rsidR="00476AE3" w:rsidRPr="001F7E8F">
        <w:rPr>
          <w:rFonts w:ascii="Arial" w:hAnsi="Arial" w:cs="Arial"/>
        </w:rPr>
        <w:t xml:space="preserve"> três eixos: 1º </w:t>
      </w:r>
      <w:r w:rsidR="002A7297" w:rsidRPr="001F7E8F">
        <w:rPr>
          <w:rFonts w:ascii="Arial" w:hAnsi="Arial" w:cs="Arial"/>
        </w:rPr>
        <w:t>motivos e influências da escolha profissional;</w:t>
      </w:r>
      <w:r w:rsidR="00AC1F30" w:rsidRPr="001F7E8F">
        <w:rPr>
          <w:rFonts w:ascii="Arial" w:hAnsi="Arial" w:cs="Arial"/>
        </w:rPr>
        <w:t xml:space="preserve"> </w:t>
      </w:r>
      <w:r w:rsidR="002A7297" w:rsidRPr="001F7E8F">
        <w:rPr>
          <w:rFonts w:ascii="Arial" w:hAnsi="Arial" w:cs="Arial"/>
        </w:rPr>
        <w:t>2º</w:t>
      </w:r>
      <w:r w:rsidR="00AC1F30" w:rsidRPr="001F7E8F">
        <w:rPr>
          <w:rFonts w:ascii="Arial" w:hAnsi="Arial" w:cs="Arial"/>
        </w:rPr>
        <w:t xml:space="preserve"> </w:t>
      </w:r>
      <w:r w:rsidR="002A7297" w:rsidRPr="001F7E8F">
        <w:rPr>
          <w:rFonts w:ascii="Arial" w:hAnsi="Arial" w:cs="Arial"/>
        </w:rPr>
        <w:t>contextos formativos (Universidade</w:t>
      </w:r>
      <w:r w:rsidR="00AC1F30" w:rsidRPr="001F7E8F">
        <w:rPr>
          <w:rFonts w:ascii="Arial" w:hAnsi="Arial" w:cs="Arial"/>
        </w:rPr>
        <w:t xml:space="preserve"> e </w:t>
      </w:r>
      <w:r w:rsidR="002A7297" w:rsidRPr="001F7E8F">
        <w:rPr>
          <w:rFonts w:ascii="Arial" w:hAnsi="Arial" w:cs="Arial"/>
        </w:rPr>
        <w:t xml:space="preserve">Escola); 3º </w:t>
      </w:r>
      <w:r w:rsidR="00AC1F30" w:rsidRPr="001F7E8F">
        <w:rPr>
          <w:rFonts w:ascii="Arial" w:hAnsi="Arial" w:cs="Arial"/>
        </w:rPr>
        <w:t>necessidades e expectativas da formação e desenvolvimento profissional; 4º condições sociais de trabalhos (acesso, permanência, facilidades e dificuldades); e 5º exercício profissional, indica</w:t>
      </w:r>
      <w:r w:rsidR="00D767F2">
        <w:rPr>
          <w:rFonts w:ascii="Arial" w:hAnsi="Arial" w:cs="Arial"/>
        </w:rPr>
        <w:t>ndo</w:t>
      </w:r>
      <w:r w:rsidR="00AC1F30" w:rsidRPr="001F7E8F">
        <w:rPr>
          <w:rFonts w:ascii="Arial" w:hAnsi="Arial" w:cs="Arial"/>
        </w:rPr>
        <w:t xml:space="preserve"> os sentimentos de realização e/ou de frustração</w:t>
      </w:r>
      <w:r w:rsidR="003C0538" w:rsidRPr="001F7E8F">
        <w:rPr>
          <w:rFonts w:ascii="Arial" w:hAnsi="Arial" w:cs="Arial"/>
        </w:rPr>
        <w:t>.</w:t>
      </w:r>
    </w:p>
    <w:p w14:paraId="41A645AF" w14:textId="2044DFCD" w:rsidR="003C0538" w:rsidRPr="001F7E8F" w:rsidRDefault="003C0538" w:rsidP="00366443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F7E8F">
        <w:rPr>
          <w:rFonts w:ascii="Arial" w:hAnsi="Arial" w:cs="Arial"/>
        </w:rPr>
        <w:t xml:space="preserve">Os dados foram ancorados em três dimensões - </w:t>
      </w:r>
      <w:r w:rsidRPr="001F7E8F">
        <w:rPr>
          <w:rFonts w:ascii="Arial" w:hAnsi="Arial" w:cs="Arial"/>
          <w:i/>
          <w:iCs/>
        </w:rPr>
        <w:t>contextual</w:t>
      </w:r>
      <w:r w:rsidRPr="001F7E8F">
        <w:rPr>
          <w:rFonts w:ascii="Arial" w:hAnsi="Arial" w:cs="Arial"/>
        </w:rPr>
        <w:t xml:space="preserve">, </w:t>
      </w:r>
      <w:r w:rsidRPr="001F7E8F">
        <w:rPr>
          <w:rFonts w:ascii="Arial" w:hAnsi="Arial" w:cs="Arial"/>
          <w:i/>
          <w:iCs/>
        </w:rPr>
        <w:t>formativa</w:t>
      </w:r>
      <w:r w:rsidRPr="001F7E8F">
        <w:rPr>
          <w:rFonts w:ascii="Arial" w:hAnsi="Arial" w:cs="Arial"/>
        </w:rPr>
        <w:t xml:space="preserve"> e </w:t>
      </w:r>
      <w:r w:rsidR="001F7E8F">
        <w:rPr>
          <w:rFonts w:ascii="Arial" w:hAnsi="Arial" w:cs="Arial"/>
          <w:i/>
          <w:iCs/>
        </w:rPr>
        <w:t>profissional -</w:t>
      </w:r>
      <w:r w:rsidRPr="001F7E8F">
        <w:rPr>
          <w:rFonts w:ascii="Arial" w:hAnsi="Arial" w:cs="Arial"/>
        </w:rPr>
        <w:t xml:space="preserve">, conforme os referenciais teóricos e a técnica de análise de conteúdo (Bardin, 2007). O Quadro, a seguir, </w:t>
      </w:r>
      <w:r w:rsidR="008106A3" w:rsidRPr="001F7E8F">
        <w:rPr>
          <w:rFonts w:ascii="Arial" w:hAnsi="Arial" w:cs="Arial"/>
        </w:rPr>
        <w:t xml:space="preserve">procura </w:t>
      </w:r>
      <w:r w:rsidR="00923332" w:rsidRPr="001F7E8F">
        <w:rPr>
          <w:rFonts w:ascii="Arial" w:hAnsi="Arial" w:cs="Arial"/>
        </w:rPr>
        <w:t>classificar</w:t>
      </w:r>
      <w:r w:rsidR="008106A3" w:rsidRPr="001F7E8F">
        <w:rPr>
          <w:rFonts w:ascii="Arial" w:hAnsi="Arial" w:cs="Arial"/>
        </w:rPr>
        <w:t xml:space="preserve"> alguns </w:t>
      </w:r>
      <w:r w:rsidR="00E87A53">
        <w:rPr>
          <w:rFonts w:ascii="Arial" w:hAnsi="Arial" w:cs="Arial"/>
        </w:rPr>
        <w:t xml:space="preserve">dos </w:t>
      </w:r>
      <w:r w:rsidR="008106A3" w:rsidRPr="001F7E8F">
        <w:rPr>
          <w:rFonts w:ascii="Arial" w:hAnsi="Arial" w:cs="Arial"/>
        </w:rPr>
        <w:t>depoimentos</w:t>
      </w:r>
      <w:r w:rsidR="00E87A53">
        <w:rPr>
          <w:rFonts w:ascii="Arial" w:hAnsi="Arial" w:cs="Arial"/>
        </w:rPr>
        <w:t xml:space="preserve"> coletados</w:t>
      </w:r>
      <w:r w:rsidR="00923332" w:rsidRPr="001F7E8F">
        <w:rPr>
          <w:rFonts w:ascii="Arial" w:hAnsi="Arial" w:cs="Arial"/>
        </w:rPr>
        <w:t xml:space="preserve"> para cada uma das </w:t>
      </w:r>
      <w:r w:rsidR="00E87A53">
        <w:rPr>
          <w:rFonts w:ascii="Arial" w:hAnsi="Arial" w:cs="Arial"/>
        </w:rPr>
        <w:t>categorias de análise e suas dimensões</w:t>
      </w:r>
      <w:r w:rsidR="00923332" w:rsidRPr="001F7E8F">
        <w:rPr>
          <w:rFonts w:ascii="Arial" w:hAnsi="Arial" w:cs="Arial"/>
        </w:rPr>
        <w:t>:</w:t>
      </w:r>
      <w:r w:rsidR="008106A3" w:rsidRPr="001F7E8F">
        <w:rPr>
          <w:rFonts w:ascii="Arial" w:hAnsi="Arial" w:cs="Arial"/>
        </w:rPr>
        <w:t xml:space="preserve"> </w:t>
      </w:r>
    </w:p>
    <w:p w14:paraId="6DDBE9B6" w14:textId="50E79A33" w:rsidR="00EA0AA7" w:rsidRDefault="00EA0AA7" w:rsidP="0030291B">
      <w:pPr>
        <w:spacing w:after="0" w:line="360" w:lineRule="auto"/>
        <w:rPr>
          <w:rFonts w:ascii="Arial" w:hAnsi="Arial" w:cs="Arial"/>
          <w:b/>
          <w:bCs/>
        </w:rPr>
      </w:pPr>
    </w:p>
    <w:p w14:paraId="64773B92" w14:textId="6D8915B6" w:rsidR="00D875BF" w:rsidRPr="00D875BF" w:rsidRDefault="00D875BF" w:rsidP="0030291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Quadro 1 </w:t>
      </w:r>
      <w:r>
        <w:rPr>
          <w:rFonts w:ascii="Arial" w:hAnsi="Arial" w:cs="Arial"/>
        </w:rPr>
        <w:t>– Das dimensões e categorias de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4104"/>
      </w:tblGrid>
      <w:tr w:rsidR="00D875BF" w14:paraId="0D450900" w14:textId="77777777" w:rsidTr="009236FE">
        <w:tc>
          <w:tcPr>
            <w:tcW w:w="1696" w:type="dxa"/>
            <w:shd w:val="clear" w:color="auto" w:fill="E8E8E8" w:themeFill="background2"/>
          </w:tcPr>
          <w:p w14:paraId="68ADD771" w14:textId="18C5A4B2" w:rsidR="00D875BF" w:rsidRPr="00D875BF" w:rsidRDefault="00D875BF" w:rsidP="00D875B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Dimensões</w:t>
            </w:r>
          </w:p>
        </w:tc>
        <w:tc>
          <w:tcPr>
            <w:tcW w:w="2694" w:type="dxa"/>
            <w:shd w:val="clear" w:color="auto" w:fill="E8E8E8" w:themeFill="background2"/>
          </w:tcPr>
          <w:p w14:paraId="702EFB1D" w14:textId="67B6400B" w:rsidR="00D875BF" w:rsidRPr="00D875BF" w:rsidRDefault="00D875BF" w:rsidP="00D875B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Categorias</w:t>
            </w:r>
          </w:p>
        </w:tc>
        <w:tc>
          <w:tcPr>
            <w:tcW w:w="4104" w:type="dxa"/>
            <w:shd w:val="clear" w:color="auto" w:fill="E8E8E8" w:themeFill="background2"/>
          </w:tcPr>
          <w:p w14:paraId="55648B68" w14:textId="2D3D2EBA" w:rsidR="00D875BF" w:rsidRPr="00D875BF" w:rsidRDefault="00D875BF" w:rsidP="00D875B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Algumas Narrativas</w:t>
            </w:r>
          </w:p>
        </w:tc>
      </w:tr>
      <w:tr w:rsidR="009D534C" w14:paraId="5A253964" w14:textId="77777777" w:rsidTr="009D534C">
        <w:trPr>
          <w:trHeight w:val="611"/>
        </w:trPr>
        <w:tc>
          <w:tcPr>
            <w:tcW w:w="1696" w:type="dxa"/>
            <w:vMerge w:val="restart"/>
            <w:shd w:val="clear" w:color="auto" w:fill="E8E8E8" w:themeFill="background2"/>
          </w:tcPr>
          <w:p w14:paraId="2C76EDEA" w14:textId="496AC993" w:rsidR="009D534C" w:rsidRPr="00D875BF" w:rsidRDefault="009D534C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5BF">
              <w:rPr>
                <w:rFonts w:ascii="Arial" w:hAnsi="Arial" w:cs="Arial"/>
                <w:b/>
                <w:bCs/>
                <w:sz w:val="20"/>
                <w:szCs w:val="20"/>
              </w:rPr>
              <w:t>Contextual</w:t>
            </w:r>
          </w:p>
        </w:tc>
        <w:tc>
          <w:tcPr>
            <w:tcW w:w="2694" w:type="dxa"/>
          </w:tcPr>
          <w:p w14:paraId="6991E43A" w14:textId="0EEB144E" w:rsidR="009D534C" w:rsidRPr="00CA6C2B" w:rsidRDefault="009D534C" w:rsidP="00C83A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Implicação ou pertença à Pedagogia/Parfor</w:t>
            </w:r>
          </w:p>
        </w:tc>
        <w:tc>
          <w:tcPr>
            <w:tcW w:w="4104" w:type="dxa"/>
          </w:tcPr>
          <w:p w14:paraId="1CED6415" w14:textId="71DD860D" w:rsidR="009D534C" w:rsidRPr="002176C5" w:rsidRDefault="009D534C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6C5">
              <w:rPr>
                <w:rFonts w:ascii="Arial" w:hAnsi="Arial" w:cs="Arial"/>
                <w:sz w:val="18"/>
                <w:szCs w:val="18"/>
              </w:rPr>
              <w:t>“O Parfor é, para mim, um universo de possibilidades, visto que me oportunizou a realização de um sonho”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.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(Suj. </w:t>
            </w:r>
            <w:r w:rsidR="00712029">
              <w:rPr>
                <w:rFonts w:ascii="Arial" w:hAnsi="Arial" w:cs="Arial"/>
                <w:sz w:val="18"/>
                <w:szCs w:val="18"/>
              </w:rPr>
              <w:t>8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-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Grupo Focal)</w:t>
            </w:r>
          </w:p>
        </w:tc>
      </w:tr>
      <w:tr w:rsidR="009D534C" w14:paraId="36DF79F9" w14:textId="77777777" w:rsidTr="009236FE">
        <w:trPr>
          <w:trHeight w:val="1569"/>
        </w:trPr>
        <w:tc>
          <w:tcPr>
            <w:tcW w:w="1696" w:type="dxa"/>
            <w:vMerge/>
            <w:shd w:val="clear" w:color="auto" w:fill="E8E8E8" w:themeFill="background2"/>
          </w:tcPr>
          <w:p w14:paraId="5B7BD456" w14:textId="77777777" w:rsidR="009D534C" w:rsidRPr="00D875BF" w:rsidRDefault="009D534C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8DC368" w14:textId="77777777" w:rsidR="009D534C" w:rsidRDefault="009D534C" w:rsidP="009D53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Efeitos da formação na prática docente</w:t>
            </w:r>
          </w:p>
        </w:tc>
        <w:tc>
          <w:tcPr>
            <w:tcW w:w="4104" w:type="dxa"/>
          </w:tcPr>
          <w:p w14:paraId="2E81BCC9" w14:textId="3B8B587E" w:rsidR="009D534C" w:rsidRPr="002176C5" w:rsidRDefault="009D534C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6C5">
              <w:rPr>
                <w:rFonts w:ascii="Arial" w:hAnsi="Arial" w:cs="Arial"/>
                <w:sz w:val="18"/>
                <w:szCs w:val="18"/>
              </w:rPr>
              <w:t>“Comecei a refletir sobre minha própria realidade e o que fazer com as minhas crianças”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.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(Suj. </w:t>
            </w:r>
            <w:r w:rsidR="00712029">
              <w:rPr>
                <w:rFonts w:ascii="Arial" w:hAnsi="Arial" w:cs="Arial"/>
                <w:sz w:val="18"/>
                <w:szCs w:val="18"/>
              </w:rPr>
              <w:t>3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-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Entrevista)</w:t>
            </w:r>
          </w:p>
          <w:p w14:paraId="42344502" w14:textId="77777777" w:rsidR="009D534C" w:rsidRPr="002176C5" w:rsidRDefault="009D534C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8E304B" w14:textId="279DBD4C" w:rsidR="009D534C" w:rsidRPr="002176C5" w:rsidRDefault="009D534C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6C5">
              <w:rPr>
                <w:rFonts w:ascii="Arial" w:hAnsi="Arial" w:cs="Arial"/>
                <w:sz w:val="18"/>
                <w:szCs w:val="18"/>
              </w:rPr>
              <w:t>“Mas, infelizmente não vejo mudanças na prática, porque a engrenagem é outra”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.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(Suj. 7 </w:t>
            </w:r>
            <w:r w:rsidR="004F7A60" w:rsidRPr="002176C5">
              <w:rPr>
                <w:rFonts w:ascii="Arial" w:hAnsi="Arial" w:cs="Arial"/>
                <w:sz w:val="18"/>
                <w:szCs w:val="18"/>
              </w:rPr>
              <w:t>-</w:t>
            </w:r>
            <w:r w:rsidRPr="002176C5">
              <w:rPr>
                <w:rFonts w:ascii="Arial" w:hAnsi="Arial" w:cs="Arial"/>
                <w:sz w:val="18"/>
                <w:szCs w:val="18"/>
              </w:rPr>
              <w:t xml:space="preserve"> Grupo Focal) </w:t>
            </w:r>
          </w:p>
        </w:tc>
      </w:tr>
      <w:tr w:rsidR="004F7A60" w14:paraId="25BDF742" w14:textId="77777777" w:rsidTr="004F7A60">
        <w:trPr>
          <w:trHeight w:val="663"/>
        </w:trPr>
        <w:tc>
          <w:tcPr>
            <w:tcW w:w="1696" w:type="dxa"/>
            <w:vMerge w:val="restart"/>
            <w:shd w:val="clear" w:color="auto" w:fill="E8E8E8" w:themeFill="background2"/>
          </w:tcPr>
          <w:p w14:paraId="6117A145" w14:textId="50241072" w:rsidR="004F7A60" w:rsidRPr="00D875BF" w:rsidRDefault="004F7A60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Formativa</w:t>
            </w:r>
          </w:p>
        </w:tc>
        <w:tc>
          <w:tcPr>
            <w:tcW w:w="2694" w:type="dxa"/>
          </w:tcPr>
          <w:p w14:paraId="3F242370" w14:textId="0D9E9F23" w:rsidR="004F7A60" w:rsidRDefault="004F7A60" w:rsidP="004F7A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Percurso de formação</w:t>
            </w:r>
          </w:p>
          <w:p w14:paraId="3AC26F39" w14:textId="77777777" w:rsidR="004F7A60" w:rsidRDefault="004F7A60" w:rsidP="004F7A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92BC24" w14:textId="12771806" w:rsidR="004F7A60" w:rsidRPr="00D875BF" w:rsidRDefault="004F7A60" w:rsidP="004F7A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</w:tcPr>
          <w:p w14:paraId="46DCBE61" w14:textId="77777777" w:rsidR="004F7A60" w:rsidRPr="002176C5" w:rsidRDefault="004F7A60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6C5">
              <w:rPr>
                <w:rFonts w:ascii="Arial" w:hAnsi="Arial" w:cs="Arial"/>
                <w:sz w:val="18"/>
                <w:szCs w:val="18"/>
              </w:rPr>
              <w:t>“Acho que nasci professora. Desde criança, minha mãe, que era professora, dizia que nada era melhor”. (Suj. 6 - Grupo Focal)</w:t>
            </w:r>
          </w:p>
          <w:p w14:paraId="606ECB67" w14:textId="77777777" w:rsidR="004F7A60" w:rsidRPr="002176C5" w:rsidRDefault="004F7A60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2489662" w14:textId="6420A948" w:rsidR="004F7A60" w:rsidRPr="002176C5" w:rsidRDefault="004F7A60" w:rsidP="002176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6C5">
              <w:rPr>
                <w:rFonts w:ascii="Arial" w:hAnsi="Arial" w:cs="Arial"/>
                <w:sz w:val="18"/>
                <w:szCs w:val="18"/>
              </w:rPr>
              <w:t xml:space="preserve">“No começo foi muito difícil conciliar tantas responsabilidades. </w:t>
            </w:r>
            <w:r w:rsidR="002176C5" w:rsidRPr="002176C5">
              <w:rPr>
                <w:rFonts w:ascii="Arial" w:hAnsi="Arial" w:cs="Arial"/>
                <w:sz w:val="18"/>
                <w:szCs w:val="18"/>
              </w:rPr>
              <w:t>Mas vejo que ultrapassei esses desafios e vejo quanto o Parfor é importante para minha vida pessoal e profissional”</w:t>
            </w:r>
            <w:r w:rsidR="002176C5">
              <w:rPr>
                <w:rFonts w:ascii="Arial" w:hAnsi="Arial" w:cs="Arial"/>
                <w:sz w:val="18"/>
                <w:szCs w:val="18"/>
              </w:rPr>
              <w:t>.</w:t>
            </w:r>
            <w:r w:rsidR="002176C5" w:rsidRPr="002176C5">
              <w:rPr>
                <w:rFonts w:ascii="Arial" w:hAnsi="Arial" w:cs="Arial"/>
                <w:sz w:val="18"/>
                <w:szCs w:val="18"/>
              </w:rPr>
              <w:t xml:space="preserve"> (Suj. 4 – Entrevista)</w:t>
            </w:r>
          </w:p>
        </w:tc>
      </w:tr>
      <w:tr w:rsidR="004F7A60" w14:paraId="5A420987" w14:textId="77777777" w:rsidTr="009236FE">
        <w:trPr>
          <w:trHeight w:val="947"/>
        </w:trPr>
        <w:tc>
          <w:tcPr>
            <w:tcW w:w="1696" w:type="dxa"/>
            <w:vMerge/>
            <w:shd w:val="clear" w:color="auto" w:fill="E8E8E8" w:themeFill="background2"/>
          </w:tcPr>
          <w:p w14:paraId="34AC4FEC" w14:textId="77777777" w:rsidR="004F7A60" w:rsidRDefault="004F7A60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ED3780" w14:textId="77777777" w:rsidR="004F7A60" w:rsidRDefault="004F7A60" w:rsidP="004F7A6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82CF00" w14:textId="0AE12029" w:rsidR="004F7A60" w:rsidRDefault="004F7A60" w:rsidP="004F7A6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Tipo de formação vivenciado</w:t>
            </w:r>
          </w:p>
        </w:tc>
        <w:tc>
          <w:tcPr>
            <w:tcW w:w="4104" w:type="dxa"/>
          </w:tcPr>
          <w:p w14:paraId="224C0AAB" w14:textId="6D3E04BA" w:rsidR="004F7A60" w:rsidRPr="004F7A60" w:rsidRDefault="002176C5" w:rsidP="00E0066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“Ser professora não pode ser uma ação qualquer. Tem que estar preparada para enfrentar os obstáculos, e, por isso, é importante a formação do Parfor”. (Suj. 1 – Entrevista)</w:t>
            </w:r>
          </w:p>
        </w:tc>
      </w:tr>
      <w:tr w:rsidR="004F7A60" w14:paraId="31BEA5FB" w14:textId="77777777" w:rsidTr="004F7A60">
        <w:trPr>
          <w:trHeight w:val="469"/>
        </w:trPr>
        <w:tc>
          <w:tcPr>
            <w:tcW w:w="1696" w:type="dxa"/>
            <w:vMerge w:val="restart"/>
            <w:shd w:val="clear" w:color="auto" w:fill="E8E8E8" w:themeFill="background2"/>
          </w:tcPr>
          <w:p w14:paraId="5B120ABD" w14:textId="03911739" w:rsidR="004F7A60" w:rsidRPr="00D875BF" w:rsidRDefault="004F7A60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Profissional</w:t>
            </w:r>
          </w:p>
        </w:tc>
        <w:tc>
          <w:tcPr>
            <w:tcW w:w="2694" w:type="dxa"/>
          </w:tcPr>
          <w:p w14:paraId="20FF5A9C" w14:textId="74454690" w:rsidR="004F7A60" w:rsidRDefault="004F7A60" w:rsidP="00B058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="00B058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Profissionalidade</w:t>
            </w:r>
          </w:p>
          <w:p w14:paraId="5E32E820" w14:textId="3F7D9B70" w:rsidR="004F7A60" w:rsidRPr="00D875BF" w:rsidRDefault="004F7A60" w:rsidP="00B058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</w:tcPr>
          <w:p w14:paraId="61FFE9F1" w14:textId="5948D853" w:rsidR="004F7A60" w:rsidRPr="004F7A60" w:rsidRDefault="00B058C2" w:rsidP="00B058C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“A participação no Parfor permitiu que eu me valorizasse na Escola, onde atuo. Agora, penso que é importante a luta coletiva para aprovação do Plano de Carreira, condições de trabalho e salários dignos”. (Suj. 2- Entrevista)</w:t>
            </w:r>
          </w:p>
        </w:tc>
      </w:tr>
      <w:tr w:rsidR="004F7A60" w14:paraId="22C8B34A" w14:textId="77777777" w:rsidTr="009236FE">
        <w:trPr>
          <w:trHeight w:val="542"/>
        </w:trPr>
        <w:tc>
          <w:tcPr>
            <w:tcW w:w="1696" w:type="dxa"/>
            <w:vMerge/>
            <w:shd w:val="clear" w:color="auto" w:fill="E8E8E8" w:themeFill="background2"/>
          </w:tcPr>
          <w:p w14:paraId="34A67C9E" w14:textId="77777777" w:rsidR="004F7A60" w:rsidRDefault="004F7A60" w:rsidP="0030291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</w:tcPr>
          <w:p w14:paraId="720786A6" w14:textId="43DC849A" w:rsidR="004F7A60" w:rsidRDefault="004F7A60" w:rsidP="00A9662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sym w:font="Wingdings" w:char="F09F"/>
            </w:r>
            <w:r w:rsidR="00B058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Disposição para mudanças</w:t>
            </w:r>
            <w:r w:rsidR="00A966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A96620" w:rsidRPr="00A966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habitus</w:t>
            </w:r>
            <w:proofErr w:type="spellEnd"/>
            <w:r w:rsidR="00A96620" w:rsidRPr="00A966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96620">
              <w:rPr>
                <w:rFonts w:ascii="Arial" w:hAnsi="Arial" w:cs="Arial"/>
                <w:b/>
                <w:bCs/>
                <w:sz w:val="20"/>
                <w:szCs w:val="20"/>
              </w:rPr>
              <w:t>profissional)</w:t>
            </w:r>
          </w:p>
        </w:tc>
        <w:tc>
          <w:tcPr>
            <w:tcW w:w="4104" w:type="dxa"/>
          </w:tcPr>
          <w:p w14:paraId="25C57290" w14:textId="7DD7DA23" w:rsidR="004F7A60" w:rsidRPr="004F7A60" w:rsidRDefault="00B058C2" w:rsidP="00805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</w:t>
            </w:r>
            <w:r w:rsidR="00805B7E">
              <w:rPr>
                <w:rFonts w:ascii="Arial" w:hAnsi="Arial" w:cs="Arial"/>
                <w:sz w:val="18"/>
                <w:szCs w:val="18"/>
              </w:rPr>
              <w:t xml:space="preserve">Certamente, me sinto melhor professor hoje do que era antes. E, ainda, quero ser melhor para meus alunos a cada dia, procurando pôr em prática tudo o que aprendo por aqui e mudar, para melhor, a cada dia”. (Suj. 5 – Grupo Focal) </w:t>
            </w:r>
          </w:p>
        </w:tc>
      </w:tr>
    </w:tbl>
    <w:p w14:paraId="56BEC4C4" w14:textId="7BB4423A" w:rsidR="00D875BF" w:rsidRPr="00805B7E" w:rsidRDefault="00805B7E" w:rsidP="0030291B">
      <w:p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 xml:space="preserve">  </w:t>
      </w:r>
      <w:r w:rsidRPr="00805B7E">
        <w:rPr>
          <w:rFonts w:ascii="Arial" w:hAnsi="Arial" w:cs="Arial"/>
          <w:sz w:val="22"/>
          <w:szCs w:val="22"/>
        </w:rPr>
        <w:t>Fonte</w:t>
      </w:r>
      <w:r>
        <w:rPr>
          <w:rFonts w:ascii="Arial" w:hAnsi="Arial" w:cs="Arial"/>
          <w:sz w:val="22"/>
          <w:szCs w:val="22"/>
        </w:rPr>
        <w:t>: dados coletados no Curso de Pedagogia/Parfor.</w:t>
      </w:r>
    </w:p>
    <w:p w14:paraId="65520B9B" w14:textId="77777777" w:rsidR="00EA0AA7" w:rsidRDefault="00EA0AA7" w:rsidP="0030291B">
      <w:pPr>
        <w:spacing w:after="0" w:line="360" w:lineRule="auto"/>
        <w:rPr>
          <w:rFonts w:ascii="Arial" w:hAnsi="Arial" w:cs="Arial"/>
          <w:b/>
          <w:bCs/>
        </w:rPr>
      </w:pPr>
    </w:p>
    <w:p w14:paraId="02251405" w14:textId="65246DC5" w:rsidR="003912F1" w:rsidRDefault="002674CA" w:rsidP="008D6D8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Os dados organizados no Quadro 1, a partir das dimensões e categorias de análise tecem, como diria Bourdieu (1998), um “sistema de relações”, ou </w:t>
      </w:r>
      <w:r w:rsidR="008D6D8D">
        <w:rPr>
          <w:rFonts w:ascii="Arial" w:hAnsi="Arial" w:cs="Arial"/>
        </w:rPr>
        <w:t xml:space="preserve">como </w:t>
      </w:r>
      <w:r>
        <w:rPr>
          <w:rFonts w:ascii="Arial" w:hAnsi="Arial" w:cs="Arial"/>
        </w:rPr>
        <w:t>alinhava Moscovici (2012</w:t>
      </w:r>
      <w:r w:rsidR="008D6D8D">
        <w:rPr>
          <w:rFonts w:ascii="Arial" w:hAnsi="Arial" w:cs="Arial"/>
        </w:rPr>
        <w:t xml:space="preserve">), um “mapa das relações e interesses”. E, também, contribui para </w:t>
      </w:r>
      <w:r w:rsidR="00093075">
        <w:rPr>
          <w:rFonts w:ascii="Arial" w:hAnsi="Arial" w:cs="Arial"/>
        </w:rPr>
        <w:t xml:space="preserve">definir </w:t>
      </w:r>
      <w:r w:rsidR="008D6D8D">
        <w:rPr>
          <w:rFonts w:ascii="Arial" w:hAnsi="Arial" w:cs="Arial"/>
        </w:rPr>
        <w:t xml:space="preserve">alguns “princípios de disposição ou </w:t>
      </w:r>
      <w:proofErr w:type="spellStart"/>
      <w:r w:rsidR="008D6D8D" w:rsidRPr="0090610C">
        <w:rPr>
          <w:rFonts w:ascii="Arial" w:hAnsi="Arial" w:cs="Arial"/>
          <w:i/>
          <w:iCs/>
        </w:rPr>
        <w:t>habitus</w:t>
      </w:r>
      <w:proofErr w:type="spellEnd"/>
      <w:r w:rsidR="008D6D8D">
        <w:rPr>
          <w:rFonts w:ascii="Arial" w:hAnsi="Arial" w:cs="Arial"/>
        </w:rPr>
        <w:t xml:space="preserve">” (Bourdieu, 1997). Dentre eles, </w:t>
      </w:r>
      <w:r w:rsidR="00093075">
        <w:rPr>
          <w:rFonts w:ascii="Arial" w:hAnsi="Arial" w:cs="Arial"/>
        </w:rPr>
        <w:t>consideramos</w:t>
      </w:r>
      <w:r w:rsidR="008D6D8D">
        <w:rPr>
          <w:rFonts w:ascii="Arial" w:hAnsi="Arial" w:cs="Arial"/>
        </w:rPr>
        <w:t xml:space="preserve"> relevantes: a) planejar processos formativos que permitam valorizar aspectos da prática para potencializá-los por meio da relação teoria e prática; b) promover espaços de reflexão e estratégias de formação para diversificar as trocas de experiências entre professores</w:t>
      </w:r>
      <w:r w:rsidR="00694F28">
        <w:rPr>
          <w:rFonts w:ascii="Arial" w:hAnsi="Arial" w:cs="Arial"/>
        </w:rPr>
        <w:t>/as</w:t>
      </w:r>
      <w:r w:rsidR="008D6D8D">
        <w:rPr>
          <w:rFonts w:ascii="Arial" w:hAnsi="Arial" w:cs="Arial"/>
        </w:rPr>
        <w:t xml:space="preserve"> e estudantes, de modo a fortalecer a parceria entre Universidade e Escola; e c) discutir temáticas pertinentes à área de formação e de profissionalização docente </w:t>
      </w:r>
      <w:r w:rsidR="002947E4">
        <w:rPr>
          <w:rFonts w:ascii="Arial" w:hAnsi="Arial" w:cs="Arial"/>
        </w:rPr>
        <w:t xml:space="preserve">com destaque para a articulação formação e trabalho, de modo a que as/os </w:t>
      </w:r>
      <w:r w:rsidR="00F1318B">
        <w:rPr>
          <w:rFonts w:ascii="Arial" w:hAnsi="Arial" w:cs="Arial"/>
        </w:rPr>
        <w:t>docentes</w:t>
      </w:r>
      <w:r w:rsidR="002947E4">
        <w:rPr>
          <w:rFonts w:ascii="Arial" w:hAnsi="Arial" w:cs="Arial"/>
        </w:rPr>
        <w:t xml:space="preserve"> se sintam implicados pessoal e profissionalmente com as próprias práticas e com suas identidades profissionais.</w:t>
      </w:r>
    </w:p>
    <w:p w14:paraId="23E4ABC7" w14:textId="3AE0686B" w:rsidR="00694F28" w:rsidRPr="002674CA" w:rsidRDefault="00F1318B" w:rsidP="003912F1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</w:t>
      </w:r>
      <w:r w:rsidR="00CC7363">
        <w:rPr>
          <w:rFonts w:ascii="Arial" w:hAnsi="Arial" w:cs="Arial"/>
        </w:rPr>
        <w:t>, é possível concluir que a</w:t>
      </w:r>
      <w:r w:rsidR="00694F28">
        <w:rPr>
          <w:rFonts w:ascii="Arial" w:hAnsi="Arial" w:cs="Arial"/>
        </w:rPr>
        <w:t xml:space="preserve"> Pedagogia/Parfor</w:t>
      </w:r>
      <w:r w:rsidR="00CC7363">
        <w:rPr>
          <w:rFonts w:ascii="Arial" w:hAnsi="Arial" w:cs="Arial"/>
        </w:rPr>
        <w:t xml:space="preserve"> fortaleceu</w:t>
      </w:r>
      <w:r w:rsidR="00694F28">
        <w:rPr>
          <w:rFonts w:ascii="Arial" w:hAnsi="Arial" w:cs="Arial"/>
        </w:rPr>
        <w:t xml:space="preserve"> práticas pedagógicas </w:t>
      </w:r>
      <w:r w:rsidR="003912F1">
        <w:rPr>
          <w:rFonts w:ascii="Arial" w:hAnsi="Arial" w:cs="Arial"/>
        </w:rPr>
        <w:t>mais inclusivas</w:t>
      </w:r>
      <w:r w:rsidR="00CC7363">
        <w:rPr>
          <w:rFonts w:ascii="Arial" w:hAnsi="Arial" w:cs="Arial"/>
        </w:rPr>
        <w:t xml:space="preserve">, </w:t>
      </w:r>
      <w:r w:rsidR="00694F28">
        <w:rPr>
          <w:rFonts w:ascii="Arial" w:hAnsi="Arial" w:cs="Arial"/>
        </w:rPr>
        <w:t>ampli</w:t>
      </w:r>
      <w:r w:rsidR="00CC7363">
        <w:rPr>
          <w:rFonts w:ascii="Arial" w:hAnsi="Arial" w:cs="Arial"/>
        </w:rPr>
        <w:t>ou</w:t>
      </w:r>
      <w:r w:rsidR="003912F1">
        <w:rPr>
          <w:rFonts w:ascii="Arial" w:hAnsi="Arial" w:cs="Arial"/>
        </w:rPr>
        <w:t xml:space="preserve"> </w:t>
      </w:r>
      <w:r w:rsidR="00694F28">
        <w:rPr>
          <w:rFonts w:ascii="Arial" w:hAnsi="Arial" w:cs="Arial"/>
        </w:rPr>
        <w:t>as alternativas culturais de construção de conhecimento</w:t>
      </w:r>
      <w:r w:rsidR="003912F1">
        <w:rPr>
          <w:rFonts w:ascii="Arial" w:hAnsi="Arial" w:cs="Arial"/>
        </w:rPr>
        <w:t xml:space="preserve"> e estimul</w:t>
      </w:r>
      <w:r w:rsidR="00CC7363">
        <w:rPr>
          <w:rFonts w:ascii="Arial" w:hAnsi="Arial" w:cs="Arial"/>
        </w:rPr>
        <w:t>ou, sobretudo, o grau de pertença dos sujeitos envolvidos</w:t>
      </w:r>
      <w:r w:rsidR="009061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que significa que contribuiu (e contribui) para os processos de formação e para novas formas de se pensar a profissão docente. </w:t>
      </w:r>
    </w:p>
    <w:p w14:paraId="45243B86" w14:textId="77777777" w:rsidR="00F64B33" w:rsidRDefault="00F64B33" w:rsidP="0030291B">
      <w:pPr>
        <w:spacing w:after="0" w:line="360" w:lineRule="auto"/>
        <w:rPr>
          <w:rFonts w:ascii="Arial" w:hAnsi="Arial" w:cs="Arial"/>
          <w:b/>
          <w:bCs/>
        </w:rPr>
      </w:pPr>
    </w:p>
    <w:p w14:paraId="0E4000D5" w14:textId="5CCD257E" w:rsidR="0030291B" w:rsidRPr="00F64B33" w:rsidRDefault="002F75E2" w:rsidP="0030291B">
      <w:pPr>
        <w:spacing w:after="0" w:line="360" w:lineRule="auto"/>
        <w:rPr>
          <w:rFonts w:ascii="Arial" w:hAnsi="Arial" w:cs="Arial"/>
          <w:b/>
          <w:bCs/>
        </w:rPr>
      </w:pPr>
      <w:bookmarkStart w:id="0" w:name="_Hlk194956531"/>
      <w:bookmarkStart w:id="1" w:name="_Hlk194960652"/>
      <w:r w:rsidRPr="002F75E2">
        <w:rPr>
          <w:rFonts w:ascii="Arial" w:hAnsi="Arial" w:cs="Arial"/>
          <w:b/>
          <w:bCs/>
        </w:rPr>
        <w:t>Referências</w:t>
      </w:r>
      <w:r w:rsidR="000904DF" w:rsidRPr="000904DF">
        <w:rPr>
          <w:rFonts w:ascii="Arial" w:hAnsi="Arial" w:cs="Arial"/>
          <w:color w:val="C00000"/>
        </w:rPr>
        <w:t xml:space="preserve"> </w:t>
      </w:r>
    </w:p>
    <w:p w14:paraId="2619B3C5" w14:textId="70D53A19" w:rsidR="0030291B" w:rsidRPr="0030291B" w:rsidRDefault="0030291B" w:rsidP="0030291B">
      <w:pPr>
        <w:spacing w:after="0" w:line="360" w:lineRule="auto"/>
        <w:rPr>
          <w:rFonts w:ascii="Arial" w:hAnsi="Arial" w:cs="Arial"/>
          <w:color w:val="C00000"/>
        </w:rPr>
      </w:pPr>
    </w:p>
    <w:p w14:paraId="14F2C4C9" w14:textId="3E51EFE0" w:rsidR="004D5F71" w:rsidRPr="005A6297" w:rsidRDefault="004D5F71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ABDALLA, Maria de Fátima Barbosa. </w:t>
      </w:r>
      <w:r w:rsidRPr="005A6297">
        <w:rPr>
          <w:rFonts w:ascii="Arial" w:eastAsia="Times New Roman" w:hAnsi="Arial" w:cs="Arial"/>
          <w:b/>
        </w:rPr>
        <w:t>O senso prático de ser e estar na profissão</w:t>
      </w:r>
      <w:r w:rsidRPr="005A6297">
        <w:rPr>
          <w:rFonts w:ascii="Arial" w:eastAsia="Times New Roman" w:hAnsi="Arial" w:cs="Arial"/>
        </w:rPr>
        <w:t>. São Paulo: Cortez, 2006.</w:t>
      </w:r>
    </w:p>
    <w:p w14:paraId="5B4E3E1E" w14:textId="6A7F5168" w:rsidR="0030291B" w:rsidRPr="005A6297" w:rsidRDefault="0030291B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ABDALLA, Maria de Fátima Barbosa. Formação, profissionalidade e representações profissionais dos professores: concepções em jogo. </w:t>
      </w:r>
      <w:r w:rsidRPr="005A6297">
        <w:rPr>
          <w:rFonts w:ascii="Arial" w:eastAsia="Times New Roman" w:hAnsi="Arial" w:cs="Arial"/>
          <w:b/>
        </w:rPr>
        <w:t>Revista da Educação da PUC- Campinas</w:t>
      </w:r>
      <w:r w:rsidRPr="005A6297">
        <w:rPr>
          <w:rFonts w:ascii="Arial" w:eastAsia="Times New Roman" w:hAnsi="Arial" w:cs="Arial"/>
        </w:rPr>
        <w:t>. Campinas, v.22, n.2, p 171-190, mai./ago. 2017</w:t>
      </w:r>
      <w:r w:rsidR="004D5F71" w:rsidRPr="005A6297">
        <w:rPr>
          <w:rFonts w:ascii="Arial" w:eastAsia="Times New Roman" w:hAnsi="Arial" w:cs="Arial"/>
        </w:rPr>
        <w:t>.</w:t>
      </w:r>
    </w:p>
    <w:p w14:paraId="5EF61B10" w14:textId="77777777" w:rsidR="0030291B" w:rsidRPr="005A6297" w:rsidRDefault="0030291B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ABDALLA, Maria de Fátima Barbosa. Das políticas educacionais, representações e práticas: repensando a formação e a profissionalização docente para a diversidade cultural e a inclusão. In: ENS, R. T.; OGLIZRI, C.R.N.; RENNER, R.L. (Org.). </w:t>
      </w:r>
      <w:r w:rsidRPr="005A6297">
        <w:rPr>
          <w:rFonts w:ascii="Arial" w:eastAsia="Times New Roman" w:hAnsi="Arial" w:cs="Arial"/>
          <w:b/>
        </w:rPr>
        <w:t>Do diálogo entre políticas e representações sociais às práticas</w:t>
      </w:r>
      <w:r w:rsidRPr="005A6297">
        <w:rPr>
          <w:rFonts w:ascii="Arial" w:eastAsia="Times New Roman" w:hAnsi="Arial" w:cs="Arial"/>
        </w:rPr>
        <w:t>. Curitiba: CRV, 2019, p. 37-59.</w:t>
      </w:r>
    </w:p>
    <w:p w14:paraId="417A4C9E" w14:textId="77777777" w:rsidR="0030291B" w:rsidRPr="005A6297" w:rsidRDefault="0030291B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ABDALLA, Maria de Fátima Barbosa. Das proposições das políticas educacionais aos desafios da diversidade cultural: o que se espera da profissão docente. In: ABDALLA, M.F. B (Org). </w:t>
      </w:r>
      <w:r w:rsidRPr="005A6297">
        <w:rPr>
          <w:rFonts w:ascii="Arial" w:eastAsia="Times New Roman" w:hAnsi="Arial" w:cs="Arial"/>
          <w:b/>
          <w:bCs/>
        </w:rPr>
        <w:t>Pesquisas em Educação</w:t>
      </w:r>
      <w:r w:rsidRPr="005A6297">
        <w:rPr>
          <w:rFonts w:ascii="Arial" w:eastAsia="Times New Roman" w:hAnsi="Arial" w:cs="Arial"/>
        </w:rPr>
        <w:t xml:space="preserve">: políticas, representações e práticas. Santos: Editora Universitária </w:t>
      </w:r>
      <w:proofErr w:type="spellStart"/>
      <w:r w:rsidRPr="005A6297">
        <w:rPr>
          <w:rFonts w:ascii="Arial" w:eastAsia="Times New Roman" w:hAnsi="Arial" w:cs="Arial"/>
        </w:rPr>
        <w:t>Leopoldianum</w:t>
      </w:r>
      <w:proofErr w:type="spellEnd"/>
      <w:r w:rsidRPr="005A6297">
        <w:rPr>
          <w:rFonts w:ascii="Arial" w:eastAsia="Times New Roman" w:hAnsi="Arial" w:cs="Arial"/>
        </w:rPr>
        <w:t>, 2020, p.27-57.</w:t>
      </w:r>
    </w:p>
    <w:p w14:paraId="7DCF6312" w14:textId="584C2758" w:rsidR="00A306A4" w:rsidRPr="005A6297" w:rsidRDefault="00A306A4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</w:rPr>
      </w:pPr>
      <w:bookmarkStart w:id="2" w:name="_Hlk194851093"/>
      <w:r w:rsidRPr="005A6297">
        <w:rPr>
          <w:rFonts w:ascii="Arial" w:eastAsia="Times New Roman" w:hAnsi="Arial" w:cs="Arial"/>
          <w:color w:val="000000" w:themeColor="text1"/>
        </w:rPr>
        <w:t xml:space="preserve">ABDALLA, Maria de Fátima Barbosa. A Didática e os saberes necessários para a formação de professores em tempos neoliberais. </w:t>
      </w:r>
      <w:r w:rsidRPr="005A6297">
        <w:rPr>
          <w:rFonts w:ascii="Arial" w:eastAsia="Times New Roman" w:hAnsi="Arial" w:cs="Arial"/>
          <w:b/>
          <w:bCs/>
          <w:color w:val="000000" w:themeColor="text1"/>
        </w:rPr>
        <w:t>Revista Artes de Educar</w:t>
      </w:r>
      <w:r w:rsidRPr="005A6297">
        <w:rPr>
          <w:rFonts w:ascii="Arial" w:eastAsia="Times New Roman" w:hAnsi="Arial" w:cs="Arial"/>
          <w:color w:val="000000" w:themeColor="text1"/>
        </w:rPr>
        <w:t>. Rio de Janeiro, v. 10, Edição Especial, p. 11-30, julho de 2024</w:t>
      </w:r>
      <w:r w:rsidR="005E3558" w:rsidRPr="005A6297">
        <w:rPr>
          <w:rFonts w:ascii="Arial" w:eastAsia="Times New Roman" w:hAnsi="Arial" w:cs="Arial"/>
          <w:color w:val="000000" w:themeColor="text1"/>
        </w:rPr>
        <w:t>.</w:t>
      </w:r>
    </w:p>
    <w:p w14:paraId="393A1DD7" w14:textId="6E7F1D5E" w:rsidR="005E3558" w:rsidRPr="005A6297" w:rsidRDefault="005E3558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ABDALLA, Maria de Fátima Barbosa; ALMEIDA, Patrícia Cristina Albieri. Formação de Professores no Brasil e na América Latina na perspectiva da Educação Inclusiva. </w:t>
      </w:r>
      <w:r w:rsidRPr="005A6297">
        <w:rPr>
          <w:rFonts w:ascii="Arial" w:eastAsia="Times New Roman" w:hAnsi="Arial" w:cs="Arial"/>
          <w:b/>
        </w:rPr>
        <w:t>Formação em Movimento</w:t>
      </w:r>
      <w:r w:rsidRPr="005A6297">
        <w:rPr>
          <w:rFonts w:ascii="Arial" w:eastAsia="Times New Roman" w:hAnsi="Arial" w:cs="Arial"/>
        </w:rPr>
        <w:t>, v.2, i.2, n.4, p. 575-596, jul./dez. 2020.</w:t>
      </w:r>
    </w:p>
    <w:bookmarkEnd w:id="2"/>
    <w:p w14:paraId="36265EF4" w14:textId="77777777" w:rsidR="00103575" w:rsidRPr="005A6297" w:rsidRDefault="002F75E2" w:rsidP="005A6297">
      <w:pPr>
        <w:spacing w:after="0" w:line="360" w:lineRule="auto"/>
        <w:jc w:val="both"/>
        <w:rPr>
          <w:rFonts w:ascii="Arial" w:hAnsi="Arial" w:cs="Arial"/>
        </w:rPr>
      </w:pPr>
      <w:r w:rsidRPr="005A6297">
        <w:rPr>
          <w:rFonts w:ascii="Arial" w:hAnsi="Arial" w:cs="Arial"/>
        </w:rPr>
        <w:t xml:space="preserve">BARDIN, Laurence. </w:t>
      </w:r>
      <w:r w:rsidRPr="005A6297">
        <w:rPr>
          <w:rFonts w:ascii="Arial" w:hAnsi="Arial" w:cs="Arial"/>
          <w:b/>
          <w:bCs/>
        </w:rPr>
        <w:t>Análise de conteúdo</w:t>
      </w:r>
      <w:r w:rsidRPr="005A6297">
        <w:rPr>
          <w:rFonts w:ascii="Arial" w:hAnsi="Arial" w:cs="Arial"/>
        </w:rPr>
        <w:t xml:space="preserve">. Lisboa: Edições 70, 2007. </w:t>
      </w:r>
    </w:p>
    <w:p w14:paraId="0DCBF123" w14:textId="186490DD" w:rsidR="00D46C04" w:rsidRPr="005A6297" w:rsidRDefault="00D46C04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BOURDIEU, Pierre. </w:t>
      </w:r>
      <w:r w:rsidRPr="005A6297">
        <w:rPr>
          <w:rFonts w:ascii="Arial" w:eastAsia="Times New Roman" w:hAnsi="Arial" w:cs="Arial"/>
          <w:b/>
        </w:rPr>
        <w:t>Razões práticas</w:t>
      </w:r>
      <w:r w:rsidRPr="005A6297">
        <w:rPr>
          <w:rFonts w:ascii="Arial" w:eastAsia="Times New Roman" w:hAnsi="Arial" w:cs="Arial"/>
        </w:rPr>
        <w:t>: sobre a teoria da ação. Campinas: Papirus, 1997.</w:t>
      </w:r>
    </w:p>
    <w:p w14:paraId="79393396" w14:textId="328D6CF7" w:rsidR="00D46C04" w:rsidRPr="005A6297" w:rsidRDefault="00D46C04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BOURDIEU, Pierre. </w:t>
      </w:r>
      <w:r w:rsidRPr="005A6297">
        <w:rPr>
          <w:rFonts w:ascii="Arial" w:eastAsia="Times New Roman" w:hAnsi="Arial" w:cs="Arial"/>
          <w:b/>
        </w:rPr>
        <w:t>O poder simbólico</w:t>
      </w:r>
      <w:r w:rsidRPr="005A6297">
        <w:rPr>
          <w:rFonts w:ascii="Arial" w:eastAsia="Times New Roman" w:hAnsi="Arial" w:cs="Arial"/>
        </w:rPr>
        <w:t>. 2. ed. Rio de Janeiro: Bertrand Brasil, 1998.</w:t>
      </w:r>
    </w:p>
    <w:p w14:paraId="1EB1B238" w14:textId="0934C7BE" w:rsidR="005C0C2B" w:rsidRPr="005A6297" w:rsidRDefault="005C0C2B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CANDAU, Vera Maria. Didática, Interculturalidade e Formação de professores: desafios atuais. </w:t>
      </w:r>
      <w:r w:rsidRPr="005A6297">
        <w:rPr>
          <w:rFonts w:ascii="Arial" w:eastAsia="Times New Roman" w:hAnsi="Arial" w:cs="Arial"/>
          <w:b/>
          <w:bCs/>
        </w:rPr>
        <w:t>Revista Cocar</w:t>
      </w:r>
      <w:r w:rsidRPr="005A6297">
        <w:rPr>
          <w:rFonts w:ascii="Arial" w:eastAsia="Times New Roman" w:hAnsi="Arial" w:cs="Arial"/>
        </w:rPr>
        <w:t>. Edição Especial n. 8, p. 28044, jan./abr./2020.</w:t>
      </w:r>
    </w:p>
    <w:p w14:paraId="72E374C1" w14:textId="4A0D20C2" w:rsidR="002A1AA8" w:rsidRPr="005A6297" w:rsidRDefault="002A1AA8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DOURADO, Luiz Fernandez; SIQUEIRA, </w:t>
      </w:r>
      <w:proofErr w:type="spellStart"/>
      <w:r w:rsidRPr="005A6297">
        <w:rPr>
          <w:rFonts w:ascii="Arial" w:eastAsia="Times New Roman" w:hAnsi="Arial" w:cs="Arial"/>
        </w:rPr>
        <w:t>Romilson</w:t>
      </w:r>
      <w:proofErr w:type="spellEnd"/>
      <w:r w:rsidRPr="005A6297">
        <w:rPr>
          <w:rFonts w:ascii="Arial" w:eastAsia="Times New Roman" w:hAnsi="Arial" w:cs="Arial"/>
        </w:rPr>
        <w:t xml:space="preserve"> Martins. Trabalho e formação de professores/as: retrocessos e perdas em tempos de pandemia. </w:t>
      </w:r>
      <w:r w:rsidRPr="005A6297">
        <w:rPr>
          <w:rFonts w:ascii="Arial" w:eastAsia="Times New Roman" w:hAnsi="Arial" w:cs="Arial"/>
          <w:b/>
        </w:rPr>
        <w:t>Revista Retrato da Escola</w:t>
      </w:r>
      <w:r w:rsidRPr="005A6297">
        <w:rPr>
          <w:rFonts w:ascii="Arial" w:eastAsia="Times New Roman" w:hAnsi="Arial" w:cs="Arial"/>
        </w:rPr>
        <w:t>, Brasília, v. 14, n. 30, p. 842-857, set./dez. 2020.</w:t>
      </w:r>
    </w:p>
    <w:p w14:paraId="0C1091CA" w14:textId="3F484D25" w:rsidR="002F183A" w:rsidRPr="005A6297" w:rsidRDefault="00CE17AA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bookmarkStart w:id="3" w:name="_Hlk194959627"/>
      <w:r w:rsidRPr="005A6297">
        <w:rPr>
          <w:rFonts w:ascii="Arial" w:eastAsia="Times New Roman" w:hAnsi="Arial" w:cs="Arial"/>
        </w:rPr>
        <w:t xml:space="preserve">DUBAR, Claude. </w:t>
      </w:r>
      <w:r w:rsidRPr="005A6297">
        <w:rPr>
          <w:rFonts w:ascii="Arial" w:eastAsia="Times New Roman" w:hAnsi="Arial" w:cs="Arial"/>
          <w:b/>
        </w:rPr>
        <w:t>A socialização</w:t>
      </w:r>
      <w:r w:rsidRPr="005A6297">
        <w:rPr>
          <w:rFonts w:ascii="Arial" w:eastAsia="Times New Roman" w:hAnsi="Arial" w:cs="Arial"/>
        </w:rPr>
        <w:t>: construção das identidades sociais e profissionais. Portugal: Porto Editora, 1997.</w:t>
      </w:r>
    </w:p>
    <w:p w14:paraId="5BCB5603" w14:textId="247600F5" w:rsidR="00726BDE" w:rsidRPr="005A6297" w:rsidRDefault="00726BDE" w:rsidP="005A6297">
      <w:pPr>
        <w:spacing w:after="0" w:line="360" w:lineRule="auto"/>
        <w:jc w:val="both"/>
        <w:rPr>
          <w:rFonts w:ascii="Arial" w:hAnsi="Arial" w:cs="Arial"/>
          <w:lang w:val="es-CO"/>
        </w:rPr>
      </w:pPr>
      <w:bookmarkStart w:id="4" w:name="_Hlk194833673"/>
      <w:bookmarkEnd w:id="3"/>
      <w:r w:rsidRPr="005A6297">
        <w:rPr>
          <w:rFonts w:ascii="Arial" w:hAnsi="Arial" w:cs="Arial"/>
        </w:rPr>
        <w:t xml:space="preserve">GIL, Silvania Maria da Silva. </w:t>
      </w:r>
      <w:r w:rsidRPr="005A6297">
        <w:rPr>
          <w:rFonts w:ascii="Arial" w:hAnsi="Arial" w:cs="Arial"/>
          <w:b/>
          <w:bCs/>
        </w:rPr>
        <w:t>Um olhar para a representações dos/as professores/as sobre a prática doente no contexto atual</w:t>
      </w:r>
      <w:r w:rsidRPr="005A6297">
        <w:rPr>
          <w:rFonts w:ascii="Arial" w:hAnsi="Arial" w:cs="Arial"/>
        </w:rPr>
        <w:t xml:space="preserve">: reconstruindo a identidade profissional docente. </w:t>
      </w:r>
      <w:r w:rsidRPr="005A6297">
        <w:rPr>
          <w:rFonts w:ascii="Arial" w:hAnsi="Arial" w:cs="Arial"/>
          <w:b/>
          <w:bCs/>
          <w:lang w:val="es-CO"/>
        </w:rPr>
        <w:t>Tese</w:t>
      </w:r>
      <w:r w:rsidRPr="005A6297">
        <w:rPr>
          <w:rFonts w:ascii="Arial" w:hAnsi="Arial" w:cs="Arial"/>
          <w:lang w:val="es-CO"/>
        </w:rPr>
        <w:t xml:space="preserve"> </w:t>
      </w:r>
      <w:r w:rsidR="006E3904" w:rsidRPr="005A6297">
        <w:rPr>
          <w:rFonts w:ascii="Arial" w:hAnsi="Arial" w:cs="Arial"/>
          <w:lang w:val="es-CO"/>
        </w:rPr>
        <w:t>(</w:t>
      </w:r>
      <w:proofErr w:type="spellStart"/>
      <w:r w:rsidRPr="005A6297">
        <w:rPr>
          <w:rFonts w:ascii="Arial" w:hAnsi="Arial" w:cs="Arial"/>
          <w:lang w:val="es-CO"/>
        </w:rPr>
        <w:t>Doutorado</w:t>
      </w:r>
      <w:proofErr w:type="spellEnd"/>
      <w:r w:rsidR="006E3904" w:rsidRPr="005A6297">
        <w:rPr>
          <w:rFonts w:ascii="Arial" w:hAnsi="Arial" w:cs="Arial"/>
          <w:lang w:val="es-CO"/>
        </w:rPr>
        <w:t xml:space="preserve"> em </w:t>
      </w:r>
      <w:proofErr w:type="spellStart"/>
      <w:r w:rsidR="006E3904" w:rsidRPr="005A6297">
        <w:rPr>
          <w:rFonts w:ascii="Arial" w:hAnsi="Arial" w:cs="Arial"/>
          <w:lang w:val="es-CO"/>
        </w:rPr>
        <w:t>Educação</w:t>
      </w:r>
      <w:proofErr w:type="spellEnd"/>
      <w:r w:rsidR="00E77664" w:rsidRPr="005A6297">
        <w:rPr>
          <w:rFonts w:ascii="Arial" w:hAnsi="Arial" w:cs="Arial"/>
          <w:lang w:val="es-CO"/>
        </w:rPr>
        <w:t>)</w:t>
      </w:r>
      <w:r w:rsidR="006E3904" w:rsidRPr="005A6297">
        <w:rPr>
          <w:rFonts w:ascii="Arial" w:hAnsi="Arial" w:cs="Arial"/>
          <w:lang w:val="es-CO"/>
        </w:rPr>
        <w:t>.</w:t>
      </w:r>
      <w:r w:rsidRPr="005A6297">
        <w:rPr>
          <w:rFonts w:ascii="Arial" w:hAnsi="Arial" w:cs="Arial"/>
          <w:lang w:val="es-CO"/>
        </w:rPr>
        <w:t xml:space="preserve"> </w:t>
      </w:r>
      <w:proofErr w:type="spellStart"/>
      <w:r w:rsidRPr="005A6297">
        <w:rPr>
          <w:rFonts w:ascii="Arial" w:hAnsi="Arial" w:cs="Arial"/>
          <w:lang w:val="es-CO"/>
        </w:rPr>
        <w:t>Universidade</w:t>
      </w:r>
      <w:proofErr w:type="spellEnd"/>
      <w:r w:rsidRPr="005A6297">
        <w:rPr>
          <w:rFonts w:ascii="Arial" w:hAnsi="Arial" w:cs="Arial"/>
          <w:lang w:val="es-CO"/>
        </w:rPr>
        <w:t xml:space="preserve"> </w:t>
      </w:r>
      <w:proofErr w:type="gramStart"/>
      <w:r w:rsidRPr="005A6297">
        <w:rPr>
          <w:rFonts w:ascii="Arial" w:hAnsi="Arial" w:cs="Arial"/>
          <w:lang w:val="es-CO"/>
        </w:rPr>
        <w:t>Católica</w:t>
      </w:r>
      <w:proofErr w:type="gramEnd"/>
      <w:r w:rsidRPr="005A6297">
        <w:rPr>
          <w:rFonts w:ascii="Arial" w:hAnsi="Arial" w:cs="Arial"/>
          <w:lang w:val="es-CO"/>
        </w:rPr>
        <w:t xml:space="preserve"> de Santos, </w:t>
      </w:r>
      <w:r w:rsidR="006E3904" w:rsidRPr="005A6297">
        <w:rPr>
          <w:rFonts w:ascii="Arial" w:hAnsi="Arial" w:cs="Arial"/>
          <w:lang w:val="es-CO"/>
        </w:rPr>
        <w:t xml:space="preserve">Santos, </w:t>
      </w:r>
      <w:r w:rsidRPr="005A6297">
        <w:rPr>
          <w:rFonts w:ascii="Arial" w:hAnsi="Arial" w:cs="Arial"/>
          <w:lang w:val="es-CO"/>
        </w:rPr>
        <w:t xml:space="preserve">2024. </w:t>
      </w:r>
    </w:p>
    <w:p w14:paraId="4E70878C" w14:textId="65D4A880" w:rsidR="0037702A" w:rsidRPr="005A6297" w:rsidRDefault="0037702A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  <w:lang w:val="es-CO"/>
        </w:rPr>
      </w:pPr>
      <w:r w:rsidRPr="005A6297">
        <w:rPr>
          <w:rFonts w:ascii="Arial" w:eastAsia="Times New Roman" w:hAnsi="Arial" w:cs="Arial"/>
          <w:lang w:val="es-CO"/>
        </w:rPr>
        <w:t xml:space="preserve">GROSSMAN, David L. Democracia, educación para la ciudadanía e inclusión: un enfoque multidimensional. </w:t>
      </w:r>
      <w:r w:rsidRPr="005A6297">
        <w:rPr>
          <w:rFonts w:ascii="Arial" w:eastAsia="Times New Roman" w:hAnsi="Arial" w:cs="Arial"/>
          <w:b/>
          <w:lang w:val="es-CO"/>
        </w:rPr>
        <w:t>Perspectivas</w:t>
      </w:r>
      <w:r w:rsidRPr="005A6297">
        <w:rPr>
          <w:rFonts w:ascii="Arial" w:eastAsia="Times New Roman" w:hAnsi="Arial" w:cs="Arial"/>
          <w:lang w:val="es-CO"/>
        </w:rPr>
        <w:t xml:space="preserve"> – Revista trimestral de educación comparada, v. 38, n. 1, p. 45-60, marzo 2008.</w:t>
      </w:r>
    </w:p>
    <w:bookmarkEnd w:id="4"/>
    <w:p w14:paraId="6492C841" w14:textId="5E4A782B" w:rsidR="00BA048D" w:rsidRPr="005A6297" w:rsidRDefault="00D46C04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MOSCOVICI, Serge. </w:t>
      </w:r>
      <w:r w:rsidRPr="005A6297">
        <w:rPr>
          <w:rFonts w:ascii="Arial" w:eastAsia="Times New Roman" w:hAnsi="Arial" w:cs="Arial"/>
          <w:b/>
        </w:rPr>
        <w:t>A psicanálise, sua imagem e seu público</w:t>
      </w:r>
      <w:r w:rsidRPr="005A6297">
        <w:rPr>
          <w:rFonts w:ascii="Arial" w:eastAsia="Times New Roman" w:hAnsi="Arial" w:cs="Arial"/>
        </w:rPr>
        <w:t>. Petrópolis: Vozes, 2012.</w:t>
      </w:r>
    </w:p>
    <w:p w14:paraId="5A4C507C" w14:textId="52CF4E75" w:rsidR="0037702A" w:rsidRPr="005A6297" w:rsidRDefault="0044125B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NÓVOA, A. Firmar a posição como professor, </w:t>
      </w:r>
      <w:proofErr w:type="gramStart"/>
      <w:r w:rsidRPr="005A6297">
        <w:rPr>
          <w:rFonts w:ascii="Arial" w:eastAsia="Times New Roman" w:hAnsi="Arial" w:cs="Arial"/>
        </w:rPr>
        <w:t>Afirmar</w:t>
      </w:r>
      <w:proofErr w:type="gramEnd"/>
      <w:r w:rsidRPr="005A6297">
        <w:rPr>
          <w:rFonts w:ascii="Arial" w:eastAsia="Times New Roman" w:hAnsi="Arial" w:cs="Arial"/>
        </w:rPr>
        <w:t xml:space="preserve"> a profissão docente. </w:t>
      </w:r>
      <w:r w:rsidRPr="005A6297">
        <w:rPr>
          <w:rFonts w:ascii="Arial" w:eastAsia="Times New Roman" w:hAnsi="Arial" w:cs="Arial"/>
          <w:b/>
        </w:rPr>
        <w:t>Cadernos de Pesquisa</w:t>
      </w:r>
      <w:r w:rsidRPr="005A6297">
        <w:rPr>
          <w:rFonts w:ascii="Arial" w:eastAsia="Times New Roman" w:hAnsi="Arial" w:cs="Arial"/>
        </w:rPr>
        <w:t>, Rio de Janeiro, v. 47, n. 166, p. 1106-1133, out.-dez. 2017.</w:t>
      </w:r>
    </w:p>
    <w:p w14:paraId="2DC0BD57" w14:textId="77777777" w:rsidR="001350AF" w:rsidRPr="005A6297" w:rsidRDefault="001350AF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OLIVEIRA, </w:t>
      </w:r>
      <w:proofErr w:type="spellStart"/>
      <w:r w:rsidRPr="005A6297">
        <w:rPr>
          <w:rFonts w:ascii="Arial" w:eastAsia="Times New Roman" w:hAnsi="Arial" w:cs="Arial"/>
        </w:rPr>
        <w:t>Gracy</w:t>
      </w:r>
      <w:proofErr w:type="spellEnd"/>
      <w:r w:rsidRPr="005A6297">
        <w:rPr>
          <w:rFonts w:ascii="Arial" w:eastAsia="Times New Roman" w:hAnsi="Arial" w:cs="Arial"/>
        </w:rPr>
        <w:t xml:space="preserve"> Kelly Andrade </w:t>
      </w:r>
      <w:proofErr w:type="spellStart"/>
      <w:r w:rsidRPr="005A6297">
        <w:rPr>
          <w:rFonts w:ascii="Arial" w:eastAsia="Times New Roman" w:hAnsi="Arial" w:cs="Arial"/>
        </w:rPr>
        <w:t>Pignata</w:t>
      </w:r>
      <w:proofErr w:type="spellEnd"/>
      <w:r w:rsidRPr="005A6297">
        <w:rPr>
          <w:rFonts w:ascii="Arial" w:eastAsia="Times New Roman" w:hAnsi="Arial" w:cs="Arial"/>
        </w:rPr>
        <w:t xml:space="preserve">. Inclusão na Educação Superior: novas tessituras para o campo da docência universitária. </w:t>
      </w:r>
      <w:r w:rsidRPr="005A6297">
        <w:rPr>
          <w:rFonts w:ascii="Arial" w:eastAsia="Times New Roman" w:hAnsi="Arial" w:cs="Arial"/>
          <w:b/>
        </w:rPr>
        <w:t>Tese (</w:t>
      </w:r>
      <w:r w:rsidRPr="005A6297">
        <w:rPr>
          <w:rFonts w:ascii="Arial" w:eastAsia="Times New Roman" w:hAnsi="Arial" w:cs="Arial"/>
        </w:rPr>
        <w:t>Doutorado em Educação). Universidade Federal da Bahia/UFBA, Salvador, 2021.</w:t>
      </w:r>
    </w:p>
    <w:p w14:paraId="5494560D" w14:textId="77777777" w:rsidR="008F5A01" w:rsidRPr="005A6297" w:rsidRDefault="008F5A01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SAVIANI, Demerval. Formação de professores: aspectos históricos e teóricos do problema no contexto brasileiro. </w:t>
      </w:r>
      <w:r w:rsidRPr="005A6297">
        <w:rPr>
          <w:rFonts w:ascii="Arial" w:eastAsia="Times New Roman" w:hAnsi="Arial" w:cs="Arial"/>
          <w:b/>
          <w:bCs/>
        </w:rPr>
        <w:t>Revista Brasileira de Educação</w:t>
      </w:r>
      <w:r w:rsidRPr="005A6297">
        <w:rPr>
          <w:rFonts w:ascii="Arial" w:eastAsia="Times New Roman" w:hAnsi="Arial" w:cs="Arial"/>
        </w:rPr>
        <w:t>, v. 4, n. 40, p.143-155, 2009.</w:t>
      </w:r>
    </w:p>
    <w:p w14:paraId="45222409" w14:textId="26109EE9" w:rsidR="006E3904" w:rsidRPr="005A6297" w:rsidRDefault="006E3904" w:rsidP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  <w:r w:rsidRPr="005A6297">
        <w:rPr>
          <w:rFonts w:ascii="Arial" w:eastAsia="Times New Roman" w:hAnsi="Arial" w:cs="Arial"/>
        </w:rPr>
        <w:t xml:space="preserve">SILVA, Solange Maria da. Representações Sociais das/os professoras/es do Programa Mulheres do Instituto Federal de São Paulo sobre as práticas pedagógicas. </w:t>
      </w:r>
      <w:r w:rsidRPr="005A6297">
        <w:rPr>
          <w:rFonts w:ascii="Arial" w:eastAsia="Times New Roman" w:hAnsi="Arial" w:cs="Arial"/>
          <w:b/>
          <w:bCs/>
        </w:rPr>
        <w:t xml:space="preserve">Tese </w:t>
      </w:r>
      <w:r w:rsidRPr="005A6297">
        <w:rPr>
          <w:rFonts w:ascii="Arial" w:eastAsia="Times New Roman" w:hAnsi="Arial" w:cs="Arial"/>
        </w:rPr>
        <w:t>(Doutorado em Educação). Universidade Católica de Santos, Santos, 2023.</w:t>
      </w:r>
    </w:p>
    <w:bookmarkEnd w:id="1"/>
    <w:p w14:paraId="77AECA99" w14:textId="77777777" w:rsidR="008F5A01" w:rsidRPr="001350AF" w:rsidRDefault="008F5A01" w:rsidP="001350AF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</w:p>
    <w:bookmarkEnd w:id="0"/>
    <w:p w14:paraId="5A27ADF8" w14:textId="77777777" w:rsidR="001350AF" w:rsidRPr="001350AF" w:rsidRDefault="001350AF" w:rsidP="001350AF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</w:p>
    <w:p w14:paraId="13E7E926" w14:textId="77777777" w:rsidR="005A6297" w:rsidRPr="001350AF" w:rsidRDefault="005A6297">
      <w:pPr>
        <w:tabs>
          <w:tab w:val="left" w:pos="5580"/>
        </w:tabs>
        <w:spacing w:after="0" w:line="360" w:lineRule="auto"/>
        <w:jc w:val="both"/>
        <w:rPr>
          <w:rFonts w:ascii="Arial" w:eastAsia="Times New Roman" w:hAnsi="Arial" w:cs="Arial"/>
        </w:rPr>
      </w:pPr>
    </w:p>
    <w:sectPr w:rsidR="005A6297" w:rsidRPr="001350AF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87CF" w14:textId="77777777" w:rsidR="003B43B9" w:rsidRDefault="003B43B9" w:rsidP="00442A47">
      <w:pPr>
        <w:spacing w:after="0" w:line="240" w:lineRule="auto"/>
      </w:pPr>
      <w:r>
        <w:separator/>
      </w:r>
    </w:p>
  </w:endnote>
  <w:endnote w:type="continuationSeparator" w:id="0">
    <w:p w14:paraId="7A5BB6BD" w14:textId="77777777" w:rsidR="003B43B9" w:rsidRDefault="003B43B9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B6BE" w14:textId="77777777" w:rsidR="003B43B9" w:rsidRDefault="003B43B9" w:rsidP="00442A47">
      <w:pPr>
        <w:spacing w:after="0" w:line="240" w:lineRule="auto"/>
      </w:pPr>
      <w:r>
        <w:separator/>
      </w:r>
    </w:p>
  </w:footnote>
  <w:footnote w:type="continuationSeparator" w:id="0">
    <w:p w14:paraId="4ABF2D01" w14:textId="77777777" w:rsidR="003B43B9" w:rsidRDefault="003B43B9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20362"/>
    <w:rsid w:val="00045168"/>
    <w:rsid w:val="00073CE9"/>
    <w:rsid w:val="00076871"/>
    <w:rsid w:val="000904DF"/>
    <w:rsid w:val="00093075"/>
    <w:rsid w:val="00096320"/>
    <w:rsid w:val="000C2B80"/>
    <w:rsid w:val="000D34B8"/>
    <w:rsid w:val="000E42C6"/>
    <w:rsid w:val="00103575"/>
    <w:rsid w:val="00113E3F"/>
    <w:rsid w:val="00114785"/>
    <w:rsid w:val="001350AF"/>
    <w:rsid w:val="00166A7F"/>
    <w:rsid w:val="00171DB5"/>
    <w:rsid w:val="0018529B"/>
    <w:rsid w:val="001C1B23"/>
    <w:rsid w:val="001F1590"/>
    <w:rsid w:val="001F4920"/>
    <w:rsid w:val="001F7E8F"/>
    <w:rsid w:val="002176C5"/>
    <w:rsid w:val="00250E88"/>
    <w:rsid w:val="0025423E"/>
    <w:rsid w:val="002674CA"/>
    <w:rsid w:val="002750E1"/>
    <w:rsid w:val="0029448D"/>
    <w:rsid w:val="002947E4"/>
    <w:rsid w:val="002A0939"/>
    <w:rsid w:val="002A15D0"/>
    <w:rsid w:val="002A1AA8"/>
    <w:rsid w:val="002A7297"/>
    <w:rsid w:val="002D0D16"/>
    <w:rsid w:val="002F183A"/>
    <w:rsid w:val="002F75E2"/>
    <w:rsid w:val="00301EA4"/>
    <w:rsid w:val="0030291B"/>
    <w:rsid w:val="003222EF"/>
    <w:rsid w:val="0032578C"/>
    <w:rsid w:val="00351B28"/>
    <w:rsid w:val="00356903"/>
    <w:rsid w:val="0035772D"/>
    <w:rsid w:val="0036338B"/>
    <w:rsid w:val="00366443"/>
    <w:rsid w:val="003669AE"/>
    <w:rsid w:val="003732C6"/>
    <w:rsid w:val="0037702A"/>
    <w:rsid w:val="00381431"/>
    <w:rsid w:val="00384E77"/>
    <w:rsid w:val="00384FCB"/>
    <w:rsid w:val="00386C00"/>
    <w:rsid w:val="003912F1"/>
    <w:rsid w:val="003A3DBD"/>
    <w:rsid w:val="003B43B9"/>
    <w:rsid w:val="003B7209"/>
    <w:rsid w:val="003C0538"/>
    <w:rsid w:val="003F12FA"/>
    <w:rsid w:val="003F1DFB"/>
    <w:rsid w:val="003F4ACD"/>
    <w:rsid w:val="003F6DBC"/>
    <w:rsid w:val="00407383"/>
    <w:rsid w:val="0044125B"/>
    <w:rsid w:val="00442A47"/>
    <w:rsid w:val="00476AE3"/>
    <w:rsid w:val="004B1585"/>
    <w:rsid w:val="004D5F71"/>
    <w:rsid w:val="004D7A26"/>
    <w:rsid w:val="004E4F0D"/>
    <w:rsid w:val="004E5A03"/>
    <w:rsid w:val="004F7A60"/>
    <w:rsid w:val="00590EED"/>
    <w:rsid w:val="00595A5D"/>
    <w:rsid w:val="005A6297"/>
    <w:rsid w:val="005C0C2B"/>
    <w:rsid w:val="005E3558"/>
    <w:rsid w:val="005E4EA2"/>
    <w:rsid w:val="005F22F6"/>
    <w:rsid w:val="00601126"/>
    <w:rsid w:val="00611FB3"/>
    <w:rsid w:val="00640869"/>
    <w:rsid w:val="00664F24"/>
    <w:rsid w:val="00676630"/>
    <w:rsid w:val="00694F28"/>
    <w:rsid w:val="006E3904"/>
    <w:rsid w:val="00707DBF"/>
    <w:rsid w:val="00707F31"/>
    <w:rsid w:val="00712029"/>
    <w:rsid w:val="00714EDD"/>
    <w:rsid w:val="00726BDE"/>
    <w:rsid w:val="007318E8"/>
    <w:rsid w:val="0073549F"/>
    <w:rsid w:val="00763B42"/>
    <w:rsid w:val="007840C3"/>
    <w:rsid w:val="007D7CA8"/>
    <w:rsid w:val="007E716F"/>
    <w:rsid w:val="007F5C85"/>
    <w:rsid w:val="00805B7E"/>
    <w:rsid w:val="00806FB5"/>
    <w:rsid w:val="008106A3"/>
    <w:rsid w:val="00822B9E"/>
    <w:rsid w:val="00886864"/>
    <w:rsid w:val="00887357"/>
    <w:rsid w:val="008B3108"/>
    <w:rsid w:val="008D4DCF"/>
    <w:rsid w:val="008D6D8D"/>
    <w:rsid w:val="008F37FC"/>
    <w:rsid w:val="008F5A01"/>
    <w:rsid w:val="00903A33"/>
    <w:rsid w:val="00905EB5"/>
    <w:rsid w:val="0090610C"/>
    <w:rsid w:val="00923332"/>
    <w:rsid w:val="009236FE"/>
    <w:rsid w:val="009263ED"/>
    <w:rsid w:val="009A39B1"/>
    <w:rsid w:val="009B6C3A"/>
    <w:rsid w:val="009D534C"/>
    <w:rsid w:val="009E55AD"/>
    <w:rsid w:val="00A306A4"/>
    <w:rsid w:val="00A340AC"/>
    <w:rsid w:val="00A442ED"/>
    <w:rsid w:val="00A76E51"/>
    <w:rsid w:val="00A77014"/>
    <w:rsid w:val="00A96620"/>
    <w:rsid w:val="00AC1F30"/>
    <w:rsid w:val="00AC463E"/>
    <w:rsid w:val="00AC7674"/>
    <w:rsid w:val="00AD077A"/>
    <w:rsid w:val="00AD3E69"/>
    <w:rsid w:val="00AE484C"/>
    <w:rsid w:val="00B058C2"/>
    <w:rsid w:val="00B11791"/>
    <w:rsid w:val="00B576EF"/>
    <w:rsid w:val="00B735D9"/>
    <w:rsid w:val="00B9633C"/>
    <w:rsid w:val="00BA01B2"/>
    <w:rsid w:val="00BA048D"/>
    <w:rsid w:val="00BA3BF9"/>
    <w:rsid w:val="00BB14ED"/>
    <w:rsid w:val="00BE57A3"/>
    <w:rsid w:val="00C21B9E"/>
    <w:rsid w:val="00C4730C"/>
    <w:rsid w:val="00C53669"/>
    <w:rsid w:val="00C8202C"/>
    <w:rsid w:val="00C83A1C"/>
    <w:rsid w:val="00CA6C2B"/>
    <w:rsid w:val="00CC12F0"/>
    <w:rsid w:val="00CC7363"/>
    <w:rsid w:val="00CD54ED"/>
    <w:rsid w:val="00CE17AA"/>
    <w:rsid w:val="00D03986"/>
    <w:rsid w:val="00D24E43"/>
    <w:rsid w:val="00D46C04"/>
    <w:rsid w:val="00D6052B"/>
    <w:rsid w:val="00D767F2"/>
    <w:rsid w:val="00D875BF"/>
    <w:rsid w:val="00D93CCB"/>
    <w:rsid w:val="00D94648"/>
    <w:rsid w:val="00DA7118"/>
    <w:rsid w:val="00DB083C"/>
    <w:rsid w:val="00DC6B20"/>
    <w:rsid w:val="00DC7B70"/>
    <w:rsid w:val="00DD31D2"/>
    <w:rsid w:val="00E00662"/>
    <w:rsid w:val="00E328E9"/>
    <w:rsid w:val="00E667F8"/>
    <w:rsid w:val="00E75219"/>
    <w:rsid w:val="00E77664"/>
    <w:rsid w:val="00E87A53"/>
    <w:rsid w:val="00E92C4D"/>
    <w:rsid w:val="00EA0AA7"/>
    <w:rsid w:val="00EB17E4"/>
    <w:rsid w:val="00ED1EAB"/>
    <w:rsid w:val="00EE6F40"/>
    <w:rsid w:val="00EF4A72"/>
    <w:rsid w:val="00F11AAD"/>
    <w:rsid w:val="00F1318B"/>
    <w:rsid w:val="00F64023"/>
    <w:rsid w:val="00F64B33"/>
    <w:rsid w:val="00F91E4A"/>
    <w:rsid w:val="00FD0617"/>
    <w:rsid w:val="00FE0B71"/>
    <w:rsid w:val="00FE5430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NormalWeb">
    <w:name w:val="Normal (Web)"/>
    <w:basedOn w:val="Normal"/>
    <w:link w:val="NormalWebChar"/>
    <w:rsid w:val="00BB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WebChar">
    <w:name w:val="Normal (Web) Char"/>
    <w:link w:val="NormalWeb"/>
    <w:rsid w:val="00BB14ED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8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CA6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1505</Words>
  <Characters>8840</Characters>
  <Application>Microsoft Office Word</Application>
  <DocSecurity>0</DocSecurity>
  <Lines>205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Maria de Fátima Barbosa Abdalla</cp:lastModifiedBy>
  <cp:revision>2</cp:revision>
  <dcterms:created xsi:type="dcterms:W3CDTF">2025-04-08T03:29:00Z</dcterms:created>
  <dcterms:modified xsi:type="dcterms:W3CDTF">2025-04-08T03:29:00Z</dcterms:modified>
</cp:coreProperties>
</file>