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1E" w:rsidRPr="00EB429A" w:rsidRDefault="00F0381E" w:rsidP="00B014CE">
      <w:pPr>
        <w:pStyle w:val="Textodecomentrio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ALTERAÇÕES HISTOPATOLÓGICAS EM CÃES COM LEPTOSPIROSE</w:t>
      </w:r>
      <w:r w:rsidRPr="00EB429A">
        <w:rPr>
          <w:rFonts w:ascii="Times New Roman" w:hAnsi="Times New Roman" w:cs="Times New Roman"/>
          <w:b/>
          <w:sz w:val="24"/>
          <w:szCs w:val="22"/>
        </w:rPr>
        <w:t xml:space="preserve"> - REVISÃO DE LITERATURA</w:t>
      </w:r>
    </w:p>
    <w:p w:rsidR="00F0381E" w:rsidRDefault="00F0381E" w:rsidP="002361A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GUADALUPE, Ana Caroline da Silva¹*; PEREIRA, Gabriela Letícia Martins¹; PASSOS, </w:t>
      </w:r>
      <w:r w:rsidRPr="00F0381E">
        <w:rPr>
          <w:rFonts w:ascii="Times New Roman" w:hAnsi="Times New Roman" w:cs="Times New Roman"/>
          <w:sz w:val="20"/>
        </w:rPr>
        <w:t>João Antônio Ferreira de Almeida</w:t>
      </w:r>
      <w:r>
        <w:rPr>
          <w:rFonts w:ascii="Times New Roman" w:hAnsi="Times New Roman" w:cs="Times New Roman"/>
          <w:sz w:val="20"/>
        </w:rPr>
        <w:t>¹;</w:t>
      </w:r>
      <w:r w:rsidRPr="002A50B1">
        <w:rPr>
          <w:rFonts w:ascii="Times New Roman" w:hAnsi="Times New Roman" w:cs="Times New Roman"/>
          <w:sz w:val="20"/>
        </w:rPr>
        <w:t xml:space="preserve"> </w:t>
      </w:r>
      <w:r w:rsidR="002361A0">
        <w:rPr>
          <w:rFonts w:ascii="Times New Roman" w:eastAsia="Times New Roman" w:hAnsi="Times New Roman" w:cs="Times New Roman"/>
          <w:sz w:val="20"/>
          <w:szCs w:val="20"/>
        </w:rPr>
        <w:t xml:space="preserve">MORAES, Gabriele Almeida¹; </w:t>
      </w:r>
      <w:r w:rsidR="002361A0">
        <w:rPr>
          <w:rFonts w:ascii="Times New Roman" w:eastAsia="Times New Roman" w:hAnsi="Times New Roman" w:cs="Times New Roman"/>
          <w:sz w:val="20"/>
          <w:szCs w:val="20"/>
        </w:rPr>
        <w:t>COURA, Rafaela Santos¹;</w:t>
      </w:r>
      <w:r w:rsidR="002361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61A0" w:rsidRPr="004A5A69">
        <w:rPr>
          <w:rFonts w:ascii="Times New Roman" w:hAnsi="Times New Roman" w:cs="Times New Roman"/>
          <w:sz w:val="20"/>
          <w:szCs w:val="20"/>
        </w:rPr>
        <w:t>VICENTE, Ana Beatriz Soares</w:t>
      </w:r>
      <w:r w:rsidR="002361A0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361A0" w:rsidRPr="004A5A69">
        <w:rPr>
          <w:rFonts w:ascii="Times New Roman" w:hAnsi="Times New Roman" w:cs="Times New Roman"/>
          <w:sz w:val="20"/>
          <w:szCs w:val="20"/>
        </w:rPr>
        <w:t>;</w:t>
      </w:r>
      <w:r w:rsidR="002361A0">
        <w:rPr>
          <w:rFonts w:ascii="Times New Roman" w:hAnsi="Times New Roman" w:cs="Times New Roman"/>
          <w:sz w:val="20"/>
          <w:szCs w:val="20"/>
        </w:rPr>
        <w:t xml:space="preserve"> </w:t>
      </w:r>
      <w:r w:rsidR="002361A0" w:rsidRPr="004A5A69">
        <w:rPr>
          <w:rFonts w:ascii="Times New Roman" w:hAnsi="Times New Roman" w:cs="Times New Roman"/>
          <w:sz w:val="20"/>
          <w:szCs w:val="20"/>
        </w:rPr>
        <w:t xml:space="preserve">RIBEIRO, </w:t>
      </w:r>
      <w:proofErr w:type="spellStart"/>
      <w:r w:rsidR="002361A0" w:rsidRPr="004A5A69">
        <w:rPr>
          <w:rFonts w:ascii="Times New Roman" w:hAnsi="Times New Roman" w:cs="Times New Roman"/>
          <w:sz w:val="20"/>
          <w:szCs w:val="20"/>
        </w:rPr>
        <w:t>Gabriella</w:t>
      </w:r>
      <w:proofErr w:type="spellEnd"/>
      <w:r w:rsidR="002361A0" w:rsidRPr="004A5A69">
        <w:rPr>
          <w:rFonts w:ascii="Times New Roman" w:hAnsi="Times New Roman" w:cs="Times New Roman"/>
          <w:sz w:val="20"/>
          <w:szCs w:val="20"/>
        </w:rPr>
        <w:t xml:space="preserve"> Avelar</w:t>
      </w:r>
      <w:r w:rsidR="002361A0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361A0" w:rsidRPr="004A5A69">
        <w:rPr>
          <w:rFonts w:ascii="Times New Roman" w:hAnsi="Times New Roman" w:cs="Times New Roman"/>
          <w:sz w:val="20"/>
          <w:szCs w:val="20"/>
        </w:rPr>
        <w:t>;</w:t>
      </w:r>
      <w:r w:rsidR="002361A0">
        <w:rPr>
          <w:rFonts w:ascii="Times New Roman" w:hAnsi="Times New Roman" w:cs="Times New Roman"/>
          <w:sz w:val="20"/>
          <w:szCs w:val="20"/>
        </w:rPr>
        <w:t xml:space="preserve"> </w:t>
      </w:r>
      <w:r w:rsidR="002361A0" w:rsidRPr="004A5A69">
        <w:rPr>
          <w:rFonts w:ascii="Times New Roman" w:hAnsi="Times New Roman" w:cs="Times New Roman"/>
          <w:sz w:val="20"/>
          <w:szCs w:val="20"/>
        </w:rPr>
        <w:t xml:space="preserve">REIS, </w:t>
      </w:r>
      <w:proofErr w:type="spellStart"/>
      <w:r w:rsidR="002361A0" w:rsidRPr="004A5A69">
        <w:rPr>
          <w:rFonts w:ascii="Times New Roman" w:hAnsi="Times New Roman" w:cs="Times New Roman"/>
          <w:sz w:val="20"/>
          <w:szCs w:val="20"/>
        </w:rPr>
        <w:t>Rafaella</w:t>
      </w:r>
      <w:proofErr w:type="spellEnd"/>
      <w:r w:rsidR="002361A0" w:rsidRPr="004A5A69">
        <w:rPr>
          <w:rFonts w:ascii="Times New Roman" w:hAnsi="Times New Roman" w:cs="Times New Roman"/>
          <w:sz w:val="20"/>
          <w:szCs w:val="20"/>
        </w:rPr>
        <w:t xml:space="preserve"> Serafim</w:t>
      </w:r>
      <w:r w:rsidR="002361A0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361A0" w:rsidRPr="004A5A69">
        <w:rPr>
          <w:rFonts w:ascii="Times New Roman" w:hAnsi="Times New Roman" w:cs="Times New Roman"/>
          <w:sz w:val="20"/>
          <w:szCs w:val="20"/>
        </w:rPr>
        <w:t>;</w:t>
      </w:r>
      <w:r w:rsidR="002361A0">
        <w:rPr>
          <w:rFonts w:ascii="Times New Roman" w:hAnsi="Times New Roman" w:cs="Times New Roman"/>
          <w:sz w:val="20"/>
          <w:szCs w:val="20"/>
        </w:rPr>
        <w:t xml:space="preserve"> </w:t>
      </w:r>
      <w:r w:rsidR="002361A0" w:rsidRPr="004A5A69">
        <w:rPr>
          <w:rFonts w:ascii="Times New Roman" w:hAnsi="Times New Roman" w:cs="Times New Roman"/>
          <w:sz w:val="20"/>
          <w:szCs w:val="20"/>
        </w:rPr>
        <w:t>ANUNCIAÇÃO, Vinícius de Souza¹;</w:t>
      </w:r>
      <w:r w:rsidR="002361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DRUMOND, Mariana Resende Soares². </w:t>
      </w:r>
    </w:p>
    <w:p w:rsidR="002361A0" w:rsidRPr="002361A0" w:rsidRDefault="002361A0" w:rsidP="002361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0381E" w:rsidRDefault="00F0381E" w:rsidP="00AE3A6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¹Graduando em Medicina Veterinária, UN</w:t>
      </w:r>
      <w:r w:rsidR="00AE3A63">
        <w:rPr>
          <w:rFonts w:ascii="Times New Roman" w:hAnsi="Times New Roman" w:cs="Times New Roman"/>
          <w:i/>
          <w:sz w:val="20"/>
          <w:szCs w:val="20"/>
        </w:rPr>
        <w:t>IPAC – Conselheiro Lafaiete, MG.</w:t>
      </w:r>
      <w:r w:rsidR="000E45F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²</w:t>
      </w:r>
      <w:r w:rsidR="000E45F7">
        <w:rPr>
          <w:rFonts w:ascii="Times New Roman" w:hAnsi="Times New Roman" w:cs="Times New Roman"/>
          <w:i/>
          <w:sz w:val="20"/>
          <w:szCs w:val="20"/>
        </w:rPr>
        <w:t>Professora</w:t>
      </w:r>
      <w:r w:rsidR="00393934">
        <w:rPr>
          <w:rFonts w:ascii="Times New Roman" w:hAnsi="Times New Roman" w:cs="Times New Roman"/>
          <w:i/>
          <w:sz w:val="20"/>
          <w:szCs w:val="20"/>
        </w:rPr>
        <w:t xml:space="preserve"> do</w:t>
      </w:r>
      <w:r>
        <w:rPr>
          <w:rFonts w:ascii="Times New Roman" w:hAnsi="Times New Roman" w:cs="Times New Roman"/>
          <w:i/>
          <w:sz w:val="20"/>
          <w:szCs w:val="20"/>
        </w:rPr>
        <w:t xml:space="preserve"> curso de Medicina Veterinária, UNIPAC – Conselheiro Lafaiete, MG. </w:t>
      </w:r>
      <w:r w:rsidRPr="00CB4FB0">
        <w:rPr>
          <w:rStyle w:val="Hyperlink"/>
        </w:rPr>
        <w:t>*</w:t>
      </w:r>
      <w:hyperlink r:id="rId4" w:history="1">
        <w:r>
          <w:rPr>
            <w:rStyle w:val="Hyperlink"/>
            <w:rFonts w:ascii="Times New Roman" w:hAnsi="Times New Roman" w:cs="Times New Roman"/>
            <w:i/>
            <w:sz w:val="20"/>
            <w:szCs w:val="20"/>
          </w:rPr>
          <w:t>aaana12345678@gmail.com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E3A63" w:rsidRDefault="00AE3A63" w:rsidP="00AE3A6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0381E" w:rsidRPr="00F403CC" w:rsidRDefault="00F0381E" w:rsidP="000E45F7">
      <w:pPr>
        <w:pStyle w:val="NormalWeb"/>
        <w:spacing w:before="0" w:beforeAutospacing="0" w:after="0" w:afterAutospacing="0"/>
        <w:ind w:left="6" w:right="-6"/>
        <w:jc w:val="both"/>
        <w:rPr>
          <w:rFonts w:eastAsiaTheme="minorHAnsi"/>
          <w:szCs w:val="20"/>
          <w:lang w:eastAsia="en-US"/>
        </w:rPr>
      </w:pPr>
      <w:r>
        <w:rPr>
          <w:b/>
        </w:rPr>
        <w:t xml:space="preserve">RESUMO: </w:t>
      </w:r>
      <w:r w:rsidR="0029394D" w:rsidRPr="0029394D">
        <w:rPr>
          <w:rFonts w:eastAsiaTheme="minorHAnsi"/>
          <w:szCs w:val="20"/>
          <w:lang w:eastAsia="en-US"/>
        </w:rPr>
        <w:t>A leptospirose</w:t>
      </w:r>
      <w:r w:rsidR="0029394D">
        <w:rPr>
          <w:rFonts w:eastAsiaTheme="minorHAnsi"/>
          <w:szCs w:val="20"/>
          <w:lang w:eastAsia="en-US"/>
        </w:rPr>
        <w:t xml:space="preserve"> é uma</w:t>
      </w:r>
      <w:r w:rsidR="0029394D" w:rsidRPr="0029394D">
        <w:rPr>
          <w:rFonts w:eastAsiaTheme="minorHAnsi"/>
          <w:szCs w:val="20"/>
          <w:lang w:eastAsia="en-US"/>
        </w:rPr>
        <w:t xml:space="preserve"> </w:t>
      </w:r>
      <w:r w:rsidR="0029394D">
        <w:rPr>
          <w:rFonts w:eastAsiaTheme="minorHAnsi"/>
          <w:szCs w:val="20"/>
          <w:lang w:eastAsia="en-US"/>
        </w:rPr>
        <w:t>doença</w:t>
      </w:r>
      <w:r w:rsidR="0066542D">
        <w:rPr>
          <w:rFonts w:eastAsiaTheme="minorHAnsi"/>
          <w:szCs w:val="20"/>
          <w:lang w:eastAsia="en-US"/>
        </w:rPr>
        <w:t xml:space="preserve"> </w:t>
      </w:r>
      <w:r w:rsidR="00CA0338">
        <w:rPr>
          <w:rFonts w:eastAsiaTheme="minorHAnsi"/>
          <w:szCs w:val="20"/>
          <w:lang w:eastAsia="en-US"/>
        </w:rPr>
        <w:t xml:space="preserve">infecto </w:t>
      </w:r>
      <w:r w:rsidR="0066542D">
        <w:rPr>
          <w:rFonts w:eastAsiaTheme="minorHAnsi"/>
          <w:szCs w:val="20"/>
          <w:lang w:eastAsia="en-US"/>
        </w:rPr>
        <w:t xml:space="preserve">contagiosa </w:t>
      </w:r>
      <w:proofErr w:type="spellStart"/>
      <w:r w:rsidR="0087508A">
        <w:rPr>
          <w:rFonts w:eastAsiaTheme="minorHAnsi"/>
          <w:szCs w:val="20"/>
          <w:lang w:eastAsia="en-US"/>
        </w:rPr>
        <w:t>zoonótica</w:t>
      </w:r>
      <w:proofErr w:type="spellEnd"/>
      <w:r w:rsidR="00F403CC">
        <w:rPr>
          <w:rFonts w:eastAsiaTheme="minorHAnsi"/>
          <w:szCs w:val="20"/>
          <w:lang w:eastAsia="en-US"/>
        </w:rPr>
        <w:t xml:space="preserve"> causada pela bactéria do gênero </w:t>
      </w:r>
      <w:r w:rsidR="00F403CC" w:rsidRPr="00BE3A43">
        <w:rPr>
          <w:rFonts w:eastAsiaTheme="minorHAnsi"/>
          <w:i/>
          <w:szCs w:val="20"/>
          <w:lang w:eastAsia="en-US"/>
        </w:rPr>
        <w:t>Leptospira sp</w:t>
      </w:r>
      <w:r w:rsidR="00F403CC">
        <w:rPr>
          <w:rFonts w:eastAsiaTheme="minorHAnsi"/>
          <w:szCs w:val="20"/>
          <w:lang w:eastAsia="en-US"/>
        </w:rPr>
        <w:t>. Di</w:t>
      </w:r>
      <w:r w:rsidR="00836A03">
        <w:rPr>
          <w:rFonts w:eastAsiaTheme="minorHAnsi"/>
          <w:szCs w:val="20"/>
          <w:lang w:eastAsia="en-US"/>
        </w:rPr>
        <w:t>stribuída mundialmente,</w:t>
      </w:r>
      <w:r w:rsidR="0069306E">
        <w:rPr>
          <w:rFonts w:eastAsiaTheme="minorHAnsi"/>
          <w:szCs w:val="20"/>
          <w:lang w:eastAsia="en-US"/>
        </w:rPr>
        <w:t xml:space="preserve"> especial</w:t>
      </w:r>
      <w:r w:rsidR="00F403CC">
        <w:rPr>
          <w:rFonts w:eastAsiaTheme="minorHAnsi"/>
          <w:szCs w:val="20"/>
          <w:lang w:eastAsia="en-US"/>
        </w:rPr>
        <w:t xml:space="preserve">mente em regiões onde há falta de saneamento ou ainda de clima quente e com altos índices pluviométricos, </w:t>
      </w:r>
      <w:r w:rsidR="00BE3A43" w:rsidRPr="00BE3A43">
        <w:rPr>
          <w:rFonts w:eastAsiaTheme="minorHAnsi"/>
          <w:szCs w:val="20"/>
          <w:lang w:eastAsia="en-US"/>
        </w:rPr>
        <w:t>tendo como reservatório</w:t>
      </w:r>
      <w:r w:rsidR="00BE3A43">
        <w:rPr>
          <w:rFonts w:eastAsiaTheme="minorHAnsi"/>
          <w:szCs w:val="20"/>
          <w:lang w:eastAsia="en-US"/>
        </w:rPr>
        <w:t xml:space="preserve"> o rato de esgoto</w:t>
      </w:r>
      <w:r w:rsidR="0069306E">
        <w:rPr>
          <w:rFonts w:eastAsiaTheme="minorHAnsi"/>
          <w:szCs w:val="20"/>
          <w:lang w:eastAsia="en-US"/>
        </w:rPr>
        <w:t xml:space="preserve">. Transmitida pelo </w:t>
      </w:r>
      <w:r w:rsidR="00BE3A43">
        <w:rPr>
          <w:rFonts w:eastAsiaTheme="minorHAnsi"/>
          <w:szCs w:val="20"/>
          <w:lang w:eastAsia="en-US"/>
        </w:rPr>
        <w:t xml:space="preserve">contato direto ou indireto com a sua urina, a espécie canina se contamina, sendo </w:t>
      </w:r>
      <w:r w:rsidR="00F403CC">
        <w:rPr>
          <w:rFonts w:eastAsiaTheme="minorHAnsi"/>
          <w:szCs w:val="20"/>
          <w:lang w:eastAsia="en-US"/>
        </w:rPr>
        <w:t>el</w:t>
      </w:r>
      <w:r w:rsidR="00BE3A43">
        <w:rPr>
          <w:rFonts w:eastAsiaTheme="minorHAnsi"/>
          <w:szCs w:val="20"/>
          <w:lang w:eastAsia="en-US"/>
        </w:rPr>
        <w:t>a</w:t>
      </w:r>
      <w:r w:rsidR="00F403CC">
        <w:rPr>
          <w:rFonts w:eastAsiaTheme="minorHAnsi"/>
          <w:szCs w:val="20"/>
          <w:lang w:eastAsia="en-US"/>
        </w:rPr>
        <w:t xml:space="preserve"> a</w:t>
      </w:r>
      <w:r w:rsidR="00BE3A43">
        <w:rPr>
          <w:rFonts w:eastAsiaTheme="minorHAnsi"/>
          <w:szCs w:val="20"/>
          <w:lang w:eastAsia="en-US"/>
        </w:rPr>
        <w:t xml:space="preserve"> principal acometida. </w:t>
      </w:r>
      <w:r w:rsidR="0069306E">
        <w:rPr>
          <w:rFonts w:eastAsiaTheme="minorHAnsi"/>
          <w:szCs w:val="20"/>
          <w:lang w:eastAsia="en-US"/>
        </w:rPr>
        <w:t>Desencadeia no</w:t>
      </w:r>
      <w:r w:rsidR="0087508A">
        <w:rPr>
          <w:rFonts w:eastAsiaTheme="minorHAnsi"/>
          <w:szCs w:val="20"/>
          <w:lang w:eastAsia="en-US"/>
        </w:rPr>
        <w:t xml:space="preserve"> animal alterações </w:t>
      </w:r>
      <w:r w:rsidR="00F403CC">
        <w:rPr>
          <w:rFonts w:eastAsiaTheme="minorHAnsi"/>
          <w:szCs w:val="20"/>
          <w:lang w:eastAsia="en-US"/>
        </w:rPr>
        <w:t>sistêmicas</w:t>
      </w:r>
      <w:r w:rsidR="00215206">
        <w:rPr>
          <w:rFonts w:eastAsiaTheme="minorHAnsi"/>
          <w:szCs w:val="20"/>
          <w:lang w:eastAsia="en-US"/>
        </w:rPr>
        <w:t xml:space="preserve">, como injúrias hepáticas, renais, pulmonares, esplênicas e neurais. </w:t>
      </w:r>
      <w:r w:rsidR="00F403CC">
        <w:rPr>
          <w:rFonts w:eastAsiaTheme="minorHAnsi"/>
          <w:szCs w:val="20"/>
          <w:lang w:eastAsia="en-US"/>
        </w:rPr>
        <w:t xml:space="preserve">Uma </w:t>
      </w:r>
      <w:r w:rsidR="000A1786">
        <w:rPr>
          <w:rFonts w:eastAsiaTheme="minorHAnsi"/>
          <w:szCs w:val="20"/>
          <w:lang w:eastAsia="en-US"/>
        </w:rPr>
        <w:t>das formas de entender as</w:t>
      </w:r>
      <w:r w:rsidR="00F403CC">
        <w:rPr>
          <w:rFonts w:eastAsiaTheme="minorHAnsi"/>
          <w:szCs w:val="20"/>
          <w:lang w:eastAsia="en-US"/>
        </w:rPr>
        <w:t xml:space="preserve"> características dessas lesões se dá através da</w:t>
      </w:r>
      <w:r w:rsidR="000A1786">
        <w:rPr>
          <w:rFonts w:eastAsiaTheme="minorHAnsi"/>
          <w:szCs w:val="20"/>
          <w:lang w:eastAsia="en-US"/>
        </w:rPr>
        <w:t xml:space="preserve"> utilização de técnicas histopatológicas, relacionando a morfologia do tecido e das células com os sinais clínicos do </w:t>
      </w:r>
      <w:r w:rsidR="0069306E">
        <w:rPr>
          <w:rFonts w:eastAsiaTheme="minorHAnsi"/>
          <w:szCs w:val="20"/>
          <w:lang w:eastAsia="en-US"/>
        </w:rPr>
        <w:t xml:space="preserve">cão, a fim de fazer uma melhor intervenção terapêutica. </w:t>
      </w:r>
    </w:p>
    <w:p w:rsidR="00D55B9E" w:rsidRDefault="00F0381E" w:rsidP="000E45F7">
      <w:pPr>
        <w:pStyle w:val="NormalWeb"/>
        <w:spacing w:before="0" w:beforeAutospacing="0" w:after="0" w:afterAutospacing="0"/>
        <w:ind w:right="-6"/>
        <w:jc w:val="both"/>
        <w:rPr>
          <w:color w:val="000000"/>
        </w:rPr>
      </w:pPr>
      <w:r w:rsidRPr="00143052">
        <w:rPr>
          <w:b/>
          <w:color w:val="000000"/>
        </w:rPr>
        <w:t>Palavras-chave:</w:t>
      </w:r>
      <w:r w:rsidRPr="00143052">
        <w:rPr>
          <w:color w:val="000000"/>
        </w:rPr>
        <w:t xml:space="preserve"> </w:t>
      </w:r>
      <w:r w:rsidR="00F403CC">
        <w:rPr>
          <w:color w:val="000000"/>
        </w:rPr>
        <w:t xml:space="preserve">canino, histologia, </w:t>
      </w:r>
      <w:r w:rsidR="0069306E">
        <w:rPr>
          <w:rFonts w:eastAsiaTheme="minorHAnsi"/>
          <w:szCs w:val="20"/>
          <w:lang w:eastAsia="en-US"/>
        </w:rPr>
        <w:t>l</w:t>
      </w:r>
      <w:r w:rsidR="00F403CC" w:rsidRPr="00F403CC">
        <w:rPr>
          <w:rFonts w:eastAsiaTheme="minorHAnsi"/>
          <w:szCs w:val="20"/>
          <w:lang w:eastAsia="en-US"/>
        </w:rPr>
        <w:t>eptospira</w:t>
      </w:r>
      <w:r w:rsidR="00F403CC">
        <w:rPr>
          <w:rFonts w:eastAsiaTheme="minorHAnsi"/>
          <w:szCs w:val="20"/>
          <w:lang w:eastAsia="en-US"/>
        </w:rPr>
        <w:t>, tecido</w:t>
      </w:r>
    </w:p>
    <w:p w:rsidR="00F403CC" w:rsidRPr="00143052" w:rsidRDefault="00F403CC" w:rsidP="000E45F7">
      <w:pPr>
        <w:pStyle w:val="NormalWeb"/>
        <w:spacing w:before="0" w:beforeAutospacing="0" w:after="0" w:afterAutospacing="0"/>
        <w:ind w:right="-6"/>
        <w:jc w:val="both"/>
        <w:rPr>
          <w:color w:val="000000"/>
        </w:rPr>
      </w:pPr>
    </w:p>
    <w:p w:rsidR="0066542D" w:rsidRDefault="00F0381E" w:rsidP="000E45F7">
      <w:pPr>
        <w:pStyle w:val="NormalWeb"/>
        <w:spacing w:before="0" w:beforeAutospacing="0" w:after="0" w:afterAutospacing="0"/>
        <w:ind w:left="7" w:right="-6" w:firstLine="2"/>
        <w:jc w:val="both"/>
        <w:rPr>
          <w:color w:val="000000"/>
        </w:rPr>
      </w:pPr>
      <w:r w:rsidRPr="00143052">
        <w:rPr>
          <w:b/>
          <w:color w:val="000000"/>
        </w:rPr>
        <w:t>INTRODUÇÃO</w:t>
      </w:r>
      <w:r w:rsidR="00FF4D82">
        <w:rPr>
          <w:color w:val="000000"/>
        </w:rPr>
        <w:t xml:space="preserve"> </w:t>
      </w:r>
    </w:p>
    <w:p w:rsidR="002361A0" w:rsidRPr="00D90382" w:rsidRDefault="002361A0" w:rsidP="000E45F7">
      <w:pPr>
        <w:pStyle w:val="NormalWeb"/>
        <w:spacing w:before="0" w:beforeAutospacing="0" w:after="0" w:afterAutospacing="0"/>
        <w:ind w:left="7" w:right="-6" w:firstLine="2"/>
        <w:jc w:val="both"/>
        <w:rPr>
          <w:color w:val="000000"/>
        </w:rPr>
      </w:pPr>
    </w:p>
    <w:p w:rsidR="00A93E29" w:rsidRDefault="00D90382" w:rsidP="00A93E29">
      <w:pPr>
        <w:pStyle w:val="NormalWeb"/>
        <w:spacing w:before="0" w:beforeAutospacing="0" w:after="0" w:afterAutospacing="0"/>
        <w:ind w:left="6" w:right="-6" w:firstLine="702"/>
        <w:jc w:val="both"/>
      </w:pPr>
      <w:r>
        <w:rPr>
          <w:rFonts w:eastAsiaTheme="minorHAnsi"/>
          <w:szCs w:val="20"/>
          <w:lang w:eastAsia="en-US"/>
        </w:rPr>
        <w:t xml:space="preserve">No Brasil, </w:t>
      </w:r>
      <w:r w:rsidR="00A93E29">
        <w:rPr>
          <w:rFonts w:eastAsiaTheme="minorHAnsi"/>
          <w:szCs w:val="20"/>
          <w:lang w:eastAsia="en-US"/>
        </w:rPr>
        <w:t>o primeiro relato de</w:t>
      </w:r>
      <w:r>
        <w:rPr>
          <w:rFonts w:eastAsiaTheme="minorHAnsi"/>
          <w:szCs w:val="20"/>
          <w:lang w:eastAsia="en-US"/>
        </w:rPr>
        <w:t xml:space="preserve"> leptospirose </w:t>
      </w:r>
      <w:r w:rsidR="00A93E29">
        <w:rPr>
          <w:rFonts w:eastAsiaTheme="minorHAnsi"/>
          <w:szCs w:val="20"/>
          <w:lang w:eastAsia="en-US"/>
        </w:rPr>
        <w:t xml:space="preserve">ocorreu em 1917 </w:t>
      </w:r>
      <w:r w:rsidR="00F909E7">
        <w:rPr>
          <w:rFonts w:eastAsiaTheme="minorHAnsi"/>
          <w:szCs w:val="20"/>
          <w:lang w:eastAsia="en-US"/>
        </w:rPr>
        <w:t xml:space="preserve">no estado do Paraná, citando a bactéria </w:t>
      </w:r>
      <w:r w:rsidR="00F909E7">
        <w:rPr>
          <w:rFonts w:eastAsiaTheme="minorHAnsi"/>
          <w:i/>
          <w:szCs w:val="20"/>
          <w:lang w:eastAsia="en-US"/>
        </w:rPr>
        <w:t xml:space="preserve">Leptospira </w:t>
      </w:r>
      <w:proofErr w:type="spellStart"/>
      <w:r w:rsidR="00F909E7" w:rsidRPr="00F909E7">
        <w:rPr>
          <w:rFonts w:eastAsiaTheme="minorHAnsi"/>
          <w:i/>
          <w:szCs w:val="20"/>
          <w:lang w:eastAsia="en-US"/>
        </w:rPr>
        <w:t>Interrogans</w:t>
      </w:r>
      <w:proofErr w:type="spellEnd"/>
      <w:r w:rsidR="00F909E7">
        <w:rPr>
          <w:rFonts w:eastAsiaTheme="minorHAnsi"/>
          <w:i/>
          <w:szCs w:val="20"/>
          <w:lang w:eastAsia="en-US"/>
        </w:rPr>
        <w:t xml:space="preserve"> </w:t>
      </w:r>
      <w:r w:rsidR="00A93E29" w:rsidRPr="00A93E29">
        <w:rPr>
          <w:rFonts w:eastAsiaTheme="minorHAnsi"/>
          <w:szCs w:val="20"/>
          <w:lang w:eastAsia="en-US"/>
        </w:rPr>
        <w:t>como agente patogênico</w:t>
      </w:r>
      <w:r w:rsidR="00A93E29">
        <w:rPr>
          <w:rFonts w:eastAsiaTheme="minorHAnsi"/>
          <w:i/>
          <w:szCs w:val="20"/>
          <w:lang w:eastAsia="en-US"/>
        </w:rPr>
        <w:t xml:space="preserve">. </w:t>
      </w:r>
      <w:r w:rsidR="00A93E29">
        <w:rPr>
          <w:rFonts w:eastAsiaTheme="minorHAnsi"/>
          <w:szCs w:val="20"/>
          <w:lang w:eastAsia="en-US"/>
        </w:rPr>
        <w:t>P</w:t>
      </w:r>
      <w:r w:rsidR="00F909E7">
        <w:rPr>
          <w:rFonts w:eastAsiaTheme="minorHAnsi"/>
          <w:szCs w:val="20"/>
          <w:lang w:eastAsia="en-US"/>
        </w:rPr>
        <w:t>ossui como reservatório principal os ratos de esgoto</w:t>
      </w:r>
      <w:r w:rsidR="00215206">
        <w:rPr>
          <w:rFonts w:eastAsiaTheme="minorHAnsi"/>
          <w:szCs w:val="20"/>
          <w:lang w:eastAsia="en-US"/>
        </w:rPr>
        <w:t xml:space="preserve"> (</w:t>
      </w:r>
      <w:proofErr w:type="spellStart"/>
      <w:r w:rsidR="00215206">
        <w:rPr>
          <w:rFonts w:eastAsiaTheme="minorHAnsi"/>
          <w:i/>
          <w:szCs w:val="20"/>
          <w:lang w:eastAsia="en-US"/>
        </w:rPr>
        <w:t>R</w:t>
      </w:r>
      <w:r w:rsidR="00215206" w:rsidRPr="00215206">
        <w:rPr>
          <w:rFonts w:eastAsiaTheme="minorHAnsi"/>
          <w:i/>
          <w:szCs w:val="20"/>
          <w:lang w:eastAsia="en-US"/>
        </w:rPr>
        <w:t>attus</w:t>
      </w:r>
      <w:proofErr w:type="spellEnd"/>
      <w:r w:rsidR="00215206" w:rsidRPr="00215206">
        <w:rPr>
          <w:rFonts w:eastAsiaTheme="minorHAnsi"/>
          <w:i/>
          <w:szCs w:val="20"/>
          <w:lang w:eastAsia="en-US"/>
        </w:rPr>
        <w:t xml:space="preserve"> </w:t>
      </w:r>
      <w:proofErr w:type="spellStart"/>
      <w:r w:rsidR="00215206" w:rsidRPr="00215206">
        <w:rPr>
          <w:rFonts w:eastAsiaTheme="minorHAnsi"/>
          <w:i/>
          <w:szCs w:val="20"/>
          <w:lang w:eastAsia="en-US"/>
        </w:rPr>
        <w:t>novergicus</w:t>
      </w:r>
      <w:proofErr w:type="spellEnd"/>
      <w:r w:rsidR="00215206">
        <w:rPr>
          <w:rFonts w:eastAsiaTheme="minorHAnsi"/>
          <w:szCs w:val="20"/>
          <w:lang w:eastAsia="en-US"/>
        </w:rPr>
        <w:t>)</w:t>
      </w:r>
      <w:r w:rsidR="00F909E7">
        <w:rPr>
          <w:rFonts w:eastAsiaTheme="minorHAnsi"/>
          <w:szCs w:val="20"/>
          <w:lang w:eastAsia="en-US"/>
        </w:rPr>
        <w:t xml:space="preserve"> </w:t>
      </w:r>
      <w:r w:rsidR="00A93E29">
        <w:rPr>
          <w:rFonts w:eastAsiaTheme="minorHAnsi"/>
          <w:szCs w:val="20"/>
          <w:lang w:eastAsia="en-US"/>
        </w:rPr>
        <w:t>que devido</w:t>
      </w:r>
      <w:r w:rsidR="00F909E7">
        <w:rPr>
          <w:rFonts w:eastAsiaTheme="minorHAnsi"/>
          <w:szCs w:val="20"/>
          <w:lang w:eastAsia="en-US"/>
        </w:rPr>
        <w:t xml:space="preserve"> precariedade das condições sanitárias</w:t>
      </w:r>
      <w:r w:rsidR="00012B91">
        <w:rPr>
          <w:rFonts w:eastAsiaTheme="minorHAnsi"/>
          <w:szCs w:val="20"/>
          <w:lang w:eastAsia="en-US"/>
        </w:rPr>
        <w:t>, ou ainda, a sazonalidade</w:t>
      </w:r>
      <w:r w:rsidR="00215206">
        <w:rPr>
          <w:rFonts w:eastAsiaTheme="minorHAnsi"/>
          <w:szCs w:val="20"/>
          <w:lang w:eastAsia="en-US"/>
        </w:rPr>
        <w:t xml:space="preserve"> (maior predisposição a períodos chuvosos e quentes)</w:t>
      </w:r>
      <w:r w:rsidR="00012B91">
        <w:rPr>
          <w:rFonts w:eastAsiaTheme="minorHAnsi"/>
          <w:szCs w:val="20"/>
          <w:lang w:eastAsia="en-US"/>
        </w:rPr>
        <w:t>,</w:t>
      </w:r>
      <w:r w:rsidR="00F909E7">
        <w:rPr>
          <w:rFonts w:eastAsiaTheme="minorHAnsi"/>
          <w:szCs w:val="20"/>
          <w:lang w:eastAsia="en-US"/>
        </w:rPr>
        <w:t xml:space="preserve"> </w:t>
      </w:r>
      <w:r w:rsidR="00A93E29">
        <w:rPr>
          <w:rFonts w:eastAsiaTheme="minorHAnsi"/>
          <w:szCs w:val="20"/>
          <w:lang w:eastAsia="en-US"/>
        </w:rPr>
        <w:t xml:space="preserve">possibilitou o maior convivido dos mesmos com </w:t>
      </w:r>
      <w:r w:rsidR="00F909E7">
        <w:rPr>
          <w:rFonts w:eastAsiaTheme="minorHAnsi"/>
          <w:szCs w:val="20"/>
          <w:lang w:eastAsia="en-US"/>
        </w:rPr>
        <w:t>os cães</w:t>
      </w:r>
      <w:r w:rsidR="00215206">
        <w:rPr>
          <w:rFonts w:eastAsiaTheme="minorHAnsi"/>
          <w:szCs w:val="20"/>
          <w:lang w:eastAsia="en-US"/>
        </w:rPr>
        <w:t xml:space="preserve"> (</w:t>
      </w:r>
      <w:r w:rsidR="00215206">
        <w:rPr>
          <w:rFonts w:eastAsiaTheme="minorHAnsi"/>
          <w:i/>
          <w:szCs w:val="20"/>
          <w:lang w:eastAsia="en-US"/>
        </w:rPr>
        <w:t>Canis familiares</w:t>
      </w:r>
      <w:r w:rsidR="00215206">
        <w:rPr>
          <w:rFonts w:eastAsiaTheme="minorHAnsi"/>
          <w:szCs w:val="20"/>
          <w:lang w:eastAsia="en-US"/>
        </w:rPr>
        <w:t>)</w:t>
      </w:r>
      <w:r w:rsidR="00A93E29">
        <w:rPr>
          <w:rFonts w:eastAsiaTheme="minorHAnsi"/>
          <w:szCs w:val="20"/>
          <w:lang w:eastAsia="en-US"/>
        </w:rPr>
        <w:t>.</w:t>
      </w:r>
      <w:r w:rsidR="00215206">
        <w:rPr>
          <w:rFonts w:eastAsiaTheme="minorHAnsi"/>
          <w:szCs w:val="20"/>
          <w:lang w:eastAsia="en-US"/>
        </w:rPr>
        <w:t xml:space="preserve"> </w:t>
      </w:r>
      <w:r w:rsidR="00A93E29">
        <w:rPr>
          <w:rFonts w:eastAsiaTheme="minorHAnsi"/>
          <w:szCs w:val="20"/>
          <w:lang w:eastAsia="en-US"/>
        </w:rPr>
        <w:t xml:space="preserve">A contaminação pela </w:t>
      </w:r>
      <w:r w:rsidR="00131FAE">
        <w:rPr>
          <w:rFonts w:eastAsiaTheme="minorHAnsi"/>
          <w:szCs w:val="20"/>
          <w:lang w:eastAsia="en-US"/>
        </w:rPr>
        <w:t>bactéria</w:t>
      </w:r>
      <w:r w:rsidR="00A93E29">
        <w:rPr>
          <w:rFonts w:eastAsiaTheme="minorHAnsi"/>
          <w:szCs w:val="20"/>
          <w:lang w:eastAsia="en-US"/>
        </w:rPr>
        <w:t xml:space="preserve"> ocorre</w:t>
      </w:r>
      <w:r w:rsidR="00F909E7">
        <w:rPr>
          <w:rFonts w:eastAsiaTheme="minorHAnsi"/>
          <w:szCs w:val="20"/>
          <w:lang w:eastAsia="en-US"/>
        </w:rPr>
        <w:t xml:space="preserve"> diretamente ou indiretamente </w:t>
      </w:r>
      <w:r w:rsidR="00F909E7">
        <w:t xml:space="preserve">pela urina desses roedores </w:t>
      </w:r>
      <w:r w:rsidR="00012B91">
        <w:t>(Meireles, 2021).</w:t>
      </w:r>
    </w:p>
    <w:p w:rsidR="004D395A" w:rsidRPr="00A93E29" w:rsidRDefault="00691053" w:rsidP="00A93E29">
      <w:pPr>
        <w:pStyle w:val="NormalWeb"/>
        <w:spacing w:before="0" w:beforeAutospacing="0" w:after="0" w:afterAutospacing="0"/>
        <w:ind w:left="6" w:right="-6" w:firstLine="702"/>
        <w:jc w:val="both"/>
      </w:pPr>
      <w:r>
        <w:rPr>
          <w:rFonts w:eastAsiaTheme="minorHAnsi"/>
          <w:szCs w:val="20"/>
          <w:lang w:eastAsia="en-US"/>
        </w:rPr>
        <w:t xml:space="preserve">O objetivo desse trabalho é apresentar as principais </w:t>
      </w:r>
      <w:r>
        <w:rPr>
          <w:color w:val="000000"/>
        </w:rPr>
        <w:t xml:space="preserve">alterações histopatológicas em cães com leptospirose, mostrando a importância da aplicação desse método para compreender a </w:t>
      </w:r>
      <w:r>
        <w:rPr>
          <w:rFonts w:eastAsiaTheme="minorHAnsi"/>
          <w:szCs w:val="20"/>
          <w:lang w:eastAsia="en-US"/>
        </w:rPr>
        <w:t>extensão, a evolução e a gravidade da afecção.</w:t>
      </w:r>
    </w:p>
    <w:p w:rsidR="00F0381E" w:rsidRPr="00303487" w:rsidRDefault="00F0381E" w:rsidP="000E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1E" w:rsidRDefault="00F0381E" w:rsidP="000E4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487">
        <w:rPr>
          <w:rFonts w:ascii="Times New Roman" w:hAnsi="Times New Roman" w:cs="Times New Roman"/>
          <w:b/>
          <w:sz w:val="24"/>
          <w:szCs w:val="24"/>
        </w:rPr>
        <w:t>REVISÃO DE LITERATURA</w:t>
      </w:r>
    </w:p>
    <w:p w:rsidR="00385577" w:rsidRDefault="00131FAE" w:rsidP="0038557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L</w:t>
      </w:r>
      <w:r w:rsidR="00FA205D" w:rsidRPr="00CC5D30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ptospirose é uma doença infecto</w:t>
      </w:r>
      <w:r w:rsidR="00CA0338">
        <w:rPr>
          <w:rFonts w:ascii="Times New Roman" w:hAnsi="Times New Roman" w:cs="Times New Roman"/>
          <w:sz w:val="24"/>
        </w:rPr>
        <w:t xml:space="preserve"> </w:t>
      </w:r>
      <w:r w:rsidR="00FA205D" w:rsidRPr="00CC5D30">
        <w:rPr>
          <w:rFonts w:ascii="Times New Roman" w:hAnsi="Times New Roman" w:cs="Times New Roman"/>
          <w:sz w:val="24"/>
        </w:rPr>
        <w:t>c</w:t>
      </w:r>
      <w:r w:rsidR="007D6E1F">
        <w:rPr>
          <w:rFonts w:ascii="Times New Roman" w:hAnsi="Times New Roman" w:cs="Times New Roman"/>
          <w:sz w:val="24"/>
        </w:rPr>
        <w:t>ontagiosa de ocorrência mundial</w:t>
      </w:r>
      <w:r w:rsidR="002361A0">
        <w:rPr>
          <w:rFonts w:ascii="Times New Roman" w:hAnsi="Times New Roman" w:cs="Times New Roman"/>
          <w:sz w:val="24"/>
        </w:rPr>
        <w:t>. Apresenta a</w:t>
      </w:r>
      <w:r w:rsidR="00FA205D" w:rsidRPr="00CC5D30">
        <w:rPr>
          <w:rFonts w:ascii="Times New Roman" w:hAnsi="Times New Roman" w:cs="Times New Roman"/>
          <w:sz w:val="24"/>
        </w:rPr>
        <w:t>lta incidência em regiões tropicais e</w:t>
      </w:r>
      <w:r>
        <w:rPr>
          <w:rFonts w:ascii="Times New Roman" w:hAnsi="Times New Roman" w:cs="Times New Roman"/>
          <w:sz w:val="24"/>
        </w:rPr>
        <w:t xml:space="preserve"> em</w:t>
      </w:r>
      <w:r w:rsidR="00FA205D" w:rsidRPr="00CC5D30">
        <w:rPr>
          <w:rFonts w:ascii="Times New Roman" w:hAnsi="Times New Roman" w:cs="Times New Roman"/>
          <w:sz w:val="24"/>
        </w:rPr>
        <w:t xml:space="preserve"> locais com grande ocorrência de chuva e falta de saneamento básico. Infecta tanto anim</w:t>
      </w:r>
      <w:r w:rsidR="007D6E1F">
        <w:rPr>
          <w:rFonts w:ascii="Times New Roman" w:hAnsi="Times New Roman" w:cs="Times New Roman"/>
          <w:sz w:val="24"/>
        </w:rPr>
        <w:t>ais quanto o homem, sendo</w:t>
      </w:r>
      <w:r w:rsidR="00FA205D" w:rsidRPr="00CC5D30">
        <w:rPr>
          <w:rFonts w:ascii="Times New Roman" w:hAnsi="Times New Roman" w:cs="Times New Roman"/>
          <w:sz w:val="24"/>
        </w:rPr>
        <w:t xml:space="preserve"> considerada uma zoonose de </w:t>
      </w:r>
      <w:r>
        <w:rPr>
          <w:rFonts w:ascii="Times New Roman" w:hAnsi="Times New Roman" w:cs="Times New Roman"/>
          <w:sz w:val="24"/>
        </w:rPr>
        <w:t>grande</w:t>
      </w:r>
      <w:r w:rsidR="00FA205D" w:rsidRPr="00CC5D30">
        <w:rPr>
          <w:rFonts w:ascii="Times New Roman" w:hAnsi="Times New Roman" w:cs="Times New Roman"/>
          <w:sz w:val="24"/>
        </w:rPr>
        <w:t xml:space="preserve"> importância para a saúde pública</w:t>
      </w:r>
      <w:r w:rsidR="00FA205D">
        <w:rPr>
          <w:rFonts w:ascii="Times New Roman" w:hAnsi="Times New Roman" w:cs="Times New Roman"/>
          <w:sz w:val="24"/>
        </w:rPr>
        <w:t xml:space="preserve"> </w:t>
      </w:r>
      <w:r w:rsidR="007D6E1F">
        <w:rPr>
          <w:rFonts w:ascii="Times New Roman" w:hAnsi="Times New Roman" w:cs="Times New Roman"/>
          <w:sz w:val="24"/>
        </w:rPr>
        <w:t>(Greene, 2015)</w:t>
      </w:r>
      <w:r w:rsidR="007D6E1F">
        <w:rPr>
          <w:rFonts w:ascii="Times New Roman" w:hAnsi="Times New Roman" w:cs="Times New Roman"/>
          <w:sz w:val="24"/>
        </w:rPr>
        <w:t>.</w:t>
      </w:r>
      <w:r w:rsidR="00691053">
        <w:rPr>
          <w:rFonts w:ascii="Times New Roman" w:hAnsi="Times New Roman" w:cs="Times New Roman"/>
          <w:sz w:val="24"/>
        </w:rPr>
        <w:t xml:space="preserve"> </w:t>
      </w:r>
    </w:p>
    <w:p w:rsidR="007909EC" w:rsidRDefault="00597326" w:rsidP="00486FA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CC5D30">
        <w:rPr>
          <w:rFonts w:ascii="Times New Roman" w:hAnsi="Times New Roman" w:cs="Times New Roman"/>
          <w:sz w:val="24"/>
        </w:rPr>
        <w:t xml:space="preserve">A doença é causada pela bactéria do gênero </w:t>
      </w:r>
      <w:r w:rsidRPr="00597326">
        <w:rPr>
          <w:rFonts w:ascii="Times New Roman" w:hAnsi="Times New Roman" w:cs="Times New Roman"/>
          <w:i/>
          <w:sz w:val="24"/>
        </w:rPr>
        <w:t>Leptospira sp</w:t>
      </w:r>
      <w:r w:rsidR="00385577">
        <w:rPr>
          <w:rFonts w:ascii="Times New Roman" w:hAnsi="Times New Roman" w:cs="Times New Roman"/>
          <w:i/>
          <w:sz w:val="24"/>
        </w:rPr>
        <w:t>p.</w:t>
      </w:r>
      <w:r w:rsidR="0012257D">
        <w:rPr>
          <w:rFonts w:ascii="Times New Roman" w:hAnsi="Times New Roman" w:cs="Times New Roman"/>
          <w:sz w:val="24"/>
        </w:rPr>
        <w:t xml:space="preserve">, </w:t>
      </w:r>
      <w:r w:rsidR="00385577">
        <w:rPr>
          <w:rFonts w:ascii="Times New Roman" w:hAnsi="Times New Roman" w:cs="Times New Roman"/>
          <w:sz w:val="24"/>
        </w:rPr>
        <w:t>sendo a espécie</w:t>
      </w:r>
      <w:r w:rsidRPr="00CC5D30">
        <w:rPr>
          <w:rFonts w:ascii="Times New Roman" w:hAnsi="Times New Roman" w:cs="Times New Roman"/>
          <w:sz w:val="24"/>
        </w:rPr>
        <w:t xml:space="preserve"> </w:t>
      </w:r>
      <w:r w:rsidRPr="00597326">
        <w:rPr>
          <w:rFonts w:ascii="Times New Roman" w:hAnsi="Times New Roman" w:cs="Times New Roman"/>
          <w:i/>
          <w:sz w:val="24"/>
        </w:rPr>
        <w:t xml:space="preserve">Leptospira </w:t>
      </w:r>
      <w:proofErr w:type="spellStart"/>
      <w:r w:rsidRPr="00597326">
        <w:rPr>
          <w:rFonts w:ascii="Times New Roman" w:hAnsi="Times New Roman" w:cs="Times New Roman"/>
          <w:i/>
          <w:sz w:val="24"/>
        </w:rPr>
        <w:t>interrogans</w:t>
      </w:r>
      <w:proofErr w:type="spellEnd"/>
      <w:r w:rsidRPr="00CC5D30">
        <w:rPr>
          <w:rFonts w:ascii="Times New Roman" w:hAnsi="Times New Roman" w:cs="Times New Roman"/>
          <w:sz w:val="24"/>
        </w:rPr>
        <w:t xml:space="preserve"> a principal </w:t>
      </w:r>
      <w:r w:rsidR="007D6E1F">
        <w:rPr>
          <w:rFonts w:ascii="Times New Roman" w:hAnsi="Times New Roman" w:cs="Times New Roman"/>
          <w:sz w:val="24"/>
        </w:rPr>
        <w:t>agente da</w:t>
      </w:r>
      <w:r w:rsidRPr="00CC5D30">
        <w:rPr>
          <w:rFonts w:ascii="Times New Roman" w:hAnsi="Times New Roman" w:cs="Times New Roman"/>
          <w:sz w:val="24"/>
        </w:rPr>
        <w:t xml:space="preserve"> leptospirose. </w:t>
      </w:r>
      <w:r>
        <w:rPr>
          <w:rFonts w:ascii="Times New Roman" w:hAnsi="Times New Roman" w:cs="Times New Roman"/>
          <w:sz w:val="24"/>
        </w:rPr>
        <w:t>Essa bactéria a</w:t>
      </w:r>
      <w:r w:rsidRPr="00CC5D30">
        <w:rPr>
          <w:rFonts w:ascii="Times New Roman" w:hAnsi="Times New Roman" w:cs="Times New Roman"/>
          <w:sz w:val="24"/>
        </w:rPr>
        <w:t xml:space="preserve">comete roedores </w:t>
      </w:r>
      <w:proofErr w:type="spellStart"/>
      <w:r w:rsidRPr="00CC5D30">
        <w:rPr>
          <w:rFonts w:ascii="Times New Roman" w:hAnsi="Times New Roman" w:cs="Times New Roman"/>
          <w:sz w:val="24"/>
        </w:rPr>
        <w:t>sinantrópicos</w:t>
      </w:r>
      <w:proofErr w:type="spellEnd"/>
      <w:r w:rsidR="0012257D">
        <w:rPr>
          <w:rFonts w:ascii="Times New Roman" w:hAnsi="Times New Roman" w:cs="Times New Roman"/>
          <w:sz w:val="24"/>
        </w:rPr>
        <w:t>,</w:t>
      </w:r>
      <w:r w:rsidRPr="00CC5D30">
        <w:rPr>
          <w:rFonts w:ascii="Times New Roman" w:hAnsi="Times New Roman" w:cs="Times New Roman"/>
          <w:sz w:val="24"/>
        </w:rPr>
        <w:t xml:space="preserve"> p</w:t>
      </w:r>
      <w:r w:rsidR="00351046">
        <w:rPr>
          <w:rFonts w:ascii="Times New Roman" w:hAnsi="Times New Roman" w:cs="Times New Roman"/>
          <w:sz w:val="24"/>
        </w:rPr>
        <w:t>rincipalmente o rato de esgoto</w:t>
      </w:r>
      <w:r w:rsidR="00586B5C">
        <w:rPr>
          <w:rFonts w:ascii="Times New Roman" w:hAnsi="Times New Roman" w:cs="Times New Roman"/>
          <w:sz w:val="24"/>
        </w:rPr>
        <w:t xml:space="preserve"> </w:t>
      </w:r>
      <w:r w:rsidR="00586B5C" w:rsidRPr="00586B5C">
        <w:rPr>
          <w:rFonts w:ascii="Times New Roman" w:hAnsi="Times New Roman" w:cs="Times New Roman"/>
          <w:i/>
          <w:sz w:val="24"/>
        </w:rPr>
        <w:t>(</w:t>
      </w:r>
      <w:proofErr w:type="spellStart"/>
      <w:r w:rsidR="00586B5C" w:rsidRPr="00586B5C">
        <w:rPr>
          <w:rFonts w:ascii="Times New Roman" w:hAnsi="Times New Roman" w:cs="Times New Roman"/>
          <w:i/>
          <w:sz w:val="24"/>
        </w:rPr>
        <w:t>Rattus</w:t>
      </w:r>
      <w:proofErr w:type="spellEnd"/>
      <w:r w:rsidR="00586B5C" w:rsidRPr="00586B5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586B5C" w:rsidRPr="00586B5C">
        <w:rPr>
          <w:rFonts w:ascii="Times New Roman" w:hAnsi="Times New Roman" w:cs="Times New Roman"/>
          <w:i/>
          <w:sz w:val="24"/>
        </w:rPr>
        <w:t>novergicus</w:t>
      </w:r>
      <w:proofErr w:type="spellEnd"/>
      <w:r w:rsidR="00586B5C" w:rsidRPr="007D6E1F">
        <w:rPr>
          <w:rFonts w:ascii="Times New Roman" w:hAnsi="Times New Roman" w:cs="Times New Roman"/>
          <w:i/>
          <w:sz w:val="24"/>
        </w:rPr>
        <w:t>)</w:t>
      </w:r>
      <w:r w:rsidR="007D6E1F" w:rsidRPr="007D6E1F">
        <w:rPr>
          <w:rFonts w:ascii="Times New Roman" w:hAnsi="Times New Roman" w:cs="Times New Roman"/>
          <w:sz w:val="24"/>
        </w:rPr>
        <w:t>. P</w:t>
      </w:r>
      <w:r w:rsidRPr="007D6E1F">
        <w:rPr>
          <w:rFonts w:ascii="Times New Roman" w:hAnsi="Times New Roman" w:cs="Times New Roman"/>
          <w:sz w:val="24"/>
        </w:rPr>
        <w:t>odem</w:t>
      </w:r>
      <w:r w:rsidRPr="00CC5D30">
        <w:rPr>
          <w:rFonts w:ascii="Times New Roman" w:hAnsi="Times New Roman" w:cs="Times New Roman"/>
          <w:sz w:val="24"/>
        </w:rPr>
        <w:t xml:space="preserve"> colonizar por um longo período os túbulos proximais renais desses animais, e posteriormen</w:t>
      </w:r>
      <w:r w:rsidR="007D6E1F">
        <w:rPr>
          <w:rFonts w:ascii="Times New Roman" w:hAnsi="Times New Roman" w:cs="Times New Roman"/>
          <w:sz w:val="24"/>
        </w:rPr>
        <w:t>te ser eliminadas através da</w:t>
      </w:r>
      <w:r>
        <w:rPr>
          <w:rFonts w:ascii="Times New Roman" w:hAnsi="Times New Roman" w:cs="Times New Roman"/>
          <w:sz w:val="24"/>
        </w:rPr>
        <w:t xml:space="preserve"> urina</w:t>
      </w:r>
      <w:r w:rsidR="00C12EBD">
        <w:rPr>
          <w:rFonts w:ascii="Times New Roman" w:hAnsi="Times New Roman" w:cs="Times New Roman"/>
          <w:sz w:val="24"/>
        </w:rPr>
        <w:t xml:space="preserve"> </w:t>
      </w:r>
      <w:r w:rsidR="00486FA8" w:rsidRPr="00CC5D30">
        <w:rPr>
          <w:rFonts w:ascii="Times New Roman" w:hAnsi="Times New Roman" w:cs="Times New Roman"/>
          <w:sz w:val="24"/>
        </w:rPr>
        <w:t>(Schmitt</w:t>
      </w:r>
      <w:r w:rsidR="00486FA8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486FA8">
        <w:rPr>
          <w:rFonts w:ascii="Times New Roman" w:hAnsi="Times New Roman" w:cs="Times New Roman"/>
          <w:sz w:val="24"/>
        </w:rPr>
        <w:t>Jorgens</w:t>
      </w:r>
      <w:proofErr w:type="spellEnd"/>
      <w:r w:rsidR="00486FA8">
        <w:rPr>
          <w:rFonts w:ascii="Times New Roman" w:hAnsi="Times New Roman" w:cs="Times New Roman"/>
          <w:sz w:val="24"/>
        </w:rPr>
        <w:t xml:space="preserve"> 2011).</w:t>
      </w:r>
    </w:p>
    <w:p w:rsidR="00746463" w:rsidRDefault="00746463" w:rsidP="00ED4DA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transmissão pode ocorrer d</w:t>
      </w:r>
      <w:r w:rsidR="007D6E1F">
        <w:rPr>
          <w:rFonts w:ascii="Times New Roman" w:hAnsi="Times New Roman" w:cs="Times New Roman"/>
          <w:sz w:val="24"/>
        </w:rPr>
        <w:t>e forma direta devido contato com</w:t>
      </w:r>
      <w:r>
        <w:rPr>
          <w:rFonts w:ascii="Times New Roman" w:hAnsi="Times New Roman" w:cs="Times New Roman"/>
          <w:sz w:val="24"/>
        </w:rPr>
        <w:t xml:space="preserve"> fluidos corporais infectados (urina e sangue), via venérea, placentária ou indireta por ambientes contaminados (</w:t>
      </w:r>
      <w:r w:rsidR="00B23A06">
        <w:rPr>
          <w:rFonts w:ascii="Times New Roman" w:hAnsi="Times New Roman" w:cs="Times New Roman"/>
          <w:sz w:val="24"/>
        </w:rPr>
        <w:t>Greene, 2015).</w:t>
      </w:r>
    </w:p>
    <w:p w:rsidR="00336F1A" w:rsidRDefault="004B75B4" w:rsidP="00336F1A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4B75B4">
        <w:rPr>
          <w:rFonts w:ascii="Times New Roman" w:hAnsi="Times New Roman" w:cs="Times New Roman"/>
          <w:sz w:val="24"/>
          <w:szCs w:val="24"/>
        </w:rPr>
        <w:t>O diagnóstico</w:t>
      </w:r>
      <w:r w:rsidR="001400BD">
        <w:rPr>
          <w:rFonts w:ascii="Times New Roman" w:hAnsi="Times New Roman" w:cs="Times New Roman"/>
          <w:sz w:val="24"/>
          <w:szCs w:val="24"/>
        </w:rPr>
        <w:t xml:space="preserve"> </w:t>
      </w:r>
      <w:r w:rsidRPr="004B75B4">
        <w:rPr>
          <w:rFonts w:ascii="Times New Roman" w:hAnsi="Times New Roman" w:cs="Times New Roman"/>
          <w:sz w:val="24"/>
          <w:szCs w:val="24"/>
        </w:rPr>
        <w:t>pode ser feito através da observação por microscopia de campo escuro, técnica de soro</w:t>
      </w:r>
      <w:r w:rsidR="001400BD">
        <w:rPr>
          <w:rFonts w:ascii="Times New Roman" w:hAnsi="Times New Roman" w:cs="Times New Roman"/>
          <w:sz w:val="24"/>
          <w:szCs w:val="24"/>
        </w:rPr>
        <w:t xml:space="preserve"> </w:t>
      </w:r>
      <w:r w:rsidRPr="004B75B4">
        <w:rPr>
          <w:rFonts w:ascii="Times New Roman" w:hAnsi="Times New Roman" w:cs="Times New Roman"/>
          <w:sz w:val="24"/>
          <w:szCs w:val="24"/>
        </w:rPr>
        <w:t>aglutinação</w:t>
      </w:r>
      <w:r w:rsidR="007D6E1F">
        <w:rPr>
          <w:rFonts w:ascii="Times New Roman" w:hAnsi="Times New Roman" w:cs="Times New Roman"/>
          <w:sz w:val="24"/>
          <w:szCs w:val="24"/>
        </w:rPr>
        <w:t xml:space="preserve"> (</w:t>
      </w:r>
      <w:r w:rsidR="00336F1A">
        <w:rPr>
          <w:rFonts w:ascii="Times New Roman" w:hAnsi="Times New Roman" w:cs="Times New Roman"/>
          <w:sz w:val="24"/>
          <w:szCs w:val="24"/>
        </w:rPr>
        <w:t>recomendada</w:t>
      </w:r>
      <w:r w:rsidR="001400BD">
        <w:rPr>
          <w:rFonts w:ascii="Times New Roman" w:hAnsi="Times New Roman" w:cs="Times New Roman"/>
          <w:sz w:val="24"/>
          <w:szCs w:val="24"/>
        </w:rPr>
        <w:t xml:space="preserve"> pela Organização Mundial da Saúde</w:t>
      </w:r>
      <w:r w:rsidR="007D6E1F">
        <w:rPr>
          <w:rFonts w:ascii="Times New Roman" w:hAnsi="Times New Roman" w:cs="Times New Roman"/>
          <w:sz w:val="24"/>
          <w:szCs w:val="24"/>
        </w:rPr>
        <w:t>)</w:t>
      </w:r>
      <w:r w:rsidR="001400BD">
        <w:rPr>
          <w:rFonts w:ascii="Times New Roman" w:hAnsi="Times New Roman" w:cs="Times New Roman"/>
          <w:sz w:val="24"/>
          <w:szCs w:val="24"/>
        </w:rPr>
        <w:t xml:space="preserve">, </w:t>
      </w:r>
      <w:r w:rsidRPr="004B75B4">
        <w:rPr>
          <w:rFonts w:ascii="Times New Roman" w:hAnsi="Times New Roman" w:cs="Times New Roman"/>
          <w:sz w:val="24"/>
          <w:szCs w:val="24"/>
        </w:rPr>
        <w:t>reação</w:t>
      </w:r>
      <w:r w:rsidR="00150D90">
        <w:rPr>
          <w:rFonts w:ascii="Times New Roman" w:hAnsi="Times New Roman" w:cs="Times New Roman"/>
          <w:sz w:val="24"/>
          <w:szCs w:val="24"/>
        </w:rPr>
        <w:t xml:space="preserve"> em cadeia de polimerase (PCR)</w:t>
      </w:r>
      <w:r w:rsidRPr="004B75B4">
        <w:rPr>
          <w:rFonts w:ascii="Times New Roman" w:hAnsi="Times New Roman" w:cs="Times New Roman"/>
          <w:sz w:val="24"/>
          <w:szCs w:val="24"/>
        </w:rPr>
        <w:t xml:space="preserve"> </w:t>
      </w:r>
      <w:r w:rsidR="00150D90">
        <w:rPr>
          <w:rFonts w:ascii="Times New Roman" w:hAnsi="Times New Roman" w:cs="Times New Roman"/>
          <w:sz w:val="24"/>
          <w:szCs w:val="24"/>
        </w:rPr>
        <w:t>e ELISA</w:t>
      </w:r>
      <w:r w:rsidRPr="004B75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0D90">
        <w:rPr>
          <w:rFonts w:ascii="Times New Roman" w:hAnsi="Times New Roman" w:cs="Times New Roman"/>
          <w:sz w:val="24"/>
          <w:szCs w:val="24"/>
        </w:rPr>
        <w:t>Pinna</w:t>
      </w:r>
      <w:proofErr w:type="spellEnd"/>
      <w:r w:rsidR="00150D90">
        <w:rPr>
          <w:rFonts w:ascii="Times New Roman" w:hAnsi="Times New Roman" w:cs="Times New Roman"/>
          <w:sz w:val="24"/>
          <w:szCs w:val="24"/>
        </w:rPr>
        <w:t>, et al., 2010</w:t>
      </w:r>
      <w:r w:rsidRPr="004B75B4">
        <w:rPr>
          <w:rFonts w:ascii="Times New Roman" w:hAnsi="Times New Roman" w:cs="Times New Roman"/>
          <w:sz w:val="24"/>
          <w:szCs w:val="24"/>
        </w:rPr>
        <w:t xml:space="preserve">). </w:t>
      </w:r>
      <w:r w:rsidR="007F6EBA">
        <w:rPr>
          <w:rFonts w:ascii="Times New Roman" w:hAnsi="Times New Roman" w:cs="Times New Roman"/>
          <w:sz w:val="24"/>
          <w:szCs w:val="24"/>
        </w:rPr>
        <w:t xml:space="preserve">No que se refere </w:t>
      </w:r>
      <w:r w:rsidRPr="004B75B4">
        <w:rPr>
          <w:rFonts w:ascii="Times New Roman" w:hAnsi="Times New Roman" w:cs="Times New Roman"/>
          <w:sz w:val="24"/>
          <w:szCs w:val="24"/>
        </w:rPr>
        <w:t xml:space="preserve">a </w:t>
      </w:r>
      <w:r w:rsidRPr="004B75B4">
        <w:rPr>
          <w:rFonts w:ascii="Times New Roman" w:hAnsi="Times New Roman" w:cs="Times New Roman"/>
          <w:sz w:val="24"/>
          <w:szCs w:val="24"/>
        </w:rPr>
        <w:lastRenderedPageBreak/>
        <w:t xml:space="preserve">histopatologia, pode ser importante para a comprovação da patologia, pois muitos cães vêm a óbito muito rápido, e na maioria dos casos, não é realizado qualquer outro teste. </w:t>
      </w:r>
    </w:p>
    <w:p w:rsidR="00336F1A" w:rsidRDefault="00CA0338" w:rsidP="00336F1A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>A</w:t>
      </w:r>
      <w:r w:rsidR="00A01AB2" w:rsidRPr="00A01AB2">
        <w:rPr>
          <w:rFonts w:ascii="Times New Roman" w:hAnsi="Times New Roman" w:cs="Times New Roman"/>
          <w:sz w:val="24"/>
          <w:szCs w:val="20"/>
        </w:rPr>
        <w:t>utores</w:t>
      </w:r>
      <w:r>
        <w:rPr>
          <w:rFonts w:ascii="Times New Roman" w:hAnsi="Times New Roman" w:cs="Times New Roman"/>
          <w:sz w:val="24"/>
          <w:szCs w:val="20"/>
        </w:rPr>
        <w:t xml:space="preserve"> como</w:t>
      </w:r>
      <w:r w:rsidR="00A01AB2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01A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Tochetto</w:t>
      </w:r>
      <w:proofErr w:type="spellEnd"/>
      <w:r w:rsidR="00A01A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et al.</w:t>
      </w:r>
      <w:r w:rsidR="00A01AB2" w:rsidRPr="00A01A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01A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A01AB2" w:rsidRPr="00A01A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2012</w:t>
      </w:r>
      <w:r w:rsidR="00A01A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</w:t>
      </w:r>
      <w:r w:rsidR="005310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Gomes et al. (2015)</w:t>
      </w:r>
      <w:r w:rsidR="00E45FF2">
        <w:rPr>
          <w:rFonts w:ascii="Times New Roman" w:hAnsi="Times New Roman" w:cs="Times New Roman"/>
          <w:sz w:val="24"/>
          <w:szCs w:val="24"/>
        </w:rPr>
        <w:t xml:space="preserve">, </w:t>
      </w:r>
      <w:r w:rsidR="005310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Sereno e </w:t>
      </w:r>
      <w:proofErr w:type="spellStart"/>
      <w:r w:rsidR="005310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Inkelmann</w:t>
      </w:r>
      <w:proofErr w:type="spellEnd"/>
      <w:r w:rsidR="005310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A01AB2" w:rsidRPr="00A01A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2019)</w:t>
      </w:r>
      <w:r w:rsidR="007378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Andrade et al. (2020) des</w:t>
      </w:r>
      <w:r w:rsidR="00AE3A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crevem em seus relatos de caso </w:t>
      </w:r>
      <w:r w:rsidR="007378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fígado, os pulmões e os rins como os órgãos </w:t>
      </w:r>
      <w:r w:rsidR="007D6E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mais acometidos na infecção pela leptospira</w:t>
      </w:r>
      <w:r w:rsidR="007378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21000E" w:rsidRPr="00FD58DF" w:rsidRDefault="00FD58DF" w:rsidP="00FD58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Andrade (2018) 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Sereno 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InKelmann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759">
        <w:rPr>
          <w:rFonts w:ascii="Times New Roman" w:hAnsi="Times New Roman" w:cs="Times New Roman"/>
          <w:sz w:val="24"/>
          <w:szCs w:val="24"/>
        </w:rPr>
        <w:t>observaram no fígado</w:t>
      </w:r>
      <w:r>
        <w:rPr>
          <w:rFonts w:ascii="Times New Roman" w:hAnsi="Times New Roman" w:cs="Times New Roman"/>
          <w:sz w:val="24"/>
          <w:szCs w:val="24"/>
        </w:rPr>
        <w:t xml:space="preserve"> dissociação dos cordões de hepatócitos</w:t>
      </w:r>
      <w:r w:rsidR="009B1759">
        <w:rPr>
          <w:rFonts w:ascii="Times New Roman" w:hAnsi="Times New Roman" w:cs="Times New Roman"/>
          <w:sz w:val="24"/>
          <w:szCs w:val="24"/>
        </w:rPr>
        <w:t xml:space="preserve"> (Fig</w:t>
      </w:r>
      <w:r w:rsidR="0068151C">
        <w:rPr>
          <w:rFonts w:ascii="Times New Roman" w:hAnsi="Times New Roman" w:cs="Times New Roman"/>
          <w:sz w:val="24"/>
          <w:szCs w:val="24"/>
        </w:rPr>
        <w:t>.</w:t>
      </w:r>
      <w:r w:rsidR="009B1759">
        <w:rPr>
          <w:rFonts w:ascii="Times New Roman" w:hAnsi="Times New Roman" w:cs="Times New Roman"/>
          <w:sz w:val="24"/>
          <w:szCs w:val="24"/>
        </w:rPr>
        <w:t xml:space="preserve"> 1A)</w:t>
      </w:r>
      <w:r>
        <w:rPr>
          <w:rFonts w:ascii="Times New Roman" w:hAnsi="Times New Roman" w:cs="Times New Roman"/>
          <w:sz w:val="24"/>
          <w:szCs w:val="24"/>
        </w:rPr>
        <w:t>, necrose hepática e degeneração</w:t>
      </w:r>
      <w:r w:rsidR="006815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Ainda </w:t>
      </w:r>
      <w:proofErr w:type="spellStart"/>
      <w:r>
        <w:rPr>
          <w:rFonts w:ascii="Times New Roman" w:hAnsi="Times New Roman" w:cs="Times New Roman"/>
          <w:sz w:val="24"/>
          <w:szCs w:val="24"/>
        </w:rPr>
        <w:t>Tochetto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 (2012) descrevem hipertrofia das célul</w:t>
      </w:r>
      <w:r w:rsidR="007D6E1F">
        <w:rPr>
          <w:rFonts w:ascii="Times New Roman" w:hAnsi="Times New Roman" w:cs="Times New Roman"/>
          <w:sz w:val="24"/>
          <w:szCs w:val="24"/>
        </w:rPr>
        <w:t xml:space="preserve">as de </w:t>
      </w:r>
      <w:proofErr w:type="spellStart"/>
      <w:r w:rsidR="007D6E1F">
        <w:rPr>
          <w:rFonts w:ascii="Times New Roman" w:hAnsi="Times New Roman" w:cs="Times New Roman"/>
          <w:sz w:val="24"/>
          <w:szCs w:val="24"/>
        </w:rPr>
        <w:t>Kupffer</w:t>
      </w:r>
      <w:proofErr w:type="spellEnd"/>
      <w:r w:rsidR="007D6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E1F">
        <w:rPr>
          <w:rFonts w:ascii="Times New Roman" w:hAnsi="Times New Roman" w:cs="Times New Roman"/>
          <w:sz w:val="24"/>
          <w:szCs w:val="24"/>
        </w:rPr>
        <w:t>eritrofgocitose</w:t>
      </w:r>
      <w:proofErr w:type="spellEnd"/>
      <w:r w:rsidR="007D6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infiltrado inflamatório nos espaços porta.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Dayane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el. (2015), Andrade (2018) e Jeremias (2022) também observaram acúmulo de pigmento biliar no interior dos canalículos</w:t>
      </w:r>
      <w:r w:rsidR="009B1759">
        <w:rPr>
          <w:rFonts w:ascii="Times New Roman" w:hAnsi="Times New Roman" w:cs="Times New Roman"/>
          <w:sz w:val="24"/>
          <w:szCs w:val="24"/>
        </w:rPr>
        <w:t xml:space="preserve"> (Fig</w:t>
      </w:r>
      <w:r w:rsidR="0068151C">
        <w:rPr>
          <w:rFonts w:ascii="Times New Roman" w:hAnsi="Times New Roman" w:cs="Times New Roman"/>
          <w:sz w:val="24"/>
          <w:szCs w:val="24"/>
        </w:rPr>
        <w:t>.</w:t>
      </w:r>
      <w:r w:rsidR="009B1759">
        <w:rPr>
          <w:rFonts w:ascii="Times New Roman" w:hAnsi="Times New Roman" w:cs="Times New Roman"/>
          <w:sz w:val="24"/>
          <w:szCs w:val="24"/>
        </w:rPr>
        <w:t xml:space="preserve"> 1</w:t>
      </w:r>
      <w:r w:rsidR="0068151C">
        <w:rPr>
          <w:rFonts w:ascii="Times New Roman" w:hAnsi="Times New Roman" w:cs="Times New Roman"/>
          <w:sz w:val="24"/>
          <w:szCs w:val="24"/>
        </w:rPr>
        <w:t>B</w:t>
      </w:r>
      <w:r w:rsidR="009B1759">
        <w:rPr>
          <w:rFonts w:ascii="Times New Roman" w:hAnsi="Times New Roman" w:cs="Times New Roman"/>
          <w:sz w:val="24"/>
          <w:szCs w:val="24"/>
        </w:rPr>
        <w:t xml:space="preserve">), </w:t>
      </w:r>
      <w:r w:rsidR="009B1759">
        <w:rPr>
          <w:rFonts w:ascii="Times New Roman" w:hAnsi="Times New Roman" w:cs="Times New Roman"/>
          <w:sz w:val="24"/>
          <w:szCs w:val="24"/>
          <w:shd w:val="clear" w:color="auto" w:fill="FFFFFF"/>
        </w:rPr>
        <w:t>perda da arquitetura hepática e</w:t>
      </w:r>
      <w:r w:rsidRPr="00531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6E1F">
        <w:rPr>
          <w:rFonts w:ascii="Times New Roman" w:hAnsi="Times New Roman" w:cs="Times New Roman"/>
          <w:sz w:val="24"/>
          <w:szCs w:val="24"/>
          <w:shd w:val="clear" w:color="auto" w:fill="FFFFFF"/>
        </w:rPr>
        <w:t>sinusóides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repletos de hemácias (hiperemia passiva).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7D6E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00E">
        <w:rPr>
          <w:rFonts w:ascii="Times New Roman" w:hAnsi="Times New Roman" w:cs="Times New Roman"/>
          <w:sz w:val="24"/>
          <w:szCs w:val="24"/>
        </w:rPr>
        <w:t>Jeremias</w:t>
      </w:r>
      <w:r w:rsidR="004D5F70">
        <w:rPr>
          <w:rFonts w:ascii="Times New Roman" w:hAnsi="Times New Roman" w:cs="Times New Roman"/>
          <w:sz w:val="24"/>
          <w:szCs w:val="24"/>
        </w:rPr>
        <w:t xml:space="preserve"> (2022) </w:t>
      </w:r>
      <w:r>
        <w:rPr>
          <w:rFonts w:ascii="Times New Roman" w:hAnsi="Times New Roman" w:cs="Times New Roman"/>
          <w:sz w:val="24"/>
          <w:szCs w:val="24"/>
        </w:rPr>
        <w:t>cita ainda,</w:t>
      </w:r>
      <w:r w:rsidR="00A676F4">
        <w:rPr>
          <w:rFonts w:ascii="Times New Roman" w:hAnsi="Times New Roman" w:cs="Times New Roman"/>
          <w:sz w:val="24"/>
          <w:szCs w:val="24"/>
        </w:rPr>
        <w:t xml:space="preserve"> c</w:t>
      </w:r>
      <w:r w:rsidR="004D5F70" w:rsidRPr="004D5F70">
        <w:rPr>
          <w:rFonts w:ascii="Times New Roman" w:hAnsi="Times New Roman" w:cs="Times New Roman"/>
          <w:sz w:val="24"/>
          <w:szCs w:val="24"/>
        </w:rPr>
        <w:t xml:space="preserve">élulas de </w:t>
      </w:r>
      <w:proofErr w:type="spellStart"/>
      <w:r w:rsidR="004D5F70" w:rsidRPr="004D5F70">
        <w:rPr>
          <w:rFonts w:ascii="Times New Roman" w:hAnsi="Times New Roman" w:cs="Times New Roman"/>
          <w:sz w:val="24"/>
          <w:szCs w:val="24"/>
        </w:rPr>
        <w:t>Kupfer</w:t>
      </w:r>
      <w:proofErr w:type="spellEnd"/>
      <w:r w:rsidR="004D5F70" w:rsidRPr="004D5F70">
        <w:rPr>
          <w:rFonts w:ascii="Times New Roman" w:hAnsi="Times New Roman" w:cs="Times New Roman"/>
          <w:sz w:val="24"/>
          <w:szCs w:val="24"/>
        </w:rPr>
        <w:t xml:space="preserve"> contendo pigmento dourado-escuro em seu citoplasma (hemossiderina</w:t>
      </w:r>
      <w:r w:rsidR="007D6E1F">
        <w:rPr>
          <w:rFonts w:ascii="Times New Roman" w:hAnsi="Times New Roman" w:cs="Times New Roman"/>
          <w:sz w:val="24"/>
          <w:szCs w:val="24"/>
        </w:rPr>
        <w:t xml:space="preserve">), </w:t>
      </w:r>
      <w:r w:rsidR="004D5F70" w:rsidRPr="004D5F70">
        <w:rPr>
          <w:rFonts w:ascii="Times New Roman" w:hAnsi="Times New Roman" w:cs="Times New Roman"/>
          <w:sz w:val="24"/>
          <w:szCs w:val="24"/>
        </w:rPr>
        <w:t>múltiplas áreas com extravasament</w:t>
      </w:r>
      <w:r w:rsidR="004D5F70">
        <w:rPr>
          <w:rFonts w:ascii="Times New Roman" w:hAnsi="Times New Roman" w:cs="Times New Roman"/>
          <w:sz w:val="24"/>
          <w:szCs w:val="24"/>
        </w:rPr>
        <w:t xml:space="preserve">o de hemácias para o parênquima </w:t>
      </w:r>
      <w:r w:rsidR="004D5F70" w:rsidRPr="004D5F70">
        <w:rPr>
          <w:rFonts w:ascii="Times New Roman" w:hAnsi="Times New Roman" w:cs="Times New Roman"/>
          <w:sz w:val="24"/>
          <w:szCs w:val="24"/>
        </w:rPr>
        <w:t>e vasos a</w:t>
      </w:r>
      <w:r w:rsidR="007D6E1F">
        <w:rPr>
          <w:rFonts w:ascii="Times New Roman" w:hAnsi="Times New Roman" w:cs="Times New Roman"/>
          <w:sz w:val="24"/>
          <w:szCs w:val="24"/>
        </w:rPr>
        <w:t>rteriais com parede espessada e</w:t>
      </w:r>
      <w:r w:rsidR="004D5F70">
        <w:rPr>
          <w:rFonts w:ascii="Times New Roman" w:hAnsi="Times New Roman" w:cs="Times New Roman"/>
          <w:sz w:val="24"/>
          <w:szCs w:val="24"/>
        </w:rPr>
        <w:t xml:space="preserve"> infiltrado </w:t>
      </w:r>
      <w:proofErr w:type="spellStart"/>
      <w:r w:rsidR="004D5F70">
        <w:rPr>
          <w:rFonts w:ascii="Times New Roman" w:hAnsi="Times New Roman" w:cs="Times New Roman"/>
          <w:sz w:val="24"/>
          <w:szCs w:val="24"/>
        </w:rPr>
        <w:t>linfoplasmocitário</w:t>
      </w:r>
      <w:proofErr w:type="spellEnd"/>
      <w:r w:rsidR="004D5F70">
        <w:rPr>
          <w:rFonts w:ascii="Times New Roman" w:hAnsi="Times New Roman" w:cs="Times New Roman"/>
          <w:sz w:val="24"/>
          <w:szCs w:val="24"/>
        </w:rPr>
        <w:t>.</w:t>
      </w:r>
    </w:p>
    <w:p w:rsidR="00F06093" w:rsidRDefault="005216E3" w:rsidP="00B06C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achados nos rins segundo </w:t>
      </w:r>
      <w:proofErr w:type="spellStart"/>
      <w:r w:rsidR="000258F3">
        <w:rPr>
          <w:rFonts w:ascii="Times New Roman" w:hAnsi="Times New Roman" w:cs="Times New Roman"/>
          <w:sz w:val="24"/>
          <w:szCs w:val="24"/>
        </w:rPr>
        <w:t>Tochetto</w:t>
      </w:r>
      <w:proofErr w:type="spellEnd"/>
      <w:r w:rsidR="000258F3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al (2012)</w:t>
      </w:r>
      <w:r w:rsidR="00FD58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965">
        <w:rPr>
          <w:rFonts w:ascii="Times New Roman" w:hAnsi="Times New Roman" w:cs="Times New Roman"/>
          <w:sz w:val="24"/>
          <w:szCs w:val="24"/>
        </w:rPr>
        <w:t>Dayane et al. (2015),</w:t>
      </w:r>
      <w:r w:rsidR="009B1759">
        <w:rPr>
          <w:rFonts w:ascii="Times New Roman" w:hAnsi="Times New Roman" w:cs="Times New Roman"/>
          <w:sz w:val="24"/>
          <w:szCs w:val="24"/>
        </w:rPr>
        <w:t xml:space="preserve"> </w:t>
      </w:r>
      <w:r w:rsidR="00FD58DF">
        <w:rPr>
          <w:rFonts w:ascii="Times New Roman" w:hAnsi="Times New Roman" w:cs="Times New Roman"/>
          <w:sz w:val="24"/>
          <w:szCs w:val="24"/>
        </w:rPr>
        <w:t xml:space="preserve">Gomes </w:t>
      </w:r>
      <w:proofErr w:type="spellStart"/>
      <w:r w:rsidR="00FD58D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FD58DF">
        <w:rPr>
          <w:rFonts w:ascii="Times New Roman" w:hAnsi="Times New Roman" w:cs="Times New Roman"/>
          <w:sz w:val="24"/>
          <w:szCs w:val="24"/>
        </w:rPr>
        <w:t xml:space="preserve"> al. (2015), </w:t>
      </w:r>
      <w:r w:rsidR="00FD58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Sereno e </w:t>
      </w:r>
      <w:proofErr w:type="spellStart"/>
      <w:r w:rsidR="00FD58DF">
        <w:rPr>
          <w:rFonts w:ascii="Times New Roman" w:hAnsi="Times New Roman" w:cs="Times New Roman"/>
          <w:sz w:val="24"/>
          <w:szCs w:val="24"/>
          <w:shd w:val="clear" w:color="auto" w:fill="FFFFFF"/>
        </w:rPr>
        <w:t>InKelmann</w:t>
      </w:r>
      <w:proofErr w:type="spellEnd"/>
      <w:r w:rsidR="00FD58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(2019)</w:t>
      </w:r>
      <w:r w:rsidR="00FD58DF">
        <w:rPr>
          <w:rFonts w:ascii="Times New Roman" w:hAnsi="Times New Roman" w:cs="Times New Roman"/>
          <w:sz w:val="24"/>
          <w:szCs w:val="24"/>
        </w:rPr>
        <w:t xml:space="preserve"> e Jeremias (2022), </w:t>
      </w:r>
      <w:r w:rsidR="004B75B4">
        <w:rPr>
          <w:rFonts w:ascii="Times New Roman" w:hAnsi="Times New Roman" w:cs="Times New Roman"/>
          <w:sz w:val="24"/>
          <w:szCs w:val="24"/>
        </w:rPr>
        <w:t>incluem</w:t>
      </w:r>
      <w:r w:rsidR="00E15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degeneração</w:t>
      </w:r>
      <w:r w:rsidR="00454965">
        <w:rPr>
          <w:rFonts w:ascii="Times New Roman" w:hAnsi="Times New Roman" w:cs="Times New Roman"/>
          <w:sz w:val="24"/>
          <w:szCs w:val="24"/>
        </w:rPr>
        <w:t>, necrose tubular</w:t>
      </w:r>
      <w:r w:rsidR="0068151C">
        <w:rPr>
          <w:rFonts w:ascii="Times New Roman" w:hAnsi="Times New Roman" w:cs="Times New Roman"/>
          <w:sz w:val="24"/>
          <w:szCs w:val="24"/>
        </w:rPr>
        <w:t xml:space="preserve"> (Fig. 1C)</w:t>
      </w:r>
      <w:r w:rsidR="00454965">
        <w:rPr>
          <w:rFonts w:ascii="Times New Roman" w:hAnsi="Times New Roman" w:cs="Times New Roman"/>
          <w:sz w:val="24"/>
          <w:szCs w:val="24"/>
        </w:rPr>
        <w:t xml:space="preserve"> e</w:t>
      </w:r>
      <w:r w:rsidR="00FD5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inflamação in</w:t>
      </w:r>
      <w:r w:rsidR="00454965">
        <w:rPr>
          <w:rFonts w:ascii="Times New Roman" w:hAnsi="Times New Roman" w:cs="Times New Roman"/>
          <w:sz w:val="24"/>
          <w:szCs w:val="24"/>
        </w:rPr>
        <w:t xml:space="preserve">tersticial </w:t>
      </w:r>
      <w:proofErr w:type="spellStart"/>
      <w:r w:rsidR="00454965">
        <w:rPr>
          <w:rFonts w:ascii="Times New Roman" w:hAnsi="Times New Roman" w:cs="Times New Roman"/>
          <w:sz w:val="24"/>
          <w:szCs w:val="24"/>
        </w:rPr>
        <w:t>linfocítica</w:t>
      </w:r>
      <w:proofErr w:type="spellEnd"/>
      <w:r w:rsidR="00454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965">
        <w:rPr>
          <w:rFonts w:ascii="Times New Roman" w:hAnsi="Times New Roman" w:cs="Times New Roman"/>
          <w:sz w:val="24"/>
          <w:szCs w:val="24"/>
        </w:rPr>
        <w:t>pla</w:t>
      </w:r>
      <w:r w:rsidR="007D6E1F">
        <w:rPr>
          <w:rFonts w:ascii="Times New Roman" w:hAnsi="Times New Roman" w:cs="Times New Roman"/>
          <w:sz w:val="24"/>
          <w:szCs w:val="24"/>
        </w:rPr>
        <w:t>smocitária</w:t>
      </w:r>
      <w:proofErr w:type="spellEnd"/>
      <w:r w:rsidR="00454965">
        <w:rPr>
          <w:rFonts w:ascii="Times New Roman" w:hAnsi="Times New Roman" w:cs="Times New Roman"/>
          <w:sz w:val="24"/>
          <w:szCs w:val="24"/>
        </w:rPr>
        <w:t xml:space="preserve">. Autores citam ainda presença de </w:t>
      </w:r>
      <w:r w:rsidR="00454965" w:rsidRPr="000258F3">
        <w:rPr>
          <w:rFonts w:ascii="Times New Roman" w:hAnsi="Times New Roman" w:cs="Times New Roman"/>
          <w:sz w:val="24"/>
          <w:szCs w:val="24"/>
        </w:rPr>
        <w:t>bilirrubina na luz dos túbulos</w:t>
      </w:r>
      <w:r w:rsidR="0068151C">
        <w:rPr>
          <w:rFonts w:ascii="Times New Roman" w:hAnsi="Times New Roman" w:cs="Times New Roman"/>
          <w:sz w:val="24"/>
          <w:szCs w:val="24"/>
        </w:rPr>
        <w:t xml:space="preserve"> (Fig. 1D)</w:t>
      </w:r>
      <w:r w:rsidR="004549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4965">
        <w:rPr>
          <w:rFonts w:ascii="Times New Roman" w:hAnsi="Times New Roman" w:cs="Times New Roman"/>
          <w:sz w:val="24"/>
          <w:szCs w:val="24"/>
        </w:rPr>
        <w:t>Tochetto</w:t>
      </w:r>
      <w:proofErr w:type="spellEnd"/>
      <w:r w:rsidR="00454965">
        <w:rPr>
          <w:rFonts w:ascii="Times New Roman" w:hAnsi="Times New Roman" w:cs="Times New Roman"/>
          <w:sz w:val="24"/>
          <w:szCs w:val="24"/>
        </w:rPr>
        <w:t xml:space="preserve"> et al., 2012 e </w:t>
      </w:r>
      <w:r w:rsidR="004549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Sereno e </w:t>
      </w:r>
      <w:proofErr w:type="spellStart"/>
      <w:r w:rsidR="00454965">
        <w:rPr>
          <w:rFonts w:ascii="Times New Roman" w:hAnsi="Times New Roman" w:cs="Times New Roman"/>
          <w:sz w:val="24"/>
          <w:szCs w:val="24"/>
          <w:shd w:val="clear" w:color="auto" w:fill="FFFFFF"/>
        </w:rPr>
        <w:t>InKelmann</w:t>
      </w:r>
      <w:proofErr w:type="spellEnd"/>
      <w:r w:rsidR="00454965">
        <w:rPr>
          <w:rFonts w:ascii="Times New Roman" w:hAnsi="Times New Roman" w:cs="Times New Roman"/>
          <w:sz w:val="24"/>
          <w:szCs w:val="24"/>
          <w:shd w:val="clear" w:color="auto" w:fill="FFFFFF"/>
        </w:rPr>
        <w:t>, 2019),</w:t>
      </w:r>
      <w:r w:rsidR="00454965" w:rsidRPr="00454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965">
        <w:rPr>
          <w:rFonts w:ascii="Times New Roman" w:hAnsi="Times New Roman" w:cs="Times New Roman"/>
          <w:sz w:val="24"/>
          <w:szCs w:val="24"/>
        </w:rPr>
        <w:t>proteinose</w:t>
      </w:r>
      <w:proofErr w:type="spellEnd"/>
      <w:r w:rsidR="00454965">
        <w:rPr>
          <w:rFonts w:ascii="Times New Roman" w:hAnsi="Times New Roman" w:cs="Times New Roman"/>
          <w:sz w:val="24"/>
          <w:szCs w:val="24"/>
        </w:rPr>
        <w:t xml:space="preserve"> tubular, célula</w:t>
      </w:r>
      <w:r w:rsidR="007D6E1F">
        <w:rPr>
          <w:rFonts w:ascii="Times New Roman" w:hAnsi="Times New Roman" w:cs="Times New Roman"/>
          <w:sz w:val="24"/>
          <w:szCs w:val="24"/>
        </w:rPr>
        <w:t>s necróticas na luz dos túbulos,</w:t>
      </w:r>
      <w:r w:rsidR="00454965">
        <w:rPr>
          <w:rFonts w:ascii="Times New Roman" w:hAnsi="Times New Roman" w:cs="Times New Roman"/>
          <w:sz w:val="24"/>
          <w:szCs w:val="24"/>
        </w:rPr>
        <w:t xml:space="preserve"> grande quantidade de </w:t>
      </w:r>
      <w:proofErr w:type="spellStart"/>
      <w:r w:rsidR="00454965">
        <w:rPr>
          <w:rFonts w:ascii="Times New Roman" w:hAnsi="Times New Roman" w:cs="Times New Roman"/>
          <w:sz w:val="24"/>
          <w:szCs w:val="24"/>
        </w:rPr>
        <w:t>debris</w:t>
      </w:r>
      <w:proofErr w:type="spellEnd"/>
      <w:r w:rsidR="00454965">
        <w:rPr>
          <w:rFonts w:ascii="Times New Roman" w:hAnsi="Times New Roman" w:cs="Times New Roman"/>
          <w:sz w:val="24"/>
          <w:szCs w:val="24"/>
        </w:rPr>
        <w:t xml:space="preserve"> celulares e cilindros hialinos ou g</w:t>
      </w:r>
      <w:r w:rsidR="007D6E1F">
        <w:rPr>
          <w:rFonts w:ascii="Times New Roman" w:hAnsi="Times New Roman" w:cs="Times New Roman"/>
          <w:sz w:val="24"/>
          <w:szCs w:val="24"/>
        </w:rPr>
        <w:t>ranulares obstruindo os túbulos. É possível observar ainda,</w:t>
      </w:r>
      <w:r w:rsidR="00454965">
        <w:rPr>
          <w:rFonts w:ascii="Times New Roman" w:hAnsi="Times New Roman" w:cs="Times New Roman"/>
          <w:sz w:val="24"/>
          <w:szCs w:val="24"/>
        </w:rPr>
        <w:t xml:space="preserve"> mineralização, </w:t>
      </w:r>
      <w:proofErr w:type="spellStart"/>
      <w:r w:rsidR="00454965">
        <w:rPr>
          <w:rFonts w:ascii="Times New Roman" w:hAnsi="Times New Roman" w:cs="Times New Roman"/>
          <w:sz w:val="24"/>
          <w:szCs w:val="24"/>
        </w:rPr>
        <w:t>ectasia</w:t>
      </w:r>
      <w:proofErr w:type="spellEnd"/>
      <w:r w:rsidR="00454965">
        <w:rPr>
          <w:rFonts w:ascii="Times New Roman" w:hAnsi="Times New Roman" w:cs="Times New Roman"/>
          <w:sz w:val="24"/>
          <w:szCs w:val="24"/>
        </w:rPr>
        <w:t xml:space="preserve"> tubular, fibrose intersticial com atrofia tubular, necrose </w:t>
      </w:r>
      <w:proofErr w:type="spellStart"/>
      <w:r w:rsidR="00454965">
        <w:rPr>
          <w:rFonts w:ascii="Times New Roman" w:hAnsi="Times New Roman" w:cs="Times New Roman"/>
          <w:sz w:val="24"/>
          <w:szCs w:val="24"/>
        </w:rPr>
        <w:t>fibrinoide</w:t>
      </w:r>
      <w:proofErr w:type="spellEnd"/>
      <w:r w:rsidR="00454965">
        <w:rPr>
          <w:rFonts w:ascii="Times New Roman" w:hAnsi="Times New Roman" w:cs="Times New Roman"/>
          <w:sz w:val="24"/>
          <w:szCs w:val="24"/>
        </w:rPr>
        <w:t xml:space="preserve"> de arteríolas e nefrite embólica (</w:t>
      </w:r>
      <w:proofErr w:type="spellStart"/>
      <w:r w:rsidR="00454965">
        <w:rPr>
          <w:rFonts w:ascii="Times New Roman" w:hAnsi="Times New Roman" w:cs="Times New Roman"/>
          <w:sz w:val="24"/>
          <w:szCs w:val="24"/>
        </w:rPr>
        <w:t>Tochetto</w:t>
      </w:r>
      <w:proofErr w:type="spellEnd"/>
      <w:r w:rsidR="00454965">
        <w:rPr>
          <w:rFonts w:ascii="Times New Roman" w:hAnsi="Times New Roman" w:cs="Times New Roman"/>
          <w:sz w:val="24"/>
          <w:szCs w:val="24"/>
        </w:rPr>
        <w:t xml:space="preserve"> et al., 2012). Andrade (2018) </w:t>
      </w:r>
      <w:r w:rsidR="007D6E1F">
        <w:rPr>
          <w:rFonts w:ascii="Times New Roman" w:hAnsi="Times New Roman" w:cs="Times New Roman"/>
          <w:sz w:val="24"/>
          <w:szCs w:val="24"/>
        </w:rPr>
        <w:t xml:space="preserve">também </w:t>
      </w:r>
      <w:r w:rsidR="00454965">
        <w:rPr>
          <w:rFonts w:ascii="Times New Roman" w:hAnsi="Times New Roman" w:cs="Times New Roman"/>
          <w:sz w:val="24"/>
          <w:szCs w:val="24"/>
        </w:rPr>
        <w:t xml:space="preserve">relata </w:t>
      </w:r>
      <w:proofErr w:type="spellStart"/>
      <w:r w:rsidR="00454965">
        <w:rPr>
          <w:rFonts w:ascii="Times New Roman" w:hAnsi="Times New Roman" w:cs="Times New Roman"/>
          <w:sz w:val="24"/>
          <w:szCs w:val="24"/>
        </w:rPr>
        <w:t>glomerulonefropatia</w:t>
      </w:r>
      <w:proofErr w:type="spellEnd"/>
      <w:r w:rsidR="00454965">
        <w:rPr>
          <w:rFonts w:ascii="Times New Roman" w:hAnsi="Times New Roman" w:cs="Times New Roman"/>
          <w:sz w:val="24"/>
          <w:szCs w:val="24"/>
        </w:rPr>
        <w:t xml:space="preserve"> membranosa, </w:t>
      </w:r>
      <w:r w:rsidR="00F06093">
        <w:rPr>
          <w:rFonts w:ascii="Times New Roman" w:hAnsi="Times New Roman" w:cs="Times New Roman"/>
          <w:sz w:val="24"/>
          <w:szCs w:val="24"/>
        </w:rPr>
        <w:t xml:space="preserve">nefrose </w:t>
      </w:r>
      <w:proofErr w:type="spellStart"/>
      <w:r w:rsidR="00F06093">
        <w:rPr>
          <w:rFonts w:ascii="Times New Roman" w:hAnsi="Times New Roman" w:cs="Times New Roman"/>
          <w:sz w:val="24"/>
          <w:szCs w:val="24"/>
        </w:rPr>
        <w:t>bilirrubinúrica</w:t>
      </w:r>
      <w:proofErr w:type="spellEnd"/>
      <w:r w:rsidR="00F06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4965" w:rsidRPr="00FF01BE">
        <w:rPr>
          <w:rFonts w:ascii="Times New Roman" w:hAnsi="Times New Roman" w:cs="Times New Roman"/>
          <w:sz w:val="24"/>
          <w:szCs w:val="24"/>
        </w:rPr>
        <w:t>glomeruloesclerose</w:t>
      </w:r>
      <w:proofErr w:type="spellEnd"/>
      <w:r w:rsidR="00454965" w:rsidRPr="00FF01BE">
        <w:rPr>
          <w:rFonts w:ascii="Times New Roman" w:hAnsi="Times New Roman" w:cs="Times New Roman"/>
          <w:sz w:val="24"/>
          <w:szCs w:val="24"/>
        </w:rPr>
        <w:t xml:space="preserve"> e nefrose </w:t>
      </w:r>
      <w:proofErr w:type="spellStart"/>
      <w:r w:rsidR="00454965" w:rsidRPr="00FF01BE">
        <w:rPr>
          <w:rFonts w:ascii="Times New Roman" w:hAnsi="Times New Roman" w:cs="Times New Roman"/>
          <w:sz w:val="24"/>
          <w:szCs w:val="24"/>
        </w:rPr>
        <w:t>hemoglobinúrica</w:t>
      </w:r>
      <w:proofErr w:type="spellEnd"/>
      <w:r w:rsidR="00454965" w:rsidRPr="00FF01BE">
        <w:rPr>
          <w:rFonts w:ascii="Times New Roman" w:hAnsi="Times New Roman" w:cs="Times New Roman"/>
          <w:sz w:val="24"/>
          <w:szCs w:val="24"/>
        </w:rPr>
        <w:t xml:space="preserve"> multifocal.</w:t>
      </w:r>
    </w:p>
    <w:p w:rsidR="00AB65AB" w:rsidRDefault="004B75B4" w:rsidP="00F060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pulmão as principais alterações histológicas</w:t>
      </w:r>
      <w:r w:rsidR="0021000E">
        <w:rPr>
          <w:rFonts w:ascii="Times New Roman" w:hAnsi="Times New Roman" w:cs="Times New Roman"/>
          <w:sz w:val="24"/>
          <w:szCs w:val="24"/>
        </w:rPr>
        <w:t xml:space="preserve"> observadas por </w:t>
      </w:r>
      <w:proofErr w:type="spellStart"/>
      <w:r w:rsidR="0021000E">
        <w:rPr>
          <w:rFonts w:ascii="Times New Roman" w:hAnsi="Times New Roman" w:cs="Times New Roman"/>
          <w:sz w:val="24"/>
          <w:szCs w:val="24"/>
        </w:rPr>
        <w:t>Tochetto</w:t>
      </w:r>
      <w:proofErr w:type="spellEnd"/>
      <w:r w:rsidR="0021000E">
        <w:rPr>
          <w:rFonts w:ascii="Times New Roman" w:hAnsi="Times New Roman" w:cs="Times New Roman"/>
          <w:sz w:val="24"/>
          <w:szCs w:val="24"/>
        </w:rPr>
        <w:t xml:space="preserve"> et al. (2012), Andrade (</w:t>
      </w:r>
      <w:r w:rsidR="00AB65AB">
        <w:rPr>
          <w:rFonts w:ascii="Times New Roman" w:hAnsi="Times New Roman" w:cs="Times New Roman"/>
          <w:sz w:val="24"/>
          <w:szCs w:val="24"/>
        </w:rPr>
        <w:t>2018) e Jeremias (2022)</w:t>
      </w:r>
      <w:r w:rsidR="0021000E">
        <w:rPr>
          <w:rFonts w:ascii="Times New Roman" w:hAnsi="Times New Roman" w:cs="Times New Roman"/>
          <w:sz w:val="24"/>
          <w:szCs w:val="24"/>
        </w:rPr>
        <w:t xml:space="preserve"> foram </w:t>
      </w:r>
      <w:r>
        <w:rPr>
          <w:rFonts w:ascii="Times New Roman" w:hAnsi="Times New Roman" w:cs="Times New Roman"/>
          <w:sz w:val="24"/>
          <w:szCs w:val="24"/>
        </w:rPr>
        <w:t xml:space="preserve">hemorragia </w:t>
      </w:r>
      <w:r w:rsidRPr="00155DBB">
        <w:rPr>
          <w:rFonts w:ascii="Times New Roman" w:hAnsi="Times New Roman" w:cs="Times New Roman"/>
          <w:sz w:val="24"/>
          <w:szCs w:val="24"/>
        </w:rPr>
        <w:t xml:space="preserve">e </w:t>
      </w:r>
      <w:r w:rsidR="00AB65AB">
        <w:rPr>
          <w:rFonts w:ascii="Times New Roman" w:hAnsi="Times New Roman" w:cs="Times New Roman"/>
          <w:sz w:val="24"/>
          <w:szCs w:val="24"/>
        </w:rPr>
        <w:t xml:space="preserve">edema nos alvéolos.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B65AB">
        <w:rPr>
          <w:rFonts w:ascii="Times New Roman" w:hAnsi="Times New Roman" w:cs="Times New Roman"/>
          <w:sz w:val="24"/>
          <w:szCs w:val="24"/>
        </w:rPr>
        <w:t xml:space="preserve">m relação ao edema nos alvéolos </w:t>
      </w:r>
      <w:proofErr w:type="spellStart"/>
      <w:r w:rsidR="00AB65AB">
        <w:rPr>
          <w:rFonts w:ascii="Times New Roman" w:hAnsi="Times New Roman" w:cs="Times New Roman"/>
          <w:sz w:val="24"/>
          <w:szCs w:val="24"/>
        </w:rPr>
        <w:t>Tochetto</w:t>
      </w:r>
      <w:proofErr w:type="spellEnd"/>
      <w:r w:rsidR="00AB65AB">
        <w:rPr>
          <w:rFonts w:ascii="Times New Roman" w:hAnsi="Times New Roman" w:cs="Times New Roman"/>
          <w:sz w:val="24"/>
          <w:szCs w:val="24"/>
        </w:rPr>
        <w:t xml:space="preserve"> et al. (2012), relata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00E">
        <w:rPr>
          <w:rFonts w:ascii="Times New Roman" w:hAnsi="Times New Roman" w:cs="Times New Roman"/>
          <w:sz w:val="24"/>
          <w:szCs w:val="24"/>
        </w:rPr>
        <w:t>foi</w:t>
      </w:r>
      <w:r>
        <w:rPr>
          <w:rFonts w:ascii="Times New Roman" w:hAnsi="Times New Roman" w:cs="Times New Roman"/>
          <w:sz w:val="24"/>
          <w:szCs w:val="24"/>
        </w:rPr>
        <w:t xml:space="preserve"> possível encontrar variável</w:t>
      </w:r>
      <w:r w:rsidRPr="00155DBB">
        <w:rPr>
          <w:rFonts w:ascii="Times New Roman" w:hAnsi="Times New Roman" w:cs="Times New Roman"/>
          <w:sz w:val="24"/>
          <w:szCs w:val="24"/>
        </w:rPr>
        <w:t xml:space="preserve"> quantidade de material gr</w:t>
      </w:r>
      <w:r>
        <w:rPr>
          <w:rFonts w:ascii="Times New Roman" w:hAnsi="Times New Roman" w:cs="Times New Roman"/>
          <w:sz w:val="24"/>
          <w:szCs w:val="24"/>
        </w:rPr>
        <w:t xml:space="preserve">anular marcante a acentuadamente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eosinofílico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de lamelas aglomeradas</w:t>
      </w:r>
      <w:r w:rsidR="00236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ainda, </w:t>
      </w:r>
      <w:r w:rsidRPr="00155DBB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neralização dos septos alveolares, onde podem apresentar </w:t>
      </w:r>
      <w:r w:rsidRPr="00155DBB">
        <w:rPr>
          <w:rFonts w:ascii="Times New Roman" w:hAnsi="Times New Roman" w:cs="Times New Roman"/>
          <w:sz w:val="24"/>
          <w:szCs w:val="24"/>
        </w:rPr>
        <w:t>neutró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5DBB">
        <w:rPr>
          <w:rFonts w:ascii="Times New Roman" w:hAnsi="Times New Roman" w:cs="Times New Roman"/>
          <w:sz w:val="24"/>
          <w:szCs w:val="24"/>
        </w:rPr>
        <w:t>ilos e peq</w:t>
      </w:r>
      <w:r>
        <w:rPr>
          <w:rFonts w:ascii="Times New Roman" w:hAnsi="Times New Roman" w:cs="Times New Roman"/>
          <w:sz w:val="24"/>
          <w:szCs w:val="24"/>
        </w:rPr>
        <w:t xml:space="preserve">uena quantidade de fibrina </w:t>
      </w:r>
      <w:r w:rsidRPr="00155D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5DBB">
        <w:rPr>
          <w:rFonts w:ascii="Times New Roman" w:hAnsi="Times New Roman" w:cs="Times New Roman"/>
          <w:sz w:val="24"/>
          <w:szCs w:val="24"/>
        </w:rPr>
        <w:t>pneumopatia</w:t>
      </w:r>
      <w:proofErr w:type="spellEnd"/>
      <w:r w:rsidRPr="00155DBB">
        <w:rPr>
          <w:rFonts w:ascii="Times New Roman" w:hAnsi="Times New Roman" w:cs="Times New Roman"/>
          <w:sz w:val="24"/>
          <w:szCs w:val="24"/>
        </w:rPr>
        <w:t xml:space="preserve"> urêmica).</w:t>
      </w:r>
      <w:r>
        <w:rPr>
          <w:rFonts w:ascii="Times New Roman" w:hAnsi="Times New Roman" w:cs="Times New Roman"/>
          <w:sz w:val="24"/>
          <w:szCs w:val="24"/>
        </w:rPr>
        <w:t xml:space="preserve"> Em alguns casos pode ser observado hiperplasia dos</w:t>
      </w:r>
      <w:r w:rsidRPr="00155DBB">
        <w:rPr>
          <w:rFonts w:ascii="Times New Roman" w:hAnsi="Times New Roman" w:cs="Times New Roman"/>
          <w:sz w:val="24"/>
          <w:szCs w:val="24"/>
        </w:rPr>
        <w:t xml:space="preserve"> pneumócitos tipo II e formação de membranas hialinas</w:t>
      </w:r>
      <w:r w:rsidR="002100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Greene (2015), </w:t>
      </w:r>
      <w:r w:rsidR="000D7413">
        <w:rPr>
          <w:rFonts w:ascii="Times New Roman" w:hAnsi="Times New Roman" w:cs="Times New Roman"/>
          <w:sz w:val="24"/>
          <w:szCs w:val="24"/>
        </w:rPr>
        <w:t>cita</w:t>
      </w:r>
      <w:r w:rsidR="00AB6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pode </w:t>
      </w:r>
      <w:r w:rsidR="000D7413">
        <w:rPr>
          <w:rFonts w:ascii="Times New Roman" w:hAnsi="Times New Roman" w:cs="Times New Roman"/>
          <w:sz w:val="24"/>
          <w:szCs w:val="24"/>
        </w:rPr>
        <w:t>ocorrer</w:t>
      </w:r>
      <w:r>
        <w:rPr>
          <w:rFonts w:ascii="Times New Roman" w:hAnsi="Times New Roman" w:cs="Times New Roman"/>
          <w:sz w:val="24"/>
          <w:szCs w:val="24"/>
        </w:rPr>
        <w:t xml:space="preserve"> necrose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fibrinóide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 vasos sanguíneos.</w:t>
      </w:r>
    </w:p>
    <w:p w:rsidR="00691BE1" w:rsidRDefault="00D91E1B" w:rsidP="00AB65A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Outros tecidos, que também é possí</w:t>
      </w:r>
      <w:r w:rsidR="00D55B9E">
        <w:rPr>
          <w:rFonts w:ascii="Times New Roman" w:hAnsi="Times New Roman" w:cs="Times New Roman"/>
          <w:sz w:val="24"/>
          <w:szCs w:val="24"/>
        </w:rPr>
        <w:t xml:space="preserve">vel encontrar </w:t>
      </w:r>
      <w:r w:rsidR="00AB65AB">
        <w:rPr>
          <w:rFonts w:ascii="Times New Roman" w:hAnsi="Times New Roman" w:cs="Times New Roman"/>
          <w:sz w:val="24"/>
          <w:szCs w:val="24"/>
        </w:rPr>
        <w:t xml:space="preserve">alterações </w:t>
      </w:r>
      <w:proofErr w:type="spellStart"/>
      <w:r w:rsidR="00AB65AB">
        <w:rPr>
          <w:rFonts w:ascii="Times New Roman" w:hAnsi="Times New Roman" w:cs="Times New Roman"/>
          <w:sz w:val="24"/>
          <w:szCs w:val="24"/>
        </w:rPr>
        <w:t>hitopatológicas</w:t>
      </w:r>
      <w:proofErr w:type="spellEnd"/>
      <w:r w:rsidR="00AB65AB">
        <w:rPr>
          <w:rFonts w:ascii="Times New Roman" w:hAnsi="Times New Roman" w:cs="Times New Roman"/>
          <w:sz w:val="24"/>
          <w:szCs w:val="24"/>
        </w:rPr>
        <w:t>, é o baço e tecido</w:t>
      </w:r>
      <w:r w:rsidR="00D55B9E">
        <w:rPr>
          <w:rFonts w:ascii="Times New Roman" w:hAnsi="Times New Roman" w:cs="Times New Roman"/>
          <w:sz w:val="24"/>
          <w:szCs w:val="24"/>
        </w:rPr>
        <w:t xml:space="preserve"> nervoso. No que diz respeito ao baço, é </w:t>
      </w:r>
      <w:r>
        <w:rPr>
          <w:rFonts w:ascii="Times New Roman" w:hAnsi="Times New Roman" w:cs="Times New Roman"/>
          <w:sz w:val="24"/>
          <w:szCs w:val="24"/>
        </w:rPr>
        <w:t>encontrado</w:t>
      </w:r>
      <w:r w:rsidRPr="00E92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grânulos marro</w:t>
      </w:r>
      <w:r w:rsidR="00691BE1">
        <w:rPr>
          <w:rFonts w:ascii="Times New Roman" w:hAnsi="Times New Roman" w:cs="Times New Roman"/>
          <w:sz w:val="24"/>
          <w:szCs w:val="24"/>
        </w:rPr>
        <w:t xml:space="preserve">ns em citoplasma de macrófagos, </w:t>
      </w:r>
      <w:r w:rsidR="00691BE1" w:rsidRPr="00691BE1">
        <w:rPr>
          <w:rFonts w:ascii="Times New Roman" w:hAnsi="Times New Roman" w:cs="Times New Roman"/>
          <w:sz w:val="24"/>
          <w:szCs w:val="24"/>
        </w:rPr>
        <w:t>aumento na difere</w:t>
      </w:r>
      <w:r w:rsidR="00691BE1">
        <w:rPr>
          <w:rFonts w:ascii="Times New Roman" w:hAnsi="Times New Roman" w:cs="Times New Roman"/>
          <w:sz w:val="24"/>
          <w:szCs w:val="24"/>
        </w:rPr>
        <w:t>nciação do plasma (</w:t>
      </w:r>
      <w:proofErr w:type="spellStart"/>
      <w:r w:rsidR="00691BE1">
        <w:rPr>
          <w:rFonts w:ascii="Times New Roman" w:hAnsi="Times New Roman" w:cs="Times New Roman"/>
          <w:sz w:val="24"/>
          <w:szCs w:val="24"/>
        </w:rPr>
        <w:t>plasmocitose</w:t>
      </w:r>
      <w:proofErr w:type="spellEnd"/>
      <w:r w:rsidR="00691BE1">
        <w:rPr>
          <w:rFonts w:ascii="Times New Roman" w:hAnsi="Times New Roman" w:cs="Times New Roman"/>
          <w:sz w:val="24"/>
          <w:szCs w:val="24"/>
        </w:rPr>
        <w:t xml:space="preserve">), </w:t>
      </w:r>
      <w:r w:rsidR="00AB65AB">
        <w:rPr>
          <w:rFonts w:ascii="Times New Roman" w:hAnsi="Times New Roman" w:cs="Times New Roman"/>
          <w:sz w:val="24"/>
          <w:szCs w:val="24"/>
        </w:rPr>
        <w:t xml:space="preserve">depleção do tecido </w:t>
      </w:r>
      <w:r w:rsidR="00691BE1" w:rsidRPr="00E9246A">
        <w:rPr>
          <w:rFonts w:ascii="Times New Roman" w:hAnsi="Times New Roman" w:cs="Times New Roman"/>
          <w:sz w:val="24"/>
          <w:szCs w:val="24"/>
        </w:rPr>
        <w:t>linfoide</w:t>
      </w:r>
      <w:r w:rsidR="00B23A06">
        <w:rPr>
          <w:rFonts w:ascii="Times New Roman" w:hAnsi="Times New Roman" w:cs="Times New Roman"/>
          <w:sz w:val="24"/>
          <w:szCs w:val="24"/>
        </w:rPr>
        <w:t>, (Gomes et al., 2015</w:t>
      </w:r>
      <w:r w:rsidR="00691BE1">
        <w:rPr>
          <w:rFonts w:ascii="Times New Roman" w:hAnsi="Times New Roman" w:cs="Times New Roman"/>
          <w:sz w:val="24"/>
          <w:szCs w:val="24"/>
        </w:rPr>
        <w:t xml:space="preserve">, </w:t>
      </w:r>
      <w:r w:rsidR="00691BE1" w:rsidRPr="00E9246A">
        <w:rPr>
          <w:rFonts w:ascii="Times New Roman" w:hAnsi="Times New Roman" w:cs="Times New Roman"/>
          <w:sz w:val="24"/>
          <w:szCs w:val="24"/>
        </w:rPr>
        <w:t xml:space="preserve">Sereno e </w:t>
      </w:r>
      <w:proofErr w:type="spellStart"/>
      <w:r w:rsidR="00691BE1" w:rsidRPr="00E9246A">
        <w:rPr>
          <w:rFonts w:ascii="Times New Roman" w:hAnsi="Times New Roman" w:cs="Times New Roman"/>
          <w:sz w:val="24"/>
          <w:szCs w:val="24"/>
        </w:rPr>
        <w:t>Inkelmann</w:t>
      </w:r>
      <w:proofErr w:type="spellEnd"/>
      <w:r w:rsidR="00691BE1" w:rsidRPr="00E9246A">
        <w:rPr>
          <w:rFonts w:ascii="Times New Roman" w:hAnsi="Times New Roman" w:cs="Times New Roman"/>
          <w:sz w:val="24"/>
          <w:szCs w:val="24"/>
        </w:rPr>
        <w:t xml:space="preserve"> 2018</w:t>
      </w:r>
      <w:r w:rsidR="00691BE1">
        <w:rPr>
          <w:rFonts w:ascii="Times New Roman" w:hAnsi="Times New Roman" w:cs="Times New Roman"/>
          <w:sz w:val="24"/>
          <w:szCs w:val="24"/>
        </w:rPr>
        <w:t>, Andrade et al., 2020</w:t>
      </w:r>
      <w:r w:rsidR="00691BE1" w:rsidRPr="00E9246A">
        <w:rPr>
          <w:rFonts w:ascii="Times New Roman" w:hAnsi="Times New Roman" w:cs="Times New Roman"/>
          <w:sz w:val="24"/>
          <w:szCs w:val="24"/>
        </w:rPr>
        <w:t>).</w:t>
      </w:r>
      <w:r w:rsidR="00691BE1">
        <w:rPr>
          <w:rFonts w:ascii="Times New Roman" w:hAnsi="Times New Roman" w:cs="Times New Roman"/>
          <w:sz w:val="24"/>
          <w:szCs w:val="24"/>
        </w:rPr>
        <w:t xml:space="preserve"> </w:t>
      </w:r>
      <w:r w:rsidR="00837757">
        <w:rPr>
          <w:rFonts w:ascii="Times New Roman" w:hAnsi="Times New Roman" w:cs="Times New Roman"/>
          <w:sz w:val="24"/>
          <w:szCs w:val="24"/>
        </w:rPr>
        <w:t>E</w:t>
      </w:r>
      <w:r w:rsidR="00D55B9E">
        <w:rPr>
          <w:rFonts w:ascii="Times New Roman" w:hAnsi="Times New Roman" w:cs="Times New Roman"/>
          <w:sz w:val="24"/>
          <w:szCs w:val="24"/>
        </w:rPr>
        <w:t xml:space="preserve">nquanto no </w:t>
      </w:r>
      <w:r>
        <w:rPr>
          <w:rFonts w:ascii="Times New Roman" w:hAnsi="Times New Roman" w:cs="Times New Roman"/>
          <w:sz w:val="24"/>
          <w:szCs w:val="24"/>
        </w:rPr>
        <w:t>cérebro</w:t>
      </w:r>
      <w:r w:rsidR="008377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B9E">
        <w:rPr>
          <w:rFonts w:ascii="Times New Roman" w:hAnsi="Times New Roman" w:cs="Times New Roman"/>
          <w:sz w:val="24"/>
          <w:szCs w:val="24"/>
        </w:rPr>
        <w:t xml:space="preserve">há </w:t>
      </w:r>
      <w:r w:rsidR="00691BE1">
        <w:rPr>
          <w:rFonts w:ascii="Times New Roman" w:hAnsi="Times New Roman" w:cs="Times New Roman"/>
          <w:sz w:val="24"/>
          <w:szCs w:val="24"/>
        </w:rPr>
        <w:t xml:space="preserve">material </w:t>
      </w:r>
      <w:r>
        <w:rPr>
          <w:rFonts w:ascii="Times New Roman" w:hAnsi="Times New Roman" w:cs="Times New Roman"/>
          <w:sz w:val="24"/>
          <w:szCs w:val="24"/>
        </w:rPr>
        <w:t xml:space="preserve">em autólise avançada </w:t>
      </w:r>
      <w:r w:rsidRPr="00E9246A">
        <w:rPr>
          <w:rFonts w:ascii="Times New Roman" w:hAnsi="Times New Roman" w:cs="Times New Roman"/>
          <w:sz w:val="24"/>
          <w:szCs w:val="24"/>
        </w:rPr>
        <w:t xml:space="preserve">e vasos </w:t>
      </w:r>
      <w:r>
        <w:rPr>
          <w:rFonts w:ascii="Times New Roman" w:hAnsi="Times New Roman" w:cs="Times New Roman"/>
          <w:sz w:val="24"/>
          <w:szCs w:val="24"/>
        </w:rPr>
        <w:t>com grande quantidade de hemácias</w:t>
      </w:r>
      <w:r w:rsidR="007F6EBA">
        <w:rPr>
          <w:rFonts w:ascii="Times New Roman" w:hAnsi="Times New Roman" w:cs="Times New Roman"/>
          <w:sz w:val="24"/>
          <w:szCs w:val="24"/>
        </w:rPr>
        <w:t xml:space="preserve"> (Gomes et al. 2015</w:t>
      </w:r>
      <w:r w:rsidR="00691BE1">
        <w:rPr>
          <w:rFonts w:ascii="Times New Roman" w:hAnsi="Times New Roman" w:cs="Times New Roman"/>
          <w:sz w:val="24"/>
          <w:szCs w:val="24"/>
        </w:rPr>
        <w:t>)</w:t>
      </w:r>
      <w:r w:rsidR="00837757">
        <w:rPr>
          <w:rFonts w:ascii="Times New Roman" w:hAnsi="Times New Roman" w:cs="Times New Roman"/>
          <w:sz w:val="24"/>
          <w:szCs w:val="24"/>
        </w:rPr>
        <w:t xml:space="preserve">, além de, </w:t>
      </w:r>
      <w:r w:rsidR="00837757" w:rsidRPr="00837757">
        <w:rPr>
          <w:rFonts w:ascii="Times New Roman" w:hAnsi="Times New Roman" w:cs="Times New Roman"/>
          <w:sz w:val="24"/>
          <w:szCs w:val="24"/>
        </w:rPr>
        <w:t>hemorragia perivascular</w:t>
      </w:r>
      <w:r w:rsidR="00D55B9E">
        <w:rPr>
          <w:rFonts w:ascii="Times New Roman" w:hAnsi="Times New Roman" w:cs="Times New Roman"/>
          <w:sz w:val="24"/>
          <w:szCs w:val="24"/>
        </w:rPr>
        <w:t>,</w:t>
      </w:r>
      <w:r w:rsidR="00837757">
        <w:rPr>
          <w:rFonts w:ascii="Times New Roman" w:hAnsi="Times New Roman" w:cs="Times New Roman"/>
          <w:sz w:val="24"/>
          <w:szCs w:val="24"/>
        </w:rPr>
        <w:t xml:space="preserve"> presença de </w:t>
      </w:r>
      <w:proofErr w:type="spellStart"/>
      <w:r w:rsidR="00837757">
        <w:rPr>
          <w:rFonts w:ascii="Times New Roman" w:hAnsi="Times New Roman" w:cs="Times New Roman"/>
          <w:sz w:val="24"/>
          <w:szCs w:val="24"/>
        </w:rPr>
        <w:t>leptospiras</w:t>
      </w:r>
      <w:proofErr w:type="spellEnd"/>
      <w:r w:rsidR="00837757">
        <w:rPr>
          <w:rFonts w:ascii="Times New Roman" w:hAnsi="Times New Roman" w:cs="Times New Roman"/>
          <w:sz w:val="24"/>
          <w:szCs w:val="24"/>
        </w:rPr>
        <w:t xml:space="preserve"> nos capilares e</w:t>
      </w:r>
      <w:r w:rsidR="00837757" w:rsidRPr="00837757">
        <w:rPr>
          <w:rFonts w:ascii="Times New Roman" w:hAnsi="Times New Roman" w:cs="Times New Roman"/>
          <w:sz w:val="24"/>
          <w:szCs w:val="24"/>
        </w:rPr>
        <w:t xml:space="preserve"> infiltrado de células mononucleares</w:t>
      </w:r>
      <w:r w:rsidR="00837757">
        <w:rPr>
          <w:rFonts w:ascii="Times New Roman" w:hAnsi="Times New Roman" w:cs="Times New Roman"/>
          <w:sz w:val="24"/>
          <w:szCs w:val="24"/>
        </w:rPr>
        <w:t xml:space="preserve"> (Greene</w:t>
      </w:r>
      <w:r w:rsidR="00B23A06">
        <w:rPr>
          <w:rFonts w:ascii="Times New Roman" w:hAnsi="Times New Roman" w:cs="Times New Roman"/>
          <w:sz w:val="24"/>
          <w:szCs w:val="24"/>
        </w:rPr>
        <w:t>,</w:t>
      </w:r>
      <w:r w:rsidR="00837757">
        <w:rPr>
          <w:rFonts w:ascii="Times New Roman" w:hAnsi="Times New Roman" w:cs="Times New Roman"/>
          <w:sz w:val="24"/>
          <w:szCs w:val="24"/>
        </w:rPr>
        <w:t xml:space="preserve"> </w:t>
      </w:r>
      <w:r w:rsidR="008377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2015).</w:t>
      </w:r>
    </w:p>
    <w:p w:rsidR="000D7413" w:rsidRDefault="000D7413" w:rsidP="00AB65A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7413" w:rsidRDefault="000D7413" w:rsidP="000D7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487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7D6E1F" w:rsidRDefault="007D6E1F" w:rsidP="000D7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413" w:rsidRPr="00DE7373" w:rsidRDefault="000D7413" w:rsidP="000D74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grau do aparecimento das lesões histopatológicas em casos de leptospira vai depender de uma série de fatores como imunidade do animal, capacidade do hospedeiro em respondera infecção e virulência do microrganismo. É uma doença em que </w:t>
      </w:r>
      <w:r>
        <w:rPr>
          <w:rFonts w:ascii="Times New Roman" w:hAnsi="Times New Roman" w:cs="Times New Roman"/>
          <w:sz w:val="24"/>
          <w:szCs w:val="20"/>
        </w:rPr>
        <w:t>muitas vezes os animais podem vir a óbito antes mesmo do diagnóstico laboratorial.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Assim o diagnóstico histopatológico é primordial para compreender melhor a patogenia da leptospirose e auxiliar </w:t>
      </w:r>
      <w:r>
        <w:rPr>
          <w:rFonts w:ascii="Times New Roman" w:hAnsi="Times New Roman" w:cs="Times New Roman"/>
          <w:sz w:val="24"/>
          <w:szCs w:val="20"/>
        </w:rPr>
        <w:t xml:space="preserve">na confirmação da doença, visto que é uma doença de importância a saúde pública e práticas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prevenção podem ser instituídas a fim de evitar sua disseminação.</w:t>
      </w:r>
    </w:p>
    <w:p w:rsidR="0068151C" w:rsidRDefault="0068151C" w:rsidP="00AB65A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151C" w:rsidRDefault="000D7413" w:rsidP="0077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D74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BD1A6F" wp14:editId="32ABEEB0">
                <wp:simplePos x="0" y="0"/>
                <wp:positionH relativeFrom="column">
                  <wp:posOffset>2615565</wp:posOffset>
                </wp:positionH>
                <wp:positionV relativeFrom="paragraph">
                  <wp:posOffset>1176655</wp:posOffset>
                </wp:positionV>
                <wp:extent cx="342900" cy="304800"/>
                <wp:effectExtent l="0" t="0" r="0" b="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413" w:rsidRPr="000D7413" w:rsidRDefault="000D7413" w:rsidP="000D7413">
                            <w:pPr>
                              <w:rPr>
                                <w:b/>
                              </w:rPr>
                            </w:pPr>
                            <w:r w:rsidRPr="000D7413"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D1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05.95pt;margin-top:92.65pt;width:27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" filled="f" stroked="f">
                <v:textbox>
                  <w:txbxContent>
                    <w:p w:rsidR="000D7413" w:rsidRPr="000D7413" w:rsidRDefault="000D7413" w:rsidP="000D7413">
                      <w:pPr>
                        <w:rPr>
                          <w:b/>
                        </w:rPr>
                      </w:pPr>
                      <w:r w:rsidRPr="000D7413"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0D74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8EAE9A" wp14:editId="23CD1D6B">
                <wp:simplePos x="0" y="0"/>
                <wp:positionH relativeFrom="column">
                  <wp:posOffset>501015</wp:posOffset>
                </wp:positionH>
                <wp:positionV relativeFrom="paragraph">
                  <wp:posOffset>1176655</wp:posOffset>
                </wp:positionV>
                <wp:extent cx="342900" cy="30480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413" w:rsidRPr="000D7413" w:rsidRDefault="000D7413">
                            <w:pPr>
                              <w:rPr>
                                <w:b/>
                              </w:rPr>
                            </w:pPr>
                            <w:r w:rsidRPr="000D7413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EAE9A" id="_x0000_s1027" type="#_x0000_t202" style="position:absolute;left:0;text-align:left;margin-left:39.45pt;margin-top:92.65pt;width:27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" filled="f" stroked="f">
                <v:textbox>
                  <w:txbxContent>
                    <w:p w:rsidR="000D7413" w:rsidRPr="000D7413" w:rsidRDefault="000D7413">
                      <w:pPr>
                        <w:rPr>
                          <w:b/>
                        </w:rPr>
                      </w:pPr>
                      <w:r w:rsidRPr="000D7413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8151C" w:rsidRPr="006815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0EEE52B0" wp14:editId="67E6E1FB">
            <wp:extent cx="2113915" cy="1438275"/>
            <wp:effectExtent l="0" t="0" r="63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4273" cy="143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8151C" w:rsidRPr="006815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1F78554B" wp14:editId="666CE26E">
            <wp:extent cx="2285001" cy="1449070"/>
            <wp:effectExtent l="0" t="0" r="127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7127" cy="145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51C" w:rsidRDefault="000D7413" w:rsidP="0077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D74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01A9B7" wp14:editId="25D8BBBB">
                <wp:simplePos x="0" y="0"/>
                <wp:positionH relativeFrom="margin">
                  <wp:posOffset>2637790</wp:posOffset>
                </wp:positionH>
                <wp:positionV relativeFrom="paragraph">
                  <wp:posOffset>1318260</wp:posOffset>
                </wp:positionV>
                <wp:extent cx="342900" cy="304800"/>
                <wp:effectExtent l="0" t="0" r="0" b="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413" w:rsidRPr="000D7413" w:rsidRDefault="000D7413" w:rsidP="000D7413">
                            <w:pPr>
                              <w:rPr>
                                <w:b/>
                              </w:rPr>
                            </w:pPr>
                            <w:r w:rsidRPr="000D7413"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1A9B7" id="_x0000_s1028" type="#_x0000_t202" style="position:absolute;left:0;text-align:left;margin-left:207.7pt;margin-top:103.8pt;width:27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" filled="f" stroked="f">
                <v:textbox>
                  <w:txbxContent>
                    <w:p w:rsidR="000D7413" w:rsidRPr="000D7413" w:rsidRDefault="000D7413" w:rsidP="000D7413">
                      <w:pPr>
                        <w:rPr>
                          <w:b/>
                        </w:rPr>
                      </w:pPr>
                      <w:r w:rsidRPr="000D7413">
                        <w:rPr>
                          <w:b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74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 wp14:anchorId="38E929DE" wp14:editId="63F807AE">
            <wp:simplePos x="0" y="0"/>
            <wp:positionH relativeFrom="column">
              <wp:posOffset>2701290</wp:posOffset>
            </wp:positionH>
            <wp:positionV relativeFrom="paragraph">
              <wp:posOffset>1346835</wp:posOffset>
            </wp:positionV>
            <wp:extent cx="266700" cy="200025"/>
            <wp:effectExtent l="0" t="0" r="0" b="9525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4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9B64F4" wp14:editId="6B7CC5BF">
                <wp:simplePos x="0" y="0"/>
                <wp:positionH relativeFrom="column">
                  <wp:posOffset>514350</wp:posOffset>
                </wp:positionH>
                <wp:positionV relativeFrom="paragraph">
                  <wp:posOffset>1298575</wp:posOffset>
                </wp:positionV>
                <wp:extent cx="342900" cy="304800"/>
                <wp:effectExtent l="0" t="0" r="0" b="0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413" w:rsidRPr="000D7413" w:rsidRDefault="000D7413" w:rsidP="000D7413">
                            <w:pPr>
                              <w:rPr>
                                <w:b/>
                              </w:rPr>
                            </w:pPr>
                            <w:r w:rsidRPr="000D7413"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B64F4" id="_x0000_s1029" type="#_x0000_t202" style="position:absolute;left:0;text-align:left;margin-left:40.5pt;margin-top:102.25pt;width:27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" filled="f" stroked="f">
                <v:textbox>
                  <w:txbxContent>
                    <w:p w:rsidR="000D7413" w:rsidRPr="000D7413" w:rsidRDefault="000D7413" w:rsidP="000D7413">
                      <w:pPr>
                        <w:rPr>
                          <w:b/>
                        </w:rPr>
                      </w:pPr>
                      <w:r w:rsidRPr="000D7413"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8151C" w:rsidRPr="006815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2CBB19D0" wp14:editId="20DA09EB">
            <wp:extent cx="2104390" cy="15430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7091" cy="158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8151C" w:rsidRPr="006815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792644B6" wp14:editId="52B7A66E">
            <wp:extent cx="2252980" cy="149542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0746" cy="152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51C" w:rsidRPr="000D7413" w:rsidRDefault="0068151C" w:rsidP="0077310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0D741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Figura 1. A. Acentuada dissociação dos cordões de hepatócitos. B. Presença de pigmento biliar no interior dos canalículos e citoplasma dos hepatócitos. C. Acentuada degeneração e necrose das células epiteliais tubulares no rim. D. Lúmen dos túbulos repletos de material marrom esverdeado (seta) compatível com bilirrubinúria. </w:t>
      </w:r>
      <w:r w:rsidR="00773108" w:rsidRPr="000D741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HE, obj.20x.</w:t>
      </w:r>
    </w:p>
    <w:p w:rsidR="00D55B9E" w:rsidRPr="00D55B9E" w:rsidRDefault="00D55B9E" w:rsidP="000E4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0812" w:rsidRDefault="00F0381E" w:rsidP="00F03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487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446F7B" w:rsidRDefault="00446F7B" w:rsidP="00F03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F7B" w:rsidRDefault="00446F7B" w:rsidP="00446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ANDRADE, M.C. et al. </w:t>
      </w:r>
      <w:proofErr w:type="spellStart"/>
      <w:r w:rsidRPr="00E9246A">
        <w:rPr>
          <w:rFonts w:ascii="Times New Roman" w:hAnsi="Times New Roman" w:cs="Times New Roman"/>
          <w:sz w:val="24"/>
          <w:szCs w:val="24"/>
        </w:rPr>
        <w:t>Differential</w:t>
      </w:r>
      <w:proofErr w:type="spellEnd"/>
      <w:r w:rsidRPr="00E9246A">
        <w:rPr>
          <w:rFonts w:ascii="Times New Roman" w:hAnsi="Times New Roman" w:cs="Times New Roman"/>
          <w:sz w:val="24"/>
          <w:szCs w:val="24"/>
        </w:rPr>
        <w:t xml:space="preserve"> diagnoses in 83 </w:t>
      </w:r>
      <w:proofErr w:type="spellStart"/>
      <w:r w:rsidRPr="00E9246A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Pr="00E92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46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92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46A">
        <w:rPr>
          <w:rFonts w:ascii="Times New Roman" w:hAnsi="Times New Roman" w:cs="Times New Roman"/>
          <w:sz w:val="24"/>
          <w:szCs w:val="24"/>
        </w:rPr>
        <w:t>icterus</w:t>
      </w:r>
      <w:proofErr w:type="spellEnd"/>
      <w:r w:rsidRPr="00E924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500D">
        <w:rPr>
          <w:rFonts w:ascii="Times New Roman" w:hAnsi="Times New Roman" w:cs="Times New Roman"/>
          <w:b/>
          <w:sz w:val="24"/>
          <w:szCs w:val="24"/>
        </w:rPr>
        <w:t>Brazilian</w:t>
      </w:r>
      <w:proofErr w:type="spellEnd"/>
      <w:r w:rsidRPr="006A5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500D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6A5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500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A5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500D">
        <w:rPr>
          <w:rFonts w:ascii="Times New Roman" w:hAnsi="Times New Roman" w:cs="Times New Roman"/>
          <w:b/>
          <w:sz w:val="24"/>
          <w:szCs w:val="24"/>
        </w:rPr>
        <w:t>Veterinary</w:t>
      </w:r>
      <w:proofErr w:type="spellEnd"/>
      <w:r w:rsidRPr="006A5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500D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6A50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3DE8">
        <w:rPr>
          <w:rFonts w:ascii="Times New Roman" w:hAnsi="Times New Roman" w:cs="Times New Roman"/>
          <w:sz w:val="24"/>
          <w:szCs w:val="24"/>
        </w:rPr>
        <w:t>v.40, n. 6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4B3DE8">
        <w:rPr>
          <w:rFonts w:ascii="Times New Roman" w:hAnsi="Times New Roman" w:cs="Times New Roman"/>
          <w:sz w:val="24"/>
          <w:szCs w:val="24"/>
        </w:rPr>
        <w:t>451-465, 2020.</w:t>
      </w:r>
    </w:p>
    <w:p w:rsidR="00446F7B" w:rsidRPr="00CC5D30" w:rsidRDefault="00446F7B" w:rsidP="00446F7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6F7B" w:rsidRDefault="00446F7B" w:rsidP="00446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A06">
        <w:rPr>
          <w:rFonts w:ascii="Times New Roman" w:hAnsi="Times New Roman" w:cs="Times New Roman"/>
          <w:sz w:val="24"/>
          <w:szCs w:val="24"/>
        </w:rPr>
        <w:t xml:space="preserve">GOMES, D.O et al. Alterações histopatológicas e macroscópicas em um cão </w:t>
      </w:r>
      <w:proofErr w:type="spellStart"/>
      <w:r w:rsidRPr="00B23A06">
        <w:rPr>
          <w:rFonts w:ascii="Times New Roman" w:hAnsi="Times New Roman" w:cs="Times New Roman"/>
          <w:sz w:val="24"/>
          <w:szCs w:val="24"/>
        </w:rPr>
        <w:t>sorologicamente</w:t>
      </w:r>
      <w:proofErr w:type="spellEnd"/>
      <w:r w:rsidRPr="00B23A06">
        <w:rPr>
          <w:rFonts w:ascii="Times New Roman" w:hAnsi="Times New Roman" w:cs="Times New Roman"/>
          <w:sz w:val="24"/>
          <w:szCs w:val="24"/>
        </w:rPr>
        <w:t xml:space="preserve"> positivos para </w:t>
      </w:r>
      <w:r w:rsidRPr="00B23A06">
        <w:rPr>
          <w:rFonts w:ascii="Times New Roman" w:hAnsi="Times New Roman" w:cs="Times New Roman"/>
          <w:i/>
          <w:sz w:val="24"/>
          <w:szCs w:val="24"/>
        </w:rPr>
        <w:t>Leptospira spp</w:t>
      </w:r>
      <w:r w:rsidRPr="00B23A06">
        <w:rPr>
          <w:rFonts w:ascii="Times New Roman" w:hAnsi="Times New Roman" w:cs="Times New Roman"/>
          <w:b/>
          <w:sz w:val="24"/>
          <w:szCs w:val="24"/>
        </w:rPr>
        <w:t xml:space="preserve">.  Rev. Patol. </w:t>
      </w:r>
      <w:proofErr w:type="spellStart"/>
      <w:r w:rsidRPr="00B23A06">
        <w:rPr>
          <w:rFonts w:ascii="Times New Roman" w:hAnsi="Times New Roman" w:cs="Times New Roman"/>
          <w:b/>
          <w:sz w:val="24"/>
          <w:szCs w:val="24"/>
        </w:rPr>
        <w:t>Trop</w:t>
      </w:r>
      <w:proofErr w:type="spellEnd"/>
      <w:r w:rsidRPr="00B23A06">
        <w:rPr>
          <w:rFonts w:ascii="Times New Roman" w:hAnsi="Times New Roman" w:cs="Times New Roman"/>
          <w:sz w:val="24"/>
          <w:szCs w:val="24"/>
        </w:rPr>
        <w:t>, v.43, n.4, p.</w:t>
      </w:r>
      <w:r w:rsidR="00531046" w:rsidRPr="00B23A06">
        <w:rPr>
          <w:rFonts w:ascii="Times New Roman" w:hAnsi="Times New Roman" w:cs="Times New Roman"/>
          <w:sz w:val="24"/>
          <w:szCs w:val="24"/>
        </w:rPr>
        <w:t>493-49</w:t>
      </w:r>
      <w:r w:rsidR="00B23A06">
        <w:rPr>
          <w:rFonts w:ascii="Times New Roman" w:hAnsi="Times New Roman" w:cs="Times New Roman"/>
          <w:sz w:val="24"/>
          <w:szCs w:val="24"/>
        </w:rPr>
        <w:t xml:space="preserve">9, </w:t>
      </w:r>
      <w:r w:rsidR="00531046" w:rsidRPr="00B23A06">
        <w:rPr>
          <w:rFonts w:ascii="Times New Roman" w:hAnsi="Times New Roman" w:cs="Times New Roman"/>
          <w:sz w:val="24"/>
          <w:szCs w:val="24"/>
        </w:rPr>
        <w:t>2015</w:t>
      </w:r>
      <w:r w:rsidRPr="00B23A06">
        <w:rPr>
          <w:rFonts w:ascii="Times New Roman" w:hAnsi="Times New Roman" w:cs="Times New Roman"/>
          <w:sz w:val="24"/>
          <w:szCs w:val="24"/>
        </w:rPr>
        <w:t>.</w:t>
      </w:r>
    </w:p>
    <w:p w:rsidR="00446F7B" w:rsidRDefault="00446F7B" w:rsidP="00446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1CD" w:rsidRDefault="00FE193F" w:rsidP="00446F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GREENE, C. E. </w:t>
      </w:r>
      <w:r w:rsidR="00446F7B" w:rsidRPr="004E3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Doenças Infecciosas em Cães e Gatos</w:t>
      </w:r>
      <w:r w:rsidR="00446F7B" w:rsidRPr="004E3B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446F7B" w:rsidRPr="004E3B27">
        <w:rPr>
          <w:rFonts w:ascii="Arial" w:hAnsi="Arial" w:cs="Arial"/>
          <w:color w:val="403D39"/>
          <w:sz w:val="21"/>
          <w:szCs w:val="21"/>
          <w:shd w:val="clear" w:color="auto" w:fill="FFFFFF"/>
        </w:rPr>
        <w:t xml:space="preserve"> </w:t>
      </w:r>
      <w:r w:rsidR="00446F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4º </w:t>
      </w:r>
      <w:r w:rsidR="00446F7B" w:rsidRPr="004E3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ed</w:t>
      </w:r>
      <w:r w:rsidR="00446F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  <w:r w:rsidR="00446F7B" w:rsidRPr="004E3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In: Rio de Janeiro. </w:t>
      </w:r>
      <w:r w:rsidR="00446F7B" w:rsidRPr="004E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Grupo GEN - Grupo Editorial Nacional</w:t>
      </w:r>
      <w:r w:rsidR="00446F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p.454-478, 2015</w:t>
      </w:r>
      <w:r w:rsidR="00446F7B" w:rsidRPr="004E3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 </w:t>
      </w:r>
    </w:p>
    <w:p w:rsidR="008315BA" w:rsidRDefault="008315BA" w:rsidP="00446F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446F7B" w:rsidRDefault="00446F7B" w:rsidP="00446F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971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MEIRELES, G. L. Leptospirose Canina - Relato de Caso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 </w:t>
      </w:r>
      <w:r w:rsidRPr="00A50812">
        <w:rPr>
          <w:rFonts w:ascii="Times New Roman" w:hAnsi="Times New Roman" w:cs="Times New Roman"/>
          <w:b/>
          <w:sz w:val="24"/>
        </w:rPr>
        <w:t xml:space="preserve">Centro Universitário de Brasília - </w:t>
      </w:r>
      <w:proofErr w:type="spellStart"/>
      <w:r w:rsidRPr="00A50812">
        <w:rPr>
          <w:rFonts w:ascii="Times New Roman" w:hAnsi="Times New Roman" w:cs="Times New Roman"/>
          <w:b/>
          <w:sz w:val="24"/>
        </w:rPr>
        <w:t>Ceub</w:t>
      </w:r>
      <w:proofErr w:type="spellEnd"/>
      <w:r w:rsidRPr="00A50812">
        <w:rPr>
          <w:rFonts w:ascii="Times New Roman" w:hAnsi="Times New Roman" w:cs="Times New Roman"/>
          <w:b/>
          <w:sz w:val="24"/>
        </w:rPr>
        <w:t xml:space="preserve"> Faculdade de Ciências da Educação e Saúde - Faces Graduação em Medicina Veterinária</w:t>
      </w:r>
      <w:r>
        <w:rPr>
          <w:rFonts w:ascii="Times New Roman" w:hAnsi="Times New Roman" w:cs="Times New Roman"/>
          <w:b/>
          <w:sz w:val="24"/>
        </w:rPr>
        <w:t>,</w:t>
      </w:r>
      <w:r w:rsidRPr="00A50812">
        <w:rPr>
          <w:rFonts w:ascii="Times New Roman" w:hAnsi="Times New Roman" w:cs="Times New Roman"/>
          <w:sz w:val="24"/>
        </w:rPr>
        <w:t xml:space="preserve"> </w:t>
      </w:r>
      <w:r w:rsidRPr="00A50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Brasília, 2021.</w:t>
      </w:r>
    </w:p>
    <w:p w:rsidR="00446F7B" w:rsidRDefault="00446F7B" w:rsidP="00446F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446F7B" w:rsidRDefault="00446F7B" w:rsidP="00446F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C5D30">
        <w:rPr>
          <w:rFonts w:ascii="Times New Roman" w:hAnsi="Times New Roman" w:cs="Times New Roman"/>
          <w:sz w:val="24"/>
        </w:rPr>
        <w:t>PINNA, M.H. et al. Leptospirose em cães.</w:t>
      </w:r>
      <w:r>
        <w:rPr>
          <w:rFonts w:ascii="Times New Roman" w:hAnsi="Times New Roman" w:cs="Times New Roman"/>
          <w:sz w:val="24"/>
        </w:rPr>
        <w:t xml:space="preserve"> </w:t>
      </w:r>
      <w:r w:rsidRPr="00597326">
        <w:rPr>
          <w:rFonts w:ascii="Times New Roman" w:hAnsi="Times New Roman" w:cs="Times New Roman"/>
          <w:b/>
          <w:sz w:val="24"/>
        </w:rPr>
        <w:t>Publicações em Medicina Veterinária e Zootecnia - PUBVET</w:t>
      </w:r>
      <w:r w:rsidRPr="00CC5D30">
        <w:rPr>
          <w:rFonts w:ascii="Times New Roman" w:hAnsi="Times New Roman" w:cs="Times New Roman"/>
          <w:sz w:val="24"/>
        </w:rPr>
        <w:t xml:space="preserve">, v. 4, n. 32, ed. 137, art. 929, </w:t>
      </w:r>
      <w:r>
        <w:rPr>
          <w:rFonts w:ascii="Times New Roman" w:hAnsi="Times New Roman" w:cs="Times New Roman"/>
          <w:sz w:val="24"/>
        </w:rPr>
        <w:t>2010.</w:t>
      </w:r>
    </w:p>
    <w:p w:rsidR="00446F7B" w:rsidRPr="00CC5D30" w:rsidRDefault="00446F7B" w:rsidP="00446F7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6F7B" w:rsidRDefault="00446F7B" w:rsidP="00446F7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SCHMITT, C.I.; </w:t>
      </w:r>
      <w:r w:rsidRPr="00597326">
        <w:rPr>
          <w:rFonts w:ascii="Times New Roman" w:hAnsi="Times New Roman" w:cs="Times New Roman"/>
          <w:sz w:val="24"/>
        </w:rPr>
        <w:t>JORGENS, E.N.</w:t>
      </w:r>
      <w:r w:rsidRPr="00CC5D30">
        <w:rPr>
          <w:rFonts w:ascii="Times New Roman" w:hAnsi="Times New Roman" w:cs="Times New Roman"/>
          <w:sz w:val="24"/>
        </w:rPr>
        <w:t xml:space="preserve"> Leptospirose em</w:t>
      </w:r>
      <w:r>
        <w:rPr>
          <w:rFonts w:ascii="Times New Roman" w:hAnsi="Times New Roman" w:cs="Times New Roman"/>
          <w:sz w:val="24"/>
        </w:rPr>
        <w:t xml:space="preserve"> Cães: Uma Revisão Bibliográ</w:t>
      </w:r>
      <w:r w:rsidRPr="00CC5D30">
        <w:rPr>
          <w:rFonts w:ascii="Times New Roman" w:hAnsi="Times New Roman" w:cs="Times New Roman"/>
          <w:sz w:val="24"/>
        </w:rPr>
        <w:t xml:space="preserve">fica. </w:t>
      </w:r>
      <w:r w:rsidRPr="00597326">
        <w:rPr>
          <w:rFonts w:ascii="Times New Roman" w:hAnsi="Times New Roman" w:cs="Times New Roman"/>
          <w:b/>
          <w:sz w:val="24"/>
        </w:rPr>
        <w:t>Universidade de Desenvolvimento Regional,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Unicruz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CC5D30">
        <w:rPr>
          <w:rFonts w:ascii="Times New Roman" w:hAnsi="Times New Roman" w:cs="Times New Roman"/>
          <w:sz w:val="24"/>
        </w:rPr>
        <w:t>2011.</w:t>
      </w:r>
    </w:p>
    <w:p w:rsidR="00FE193F" w:rsidRPr="00CC5D30" w:rsidRDefault="00FE193F" w:rsidP="00446F7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6F7B" w:rsidRDefault="00446F7B" w:rsidP="00446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SERENO, B. Z;</w:t>
      </w:r>
      <w:r w:rsidRPr="004B3D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INKELMANN, M. A. Leptospirose em cão: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4B3D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relato de caso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4B3D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Salão do Conhecimento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Unijúi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2019.</w:t>
      </w:r>
    </w:p>
    <w:p w:rsidR="00446F7B" w:rsidRDefault="00446F7B" w:rsidP="00446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6F7B" w:rsidRPr="00971061" w:rsidRDefault="00446F7B" w:rsidP="00446F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971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TOCHETTO, 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et al</w:t>
      </w:r>
      <w:r w:rsidRPr="00971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Aspectos anatomopatológicos da leptospirose em cães: 53 casos (1965-2011).</w:t>
      </w:r>
      <w:r w:rsidRPr="00971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Pesq. Vet.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Bras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971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v.32 n.5, p.430-443, 2012.</w:t>
      </w:r>
    </w:p>
    <w:sectPr w:rsidR="00446F7B" w:rsidRPr="00971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1E"/>
    <w:rsid w:val="00012B91"/>
    <w:rsid w:val="00023B8E"/>
    <w:rsid w:val="000258F3"/>
    <w:rsid w:val="000A1786"/>
    <w:rsid w:val="000D7413"/>
    <w:rsid w:val="000E45F7"/>
    <w:rsid w:val="0012257D"/>
    <w:rsid w:val="00131FAE"/>
    <w:rsid w:val="001400BD"/>
    <w:rsid w:val="001468F6"/>
    <w:rsid w:val="00150D90"/>
    <w:rsid w:val="001D3E5D"/>
    <w:rsid w:val="001E6E38"/>
    <w:rsid w:val="0021000E"/>
    <w:rsid w:val="00215206"/>
    <w:rsid w:val="002361A0"/>
    <w:rsid w:val="00236DFF"/>
    <w:rsid w:val="0029394D"/>
    <w:rsid w:val="0031332A"/>
    <w:rsid w:val="00323D91"/>
    <w:rsid w:val="00336F1A"/>
    <w:rsid w:val="00351046"/>
    <w:rsid w:val="00382ED3"/>
    <w:rsid w:val="00385577"/>
    <w:rsid w:val="00386A12"/>
    <w:rsid w:val="00393934"/>
    <w:rsid w:val="003C10A5"/>
    <w:rsid w:val="003D1212"/>
    <w:rsid w:val="003D3B55"/>
    <w:rsid w:val="003E7BFB"/>
    <w:rsid w:val="003F2F4D"/>
    <w:rsid w:val="00446F7B"/>
    <w:rsid w:val="00454965"/>
    <w:rsid w:val="00486FA8"/>
    <w:rsid w:val="0049249B"/>
    <w:rsid w:val="004A4242"/>
    <w:rsid w:val="004B3DE8"/>
    <w:rsid w:val="004B75B4"/>
    <w:rsid w:val="004D395A"/>
    <w:rsid w:val="004D5F70"/>
    <w:rsid w:val="004E2785"/>
    <w:rsid w:val="004E3B27"/>
    <w:rsid w:val="005216E3"/>
    <w:rsid w:val="00531046"/>
    <w:rsid w:val="005672EB"/>
    <w:rsid w:val="00586B5C"/>
    <w:rsid w:val="00597326"/>
    <w:rsid w:val="005C4C8D"/>
    <w:rsid w:val="006201CD"/>
    <w:rsid w:val="0066542D"/>
    <w:rsid w:val="0068151C"/>
    <w:rsid w:val="00691053"/>
    <w:rsid w:val="00691BE1"/>
    <w:rsid w:val="0069306E"/>
    <w:rsid w:val="006A500D"/>
    <w:rsid w:val="006C0E6C"/>
    <w:rsid w:val="006F3DC6"/>
    <w:rsid w:val="00706513"/>
    <w:rsid w:val="0073782E"/>
    <w:rsid w:val="00746463"/>
    <w:rsid w:val="00773108"/>
    <w:rsid w:val="007902CC"/>
    <w:rsid w:val="007909EC"/>
    <w:rsid w:val="007D6E1F"/>
    <w:rsid w:val="007E5D22"/>
    <w:rsid w:val="007F0720"/>
    <w:rsid w:val="007F6EBA"/>
    <w:rsid w:val="008315BA"/>
    <w:rsid w:val="00833360"/>
    <w:rsid w:val="00836A03"/>
    <w:rsid w:val="00837757"/>
    <w:rsid w:val="0085535F"/>
    <w:rsid w:val="0087508A"/>
    <w:rsid w:val="00893BA6"/>
    <w:rsid w:val="008E2221"/>
    <w:rsid w:val="00931F47"/>
    <w:rsid w:val="00933596"/>
    <w:rsid w:val="009441E0"/>
    <w:rsid w:val="00971061"/>
    <w:rsid w:val="009B1759"/>
    <w:rsid w:val="00A01AB2"/>
    <w:rsid w:val="00A237CC"/>
    <w:rsid w:val="00A2609B"/>
    <w:rsid w:val="00A50812"/>
    <w:rsid w:val="00A6321F"/>
    <w:rsid w:val="00A676F4"/>
    <w:rsid w:val="00A93E29"/>
    <w:rsid w:val="00AA1200"/>
    <w:rsid w:val="00AB65AB"/>
    <w:rsid w:val="00AD4391"/>
    <w:rsid w:val="00AE3A63"/>
    <w:rsid w:val="00B014CE"/>
    <w:rsid w:val="00B05C90"/>
    <w:rsid w:val="00B06CBC"/>
    <w:rsid w:val="00B10503"/>
    <w:rsid w:val="00B10AFD"/>
    <w:rsid w:val="00B23A06"/>
    <w:rsid w:val="00BE3A43"/>
    <w:rsid w:val="00BF3584"/>
    <w:rsid w:val="00C12EBD"/>
    <w:rsid w:val="00C4542D"/>
    <w:rsid w:val="00CA0338"/>
    <w:rsid w:val="00CB63AA"/>
    <w:rsid w:val="00D01BF1"/>
    <w:rsid w:val="00D55B9E"/>
    <w:rsid w:val="00D64377"/>
    <w:rsid w:val="00D90382"/>
    <w:rsid w:val="00D91E1B"/>
    <w:rsid w:val="00DC7A9C"/>
    <w:rsid w:val="00DC7D46"/>
    <w:rsid w:val="00DE7373"/>
    <w:rsid w:val="00E157C5"/>
    <w:rsid w:val="00E17E64"/>
    <w:rsid w:val="00E34F83"/>
    <w:rsid w:val="00E45FF2"/>
    <w:rsid w:val="00E548C0"/>
    <w:rsid w:val="00ED4DA5"/>
    <w:rsid w:val="00EE6B02"/>
    <w:rsid w:val="00F0381E"/>
    <w:rsid w:val="00F06093"/>
    <w:rsid w:val="00F403CC"/>
    <w:rsid w:val="00F909E7"/>
    <w:rsid w:val="00FA205D"/>
    <w:rsid w:val="00FD58DF"/>
    <w:rsid w:val="00FE193F"/>
    <w:rsid w:val="00FF01BE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DBFE"/>
  <w15:chartTrackingRefBased/>
  <w15:docId w15:val="{CF3AAE26-44E5-43AE-B7AE-D43C99C7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D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381E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381E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381E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038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3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aaana12345678@gmail.com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1377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aaana</dc:creator>
  <cp:keywords/>
  <dc:description/>
  <cp:lastModifiedBy>Usuario</cp:lastModifiedBy>
  <cp:revision>7</cp:revision>
  <cp:lastPrinted>2022-10-21T23:16:00Z</cp:lastPrinted>
  <dcterms:created xsi:type="dcterms:W3CDTF">2023-08-20T03:53:00Z</dcterms:created>
  <dcterms:modified xsi:type="dcterms:W3CDTF">2023-08-28T15:13:00Z</dcterms:modified>
</cp:coreProperties>
</file>