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11285F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MULHER, SURDA E LÉSBICA –</w:t>
      </w:r>
      <w:r w:rsidR="00886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INVISIBILIDADE E A INTERSECCIONALIDADE DE EXPERIÊNCIAS E IDENTIDADES EMBAÇADAS.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Pr="00D14FAD" w:rsidRDefault="0037264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FAD">
        <w:rPr>
          <w:rFonts w:ascii="Times New Roman" w:hAnsi="Times New Roman" w:cs="Times New Roman"/>
          <w:sz w:val="24"/>
          <w:szCs w:val="24"/>
          <w:shd w:val="clear" w:color="auto" w:fill="FFFFFF"/>
        </w:rPr>
        <w:t>Robério Araújo de Carvalho</w:t>
      </w:r>
      <w:r w:rsidRPr="00D14FAD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1,4</w:t>
      </w:r>
      <w:r w:rsidRPr="00D14FA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14FAD">
        <w:rPr>
          <w:rFonts w:ascii="Times New Roman" w:hAnsi="Times New Roman" w:cs="Times New Roman"/>
          <w:sz w:val="24"/>
          <w:szCs w:val="24"/>
        </w:rPr>
        <w:t xml:space="preserve"> Maria Clara Sousa Lima</w:t>
      </w:r>
      <w:r w:rsidRPr="00D14F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14FAD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,4</w:t>
      </w:r>
      <w:r w:rsidRPr="00D14FAD">
        <w:rPr>
          <w:rFonts w:ascii="Times New Roman" w:hAnsi="Times New Roman" w:cs="Times New Roman"/>
          <w:sz w:val="24"/>
          <w:szCs w:val="24"/>
        </w:rPr>
        <w:t xml:space="preserve">; </w:t>
      </w:r>
      <w:r w:rsidR="00596AF5" w:rsidRPr="00D14FAD">
        <w:rPr>
          <w:rFonts w:ascii="Times New Roman" w:hAnsi="Times New Roman" w:cs="Times New Roman"/>
          <w:sz w:val="24"/>
          <w:szCs w:val="24"/>
        </w:rPr>
        <w:t>Luana Cristina Farias Castro</w:t>
      </w:r>
      <w:r w:rsidR="00961C6F" w:rsidRPr="00D14F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61C6F" w:rsidRPr="00D14FAD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,4</w:t>
      </w:r>
      <w:r w:rsidR="00596AF5" w:rsidRPr="00D14FAD">
        <w:rPr>
          <w:rFonts w:ascii="Times New Roman" w:hAnsi="Times New Roman" w:cs="Times New Roman"/>
          <w:sz w:val="24"/>
          <w:szCs w:val="24"/>
        </w:rPr>
        <w:t xml:space="preserve">; </w:t>
      </w:r>
      <w:r w:rsidR="00961C6F" w:rsidRPr="00D14FAD">
        <w:rPr>
          <w:rFonts w:ascii="Times New Roman" w:hAnsi="Times New Roman" w:cs="Times New Roman"/>
          <w:sz w:val="24"/>
          <w:szCs w:val="24"/>
        </w:rPr>
        <w:t>Lucas Carvalho Soares</w:t>
      </w:r>
      <w:r w:rsidR="00961C6F" w:rsidRPr="00D14FA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61C6F" w:rsidRPr="00D14FAD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,4</w:t>
      </w:r>
      <w:r w:rsidR="00961C6F" w:rsidRPr="00D14FAD">
        <w:rPr>
          <w:rFonts w:ascii="Times New Roman" w:hAnsi="Times New Roman" w:cs="Times New Roman"/>
          <w:sz w:val="24"/>
          <w:szCs w:val="24"/>
        </w:rPr>
        <w:t>;</w:t>
      </w:r>
      <w:r w:rsidR="00DD435B">
        <w:rPr>
          <w:rFonts w:ascii="Times New Roman" w:hAnsi="Times New Roman" w:cs="Times New Roman"/>
          <w:sz w:val="24"/>
          <w:szCs w:val="24"/>
        </w:rPr>
        <w:t xml:space="preserve"> </w:t>
      </w:r>
      <w:r w:rsidR="00DD435B" w:rsidRPr="00DD435B">
        <w:rPr>
          <w:rFonts w:ascii="Times New Roman" w:hAnsi="Times New Roman" w:cs="Times New Roman"/>
          <w:sz w:val="24"/>
          <w:szCs w:val="24"/>
        </w:rPr>
        <w:t>Andressa Carvalho Pereira</w:t>
      </w:r>
      <w:r w:rsidR="00DD435B" w:rsidRPr="00D14FAD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1</w:t>
      </w:r>
      <w:r w:rsidR="00DD435B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proofErr w:type="spellStart"/>
      <w:r w:rsidRPr="00D14FAD">
        <w:rPr>
          <w:rFonts w:ascii="Times New Roman" w:hAnsi="Times New Roman" w:cs="Times New Roman"/>
          <w:sz w:val="24"/>
          <w:szCs w:val="24"/>
        </w:rPr>
        <w:t>Clesivane</w:t>
      </w:r>
      <w:proofErr w:type="spellEnd"/>
      <w:r w:rsidRPr="00D14FAD">
        <w:rPr>
          <w:rFonts w:ascii="Times New Roman" w:hAnsi="Times New Roman" w:cs="Times New Roman"/>
          <w:sz w:val="24"/>
          <w:szCs w:val="24"/>
        </w:rPr>
        <w:t xml:space="preserve"> do Socorro Silva do Nascimento</w:t>
      </w:r>
      <w:bookmarkEnd w:id="0"/>
      <w:r w:rsidRPr="00D14FA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72648">
        <w:rPr>
          <w:rFonts w:ascii="Times New Roman" w:hAnsi="Times New Roman" w:cs="Times New Roman"/>
          <w:sz w:val="20"/>
          <w:szCs w:val="20"/>
        </w:rPr>
        <w:t>Graduando em Medicina pela Universidade Federal do Piauí - UFPI;</w:t>
      </w: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372648">
        <w:rPr>
          <w:rFonts w:ascii="Times New Roman" w:hAnsi="Times New Roman" w:cs="Times New Roman"/>
          <w:sz w:val="20"/>
          <w:szCs w:val="20"/>
        </w:rPr>
        <w:t>Graduando(</w:t>
      </w:r>
      <w:proofErr w:type="gramEnd"/>
      <w:r w:rsidRPr="00372648">
        <w:rPr>
          <w:rFonts w:ascii="Times New Roman" w:hAnsi="Times New Roman" w:cs="Times New Roman"/>
          <w:sz w:val="20"/>
          <w:szCs w:val="20"/>
        </w:rPr>
        <w:t>a) em Medicina pelo Instituto de Educação Superior do Vale do Parnaíba - FAHESP/IESVAP;</w:t>
      </w: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2648">
        <w:rPr>
          <w:rFonts w:ascii="Times New Roman" w:hAnsi="Times New Roman" w:cs="Times New Roman"/>
          <w:sz w:val="20"/>
          <w:szCs w:val="20"/>
        </w:rPr>
        <w:t xml:space="preserve">Docente </w:t>
      </w:r>
      <w:r>
        <w:rPr>
          <w:rFonts w:ascii="Times New Roman" w:hAnsi="Times New Roman" w:cs="Times New Roman"/>
          <w:sz w:val="20"/>
          <w:szCs w:val="20"/>
        </w:rPr>
        <w:t xml:space="preserve">de LIBRAS Médica </w:t>
      </w:r>
      <w:r w:rsidRPr="00372648">
        <w:rPr>
          <w:rFonts w:ascii="Times New Roman" w:hAnsi="Times New Roman" w:cs="Times New Roman"/>
          <w:sz w:val="20"/>
          <w:szCs w:val="20"/>
        </w:rPr>
        <w:t>do Instituto de Educação Superior do Vale do Parnaíba - FAHESP/IESVAP;</w:t>
      </w:r>
    </w:p>
    <w:p w:rsidR="00372648" w:rsidRPr="00372648" w:rsidRDefault="00372648" w:rsidP="0037264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37264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372648">
        <w:rPr>
          <w:rFonts w:ascii="Times New Roman" w:hAnsi="Times New Roman" w:cs="Times New Roman"/>
          <w:sz w:val="20"/>
          <w:szCs w:val="20"/>
        </w:rPr>
        <w:t>Ligante da Liga Acadêmica de LIBRAS Médica do Piauí</w:t>
      </w:r>
    </w:p>
    <w:p w:rsidR="00C05558" w:rsidRPr="0037264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98B" w:rsidRPr="008B7618" w:rsidRDefault="0026798B" w:rsidP="0026798B">
      <w:pPr>
        <w:pStyle w:val="SemEspaamen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</w:t>
      </w:r>
      <w:r w:rsidRPr="008B7618">
        <w:rPr>
          <w:rFonts w:ascii="Times New Roman" w:hAnsi="Times New Roman"/>
          <w:sz w:val="24"/>
          <w:szCs w:val="24"/>
        </w:rPr>
        <w:t>REA TEMÁTICA I</w:t>
      </w:r>
      <w:r>
        <w:rPr>
          <w:rFonts w:ascii="Times New Roman" w:hAnsi="Times New Roman"/>
          <w:sz w:val="24"/>
          <w:szCs w:val="24"/>
        </w:rPr>
        <w:t>II</w:t>
      </w:r>
      <w:r w:rsidRPr="008B761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Educação em Saúde</w:t>
      </w:r>
    </w:p>
    <w:p w:rsidR="00372648" w:rsidRDefault="0026798B" w:rsidP="0026798B">
      <w:pPr>
        <w:pStyle w:val="SemEspaamento"/>
        <w:rPr>
          <w:rFonts w:ascii="Times New Roman" w:hAnsi="Times New Roman"/>
          <w:sz w:val="24"/>
          <w:szCs w:val="24"/>
        </w:rPr>
      </w:pPr>
      <w:r w:rsidRPr="008B7618">
        <w:rPr>
          <w:rFonts w:ascii="Times New Roman" w:hAnsi="Times New Roman"/>
          <w:sz w:val="24"/>
          <w:szCs w:val="24"/>
        </w:rPr>
        <w:t xml:space="preserve">E-mail: </w:t>
      </w:r>
      <w:r w:rsidRPr="0026798B">
        <w:rPr>
          <w:rFonts w:ascii="Times New Roman" w:hAnsi="Times New Roman"/>
          <w:sz w:val="24"/>
          <w:szCs w:val="24"/>
        </w:rPr>
        <w:t>roberiocarvalho1992@gmail.com</w:t>
      </w:r>
    </w:p>
    <w:p w:rsidR="0026798B" w:rsidRDefault="0026798B" w:rsidP="0026798B">
      <w:pPr>
        <w:pStyle w:val="SemEspaamento"/>
        <w:rPr>
          <w:rFonts w:ascii="Times New Roman" w:hAnsi="Times New Roman"/>
          <w:sz w:val="24"/>
          <w:szCs w:val="24"/>
        </w:rPr>
      </w:pPr>
    </w:p>
    <w:p w:rsidR="00372648" w:rsidRPr="008F0469" w:rsidRDefault="00372648" w:rsidP="004A5716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6D7D79">
        <w:rPr>
          <w:rFonts w:ascii="Times New Roman" w:hAnsi="Times New Roman"/>
          <w:b/>
          <w:sz w:val="24"/>
          <w:szCs w:val="24"/>
        </w:rPr>
        <w:t>INTRODUÇÃO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6798B">
        <w:rPr>
          <w:rFonts w:ascii="Times New Roman" w:hAnsi="Times New Roman"/>
          <w:sz w:val="24"/>
          <w:szCs w:val="24"/>
        </w:rPr>
        <w:t xml:space="preserve">O princípio da equidade é pautado em tratar as pessoas de formas diferentes, nas medidas de suas necessidades, com anseio de garantir a perpetuar a justiça social e trazer à realidade uma sociedade inclusiva e que tenha garantia de direitos. </w:t>
      </w:r>
      <w:r w:rsidR="00886C86">
        <w:rPr>
          <w:rFonts w:ascii="Times New Roman" w:hAnsi="Times New Roman"/>
          <w:sz w:val="24"/>
          <w:szCs w:val="24"/>
        </w:rPr>
        <w:t>A interseccionalidade</w:t>
      </w:r>
      <w:r w:rsidR="00F80011">
        <w:rPr>
          <w:rFonts w:ascii="Times New Roman" w:hAnsi="Times New Roman"/>
          <w:sz w:val="24"/>
          <w:szCs w:val="24"/>
        </w:rPr>
        <w:t>, estudo</w:t>
      </w:r>
      <w:r w:rsidR="00886C86">
        <w:rPr>
          <w:rFonts w:ascii="Times New Roman" w:hAnsi="Times New Roman"/>
          <w:sz w:val="24"/>
          <w:szCs w:val="24"/>
        </w:rPr>
        <w:t xml:space="preserve"> da sobreposição de identidades sociais relacionadas à dominação ou discriminação, traz à tona que a mulher tem suas peculiaridades e se diferem por conta de suas experiências e necessidades, a depender dos grupos em que a mesma se insere. </w:t>
      </w:r>
      <w:r w:rsidR="00156385">
        <w:rPr>
          <w:rFonts w:ascii="Times New Roman" w:hAnsi="Times New Roman"/>
          <w:sz w:val="24"/>
          <w:szCs w:val="24"/>
        </w:rPr>
        <w:t xml:space="preserve">A identidade da mulher surda e lésbica é alicerçada a partir das experiências vividas nos diversos campos de sua vida, caminhos que se cruzam e a partir desses cruzamentos, a forma como o ela se percebe e como a sociedade </w:t>
      </w:r>
      <w:r w:rsidR="00F80011">
        <w:rPr>
          <w:rFonts w:ascii="Times New Roman" w:hAnsi="Times New Roman"/>
          <w:sz w:val="24"/>
          <w:szCs w:val="24"/>
        </w:rPr>
        <w:t>a</w:t>
      </w:r>
      <w:r w:rsidR="00156385">
        <w:rPr>
          <w:rFonts w:ascii="Times New Roman" w:hAnsi="Times New Roman"/>
          <w:sz w:val="24"/>
          <w:szCs w:val="24"/>
        </w:rPr>
        <w:t xml:space="preserve"> percebe. </w:t>
      </w:r>
      <w:r w:rsidR="00886C86">
        <w:rPr>
          <w:rFonts w:ascii="Times New Roman" w:hAnsi="Times New Roman"/>
          <w:sz w:val="24"/>
          <w:szCs w:val="24"/>
        </w:rPr>
        <w:t>Assim a mulher surda e lésbica não pode ser observada da mesma forma que a mulher ouvinte e heterossexual, pois a mesma se torna vulnerável em um mundo pautado no modelo patri</w:t>
      </w:r>
      <w:r w:rsidR="00F80011">
        <w:rPr>
          <w:rFonts w:ascii="Times New Roman" w:hAnsi="Times New Roman"/>
          <w:sz w:val="24"/>
          <w:szCs w:val="24"/>
        </w:rPr>
        <w:t xml:space="preserve">arcal, </w:t>
      </w:r>
      <w:proofErr w:type="spellStart"/>
      <w:r w:rsidR="00F80011">
        <w:rPr>
          <w:rFonts w:ascii="Times New Roman" w:hAnsi="Times New Roman"/>
          <w:sz w:val="24"/>
          <w:szCs w:val="24"/>
        </w:rPr>
        <w:t>lesbofóbico</w:t>
      </w:r>
      <w:proofErr w:type="spellEnd"/>
      <w:r w:rsidR="00F8001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F80011">
        <w:rPr>
          <w:rFonts w:ascii="Times New Roman" w:hAnsi="Times New Roman"/>
          <w:sz w:val="24"/>
          <w:szCs w:val="24"/>
        </w:rPr>
        <w:t>ouvintista</w:t>
      </w:r>
      <w:proofErr w:type="spellEnd"/>
      <w:r w:rsidR="00156385">
        <w:rPr>
          <w:rFonts w:ascii="Times New Roman" w:hAnsi="Times New Roman"/>
          <w:sz w:val="24"/>
          <w:szCs w:val="24"/>
        </w:rPr>
        <w:t xml:space="preserve">. </w:t>
      </w:r>
      <w:r w:rsidR="00156385">
        <w:rPr>
          <w:rFonts w:ascii="Times New Roman" w:hAnsi="Times New Roman"/>
          <w:b/>
          <w:sz w:val="24"/>
          <w:szCs w:val="24"/>
        </w:rPr>
        <w:t xml:space="preserve">OBJETIVO: </w:t>
      </w:r>
      <w:r w:rsidR="00156385" w:rsidRPr="00401006">
        <w:rPr>
          <w:rFonts w:ascii="Times New Roman" w:hAnsi="Times New Roman"/>
          <w:sz w:val="24"/>
          <w:szCs w:val="24"/>
        </w:rPr>
        <w:t xml:space="preserve">Disseminar informações e trazer </w:t>
      </w:r>
      <w:r w:rsidR="00401006" w:rsidRPr="00401006">
        <w:rPr>
          <w:rFonts w:ascii="Times New Roman" w:hAnsi="Times New Roman"/>
          <w:sz w:val="24"/>
          <w:szCs w:val="24"/>
        </w:rPr>
        <w:t>à</w:t>
      </w:r>
      <w:r w:rsidR="00156385" w:rsidRPr="00401006">
        <w:rPr>
          <w:rFonts w:ascii="Times New Roman" w:hAnsi="Times New Roman"/>
          <w:sz w:val="24"/>
          <w:szCs w:val="24"/>
        </w:rPr>
        <w:t xml:space="preserve"> tona a reflexão da necessidade de um olhar diferenciado para a mulher surda e lésbica, a fim de proporcionar </w:t>
      </w:r>
      <w:r w:rsidR="00401006" w:rsidRPr="00401006">
        <w:rPr>
          <w:rFonts w:ascii="Times New Roman" w:hAnsi="Times New Roman"/>
          <w:sz w:val="24"/>
          <w:szCs w:val="24"/>
        </w:rPr>
        <w:t xml:space="preserve">a este público possibilidade de uma vivência das várias dimensões </w:t>
      </w:r>
      <w:r w:rsidR="00F80011">
        <w:rPr>
          <w:rFonts w:ascii="Times New Roman" w:hAnsi="Times New Roman"/>
          <w:sz w:val="24"/>
          <w:szCs w:val="24"/>
        </w:rPr>
        <w:t xml:space="preserve">de vida e </w:t>
      </w:r>
      <w:r w:rsidR="00401006" w:rsidRPr="00401006">
        <w:rPr>
          <w:rFonts w:ascii="Times New Roman" w:hAnsi="Times New Roman"/>
          <w:sz w:val="24"/>
          <w:szCs w:val="24"/>
        </w:rPr>
        <w:t>que permeiam a construção da sua identidade.</w:t>
      </w:r>
      <w:r w:rsidR="002372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METODOLOGIA: </w:t>
      </w:r>
      <w:r w:rsidR="0030794C" w:rsidRPr="0030794C">
        <w:rPr>
          <w:rFonts w:ascii="Times New Roman" w:hAnsi="Times New Roman" w:cs="Times New Roman"/>
          <w:sz w:val="24"/>
          <w:szCs w:val="24"/>
        </w:rPr>
        <w:t xml:space="preserve">O objeto do presente trabalho consiste em um estudo do tipo revisão literária, com abordagem qualitativa, de natureza aplicada e objetivos exploratórios, em periódicos indexados nacionais, dissertações e teses. </w:t>
      </w:r>
      <w:r w:rsidR="0030794C" w:rsidRPr="0030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tanto foi realizada uma pesquisa bibliográfica nas bases de dados 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Scientific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Electronic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Library Online (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SciELO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), Medical 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Literature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Analysis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Retrieval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System Online (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MEDLine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30794C" w:rsidRPr="0030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Literatura Latino-americana e do Caribe em Ciências da Saúde </w:t>
      </w:r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spellStart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Lilacs</w:t>
      </w:r>
      <w:proofErr w:type="spellEnd"/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30794C" w:rsidRPr="0030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</w:t>
      </w:r>
      <w:r w:rsidR="0030794C" w:rsidRPr="003079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Google</w:t>
      </w:r>
      <w:r w:rsidR="0030794C" w:rsidRPr="0030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7D49">
        <w:rPr>
          <w:rFonts w:ascii="Times New Roman" w:hAnsi="Times New Roman" w:cs="Times New Roman"/>
          <w:sz w:val="24"/>
          <w:szCs w:val="24"/>
          <w:shd w:val="clear" w:color="auto" w:fill="FFFFFF"/>
        </w:rPr>
        <w:t>Acadêmico, publicados entre 2005</w:t>
      </w:r>
      <w:r w:rsidR="0030794C" w:rsidRPr="003079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2019, usando os descritores: “</w:t>
      </w:r>
      <w:r w:rsidR="0030794C" w:rsidRPr="0030794C">
        <w:rPr>
          <w:rFonts w:ascii="Times New Roman" w:hAnsi="Times New Roman" w:cs="Times New Roman"/>
          <w:sz w:val="24"/>
          <w:szCs w:val="24"/>
        </w:rPr>
        <w:t>Mulher lésbica”; “Surdez”; “</w:t>
      </w:r>
      <w:r w:rsidR="0030794C">
        <w:rPr>
          <w:rFonts w:ascii="Times New Roman" w:hAnsi="Times New Roman" w:cs="Times New Roman"/>
          <w:sz w:val="24"/>
          <w:szCs w:val="24"/>
        </w:rPr>
        <w:t>Grupos Minoritários</w:t>
      </w:r>
      <w:r w:rsidR="0030794C" w:rsidRPr="0030794C">
        <w:rPr>
          <w:rFonts w:ascii="Times New Roman" w:hAnsi="Times New Roman" w:cs="Times New Roman"/>
          <w:sz w:val="24"/>
          <w:szCs w:val="24"/>
        </w:rPr>
        <w:t xml:space="preserve">”, </w:t>
      </w:r>
      <w:r w:rsidR="0030794C" w:rsidRPr="0030794C">
        <w:rPr>
          <w:rFonts w:ascii="Times New Roman" w:hAnsi="Times New Roman" w:cs="Times New Roman"/>
          <w:sz w:val="24"/>
          <w:szCs w:val="24"/>
          <w:shd w:val="clear" w:color="auto" w:fill="FFFFFF"/>
        </w:rPr>
        <w:t>apenas no idioma Português.</w:t>
      </w:r>
      <w:r w:rsidR="00237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349F">
        <w:rPr>
          <w:rFonts w:ascii="Times New Roman" w:hAnsi="Times New Roman"/>
          <w:b/>
          <w:sz w:val="24"/>
          <w:szCs w:val="24"/>
        </w:rPr>
        <w:t xml:space="preserve">RESULTADOS: </w:t>
      </w:r>
      <w:r w:rsidR="0083349F">
        <w:rPr>
          <w:rFonts w:ascii="Times New Roman" w:hAnsi="Times New Roman"/>
          <w:sz w:val="24"/>
          <w:szCs w:val="24"/>
        </w:rPr>
        <w:t>Quando, em um seio familiar ouvinte, nasce uma criança surda, ela encontrará as primeiras barreiras por ter uma língua prioritária diferente dos demais membros familiares, que em</w:t>
      </w:r>
      <w:r w:rsidR="00F80011">
        <w:rPr>
          <w:rFonts w:ascii="Times New Roman" w:hAnsi="Times New Roman"/>
          <w:sz w:val="24"/>
          <w:szCs w:val="24"/>
        </w:rPr>
        <w:t xml:space="preserve"> um primeiro momento enxergam apenas um ser deficiente </w:t>
      </w:r>
      <w:r w:rsidR="0083349F">
        <w:rPr>
          <w:rFonts w:ascii="Times New Roman" w:hAnsi="Times New Roman"/>
          <w:sz w:val="24"/>
          <w:szCs w:val="24"/>
        </w:rPr>
        <w:t>e buscam uma cura</w:t>
      </w:r>
      <w:r w:rsidR="00F80011">
        <w:rPr>
          <w:rFonts w:ascii="Times New Roman" w:hAnsi="Times New Roman"/>
          <w:sz w:val="24"/>
          <w:szCs w:val="24"/>
        </w:rPr>
        <w:t xml:space="preserve"> da sua condição</w:t>
      </w:r>
      <w:r w:rsidR="0083349F">
        <w:rPr>
          <w:rFonts w:ascii="Times New Roman" w:hAnsi="Times New Roman"/>
          <w:sz w:val="24"/>
          <w:szCs w:val="24"/>
        </w:rPr>
        <w:t xml:space="preserve">. A partir deste local de fala, a pessoa surda encontra barreiras no acesso às informações tanto dentro da própria família, quanto no ambiente externo à sua casa, visto ser </w:t>
      </w:r>
      <w:r w:rsidR="0005321F">
        <w:rPr>
          <w:rFonts w:ascii="Times New Roman" w:hAnsi="Times New Roman"/>
          <w:sz w:val="24"/>
          <w:szCs w:val="24"/>
        </w:rPr>
        <w:t>olhada como</w:t>
      </w:r>
      <w:r w:rsidR="00E828F7">
        <w:rPr>
          <w:rFonts w:ascii="Times New Roman" w:hAnsi="Times New Roman"/>
          <w:sz w:val="24"/>
          <w:szCs w:val="24"/>
        </w:rPr>
        <w:t xml:space="preserve"> um</w:t>
      </w:r>
      <w:r w:rsidR="0083349F">
        <w:rPr>
          <w:rFonts w:ascii="Times New Roman" w:hAnsi="Times New Roman"/>
          <w:sz w:val="24"/>
          <w:szCs w:val="24"/>
        </w:rPr>
        <w:t xml:space="preserve"> “corpo doente”, até por alguns profissionais, entre estes os de saúde, que não a percebe como uma m</w:t>
      </w:r>
      <w:r w:rsidR="00E828F7">
        <w:rPr>
          <w:rFonts w:ascii="Times New Roman" w:hAnsi="Times New Roman"/>
          <w:sz w:val="24"/>
          <w:szCs w:val="24"/>
        </w:rPr>
        <w:t>inoria linguística e cultural eu deve ser inserida na</w:t>
      </w:r>
      <w:r w:rsidR="0083349F">
        <w:rPr>
          <w:rFonts w:ascii="Times New Roman" w:hAnsi="Times New Roman"/>
          <w:sz w:val="24"/>
          <w:szCs w:val="24"/>
        </w:rPr>
        <w:t xml:space="preserve"> soci</w:t>
      </w:r>
      <w:r w:rsidR="0005321F">
        <w:rPr>
          <w:rFonts w:ascii="Times New Roman" w:hAnsi="Times New Roman"/>
          <w:sz w:val="24"/>
          <w:szCs w:val="24"/>
        </w:rPr>
        <w:t xml:space="preserve">edade, </w:t>
      </w:r>
      <w:r w:rsidR="00E828F7">
        <w:rPr>
          <w:rFonts w:ascii="Times New Roman" w:hAnsi="Times New Roman"/>
          <w:sz w:val="24"/>
          <w:szCs w:val="24"/>
        </w:rPr>
        <w:t xml:space="preserve">o que gera um </w:t>
      </w:r>
      <w:r w:rsidR="0005321F">
        <w:rPr>
          <w:rFonts w:ascii="Times New Roman" w:hAnsi="Times New Roman"/>
          <w:sz w:val="24"/>
          <w:szCs w:val="24"/>
        </w:rPr>
        <w:t>embaça</w:t>
      </w:r>
      <w:r w:rsidR="00E828F7">
        <w:rPr>
          <w:rFonts w:ascii="Times New Roman" w:hAnsi="Times New Roman"/>
          <w:sz w:val="24"/>
          <w:szCs w:val="24"/>
        </w:rPr>
        <w:t>mento de</w:t>
      </w:r>
      <w:r w:rsidR="0005321F">
        <w:rPr>
          <w:rFonts w:ascii="Times New Roman" w:hAnsi="Times New Roman"/>
          <w:sz w:val="24"/>
          <w:szCs w:val="24"/>
        </w:rPr>
        <w:t xml:space="preserve"> sua identidade e tira dest</w:t>
      </w:r>
      <w:r w:rsidR="00E828F7">
        <w:rPr>
          <w:rFonts w:ascii="Times New Roman" w:hAnsi="Times New Roman"/>
          <w:sz w:val="24"/>
          <w:szCs w:val="24"/>
        </w:rPr>
        <w:t>a</w:t>
      </w:r>
      <w:r w:rsidR="0005321F">
        <w:rPr>
          <w:rFonts w:ascii="Times New Roman" w:hAnsi="Times New Roman"/>
          <w:sz w:val="24"/>
          <w:szCs w:val="24"/>
        </w:rPr>
        <w:t xml:space="preserve"> a opção de viver sua sexualida</w:t>
      </w:r>
      <w:r w:rsidR="00E828F7">
        <w:rPr>
          <w:rFonts w:ascii="Times New Roman" w:hAnsi="Times New Roman"/>
          <w:sz w:val="24"/>
          <w:szCs w:val="24"/>
        </w:rPr>
        <w:t>de de forma completa, pois a ela</w:t>
      </w:r>
      <w:r w:rsidR="0005321F">
        <w:rPr>
          <w:rFonts w:ascii="Times New Roman" w:hAnsi="Times New Roman"/>
          <w:sz w:val="24"/>
          <w:szCs w:val="24"/>
        </w:rPr>
        <w:t xml:space="preserve"> é atribuído o “status infantil” apenas por sua condição. Quando mulher, nasce com o peso de ser determinada e administrada por outrem, além do fardo da violência </w:t>
      </w:r>
      <w:r w:rsidR="008F0469">
        <w:rPr>
          <w:rFonts w:ascii="Times New Roman" w:hAnsi="Times New Roman"/>
          <w:sz w:val="24"/>
          <w:szCs w:val="24"/>
        </w:rPr>
        <w:t>que</w:t>
      </w:r>
      <w:r w:rsidR="0005321F">
        <w:rPr>
          <w:rFonts w:ascii="Times New Roman" w:hAnsi="Times New Roman"/>
          <w:sz w:val="24"/>
          <w:szCs w:val="24"/>
        </w:rPr>
        <w:t xml:space="preserve"> sofrem, em sua maioria, apenas por seu gênero. </w:t>
      </w:r>
      <w:r w:rsidR="008F0469">
        <w:rPr>
          <w:rFonts w:ascii="Times New Roman" w:hAnsi="Times New Roman"/>
          <w:sz w:val="24"/>
          <w:szCs w:val="24"/>
        </w:rPr>
        <w:t>As barreiras se intensificam quando esta se percebe como lésbica e surda, pois estas duas identidades são tidas, pelos taxados de “comuns”, como estratos incongruentes, não sendo possível se imaginar que possam coexistir, pois a su</w:t>
      </w:r>
      <w:r w:rsidR="00E828F7">
        <w:rPr>
          <w:rFonts w:ascii="Times New Roman" w:hAnsi="Times New Roman"/>
          <w:sz w:val="24"/>
          <w:szCs w:val="24"/>
        </w:rPr>
        <w:t>rdez seria</w:t>
      </w:r>
      <w:r w:rsidR="008F0469">
        <w:rPr>
          <w:rFonts w:ascii="Times New Roman" w:hAnsi="Times New Roman"/>
          <w:sz w:val="24"/>
          <w:szCs w:val="24"/>
        </w:rPr>
        <w:t xml:space="preserve"> uma condição </w:t>
      </w:r>
      <w:r w:rsidR="00E828F7">
        <w:rPr>
          <w:rFonts w:ascii="Times New Roman" w:hAnsi="Times New Roman"/>
          <w:sz w:val="24"/>
          <w:szCs w:val="24"/>
        </w:rPr>
        <w:lastRenderedPageBreak/>
        <w:t>que</w:t>
      </w:r>
      <w:r w:rsidR="008F0469">
        <w:rPr>
          <w:rFonts w:ascii="Times New Roman" w:hAnsi="Times New Roman"/>
          <w:sz w:val="24"/>
          <w:szCs w:val="24"/>
        </w:rPr>
        <w:t xml:space="preserve"> nasceria ou se desenvolveria</w:t>
      </w:r>
      <w:r w:rsidR="00E828F7">
        <w:rPr>
          <w:rFonts w:ascii="Times New Roman" w:hAnsi="Times New Roman"/>
          <w:sz w:val="24"/>
          <w:szCs w:val="24"/>
        </w:rPr>
        <w:t>,</w:t>
      </w:r>
      <w:r w:rsidR="008F0469">
        <w:rPr>
          <w:rFonts w:ascii="Times New Roman" w:hAnsi="Times New Roman"/>
          <w:sz w:val="24"/>
          <w:szCs w:val="24"/>
        </w:rPr>
        <w:t xml:space="preserve"> por algum fator</w:t>
      </w:r>
      <w:r w:rsidR="00E828F7">
        <w:rPr>
          <w:rFonts w:ascii="Times New Roman" w:hAnsi="Times New Roman"/>
          <w:sz w:val="24"/>
          <w:szCs w:val="24"/>
        </w:rPr>
        <w:t>,</w:t>
      </w:r>
      <w:r w:rsidR="008F0469">
        <w:rPr>
          <w:rFonts w:ascii="Times New Roman" w:hAnsi="Times New Roman"/>
          <w:sz w:val="24"/>
          <w:szCs w:val="24"/>
        </w:rPr>
        <w:t xml:space="preserve"> no indivíduo, não seria uma escolha, mas uma “função danificada do corpo”</w:t>
      </w:r>
      <w:r w:rsidR="00E828F7">
        <w:rPr>
          <w:rFonts w:ascii="Times New Roman" w:hAnsi="Times New Roman"/>
          <w:sz w:val="24"/>
          <w:szCs w:val="24"/>
        </w:rPr>
        <w:t>.</w:t>
      </w:r>
      <w:r w:rsidR="008F0469">
        <w:rPr>
          <w:rFonts w:ascii="Times New Roman" w:hAnsi="Times New Roman"/>
          <w:sz w:val="24"/>
          <w:szCs w:val="24"/>
        </w:rPr>
        <w:t xml:space="preserve"> </w:t>
      </w:r>
      <w:r w:rsidR="00E828F7">
        <w:rPr>
          <w:rFonts w:ascii="Times New Roman" w:hAnsi="Times New Roman"/>
          <w:sz w:val="24"/>
          <w:szCs w:val="24"/>
        </w:rPr>
        <w:t>J</w:t>
      </w:r>
      <w:r w:rsidR="008F0469">
        <w:rPr>
          <w:rFonts w:ascii="Times New Roman" w:hAnsi="Times New Roman"/>
          <w:sz w:val="24"/>
          <w:szCs w:val="24"/>
        </w:rPr>
        <w:t xml:space="preserve">á a orientação sexual, por mais que </w:t>
      </w:r>
      <w:proofErr w:type="spellStart"/>
      <w:r w:rsidR="008F0469">
        <w:rPr>
          <w:rFonts w:ascii="Times New Roman" w:hAnsi="Times New Roman"/>
          <w:sz w:val="24"/>
          <w:szCs w:val="24"/>
        </w:rPr>
        <w:t>existam</w:t>
      </w:r>
      <w:proofErr w:type="spellEnd"/>
      <w:r w:rsidR="008F0469">
        <w:rPr>
          <w:rFonts w:ascii="Times New Roman" w:hAnsi="Times New Roman"/>
          <w:sz w:val="24"/>
          <w:szCs w:val="24"/>
        </w:rPr>
        <w:t xml:space="preserve"> diversas discussões sobre sua construção subjetiva, seria algo que a pessoa pode escolher ser. Assim, </w:t>
      </w:r>
      <w:r w:rsidR="00E828F7">
        <w:rPr>
          <w:rFonts w:ascii="Times New Roman" w:hAnsi="Times New Roman"/>
          <w:sz w:val="24"/>
          <w:szCs w:val="24"/>
        </w:rPr>
        <w:t>mulher surda e lésbica</w:t>
      </w:r>
      <w:r w:rsidR="008F0469">
        <w:rPr>
          <w:rFonts w:ascii="Times New Roman" w:hAnsi="Times New Roman"/>
          <w:sz w:val="24"/>
          <w:szCs w:val="24"/>
        </w:rPr>
        <w:t xml:space="preserve"> não seria olhada como coitadinha, mas uma afronta aos valores e ao poderio patriarcal da sociedade, </w:t>
      </w:r>
      <w:r w:rsidR="00E828F7">
        <w:rPr>
          <w:rFonts w:ascii="Times New Roman" w:hAnsi="Times New Roman"/>
          <w:sz w:val="24"/>
          <w:szCs w:val="24"/>
        </w:rPr>
        <w:t>que</w:t>
      </w:r>
      <w:r w:rsidR="008F0469">
        <w:rPr>
          <w:rFonts w:ascii="Times New Roman" w:hAnsi="Times New Roman"/>
          <w:sz w:val="24"/>
          <w:szCs w:val="24"/>
        </w:rPr>
        <w:t xml:space="preserve"> acaba por infantilizar a </w:t>
      </w:r>
      <w:r w:rsidR="00E828F7">
        <w:rPr>
          <w:rFonts w:ascii="Times New Roman" w:hAnsi="Times New Roman"/>
          <w:sz w:val="24"/>
          <w:szCs w:val="24"/>
        </w:rPr>
        <w:t>esta mulher</w:t>
      </w:r>
      <w:r w:rsidR="008F0469">
        <w:rPr>
          <w:rFonts w:ascii="Times New Roman" w:hAnsi="Times New Roman"/>
          <w:sz w:val="24"/>
          <w:szCs w:val="24"/>
        </w:rPr>
        <w:t xml:space="preserve">, a fim de exercer um controle disfarçado de proteção social. </w:t>
      </w:r>
      <w:r>
        <w:rPr>
          <w:rFonts w:ascii="Times New Roman" w:hAnsi="Times New Roman"/>
          <w:b/>
          <w:sz w:val="24"/>
          <w:szCs w:val="24"/>
        </w:rPr>
        <w:t xml:space="preserve">CONCLUSÃO: </w:t>
      </w:r>
      <w:r w:rsidR="007A7FC3">
        <w:rPr>
          <w:rFonts w:ascii="Times New Roman" w:hAnsi="Times New Roman"/>
          <w:sz w:val="24"/>
          <w:szCs w:val="24"/>
        </w:rPr>
        <w:t xml:space="preserve">A formação identitária da mulher surda e lésbica continua sendo </w:t>
      </w:r>
      <w:r w:rsidR="003950F0">
        <w:rPr>
          <w:rFonts w:ascii="Times New Roman" w:hAnsi="Times New Roman"/>
          <w:sz w:val="24"/>
          <w:szCs w:val="24"/>
        </w:rPr>
        <w:t>invisibilizada</w:t>
      </w:r>
      <w:r w:rsidR="007A7FC3">
        <w:rPr>
          <w:rFonts w:ascii="Times New Roman" w:hAnsi="Times New Roman"/>
          <w:sz w:val="24"/>
          <w:szCs w:val="24"/>
        </w:rPr>
        <w:t xml:space="preserve">, e quando pautada, permanece rasa e unidirecional, o que acaba por prejudicar a vivência das dimensões e afetações destas mulheres, que são excluídas dos direitos de serem autônomas, viver plenamente sua sexualidade, ter educação e acesso às informações, principalmente sobre sua saúde. Deve-se levar em conta </w:t>
      </w:r>
      <w:r w:rsidR="00251DA0">
        <w:rPr>
          <w:rFonts w:ascii="Times New Roman" w:hAnsi="Times New Roman"/>
          <w:sz w:val="24"/>
          <w:szCs w:val="24"/>
        </w:rPr>
        <w:t>que</w:t>
      </w:r>
      <w:r w:rsidR="007A7FC3">
        <w:rPr>
          <w:rFonts w:ascii="Times New Roman" w:hAnsi="Times New Roman"/>
          <w:sz w:val="24"/>
          <w:szCs w:val="24"/>
        </w:rPr>
        <w:t xml:space="preserve"> </w:t>
      </w:r>
      <w:r w:rsidR="003950F0">
        <w:rPr>
          <w:rFonts w:ascii="Times New Roman" w:hAnsi="Times New Roman"/>
          <w:sz w:val="24"/>
          <w:szCs w:val="24"/>
        </w:rPr>
        <w:t>a mulher surda e lé</w:t>
      </w:r>
      <w:r w:rsidR="007A7FC3">
        <w:rPr>
          <w:rFonts w:ascii="Times New Roman" w:hAnsi="Times New Roman"/>
          <w:sz w:val="24"/>
          <w:szCs w:val="24"/>
        </w:rPr>
        <w:t xml:space="preserve">sbica tem uma experiência diferente da mulher heterossexual e ouvinte, o </w:t>
      </w:r>
      <w:r w:rsidR="003950F0">
        <w:rPr>
          <w:rFonts w:ascii="Times New Roman" w:hAnsi="Times New Roman"/>
          <w:sz w:val="24"/>
          <w:szCs w:val="24"/>
        </w:rPr>
        <w:t>que</w:t>
      </w:r>
      <w:r w:rsidR="007A7FC3">
        <w:rPr>
          <w:rFonts w:ascii="Times New Roman" w:hAnsi="Times New Roman"/>
          <w:sz w:val="24"/>
          <w:szCs w:val="24"/>
        </w:rPr>
        <w:t xml:space="preserve"> a leva a carregar </w:t>
      </w:r>
      <w:r w:rsidR="003950F0">
        <w:rPr>
          <w:rFonts w:ascii="Times New Roman" w:hAnsi="Times New Roman"/>
          <w:sz w:val="24"/>
          <w:szCs w:val="24"/>
        </w:rPr>
        <w:t>opressões diferentes e deve ser reconhe</w:t>
      </w:r>
      <w:r w:rsidR="00251DA0">
        <w:rPr>
          <w:rFonts w:ascii="Times New Roman" w:hAnsi="Times New Roman"/>
          <w:sz w:val="24"/>
          <w:szCs w:val="24"/>
        </w:rPr>
        <w:t>cida dentro das suas diferenças. A identidade e autonomia destas mulheres depende da inclusão, não da limitação aos “estratos mais comuns”</w:t>
      </w:r>
      <w:r w:rsidR="00E828F7">
        <w:rPr>
          <w:rFonts w:ascii="Times New Roman" w:hAnsi="Times New Roman"/>
          <w:sz w:val="24"/>
          <w:szCs w:val="24"/>
        </w:rPr>
        <w:t xml:space="preserve"> como a</w:t>
      </w:r>
      <w:r w:rsidR="00251DA0">
        <w:rPr>
          <w:rFonts w:ascii="Times New Roman" w:hAnsi="Times New Roman"/>
          <w:sz w:val="24"/>
          <w:szCs w:val="24"/>
        </w:rPr>
        <w:t xml:space="preserve"> mulher branca, heterossexual e ouvindo, </w:t>
      </w:r>
      <w:proofErr w:type="gramStart"/>
      <w:r w:rsidR="00251DA0">
        <w:rPr>
          <w:rFonts w:ascii="Times New Roman" w:hAnsi="Times New Roman"/>
          <w:sz w:val="24"/>
          <w:szCs w:val="24"/>
        </w:rPr>
        <w:t>pois</w:t>
      </w:r>
      <w:proofErr w:type="gramEnd"/>
      <w:r w:rsidR="00251DA0">
        <w:rPr>
          <w:rFonts w:ascii="Times New Roman" w:hAnsi="Times New Roman"/>
          <w:sz w:val="24"/>
          <w:szCs w:val="24"/>
        </w:rPr>
        <w:t xml:space="preserve"> as mulheres que não se encaixam nestes grupos necessitam de um tratamento diferenciado a fim de se autoconhecer, construir sua personalidade e proteger-se.</w:t>
      </w:r>
    </w:p>
    <w:p w:rsidR="00372648" w:rsidRDefault="00372648" w:rsidP="003726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2648" w:rsidRDefault="00372648" w:rsidP="00372648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Palavras-Chave: </w:t>
      </w:r>
      <w:r w:rsidR="00D14FAD">
        <w:rPr>
          <w:rFonts w:ascii="Times New Roman" w:hAnsi="Times New Roman" w:cs="Times New Roman"/>
          <w:sz w:val="24"/>
          <w:szCs w:val="24"/>
        </w:rPr>
        <w:t>‘</w:t>
      </w:r>
    </w:p>
    <w:p w:rsidR="00372648" w:rsidRPr="00886A09" w:rsidRDefault="00372648" w:rsidP="0037264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372648" w:rsidRPr="00232FC4" w:rsidRDefault="00372648" w:rsidP="00AE5CCE">
      <w:pPr>
        <w:pStyle w:val="SemEspaamen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86A09">
        <w:rPr>
          <w:rFonts w:ascii="Times New Roman" w:hAnsi="Times New Roman"/>
          <w:b/>
          <w:sz w:val="24"/>
          <w:szCs w:val="24"/>
        </w:rPr>
        <w:t>REFERENCIAS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ABREU, Fabrício Santos Dias de; SILVA, Daniele Nunes Henrique; ZUCHIWSCHI, José. Surdos e homossexuais: a (</w:t>
      </w:r>
      <w:proofErr w:type="spellStart"/>
      <w:proofErr w:type="gram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proofErr w:type="spellEnd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cobertade</w:t>
      </w:r>
      <w:proofErr w:type="spellEnd"/>
      <w:proofErr w:type="gramEnd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trajetórias silenciadas.</w:t>
      </w:r>
      <w:r w:rsidRPr="00F812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Temas </w:t>
      </w:r>
      <w:proofErr w:type="gramStart"/>
      <w:r w:rsidRPr="00F812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psicol.</w:t>
      </w:r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  Ribeirão Preto ,  v. 23, n. 3, p. 607-620, set.  2015.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ABREU, Fabrício Santos Dias de. Experiências linguísticas e sexuais não hegemônicas: um estudo das narrativas de surdos homossexuais. 2015.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ALMEIDA, Gláucia; HEILBORN, Maria Luiza. Não somos mulheres gays: identidade lésbica na visão de ativistas brasileiras. </w:t>
      </w:r>
      <w:r w:rsidRPr="00F812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Revista Gênero</w:t>
      </w: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9, n. 1, 2008.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BECHE, Rose </w:t>
      </w:r>
      <w:proofErr w:type="spell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Clér</w:t>
      </w:r>
      <w:proofErr w:type="spellEnd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Estivalete</w:t>
      </w:r>
      <w:proofErr w:type="spellEnd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sexualidade do surdo: retalhos silenciosos na constituição da sua identidade, 2005, 104f. </w:t>
      </w:r>
      <w:r w:rsidRPr="00F81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Dissertação (Mestrado em Educação)</w:t>
      </w:r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. Universidade Federal de Santa Catarina, Florianópolis, 2005.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284"/>
          <w:tab w:val="left" w:pos="1473"/>
        </w:tabs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Ministério da Saúde. Secretaria de Atenção à Saúde. Departamento de Ações Programáticas Estratégicas. </w:t>
      </w:r>
      <w:r w:rsidRPr="00F812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Direitos sexuais e reprodutivos na integralidade da atenção à saúde de pessoas com deficiência</w:t>
      </w:r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Ministério da Saúde, Secretaria de Atenção à Saúde, Departamento de Ações Programáticas Estratégicas. – </w:t>
      </w:r>
      <w:proofErr w:type="gram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>Brasília :</w:t>
      </w:r>
      <w:proofErr w:type="gramEnd"/>
      <w:r w:rsidRPr="00F812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Ministério da Saúde, 2009.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142"/>
          <w:tab w:val="left" w:pos="284"/>
        </w:tabs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 OLIVEIRA HENRIQUE, Victor Hugo; HARDOIM, Edna Lopes. Educação e sexualidade: um estudo com professores de alunos surdos. </w:t>
      </w:r>
      <w:r w:rsidRPr="00F8124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Cadernos CIMEAC</w:t>
      </w: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2015, 5.2: 37-48.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KLEIN, Madalena; DE PAULA FORMOZO, Daniele. Gênero e surdez. </w:t>
      </w:r>
      <w:r w:rsidRPr="00F812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Reflexão e Ação</w:t>
      </w: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15, n. 1, p. 100-112, 2007.</w:t>
      </w:r>
    </w:p>
    <w:p w:rsidR="00F8124C" w:rsidRPr="00F8124C" w:rsidRDefault="00F8124C" w:rsidP="00F8124C">
      <w:pPr>
        <w:pStyle w:val="SemEspaamento"/>
        <w:numPr>
          <w:ilvl w:val="0"/>
          <w:numId w:val="1"/>
        </w:numPr>
        <w:tabs>
          <w:tab w:val="left" w:pos="284"/>
          <w:tab w:val="left" w:pos="426"/>
        </w:tabs>
        <w:ind w:left="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RIBEIRO, Jessica </w:t>
      </w:r>
      <w:proofErr w:type="spell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Akemi</w:t>
      </w:r>
      <w:proofErr w:type="spellEnd"/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Kawano</w:t>
      </w:r>
      <w:proofErr w:type="spellEnd"/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 </w:t>
      </w:r>
      <w:proofErr w:type="spellStart"/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lesbianidade</w:t>
      </w:r>
      <w:proofErr w:type="spellEnd"/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a surdez. </w:t>
      </w:r>
      <w:r w:rsidRPr="00F812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Revista </w:t>
      </w:r>
      <w:proofErr w:type="spellStart"/>
      <w:r w:rsidRPr="00F812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Periódicus</w:t>
      </w:r>
      <w:proofErr w:type="spellEnd"/>
      <w:r w:rsidRPr="00F812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1, n. 7, p. 179-191, 2017.</w:t>
      </w:r>
    </w:p>
    <w:p w:rsidR="00AE5CCE" w:rsidRDefault="00AE5CCE" w:rsidP="00F8124C">
      <w:pPr>
        <w:pStyle w:val="SemEspaamento"/>
        <w:tabs>
          <w:tab w:val="left" w:pos="284"/>
          <w:tab w:val="left" w:pos="1473"/>
        </w:tabs>
        <w:ind w:hanging="11"/>
        <w:rPr>
          <w:rFonts w:ascii="Times New Roman" w:hAnsi="Times New Roman"/>
          <w:sz w:val="24"/>
          <w:szCs w:val="24"/>
        </w:rPr>
      </w:pPr>
    </w:p>
    <w:p w:rsidR="00AE5CCE" w:rsidRDefault="00AE5CCE" w:rsidP="00F8124C">
      <w:pPr>
        <w:pStyle w:val="SemEspaamento"/>
        <w:tabs>
          <w:tab w:val="left" w:pos="142"/>
          <w:tab w:val="left" w:pos="284"/>
        </w:tabs>
        <w:ind w:hanging="11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sectPr w:rsidR="00AE5CCE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A5" w:rsidRDefault="00356AA5" w:rsidP="00C05558">
      <w:pPr>
        <w:spacing w:after="0" w:line="240" w:lineRule="auto"/>
      </w:pPr>
      <w:r>
        <w:separator/>
      </w:r>
    </w:p>
  </w:endnote>
  <w:endnote w:type="continuationSeparator" w:id="0">
    <w:p w:rsidR="00356AA5" w:rsidRDefault="00356AA5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A5" w:rsidRDefault="00356AA5" w:rsidP="00C05558">
      <w:pPr>
        <w:spacing w:after="0" w:line="240" w:lineRule="auto"/>
      </w:pPr>
      <w:r>
        <w:separator/>
      </w:r>
    </w:p>
  </w:footnote>
  <w:footnote w:type="continuationSeparator" w:id="0">
    <w:p w:rsidR="00356AA5" w:rsidRDefault="00356AA5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67D"/>
    <w:multiLevelType w:val="hybridMultilevel"/>
    <w:tmpl w:val="504CD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1C1"/>
    <w:multiLevelType w:val="hybridMultilevel"/>
    <w:tmpl w:val="022EE1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3B9"/>
    <w:multiLevelType w:val="hybridMultilevel"/>
    <w:tmpl w:val="F87A1E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5321F"/>
    <w:rsid w:val="00071F3B"/>
    <w:rsid w:val="0009190B"/>
    <w:rsid w:val="0011285F"/>
    <w:rsid w:val="00156385"/>
    <w:rsid w:val="0023723A"/>
    <w:rsid w:val="00251DA0"/>
    <w:rsid w:val="0026798B"/>
    <w:rsid w:val="0030794C"/>
    <w:rsid w:val="00356AA5"/>
    <w:rsid w:val="00372648"/>
    <w:rsid w:val="003950F0"/>
    <w:rsid w:val="003F3857"/>
    <w:rsid w:val="00401006"/>
    <w:rsid w:val="00447D49"/>
    <w:rsid w:val="004A5716"/>
    <w:rsid w:val="005056F2"/>
    <w:rsid w:val="00596AF5"/>
    <w:rsid w:val="0065618A"/>
    <w:rsid w:val="007A7FC3"/>
    <w:rsid w:val="0083349F"/>
    <w:rsid w:val="00835683"/>
    <w:rsid w:val="00886C86"/>
    <w:rsid w:val="008A1BE0"/>
    <w:rsid w:val="008E211D"/>
    <w:rsid w:val="008F0469"/>
    <w:rsid w:val="00961C6F"/>
    <w:rsid w:val="00974339"/>
    <w:rsid w:val="00A13665"/>
    <w:rsid w:val="00A24CCE"/>
    <w:rsid w:val="00AE5CCE"/>
    <w:rsid w:val="00C05558"/>
    <w:rsid w:val="00D03E19"/>
    <w:rsid w:val="00D14FAD"/>
    <w:rsid w:val="00DD435B"/>
    <w:rsid w:val="00E828F7"/>
    <w:rsid w:val="00EC2947"/>
    <w:rsid w:val="00ED2A51"/>
    <w:rsid w:val="00F80011"/>
    <w:rsid w:val="00F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SemEspaamento">
    <w:name w:val="No Spacing"/>
    <w:link w:val="SemEspaamentoChar"/>
    <w:uiPriority w:val="1"/>
    <w:qFormat/>
    <w:rsid w:val="0037264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72648"/>
  </w:style>
  <w:style w:type="character" w:styleId="Hyperlink">
    <w:name w:val="Hyperlink"/>
    <w:basedOn w:val="Fontepargpadro"/>
    <w:uiPriority w:val="99"/>
    <w:unhideWhenUsed/>
    <w:rsid w:val="0026798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1041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Positivo</cp:lastModifiedBy>
  <cp:revision>18</cp:revision>
  <dcterms:created xsi:type="dcterms:W3CDTF">2019-10-28T22:24:00Z</dcterms:created>
  <dcterms:modified xsi:type="dcterms:W3CDTF">2019-10-29T22:18:00Z</dcterms:modified>
</cp:coreProperties>
</file>