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EB634C5" w14:textId="77777777" w:rsidR="004B336D" w:rsidRPr="004B336D" w:rsidRDefault="004B336D" w:rsidP="004B33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36D">
        <w:rPr>
          <w:rFonts w:ascii="Times New Roman" w:hAnsi="Times New Roman" w:cs="Times New Roman"/>
          <w:b/>
          <w:bCs/>
          <w:sz w:val="28"/>
          <w:szCs w:val="28"/>
        </w:rPr>
        <w:t>Violência sexual contra crianças e adolescentes e as percepções de famílias amazonenses sobre os órgãos de proteção</w:t>
      </w:r>
    </w:p>
    <w:p w14:paraId="0BE899C3" w14:textId="77777777" w:rsidR="004B336D" w:rsidRDefault="004B336D" w:rsidP="004B336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Francisca Maria Coelho Cavalcanti</w:t>
      </w:r>
      <w:r>
        <w:rPr>
          <w:rStyle w:val="Refdenotaderodap"/>
          <w:rFonts w:ascii="Times New Roman" w:hAnsi="Times New Roman" w:cs="Times New Roman"/>
        </w:rPr>
        <w:footnoteReference w:id="1"/>
      </w:r>
    </w:p>
    <w:p w14:paraId="755F8283" w14:textId="77777777" w:rsidR="004B336D" w:rsidRPr="008C5F64" w:rsidRDefault="004B336D" w:rsidP="004B33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Márcio de Oliveira</w:t>
      </w:r>
      <w:r>
        <w:rPr>
          <w:rStyle w:val="Refdenotaderodap"/>
          <w:rFonts w:ascii="Times New Roman" w:hAnsi="Times New Roman" w:cs="Times New Roman"/>
        </w:rPr>
        <w:footnoteReference w:id="2"/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0DD897CF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744D08">
        <w:rPr>
          <w:rFonts w:ascii="Arial" w:hAnsi="Arial" w:cs="Arial"/>
          <w:b/>
          <w:bCs/>
          <w:color w:val="002F3C"/>
          <w:sz w:val="20"/>
          <w:szCs w:val="20"/>
        </w:rPr>
        <w:t>:</w:t>
      </w:r>
      <w:r w:rsidR="00744D08" w:rsidRPr="00744D08">
        <w:rPr>
          <w:rFonts w:ascii="Arial" w:hAnsi="Arial" w:cs="Arial"/>
          <w:color w:val="44546A"/>
          <w:sz w:val="20"/>
          <w:szCs w:val="20"/>
        </w:rPr>
        <w:t xml:space="preserve"> </w:t>
      </w:r>
      <w:r w:rsidR="00744D08" w:rsidRPr="00744D08">
        <w:rPr>
          <w:rFonts w:ascii="Arial" w:hAnsi="Arial" w:cs="Arial"/>
          <w:b/>
          <w:bCs/>
          <w:color w:val="002F3C"/>
          <w:sz w:val="20"/>
          <w:szCs w:val="20"/>
        </w:rPr>
        <w:t>Escola, Cidadania e Cultura</w:t>
      </w:r>
    </w:p>
    <w:p w14:paraId="16EE9ABF" w14:textId="2522C1C9" w:rsidR="00822323" w:rsidRDefault="00822323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9C0C4A4" w14:textId="77777777" w:rsidR="004B336D" w:rsidRDefault="004B336D" w:rsidP="004B336D">
      <w:pPr>
        <w:spacing w:after="0"/>
        <w:rPr>
          <w:rFonts w:ascii="Times New Roman" w:hAnsi="Times New Roman" w:cs="Times New Roman"/>
          <w:b/>
          <w:bCs/>
        </w:rPr>
      </w:pPr>
    </w:p>
    <w:p w14:paraId="13448420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  <w:r w:rsidRPr="00FE65DC">
        <w:rPr>
          <w:rFonts w:ascii="Times New Roman" w:hAnsi="Times New Roman" w:cs="Times New Roman"/>
          <w:b/>
          <w:bCs/>
        </w:rPr>
        <w:t>Resumo</w:t>
      </w:r>
    </w:p>
    <w:p w14:paraId="468D6A1C" w14:textId="77777777" w:rsidR="004B336D" w:rsidRDefault="004B336D" w:rsidP="004B336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violência sexual contra crianças e adolescentes é um tema que precisa ser, cada vez mais, discutido e problematizado, sobretudo porque é uma violação dos Direitos Humanos em relação a um grupo vulnerável: o público infanto-juvenil. A partir disso, o presente estudo tem como objetivo se debruçar </w:t>
      </w:r>
      <w:r w:rsidRPr="00FE65DC">
        <w:rPr>
          <w:rFonts w:ascii="Times New Roman" w:hAnsi="Times New Roman" w:cs="Times New Roman"/>
        </w:rPr>
        <w:t>nas percepções das famílias amazonenses sobre os órgãos de proteção dos direitos das crianças e adolescentes no Estado do Amazonas, tentando responder a seguinte pergunta: As famílias amazonenses conhecem os órgãos públicos que protegem crianças e adolescentes contra a violência sexual?</w:t>
      </w:r>
      <w:r>
        <w:rPr>
          <w:rFonts w:ascii="Times New Roman" w:hAnsi="Times New Roman" w:cs="Times New Roman"/>
        </w:rPr>
        <w:t xml:space="preserve"> Para tal, utilizamos de entrevistas a 36 famílias amazonenses, com caráter qualitativo, usando como pano de fundo a teoria Bioecológica de </w:t>
      </w:r>
      <w:proofErr w:type="spellStart"/>
      <w:r>
        <w:rPr>
          <w:rFonts w:ascii="Times New Roman" w:hAnsi="Times New Roman" w:cs="Times New Roman"/>
        </w:rPr>
        <w:t>Urie</w:t>
      </w:r>
      <w:proofErr w:type="spellEnd"/>
      <w:r>
        <w:rPr>
          <w:rFonts w:ascii="Times New Roman" w:hAnsi="Times New Roman" w:cs="Times New Roman"/>
        </w:rPr>
        <w:t xml:space="preserve"> Bronfenbrenner (2011) e Análise de Conteúdo para problematizar os achados do estudo. Concluímos que </w:t>
      </w:r>
      <w:r w:rsidRPr="00A84B7C">
        <w:rPr>
          <w:rFonts w:ascii="Times New Roman" w:hAnsi="Times New Roman" w:cs="Times New Roman"/>
        </w:rPr>
        <w:t>é fundamental uma aproximação entre o Conselho Tutelar e as famílias amazonenses, com maior diálogo. É basilar que as famílias amazonenses conheçam mais sobre o Conselho Tutelar e é necessário que este órgão protetivo interaja melhor com tais famílias.</w:t>
      </w:r>
    </w:p>
    <w:p w14:paraId="3A2C8DA3" w14:textId="77777777" w:rsidR="004B336D" w:rsidRDefault="004B336D" w:rsidP="004B336D">
      <w:pPr>
        <w:spacing w:after="0"/>
        <w:jc w:val="both"/>
        <w:rPr>
          <w:rFonts w:ascii="Times New Roman" w:hAnsi="Times New Roman" w:cs="Times New Roman"/>
        </w:rPr>
      </w:pPr>
    </w:p>
    <w:p w14:paraId="5A427B68" w14:textId="77777777" w:rsidR="004B336D" w:rsidRPr="008C5F64" w:rsidRDefault="004B336D" w:rsidP="004B336D">
      <w:pPr>
        <w:spacing w:after="0"/>
        <w:jc w:val="both"/>
        <w:rPr>
          <w:rFonts w:ascii="Times New Roman" w:hAnsi="Times New Roman" w:cs="Times New Roman"/>
        </w:rPr>
      </w:pPr>
      <w:r w:rsidRPr="00A84B7C">
        <w:rPr>
          <w:rFonts w:ascii="Times New Roman" w:hAnsi="Times New Roman" w:cs="Times New Roman"/>
          <w:b/>
          <w:bCs/>
        </w:rPr>
        <w:t>Palavras-chave</w:t>
      </w:r>
      <w:r>
        <w:rPr>
          <w:rFonts w:ascii="Times New Roman" w:hAnsi="Times New Roman" w:cs="Times New Roman"/>
        </w:rPr>
        <w:t>: Crianças. Adolescentes. Violência Sexual. Órgãos Protetivos. Famílias Amazonenses.</w:t>
      </w:r>
    </w:p>
    <w:p w14:paraId="438532C7" w14:textId="77777777" w:rsidR="004B336D" w:rsidRDefault="004B336D" w:rsidP="004B336D">
      <w:pPr>
        <w:spacing w:after="0"/>
        <w:rPr>
          <w:rFonts w:ascii="Times New Roman" w:hAnsi="Times New Roman" w:cs="Times New Roman"/>
          <w:b/>
          <w:bCs/>
        </w:rPr>
      </w:pPr>
    </w:p>
    <w:p w14:paraId="67F9C8A5" w14:textId="77777777" w:rsidR="004B336D" w:rsidRPr="00FE65DC" w:rsidRDefault="004B336D" w:rsidP="004B336D">
      <w:pPr>
        <w:pStyle w:val="PargrafodaLista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b/>
          <w:bCs/>
        </w:rPr>
      </w:pPr>
      <w:r w:rsidRPr="00FE65DC">
        <w:rPr>
          <w:rFonts w:ascii="Times New Roman" w:hAnsi="Times New Roman" w:cs="Times New Roman"/>
          <w:b/>
          <w:bCs/>
        </w:rPr>
        <w:t>Introdução</w:t>
      </w:r>
    </w:p>
    <w:p w14:paraId="74933F4D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FF05340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C5F64">
        <w:rPr>
          <w:rFonts w:ascii="Times New Roman" w:hAnsi="Times New Roman" w:cs="Times New Roman"/>
        </w:rPr>
        <w:t xml:space="preserve">Estudos de organizações da sociedade civil e dados governamentais indicam </w:t>
      </w:r>
      <w:r>
        <w:rPr>
          <w:rFonts w:ascii="Times New Roman" w:hAnsi="Times New Roman" w:cs="Times New Roman"/>
        </w:rPr>
        <w:t xml:space="preserve">que </w:t>
      </w:r>
      <w:r w:rsidRPr="008C5F64">
        <w:rPr>
          <w:rFonts w:ascii="Times New Roman" w:hAnsi="Times New Roman" w:cs="Times New Roman"/>
        </w:rPr>
        <w:t xml:space="preserve">500 mil crianças e adolescentes são vítimas de violência sexual por ano, colocando o Brasil em 2° lugar no </w:t>
      </w:r>
      <w:r w:rsidRPr="008C5F64">
        <w:rPr>
          <w:rFonts w:ascii="Times New Roman" w:hAnsi="Times New Roman" w:cs="Times New Roman"/>
          <w:i/>
          <w:iCs/>
        </w:rPr>
        <w:t xml:space="preserve">ranking </w:t>
      </w:r>
      <w:r w:rsidRPr="008C5F64">
        <w:rPr>
          <w:rFonts w:ascii="Times New Roman" w:hAnsi="Times New Roman" w:cs="Times New Roman"/>
        </w:rPr>
        <w:t>de exploração sexual de crianças e adolescentes, perdendo apenas para a Tailândia, sendo 75% das vítimas meninas, e, em sua maioria, negras (</w:t>
      </w:r>
      <w:proofErr w:type="spellStart"/>
      <w:r w:rsidRPr="008C5F64">
        <w:rPr>
          <w:rFonts w:ascii="Times New Roman" w:hAnsi="Times New Roman" w:cs="Times New Roman"/>
        </w:rPr>
        <w:t>Childfund</w:t>
      </w:r>
      <w:proofErr w:type="spellEnd"/>
      <w:r w:rsidRPr="008C5F64">
        <w:rPr>
          <w:rFonts w:ascii="Times New Roman" w:hAnsi="Times New Roman" w:cs="Times New Roman"/>
        </w:rPr>
        <w:t xml:space="preserve"> Brasil, 2021), evidenciando assim que a </w:t>
      </w:r>
      <w:r>
        <w:rPr>
          <w:rFonts w:ascii="Times New Roman" w:hAnsi="Times New Roman" w:cs="Times New Roman"/>
        </w:rPr>
        <w:t>v</w:t>
      </w:r>
      <w:r w:rsidRPr="008C5F64">
        <w:rPr>
          <w:rFonts w:ascii="Times New Roman" w:hAnsi="Times New Roman" w:cs="Times New Roman"/>
        </w:rPr>
        <w:t xml:space="preserve">iolência sexual contra crianças e adolescentes se apresenta como uma realidade ainda longe de ser minimizada. </w:t>
      </w:r>
    </w:p>
    <w:p w14:paraId="51B695D7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C5F64">
        <w:rPr>
          <w:rFonts w:ascii="Times New Roman" w:hAnsi="Times New Roman" w:cs="Times New Roman"/>
        </w:rPr>
        <w:lastRenderedPageBreak/>
        <w:t>No Estado do Amazonas</w:t>
      </w:r>
      <w:r>
        <w:rPr>
          <w:rFonts w:ascii="Times New Roman" w:hAnsi="Times New Roman" w:cs="Times New Roman"/>
        </w:rPr>
        <w:t xml:space="preserve"> e conforme o Boletim Epidemiológico do Amazonas (2025) sobre os registros</w:t>
      </w:r>
      <w:r w:rsidRPr="008C5F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Pr="00087FA5">
        <w:rPr>
          <w:rFonts w:ascii="Times New Roman" w:hAnsi="Times New Roman" w:cs="Times New Roman"/>
        </w:rPr>
        <w:t xml:space="preserve"> dados do Sistema de Informação de Agravos de Notificação (Sinan), entre os anos de 2020 e 2024, foram notificados 10.137</w:t>
      </w:r>
      <w:r>
        <w:rPr>
          <w:rFonts w:ascii="Times New Roman" w:hAnsi="Times New Roman" w:cs="Times New Roman"/>
        </w:rPr>
        <w:t xml:space="preserve"> casos</w:t>
      </w:r>
      <w:r w:rsidRPr="008C5F64">
        <w:rPr>
          <w:rFonts w:ascii="Times New Roman" w:hAnsi="Times New Roman" w:cs="Times New Roman"/>
        </w:rPr>
        <w:t>, sendo</w:t>
      </w:r>
      <w:r w:rsidRPr="00087FA5">
        <w:rPr>
          <w:rFonts w:ascii="Times New Roman" w:hAnsi="Times New Roman" w:cs="Times New Roman"/>
        </w:rPr>
        <w:t xml:space="preserve"> uma predominância expressiva de vítimas do sexo feminino, que correspondem a 92,6% dos registros. A faixa</w:t>
      </w:r>
      <w:r w:rsidRPr="008C5F64">
        <w:rPr>
          <w:rFonts w:ascii="Times New Roman" w:hAnsi="Times New Roman" w:cs="Times New Roman"/>
        </w:rPr>
        <w:t xml:space="preserve"> </w:t>
      </w:r>
      <w:r w:rsidRPr="00087FA5">
        <w:rPr>
          <w:rFonts w:ascii="Times New Roman" w:hAnsi="Times New Roman" w:cs="Times New Roman"/>
        </w:rPr>
        <w:t xml:space="preserve">etária entre 10 e 14 anos </w:t>
      </w:r>
      <w:r w:rsidRPr="008C5F64">
        <w:rPr>
          <w:rFonts w:ascii="Times New Roman" w:hAnsi="Times New Roman" w:cs="Times New Roman"/>
        </w:rPr>
        <w:t>reuniu</w:t>
      </w:r>
      <w:r w:rsidRPr="00087FA5">
        <w:rPr>
          <w:rFonts w:ascii="Times New Roman" w:hAnsi="Times New Roman" w:cs="Times New Roman"/>
        </w:rPr>
        <w:t xml:space="preserve"> mais da metade dos casos (55,7%), </w:t>
      </w:r>
      <w:r w:rsidRPr="008C5F64">
        <w:rPr>
          <w:rFonts w:ascii="Times New Roman" w:hAnsi="Times New Roman" w:cs="Times New Roman"/>
        </w:rPr>
        <w:t xml:space="preserve">aparecendo </w:t>
      </w:r>
      <w:r w:rsidRPr="00087FA5">
        <w:rPr>
          <w:rFonts w:ascii="Times New Roman" w:hAnsi="Times New Roman" w:cs="Times New Roman"/>
        </w:rPr>
        <w:t>a vulnerabilidade acentuada desse grupo etário diante d</w:t>
      </w:r>
      <w:r w:rsidRPr="008C5F64">
        <w:rPr>
          <w:rFonts w:ascii="Times New Roman" w:hAnsi="Times New Roman" w:cs="Times New Roman"/>
        </w:rPr>
        <w:t>essa violência</w:t>
      </w:r>
      <w:r w:rsidRPr="00087FA5">
        <w:rPr>
          <w:rFonts w:ascii="Times New Roman" w:hAnsi="Times New Roman" w:cs="Times New Roman"/>
        </w:rPr>
        <w:t>.</w:t>
      </w:r>
    </w:p>
    <w:p w14:paraId="649F3FE8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C638936" w14:textId="77777777" w:rsidR="004B336D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037D8">
        <w:rPr>
          <w:rFonts w:ascii="Times New Roman" w:hAnsi="Times New Roman" w:cs="Times New Roman"/>
          <w:sz w:val="20"/>
          <w:szCs w:val="20"/>
        </w:rPr>
        <w:t xml:space="preserve">A literatura aponta que o abuso sexual, </w:t>
      </w:r>
      <w:r w:rsidRPr="001F52F5">
        <w:rPr>
          <w:rFonts w:ascii="Times New Roman" w:hAnsi="Times New Roman" w:cs="Times New Roman"/>
          <w:b/>
          <w:bCs/>
          <w:sz w:val="20"/>
          <w:szCs w:val="20"/>
        </w:rPr>
        <w:t>violência sexual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037D8">
        <w:rPr>
          <w:rFonts w:ascii="Times New Roman" w:hAnsi="Times New Roman" w:cs="Times New Roman"/>
          <w:sz w:val="20"/>
          <w:szCs w:val="20"/>
        </w:rPr>
        <w:t>apesar de sua incidência e da relevância do seu diagnóstico para a identificação precoce de fatores de risco e para implantação de programas preventivos, ainda se constitui o tipo de violência contra crianças e adolescentes de menor notificação, envolvido num profundo pacto de silêncio e tabus culturais, o que contribui para o desconhecimento de sua real incidência e mecanismos (Martins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8037D8">
        <w:rPr>
          <w:rFonts w:ascii="Times New Roman" w:hAnsi="Times New Roman" w:cs="Times New Roman"/>
          <w:sz w:val="20"/>
          <w:szCs w:val="20"/>
        </w:rPr>
        <w:t>Jorge, 2010 apud Aguiar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8037D8">
        <w:rPr>
          <w:rFonts w:ascii="Times New Roman" w:hAnsi="Times New Roman" w:cs="Times New Roman"/>
          <w:sz w:val="20"/>
          <w:szCs w:val="20"/>
        </w:rPr>
        <w:t xml:space="preserve"> Ferreira 2020, p. 83</w:t>
      </w:r>
      <w:r>
        <w:rPr>
          <w:rFonts w:ascii="Times New Roman" w:hAnsi="Times New Roman" w:cs="Times New Roman"/>
          <w:sz w:val="20"/>
          <w:szCs w:val="20"/>
        </w:rPr>
        <w:t>, grifo nosso</w:t>
      </w:r>
      <w:r w:rsidRPr="008037D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193C5F8" w14:textId="77777777" w:rsidR="004B336D" w:rsidRPr="008037D8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3D1E7D68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C5F64">
        <w:rPr>
          <w:rFonts w:ascii="Times New Roman" w:hAnsi="Times New Roman" w:cs="Times New Roman"/>
        </w:rPr>
        <w:t>Diante dessa realidade fatídica e conforme a reportagem “Campanha intensifica combate à exploração sexual de crianças” (</w:t>
      </w:r>
      <w:proofErr w:type="spellStart"/>
      <w:r w:rsidRPr="008C5F64">
        <w:rPr>
          <w:rFonts w:ascii="Times New Roman" w:hAnsi="Times New Roman" w:cs="Times New Roman"/>
        </w:rPr>
        <w:t>Saniele</w:t>
      </w:r>
      <w:proofErr w:type="spellEnd"/>
      <w:r w:rsidRPr="008C5F64">
        <w:rPr>
          <w:rFonts w:ascii="Times New Roman" w:hAnsi="Times New Roman" w:cs="Times New Roman"/>
        </w:rPr>
        <w:t>, 2023), somente 7,5% dos casos são denunciados, dado que, segundo o Anuário Brasileiro de Segurança Pública (Fórum Brasileiro de Segurança Pública, 2023), vai na mesma direção do estudo recente divulgado por pesquisadores/as do Instituto de Pesquisa Econômica Aplicada (Ipea), indicando que apenas 8,5% dos estupros no Brasil são reportados às polícias e 4,2% pelos sistemas de informação da saúde, ou seja, estamos diante de uma barbárie social que atinge com a máxima crueldade um grupo que não tem como se defender, pois se encontra na condição de pessoas em desenvolvimento, inseridos em uma cultura na qual o estado, a família e a sociedade devam assegurar</w:t>
      </w:r>
      <w:r>
        <w:rPr>
          <w:rFonts w:ascii="Times New Roman" w:hAnsi="Times New Roman" w:cs="Times New Roman"/>
        </w:rPr>
        <w:t xml:space="preserve"> </w:t>
      </w:r>
      <w:r w:rsidRPr="008C5F64">
        <w:rPr>
          <w:rFonts w:ascii="Times New Roman" w:hAnsi="Times New Roman" w:cs="Times New Roman"/>
        </w:rPr>
        <w:t>seus direitos fundamentais com absoluta prioridade, em especial – mas não só</w:t>
      </w:r>
      <w:r>
        <w:rPr>
          <w:rFonts w:ascii="Times New Roman" w:hAnsi="Times New Roman" w:cs="Times New Roman"/>
        </w:rPr>
        <w:t xml:space="preserve"> </w:t>
      </w:r>
      <w:r w:rsidRPr="008C5F64">
        <w:rPr>
          <w:rFonts w:ascii="Times New Roman" w:hAnsi="Times New Roman" w:cs="Times New Roman"/>
        </w:rPr>
        <w:t xml:space="preserve">-  assegurar o direito inalienável para que toda criança não seja submetida à violência sexual. </w:t>
      </w:r>
    </w:p>
    <w:p w14:paraId="55BDCF1A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Apesar da ampla divulgação sobre o conceito de violência sexual, enfatizá-lo para que sua compreensão e internalização penetre na sociedade é indispensável, assim que segundo Faleiros e Campos (2000), a violência sexual contra crianças e adolescentes é um fato tecido pelo viés de uma relação de poder autoritária e desigual, tanto em termos de conhecimento, autoridade e experiência como de recursos e estratégias, ou seja, os sujeitos violentadores se apropriam de uma fragilidade e de uma desproteção cultural e se empoderam de artimanhas forjadas na barbárie humana. </w:t>
      </w:r>
    </w:p>
    <w:p w14:paraId="6DBF0DDB" w14:textId="77777777" w:rsidR="004B336D" w:rsidRPr="008C5F64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C5F64">
        <w:rPr>
          <w:rFonts w:ascii="Times New Roman" w:hAnsi="Times New Roman" w:cs="Times New Roman"/>
        </w:rPr>
        <w:lastRenderedPageBreak/>
        <w:t>A violência sexual contra crianças e adolescentes é uma violação inaceitável dos direitos humanos. Protege-los</w:t>
      </w:r>
      <w:r>
        <w:rPr>
          <w:rFonts w:ascii="Times New Roman" w:hAnsi="Times New Roman" w:cs="Times New Roman"/>
        </w:rPr>
        <w:t>/as</w:t>
      </w:r>
      <w:r w:rsidRPr="008C5F64">
        <w:rPr>
          <w:rFonts w:ascii="Times New Roman" w:hAnsi="Times New Roman" w:cs="Times New Roman"/>
        </w:rPr>
        <w:t xml:space="preserve"> é um dever de toda a sociedade, ma</w:t>
      </w:r>
      <w:r>
        <w:rPr>
          <w:rFonts w:ascii="Times New Roman" w:hAnsi="Times New Roman" w:cs="Times New Roman"/>
        </w:rPr>
        <w:t>i</w:t>
      </w:r>
      <w:r w:rsidRPr="008C5F64">
        <w:rPr>
          <w:rFonts w:ascii="Times New Roman" w:hAnsi="Times New Roman" w:cs="Times New Roman"/>
        </w:rPr>
        <w:t>s especificamente do Estado, por meio de seus órgãos especializados, leis específicas e canais de denúncias acessíveis para todo/a cidadão e cidadã, contudo, para prevenir, acolher e punir se faz imprescindível conhecer esse Estado e seus órgãos protetivos.</w:t>
      </w:r>
    </w:p>
    <w:p w14:paraId="304FE51B" w14:textId="273BD6FA" w:rsidR="004B336D" w:rsidRDefault="004B336D" w:rsidP="007F65C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C5F64">
        <w:rPr>
          <w:rFonts w:ascii="Times New Roman" w:hAnsi="Times New Roman" w:cs="Times New Roman"/>
        </w:rPr>
        <w:t>A função do Estado e de seus órgãos de proteção diante da violência sexual contra crianças e adolescentes é garantir a proteção integral, a defesa de direitos e a responsabilização dos</w:t>
      </w:r>
      <w:r>
        <w:rPr>
          <w:rFonts w:ascii="Times New Roman" w:hAnsi="Times New Roman" w:cs="Times New Roman"/>
        </w:rPr>
        <w:t>/as</w:t>
      </w:r>
      <w:r w:rsidRPr="008C5F64">
        <w:rPr>
          <w:rFonts w:ascii="Times New Roman" w:hAnsi="Times New Roman" w:cs="Times New Roman"/>
        </w:rPr>
        <w:t xml:space="preserve"> agressores</w:t>
      </w:r>
      <w:r>
        <w:rPr>
          <w:rFonts w:ascii="Times New Roman" w:hAnsi="Times New Roman" w:cs="Times New Roman"/>
        </w:rPr>
        <w:t>/as</w:t>
      </w:r>
      <w:r w:rsidRPr="008C5F64">
        <w:rPr>
          <w:rFonts w:ascii="Times New Roman" w:hAnsi="Times New Roman" w:cs="Times New Roman"/>
        </w:rPr>
        <w:t xml:space="preserve">, conforme </w:t>
      </w:r>
      <w:r>
        <w:rPr>
          <w:rFonts w:ascii="Times New Roman" w:hAnsi="Times New Roman" w:cs="Times New Roman"/>
        </w:rPr>
        <w:t>estabelecido</w:t>
      </w:r>
      <w:r w:rsidRPr="008C5F64">
        <w:rPr>
          <w:rFonts w:ascii="Times New Roman" w:hAnsi="Times New Roman" w:cs="Times New Roman"/>
        </w:rPr>
        <w:t xml:space="preserve"> na Constituição </w:t>
      </w:r>
      <w:r>
        <w:rPr>
          <w:rFonts w:ascii="Times New Roman" w:hAnsi="Times New Roman" w:cs="Times New Roman"/>
        </w:rPr>
        <w:t xml:space="preserve">da República Federativa do Brasil </w:t>
      </w:r>
      <w:r w:rsidRPr="008C5F64">
        <w:rPr>
          <w:rFonts w:ascii="Times New Roman" w:hAnsi="Times New Roman" w:cs="Times New Roman"/>
        </w:rPr>
        <w:t>de 1988 (</w:t>
      </w:r>
      <w:r>
        <w:rPr>
          <w:rFonts w:ascii="Times New Roman" w:hAnsi="Times New Roman" w:cs="Times New Roman"/>
        </w:rPr>
        <w:t xml:space="preserve">Brasil, 1988, </w:t>
      </w:r>
      <w:r w:rsidRPr="008C5F64">
        <w:rPr>
          <w:rFonts w:ascii="Times New Roman" w:hAnsi="Times New Roman" w:cs="Times New Roman"/>
        </w:rPr>
        <w:t>art. 227) e no Estatuto da Criança e do</w:t>
      </w:r>
      <w:r>
        <w:rPr>
          <w:rFonts w:ascii="Times New Roman" w:hAnsi="Times New Roman" w:cs="Times New Roman"/>
        </w:rPr>
        <w:t>/a</w:t>
      </w:r>
      <w:r w:rsidRPr="008C5F64">
        <w:rPr>
          <w:rFonts w:ascii="Times New Roman" w:hAnsi="Times New Roman" w:cs="Times New Roman"/>
        </w:rPr>
        <w:t xml:space="preserve"> Adolescente – ECA (Lei 8.069/1990)</w:t>
      </w:r>
      <w:r>
        <w:rPr>
          <w:rFonts w:ascii="Times New Roman" w:hAnsi="Times New Roman" w:cs="Times New Roman"/>
        </w:rPr>
        <w:t xml:space="preserve"> (Brasil, 1990)</w:t>
      </w:r>
      <w:r w:rsidRPr="008C5F64">
        <w:rPr>
          <w:rFonts w:ascii="Times New Roman" w:hAnsi="Times New Roman" w:cs="Times New Roman"/>
        </w:rPr>
        <w:t>.  Para isso</w:t>
      </w:r>
      <w:r>
        <w:rPr>
          <w:rFonts w:ascii="Times New Roman" w:hAnsi="Times New Roman" w:cs="Times New Roman"/>
        </w:rPr>
        <w:t>,</w:t>
      </w:r>
      <w:r w:rsidRPr="008C5F64">
        <w:rPr>
          <w:rFonts w:ascii="Times New Roman" w:hAnsi="Times New Roman" w:cs="Times New Roman"/>
        </w:rPr>
        <w:t xml:space="preserve"> se construiu um arcabouço </w:t>
      </w:r>
      <w:r>
        <w:rPr>
          <w:rFonts w:ascii="Times New Roman" w:hAnsi="Times New Roman" w:cs="Times New Roman"/>
        </w:rPr>
        <w:t>formativo</w:t>
      </w:r>
      <w:r w:rsidRPr="008C5F64">
        <w:rPr>
          <w:rFonts w:ascii="Times New Roman" w:hAnsi="Times New Roman" w:cs="Times New Roman"/>
        </w:rPr>
        <w:t xml:space="preserve"> e institucional que assegurasse essa proteção, vejamos</w:t>
      </w:r>
      <w:r>
        <w:rPr>
          <w:rFonts w:ascii="Times New Roman" w:hAnsi="Times New Roman" w:cs="Times New Roman"/>
        </w:rPr>
        <w:t xml:space="preserve"> abaixo o quadro-resumo com categorias, atribuições do Estado e </w:t>
      </w:r>
      <w:r w:rsidR="00744D08">
        <w:rPr>
          <w:rFonts w:ascii="Times New Roman" w:hAnsi="Times New Roman" w:cs="Times New Roman"/>
        </w:rPr>
        <w:t xml:space="preserve">alguns </w:t>
      </w:r>
      <w:r>
        <w:rPr>
          <w:rFonts w:ascii="Times New Roman" w:hAnsi="Times New Roman" w:cs="Times New Roman"/>
        </w:rPr>
        <w:t>órgãos/instituições responsáveis para a plena garantia dos direitos de crianças/adolescentes:</w:t>
      </w:r>
    </w:p>
    <w:p w14:paraId="04150964" w14:textId="77777777" w:rsidR="004B336D" w:rsidRPr="00FE65DC" w:rsidRDefault="004B336D" w:rsidP="004B336D">
      <w:pPr>
        <w:spacing w:after="0"/>
        <w:jc w:val="center"/>
        <w:rPr>
          <w:rFonts w:ascii="Times New Roman" w:hAnsi="Times New Roman" w:cs="Times New Roman"/>
        </w:rPr>
      </w:pPr>
      <w:r w:rsidRPr="00FE65DC">
        <w:rPr>
          <w:rFonts w:ascii="Times New Roman" w:hAnsi="Times New Roman" w:cs="Times New Roman"/>
          <w:b/>
        </w:rPr>
        <w:t xml:space="preserve">Quadro 1 – </w:t>
      </w:r>
      <w:r w:rsidRPr="00FE65DC">
        <w:rPr>
          <w:rFonts w:ascii="Times New Roman" w:hAnsi="Times New Roman" w:cs="Times New Roman"/>
          <w:bCs/>
        </w:rPr>
        <w:t>Funções do Estado e órgãos de proteção</w:t>
      </w:r>
      <w:r>
        <w:rPr>
          <w:rFonts w:ascii="Times New Roman" w:hAnsi="Times New Roman" w:cs="Times New Roman"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6"/>
        <w:gridCol w:w="2837"/>
        <w:gridCol w:w="2831"/>
      </w:tblGrid>
      <w:tr w:rsidR="004B336D" w:rsidRPr="00D042C1" w14:paraId="1433ADEA" w14:textId="77777777" w:rsidTr="0074601C">
        <w:tc>
          <w:tcPr>
            <w:tcW w:w="2826" w:type="dxa"/>
          </w:tcPr>
          <w:p w14:paraId="3615E6DE" w14:textId="77777777" w:rsidR="004B336D" w:rsidRPr="00FE65DC" w:rsidRDefault="004B336D" w:rsidP="0074601C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E65DC">
              <w:rPr>
                <w:rFonts w:ascii="Times New Roman" w:hAnsi="Times New Roman" w:cs="Times New Roman"/>
                <w:b/>
                <w:bCs/>
                <w:lang w:val="pt-BR"/>
              </w:rPr>
              <w:t>Categoria</w:t>
            </w:r>
          </w:p>
        </w:tc>
        <w:tc>
          <w:tcPr>
            <w:tcW w:w="2837" w:type="dxa"/>
          </w:tcPr>
          <w:p w14:paraId="0146AC91" w14:textId="77777777" w:rsidR="004B336D" w:rsidRPr="00FE65DC" w:rsidRDefault="004B336D" w:rsidP="0074601C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E65DC">
              <w:rPr>
                <w:rFonts w:ascii="Times New Roman" w:hAnsi="Times New Roman" w:cs="Times New Roman"/>
                <w:b/>
                <w:bCs/>
                <w:lang w:val="pt-BR"/>
              </w:rPr>
              <w:t>Atribuições do Estado</w:t>
            </w:r>
          </w:p>
        </w:tc>
        <w:tc>
          <w:tcPr>
            <w:tcW w:w="2831" w:type="dxa"/>
          </w:tcPr>
          <w:p w14:paraId="0F56E8F5" w14:textId="77777777" w:rsidR="004B336D" w:rsidRPr="00FE65DC" w:rsidRDefault="004B336D" w:rsidP="0074601C">
            <w:pPr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E65DC">
              <w:rPr>
                <w:rFonts w:ascii="Times New Roman" w:hAnsi="Times New Roman" w:cs="Times New Roman"/>
                <w:b/>
                <w:bCs/>
                <w:lang w:val="pt-BR"/>
              </w:rPr>
              <w:t>Órgãos/Instituições Responsáveis</w:t>
            </w:r>
          </w:p>
        </w:tc>
      </w:tr>
      <w:tr w:rsidR="004B336D" w:rsidRPr="00D042C1" w14:paraId="4BF7B6B0" w14:textId="77777777" w:rsidTr="0074601C">
        <w:tc>
          <w:tcPr>
            <w:tcW w:w="2826" w:type="dxa"/>
          </w:tcPr>
          <w:p w14:paraId="1DA39DC0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Prevenção</w:t>
            </w:r>
          </w:p>
        </w:tc>
        <w:tc>
          <w:tcPr>
            <w:tcW w:w="2837" w:type="dxa"/>
          </w:tcPr>
          <w:p w14:paraId="28E77F45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Criar políticas públicas de prevenção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Realizar campanhas educativas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Formar profissionais para identificar e agir diante de casos</w:t>
            </w:r>
          </w:p>
        </w:tc>
        <w:tc>
          <w:tcPr>
            <w:tcW w:w="2831" w:type="dxa"/>
          </w:tcPr>
          <w:p w14:paraId="540A31DA" w14:textId="77777777" w:rsidR="004B336D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Escolas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Secretarias de Educação, Saúde e Assistência Social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Conselhos de Direitos</w:t>
            </w:r>
          </w:p>
          <w:p w14:paraId="262747BC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Instituições de Ensino Superior</w:t>
            </w:r>
          </w:p>
        </w:tc>
      </w:tr>
      <w:tr w:rsidR="004B336D" w:rsidRPr="00D042C1" w14:paraId="34E22804" w14:textId="77777777" w:rsidTr="0074601C">
        <w:tc>
          <w:tcPr>
            <w:tcW w:w="2826" w:type="dxa"/>
          </w:tcPr>
          <w:p w14:paraId="79284B09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Proteção e Atendimento</w:t>
            </w:r>
          </w:p>
        </w:tc>
        <w:tc>
          <w:tcPr>
            <w:tcW w:w="2837" w:type="dxa"/>
          </w:tcPr>
          <w:p w14:paraId="19D394F4" w14:textId="627A7371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Garantir acolhimento seguro e sigiloso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 xml:space="preserve">- Oferecer atendimento </w:t>
            </w:r>
            <w:r w:rsidR="009B076D">
              <w:rPr>
                <w:rFonts w:ascii="Times New Roman" w:hAnsi="Times New Roman" w:cs="Times New Roman"/>
                <w:lang w:val="pt-BR"/>
              </w:rPr>
              <w:t xml:space="preserve">e orientação </w:t>
            </w:r>
            <w:r w:rsidRPr="00D042C1">
              <w:rPr>
                <w:rFonts w:ascii="Times New Roman" w:hAnsi="Times New Roman" w:cs="Times New Roman"/>
                <w:lang w:val="pt-BR"/>
              </w:rPr>
              <w:t>médico, psicológico, social e jurídico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Evitar revitimização da criança/adolescente</w:t>
            </w:r>
          </w:p>
        </w:tc>
        <w:tc>
          <w:tcPr>
            <w:tcW w:w="2831" w:type="dxa"/>
          </w:tcPr>
          <w:p w14:paraId="26072E1E" w14:textId="11C9B662" w:rsidR="00EA365F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Conselho Tutelar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CREAS</w:t>
            </w:r>
            <w:r w:rsidR="009B076D">
              <w:rPr>
                <w:rStyle w:val="Refdenotaderodap"/>
                <w:rFonts w:ascii="Times New Roman" w:hAnsi="Times New Roman" w:cs="Times New Roman"/>
                <w:lang w:val="pt-BR"/>
              </w:rPr>
              <w:footnoteReference w:id="3"/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Serviços de saúde</w:t>
            </w:r>
          </w:p>
          <w:p w14:paraId="68821B10" w14:textId="77777777" w:rsidR="009B076D" w:rsidRDefault="00EA365F" w:rsidP="0074601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pt-BR"/>
              </w:rPr>
              <w:t>CAPSi</w:t>
            </w:r>
            <w:proofErr w:type="spellEnd"/>
            <w:r w:rsidR="009B076D">
              <w:rPr>
                <w:rStyle w:val="Refdenotaderodap"/>
                <w:rFonts w:ascii="Times New Roman" w:hAnsi="Times New Roman" w:cs="Times New Roman"/>
                <w:lang w:val="pt-BR"/>
              </w:rPr>
              <w:footnoteReference w:id="4"/>
            </w:r>
          </w:p>
          <w:p w14:paraId="650611B5" w14:textId="183EC714" w:rsidR="004B336D" w:rsidRPr="00D042C1" w:rsidRDefault="009B076D" w:rsidP="0074601C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 CRAS</w:t>
            </w:r>
            <w:r>
              <w:rPr>
                <w:rStyle w:val="Refdenotaderodap"/>
                <w:rFonts w:ascii="Times New Roman" w:hAnsi="Times New Roman" w:cs="Times New Roman"/>
                <w:lang w:val="pt-BR"/>
              </w:rPr>
              <w:footnoteReference w:id="5"/>
            </w:r>
            <w:r w:rsidR="004B336D" w:rsidRPr="00D042C1">
              <w:rPr>
                <w:rFonts w:ascii="Times New Roman" w:hAnsi="Times New Roman" w:cs="Times New Roman"/>
                <w:lang w:val="pt-BR"/>
              </w:rPr>
              <w:br/>
              <w:t>- Escolas</w:t>
            </w:r>
          </w:p>
        </w:tc>
      </w:tr>
      <w:tr w:rsidR="004B336D" w:rsidRPr="00D042C1" w14:paraId="276CF4CE" w14:textId="77777777" w:rsidTr="0074601C">
        <w:tc>
          <w:tcPr>
            <w:tcW w:w="2826" w:type="dxa"/>
          </w:tcPr>
          <w:p w14:paraId="6326046E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Fiscalização e Garantia de Direitos</w:t>
            </w:r>
          </w:p>
        </w:tc>
        <w:tc>
          <w:tcPr>
            <w:tcW w:w="2837" w:type="dxa"/>
          </w:tcPr>
          <w:p w14:paraId="4484EE24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Monitorar situações de risco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Exigir que instituições cumpram protocolos de proteção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 xml:space="preserve">- Disponibilizar canais de </w:t>
            </w:r>
            <w:r w:rsidRPr="00D042C1">
              <w:rPr>
                <w:rFonts w:ascii="Times New Roman" w:hAnsi="Times New Roman" w:cs="Times New Roman"/>
                <w:lang w:val="pt-BR"/>
              </w:rPr>
              <w:lastRenderedPageBreak/>
              <w:t>denúncia (Disque 100, aplicativos, delegacias)</w:t>
            </w:r>
          </w:p>
        </w:tc>
        <w:tc>
          <w:tcPr>
            <w:tcW w:w="2831" w:type="dxa"/>
          </w:tcPr>
          <w:p w14:paraId="3AB0B06C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lastRenderedPageBreak/>
              <w:t>- Ministério Público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Conselhos de Direitos (municipais, estaduais, nacional)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Conselhos Tutelares</w:t>
            </w:r>
          </w:p>
        </w:tc>
      </w:tr>
      <w:tr w:rsidR="004B336D" w:rsidRPr="00D042C1" w14:paraId="2292582E" w14:textId="77777777" w:rsidTr="0074601C">
        <w:tc>
          <w:tcPr>
            <w:tcW w:w="2826" w:type="dxa"/>
          </w:tcPr>
          <w:p w14:paraId="19F846F3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Responsabilização dos</w:t>
            </w:r>
            <w:r>
              <w:rPr>
                <w:rFonts w:ascii="Times New Roman" w:hAnsi="Times New Roman" w:cs="Times New Roman"/>
                <w:lang w:val="pt-BR"/>
              </w:rPr>
              <w:t>/as</w:t>
            </w:r>
            <w:r w:rsidRPr="00D042C1">
              <w:rPr>
                <w:rFonts w:ascii="Times New Roman" w:hAnsi="Times New Roman" w:cs="Times New Roman"/>
                <w:lang w:val="pt-BR"/>
              </w:rPr>
              <w:t xml:space="preserve"> Agressores</w:t>
            </w:r>
            <w:r>
              <w:rPr>
                <w:rFonts w:ascii="Times New Roman" w:hAnsi="Times New Roman" w:cs="Times New Roman"/>
                <w:lang w:val="pt-BR"/>
              </w:rPr>
              <w:t>/as</w:t>
            </w:r>
          </w:p>
        </w:tc>
        <w:tc>
          <w:tcPr>
            <w:tcW w:w="2837" w:type="dxa"/>
          </w:tcPr>
          <w:p w14:paraId="64C69006" w14:textId="77777777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Investigar denúncias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Julgar e aplicar medidas legais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Afastar agressor da vítima e aplicar sanções</w:t>
            </w:r>
          </w:p>
        </w:tc>
        <w:tc>
          <w:tcPr>
            <w:tcW w:w="2831" w:type="dxa"/>
          </w:tcPr>
          <w:p w14:paraId="3090156A" w14:textId="07CBBDBD" w:rsidR="004B336D" w:rsidRPr="00D042C1" w:rsidRDefault="004B336D" w:rsidP="0074601C">
            <w:pPr>
              <w:rPr>
                <w:rFonts w:ascii="Times New Roman" w:hAnsi="Times New Roman" w:cs="Times New Roman"/>
                <w:lang w:val="pt-BR"/>
              </w:rPr>
            </w:pPr>
            <w:r w:rsidRPr="00D042C1">
              <w:rPr>
                <w:rFonts w:ascii="Times New Roman" w:hAnsi="Times New Roman" w:cs="Times New Roman"/>
                <w:lang w:val="pt-BR"/>
              </w:rPr>
              <w:t>- Polícia Civil (Delegacias Especializadas: DEPCA</w:t>
            </w:r>
            <w:r w:rsidR="009B076D">
              <w:rPr>
                <w:rStyle w:val="Refdenotaderodap"/>
                <w:rFonts w:ascii="Times New Roman" w:hAnsi="Times New Roman" w:cs="Times New Roman"/>
                <w:lang w:val="pt-BR"/>
              </w:rPr>
              <w:footnoteReference w:id="6"/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Ministério Público</w:t>
            </w:r>
            <w:r w:rsidRPr="00D042C1">
              <w:rPr>
                <w:rFonts w:ascii="Times New Roman" w:hAnsi="Times New Roman" w:cs="Times New Roman"/>
                <w:lang w:val="pt-BR"/>
              </w:rPr>
              <w:br/>
              <w:t>- Poder Judiciário</w:t>
            </w:r>
          </w:p>
        </w:tc>
      </w:tr>
    </w:tbl>
    <w:p w14:paraId="634D99ED" w14:textId="77777777" w:rsidR="004B336D" w:rsidRDefault="004B336D" w:rsidP="004B336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E65DC">
        <w:rPr>
          <w:rFonts w:ascii="Times New Roman" w:hAnsi="Times New Roman" w:cs="Times New Roman"/>
          <w:b/>
          <w:bCs/>
        </w:rPr>
        <w:t>Fonte</w:t>
      </w:r>
      <w:r w:rsidRPr="00FE65DC">
        <w:rPr>
          <w:rFonts w:ascii="Times New Roman" w:hAnsi="Times New Roman" w:cs="Times New Roman"/>
        </w:rPr>
        <w:t xml:space="preserve">: Elaborado pela autora e </w:t>
      </w:r>
      <w:r>
        <w:rPr>
          <w:rFonts w:ascii="Times New Roman" w:hAnsi="Times New Roman" w:cs="Times New Roman"/>
        </w:rPr>
        <w:t xml:space="preserve">pelo </w:t>
      </w:r>
      <w:r w:rsidRPr="00FE65DC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 xml:space="preserve"> (2025).</w:t>
      </w:r>
    </w:p>
    <w:p w14:paraId="3317024C" w14:textId="1C7B5C7D" w:rsidR="004B336D" w:rsidRDefault="004B336D" w:rsidP="004B336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Destacamos nesse quadro as Instituições de Ensino Superior, pois conforme Silva (2023, n.p.), a criança e o/a adolescente devem ser assegurados o princípio da prioridade absoluta, entende-se que:</w:t>
      </w:r>
    </w:p>
    <w:p w14:paraId="14BFF85A" w14:textId="77777777" w:rsidR="004B336D" w:rsidRPr="00744D08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44D08">
        <w:rPr>
          <w:rFonts w:ascii="Times New Roman" w:hAnsi="Times New Roman" w:cs="Times New Roman"/>
          <w:sz w:val="20"/>
          <w:szCs w:val="20"/>
        </w:rPr>
        <w:t xml:space="preserve">pelo princípio da prioridade absoluta depreende-se que os direitos </w:t>
      </w:r>
      <w:proofErr w:type="spellStart"/>
      <w:r w:rsidRPr="00744D08">
        <w:rPr>
          <w:rFonts w:ascii="Times New Roman" w:hAnsi="Times New Roman" w:cs="Times New Roman"/>
          <w:sz w:val="20"/>
          <w:szCs w:val="20"/>
        </w:rPr>
        <w:t>infantoadolescentes</w:t>
      </w:r>
      <w:proofErr w:type="spellEnd"/>
      <w:r w:rsidRPr="00744D08">
        <w:rPr>
          <w:rFonts w:ascii="Times New Roman" w:hAnsi="Times New Roman" w:cs="Times New Roman"/>
          <w:sz w:val="20"/>
          <w:szCs w:val="20"/>
        </w:rPr>
        <w:t xml:space="preserve"> devem ser assegurados: (1) com primazia, (2) pela família, comunidade, sociedade em geral e pelo Poder Público, (3) por todos os meios possíveis. Assim, considerando que as instituições de ensino superior integram a sociedade, a comunidade próxima à criança e ao adolescente e formam agentes do poder público, essas também são corresponsáveis por assegurar, com absoluta prioridade, a efetivação dos direitos da criança e do adolescente, por meio de suas funções de ensino, pesquisa e/ou extensão.</w:t>
      </w:r>
    </w:p>
    <w:p w14:paraId="23A746E6" w14:textId="77777777" w:rsidR="004B336D" w:rsidRPr="00FE65DC" w:rsidRDefault="004B336D" w:rsidP="004B336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57B3DA" w14:textId="1CF597CA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042C1">
        <w:rPr>
          <w:rFonts w:ascii="Times New Roman" w:hAnsi="Times New Roman" w:cs="Times New Roman"/>
        </w:rPr>
        <w:t>Este estudo faz parte da pesquisa intitulada “Violência sexual contra crianças e adolescentes: um diálogo com famílias amazonenses”, nesse momento debruçou-se nas percepções das famílias amazonenses sobre os órgãos de proteção dos direitos das crianças e adolescentes no Estado do Amazonas</w:t>
      </w:r>
      <w:r>
        <w:rPr>
          <w:rFonts w:ascii="Times New Roman" w:hAnsi="Times New Roman" w:cs="Times New Roman"/>
        </w:rPr>
        <w:t>, tentando responder a seguinte pergunta: As famílias amazonenses conhecem os órgãos públicos que protegem crianças e adolescentes contra a violência sexual?</w:t>
      </w:r>
      <w:r w:rsidR="00722C70">
        <w:rPr>
          <w:rFonts w:ascii="Times New Roman" w:hAnsi="Times New Roman" w:cs="Times New Roman"/>
        </w:rPr>
        <w:t xml:space="preserve"> Portanto, com o objetivo de verificar quais órgãos de proteção essas famílias conhecem.</w:t>
      </w:r>
    </w:p>
    <w:p w14:paraId="369BAB48" w14:textId="6A49AA5D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alcançarmos o objetivo, o</w:t>
      </w:r>
      <w:r w:rsidR="00722C70">
        <w:rPr>
          <w:rFonts w:ascii="Times New Roman" w:hAnsi="Times New Roman" w:cs="Times New Roman"/>
        </w:rPr>
        <w:t xml:space="preserve"> referido</w:t>
      </w:r>
      <w:r>
        <w:rPr>
          <w:rFonts w:ascii="Times New Roman" w:hAnsi="Times New Roman" w:cs="Times New Roman"/>
        </w:rPr>
        <w:t xml:space="preserve"> </w:t>
      </w:r>
      <w:r w:rsidR="00722C70">
        <w:rPr>
          <w:rFonts w:ascii="Times New Roman" w:hAnsi="Times New Roman" w:cs="Times New Roman"/>
        </w:rPr>
        <w:t>estudo, além da introdução</w:t>
      </w:r>
      <w:r>
        <w:rPr>
          <w:rFonts w:ascii="Times New Roman" w:hAnsi="Times New Roman" w:cs="Times New Roman"/>
        </w:rPr>
        <w:t xml:space="preserve"> </w:t>
      </w:r>
      <w:r w:rsidR="00722C70">
        <w:rPr>
          <w:rFonts w:ascii="Times New Roman" w:hAnsi="Times New Roman" w:cs="Times New Roman"/>
        </w:rPr>
        <w:t>percorreu um caminho metodológico, a seguir detalhado</w:t>
      </w:r>
      <w:r>
        <w:rPr>
          <w:rFonts w:ascii="Times New Roman" w:hAnsi="Times New Roman" w:cs="Times New Roman"/>
        </w:rPr>
        <w:t xml:space="preserve">; </w:t>
      </w:r>
      <w:r w:rsidR="00E641C8">
        <w:rPr>
          <w:rFonts w:ascii="Times New Roman" w:hAnsi="Times New Roman" w:cs="Times New Roman"/>
        </w:rPr>
        <w:t xml:space="preserve">mostrou e discutiu os </w:t>
      </w:r>
      <w:r w:rsidR="00722C70">
        <w:rPr>
          <w:rFonts w:ascii="Times New Roman" w:hAnsi="Times New Roman" w:cs="Times New Roman"/>
        </w:rPr>
        <w:t>resultados, bem como projetou perspectivas futuras por meio de suas</w:t>
      </w:r>
      <w:r>
        <w:rPr>
          <w:rFonts w:ascii="Times New Roman" w:hAnsi="Times New Roman" w:cs="Times New Roman"/>
        </w:rPr>
        <w:t xml:space="preserve"> </w:t>
      </w:r>
      <w:r w:rsidR="00722C7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onsiderações </w:t>
      </w:r>
      <w:r w:rsidR="00722C7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inais.</w:t>
      </w:r>
    </w:p>
    <w:p w14:paraId="0D06B104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4C1A159" w14:textId="77777777" w:rsidR="004B336D" w:rsidRPr="00FE65DC" w:rsidRDefault="004B336D" w:rsidP="004B33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E65DC">
        <w:rPr>
          <w:rFonts w:ascii="Times New Roman" w:hAnsi="Times New Roman" w:cs="Times New Roman"/>
          <w:b/>
          <w:bCs/>
        </w:rPr>
        <w:t>Caminhos metodológicos</w:t>
      </w:r>
    </w:p>
    <w:p w14:paraId="2357A455" w14:textId="77777777" w:rsidR="004B336D" w:rsidRDefault="004B336D" w:rsidP="004B33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744811EA" w14:textId="77777777" w:rsidR="004B336D" w:rsidRDefault="004B336D" w:rsidP="004B33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Metodologicamente o</w:t>
      </w:r>
      <w:r w:rsidRPr="00515225">
        <w:rPr>
          <w:rFonts w:ascii="Times New Roman" w:hAnsi="Times New Roman" w:cs="Times New Roman"/>
        </w:rPr>
        <w:t>ptamos pelo percurso qualitativo que, conforme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Minayo</w:t>
      </w:r>
      <w:proofErr w:type="spellEnd"/>
      <w:r>
        <w:rPr>
          <w:rFonts w:ascii="Times New Roman" w:hAnsi="Times New Roman" w:cs="Times New Roman"/>
        </w:rPr>
        <w:t xml:space="preserve"> (2001, p. 22) </w:t>
      </w:r>
      <w:r w:rsidRPr="000E61E5">
        <w:rPr>
          <w:rFonts w:ascii="Times New Roman" w:hAnsi="Times New Roman" w:cs="Times New Roman"/>
        </w:rPr>
        <w:t>responde a questões muito particulares</w:t>
      </w:r>
      <w:r>
        <w:rPr>
          <w:rFonts w:ascii="Times New Roman" w:hAnsi="Times New Roman" w:cs="Times New Roman"/>
        </w:rPr>
        <w:t>,</w:t>
      </w:r>
      <w:r w:rsidRPr="000E61E5">
        <w:rPr>
          <w:rFonts w:ascii="Times New Roman" w:hAnsi="Times New Roman" w:cs="Times New Roman"/>
        </w:rPr>
        <w:t xml:space="preserve"> se preocupa</w:t>
      </w:r>
      <w:r>
        <w:rPr>
          <w:rFonts w:ascii="Times New Roman" w:hAnsi="Times New Roman" w:cs="Times New Roman"/>
        </w:rPr>
        <w:t>ndo</w:t>
      </w:r>
      <w:r w:rsidRPr="000E61E5">
        <w:rPr>
          <w:rFonts w:ascii="Times New Roman" w:hAnsi="Times New Roman" w:cs="Times New Roman"/>
        </w:rPr>
        <w:t xml:space="preserve"> com um nível de realidade que não </w:t>
      </w:r>
      <w:r w:rsidRPr="000E61E5">
        <w:rPr>
          <w:rFonts w:ascii="Times New Roman" w:hAnsi="Times New Roman" w:cs="Times New Roman"/>
        </w:rPr>
        <w:lastRenderedPageBreak/>
        <w:t>pode ser quantificado</w:t>
      </w:r>
      <w:r>
        <w:rPr>
          <w:rFonts w:ascii="Times New Roman" w:hAnsi="Times New Roman" w:cs="Times New Roman"/>
        </w:rPr>
        <w:t xml:space="preserve">, seu </w:t>
      </w:r>
      <w:r w:rsidRPr="000E61E5">
        <w:rPr>
          <w:rFonts w:ascii="Times New Roman" w:hAnsi="Times New Roman" w:cs="Times New Roman"/>
        </w:rPr>
        <w:t>trabalh</w:t>
      </w:r>
      <w:r>
        <w:rPr>
          <w:rFonts w:ascii="Times New Roman" w:hAnsi="Times New Roman" w:cs="Times New Roman"/>
        </w:rPr>
        <w:t>o é</w:t>
      </w:r>
      <w:r w:rsidRPr="000E61E5">
        <w:rPr>
          <w:rFonts w:ascii="Times New Roman" w:hAnsi="Times New Roman" w:cs="Times New Roman"/>
        </w:rPr>
        <w:t xml:space="preserve"> com o universo de significados, motivos, aspirações, crenças, valores e atitudes, o que corresponde a um espaço mais profundo</w:t>
      </w:r>
      <w:r>
        <w:rPr>
          <w:rFonts w:ascii="Times New Roman" w:hAnsi="Times New Roman" w:cs="Times New Roman"/>
        </w:rPr>
        <w:t xml:space="preserve"> </w:t>
      </w:r>
      <w:r w:rsidRPr="000E61E5">
        <w:rPr>
          <w:rFonts w:ascii="Times New Roman" w:hAnsi="Times New Roman" w:cs="Times New Roman"/>
        </w:rPr>
        <w:t>das relações, dos processos e dos fenômenos que não podem ser reduzidos à</w:t>
      </w:r>
      <w:r>
        <w:rPr>
          <w:rFonts w:ascii="Times New Roman" w:hAnsi="Times New Roman" w:cs="Times New Roman"/>
        </w:rPr>
        <w:t xml:space="preserve"> </w:t>
      </w:r>
      <w:r w:rsidRPr="000E61E5">
        <w:rPr>
          <w:rFonts w:ascii="Times New Roman" w:hAnsi="Times New Roman" w:cs="Times New Roman"/>
        </w:rPr>
        <w:t>operacionalização de variáveis.</w:t>
      </w:r>
    </w:p>
    <w:p w14:paraId="0BE43153" w14:textId="77777777" w:rsidR="004B336D" w:rsidRPr="00515225" w:rsidRDefault="004B336D" w:rsidP="004B336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3543A">
        <w:rPr>
          <w:rFonts w:ascii="Times New Roman" w:hAnsi="Times New Roman" w:cs="Times New Roman"/>
        </w:rPr>
        <w:t>Realizamos entrevistas, pois esse método, de</w:t>
      </w:r>
      <w:r>
        <w:rPr>
          <w:rFonts w:ascii="Times New Roman" w:hAnsi="Times New Roman" w:cs="Times New Roman"/>
        </w:rPr>
        <w:t xml:space="preserve"> acordo com Batista, Matos e Nascimento (2027, p. 04), contribui para </w:t>
      </w:r>
      <w:r w:rsidRPr="0033543A">
        <w:rPr>
          <w:rFonts w:ascii="Times New Roman" w:hAnsi="Times New Roman" w:cs="Times New Roman"/>
        </w:rPr>
        <w:t>buscar compreender a subjetividade do indivíduo</w:t>
      </w:r>
      <w:r>
        <w:rPr>
          <w:rFonts w:ascii="Times New Roman" w:hAnsi="Times New Roman" w:cs="Times New Roman"/>
        </w:rPr>
        <w:t xml:space="preserve"> “</w:t>
      </w:r>
      <w:r w:rsidRPr="0033543A">
        <w:rPr>
          <w:rFonts w:ascii="Times New Roman" w:hAnsi="Times New Roman" w:cs="Times New Roman"/>
        </w:rPr>
        <w:t xml:space="preserve">por meio de seus depoimentos, pois se trata do modo como aquele sujeito observa, </w:t>
      </w:r>
      <w:proofErr w:type="gramStart"/>
      <w:r w:rsidRPr="0033543A">
        <w:rPr>
          <w:rFonts w:ascii="Times New Roman" w:hAnsi="Times New Roman" w:cs="Times New Roman"/>
        </w:rPr>
        <w:t>vivenc</w:t>
      </w:r>
      <w:r>
        <w:rPr>
          <w:rFonts w:ascii="Times New Roman" w:hAnsi="Times New Roman" w:cs="Times New Roman"/>
        </w:rPr>
        <w:t>i</w:t>
      </w:r>
      <w:r w:rsidRPr="0033543A">
        <w:rPr>
          <w:rFonts w:ascii="Times New Roman" w:hAnsi="Times New Roman" w:cs="Times New Roman"/>
        </w:rPr>
        <w:t>a</w:t>
      </w:r>
      <w:proofErr w:type="gramEnd"/>
      <w:r w:rsidRPr="0033543A">
        <w:rPr>
          <w:rFonts w:ascii="Times New Roman" w:hAnsi="Times New Roman" w:cs="Times New Roman"/>
        </w:rPr>
        <w:t xml:space="preserve"> e analisa seu tempo histórico, seu momento, seu meio social etc.; é sempre um, entre muitos pontos de vista possíveis</w:t>
      </w:r>
      <w:r>
        <w:rPr>
          <w:rFonts w:ascii="Times New Roman" w:hAnsi="Times New Roman" w:cs="Times New Roman"/>
        </w:rPr>
        <w:t xml:space="preserve">”. </w:t>
      </w:r>
    </w:p>
    <w:p w14:paraId="4C45059C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15225">
        <w:rPr>
          <w:rFonts w:ascii="Times New Roman" w:hAnsi="Times New Roman" w:cs="Times New Roman"/>
        </w:rPr>
        <w:t>A pesquisa foi realizada no Estado do Amazonas, especificamente na Calha Rio Negro e Solimões, nos seguintes municípios: Manaus, Manacapuru, Iranduba, Rio Preto da Eva e Novo Airão; e na Calha do Médio Amazonas, em Itacoatiara e Presidente Figueiredo. Foram ouvidas 36 famílias, 5 em cada município, com exceção de Manaus, que contabilizou 6 famílias. Elege-se a Análise de Conteúdo, que segundo Moraes (1999), a análise de conteúdo qualitativa</w:t>
      </w:r>
      <w:r>
        <w:rPr>
          <w:rFonts w:ascii="Times New Roman" w:hAnsi="Times New Roman" w:cs="Times New Roman"/>
        </w:rPr>
        <w:t xml:space="preserve"> </w:t>
      </w:r>
      <w:r w:rsidRPr="00515225">
        <w:rPr>
          <w:rFonts w:ascii="Times New Roman" w:hAnsi="Times New Roman" w:cs="Times New Roman"/>
        </w:rPr>
        <w:t>se apresenta como: Indutiva-Gerativa-Construtiva-Subjetiva,</w:t>
      </w:r>
      <w:r>
        <w:rPr>
          <w:rFonts w:ascii="Times New Roman" w:hAnsi="Times New Roman" w:cs="Times New Roman"/>
        </w:rPr>
        <w:t xml:space="preserve"> segundo</w:t>
      </w:r>
      <w:r w:rsidRPr="00515225">
        <w:rPr>
          <w:rFonts w:ascii="Times New Roman" w:hAnsi="Times New Roman" w:cs="Times New Roman"/>
        </w:rPr>
        <w:t xml:space="preserve"> Franco (2018, p.21) “o ponto de partida da Análise de Conteúdo é a mensagem, seja ela verbal (oral ou escrita), gestual, silenciosa, figurativa, documental ou diretamente provocada. Necessariamente, ela expressa um significado e um sentido”.</w:t>
      </w:r>
    </w:p>
    <w:p w14:paraId="0EF4FDF4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152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Na tentativa de analisar</w:t>
      </w:r>
      <w:r w:rsidRPr="00515225">
        <w:rPr>
          <w:rFonts w:ascii="Times New Roman" w:hAnsi="Times New Roman" w:cs="Times New Roman"/>
        </w:rPr>
        <w:t xml:space="preserve"> as inferências, refletimos </w:t>
      </w:r>
      <w:r>
        <w:rPr>
          <w:rFonts w:ascii="Times New Roman" w:hAnsi="Times New Roman" w:cs="Times New Roman"/>
        </w:rPr>
        <w:t xml:space="preserve">por meio da teoria Bioecológica de </w:t>
      </w:r>
      <w:proofErr w:type="spellStart"/>
      <w:r>
        <w:rPr>
          <w:rFonts w:ascii="Times New Roman" w:hAnsi="Times New Roman" w:cs="Times New Roman"/>
        </w:rPr>
        <w:t>Urie</w:t>
      </w:r>
      <w:proofErr w:type="spellEnd"/>
      <w:r>
        <w:rPr>
          <w:rFonts w:ascii="Times New Roman" w:hAnsi="Times New Roman" w:cs="Times New Roman"/>
        </w:rPr>
        <w:t xml:space="preserve"> Bronfenbrenner (2011), compreendendo que sistemas (microssistema, mesossistema, </w:t>
      </w:r>
      <w:proofErr w:type="spellStart"/>
      <w:r>
        <w:rPr>
          <w:rFonts w:ascii="Times New Roman" w:hAnsi="Times New Roman" w:cs="Times New Roman"/>
        </w:rPr>
        <w:t>exossistema</w:t>
      </w:r>
      <w:proofErr w:type="spellEnd"/>
      <w:r>
        <w:rPr>
          <w:rFonts w:ascii="Times New Roman" w:hAnsi="Times New Roman" w:cs="Times New Roman"/>
        </w:rPr>
        <w:t xml:space="preserve"> e macrossistema) se interligam e são responsáveis pelo desenvolvimento humano. </w:t>
      </w:r>
      <w:r w:rsidRPr="00515225">
        <w:rPr>
          <w:rFonts w:ascii="Times New Roman" w:hAnsi="Times New Roman" w:cs="Times New Roman"/>
        </w:rPr>
        <w:t xml:space="preserve">Bronfenbrenner e Morris (2006) atestam que a teoria </w:t>
      </w:r>
      <w:proofErr w:type="spellStart"/>
      <w:r w:rsidRPr="00515225">
        <w:rPr>
          <w:rFonts w:ascii="Times New Roman" w:hAnsi="Times New Roman" w:cs="Times New Roman"/>
        </w:rPr>
        <w:t>biecológica</w:t>
      </w:r>
      <w:proofErr w:type="spellEnd"/>
      <w:r w:rsidRPr="00515225">
        <w:rPr>
          <w:rFonts w:ascii="Times New Roman" w:hAnsi="Times New Roman" w:cs="Times New Roman"/>
        </w:rPr>
        <w:t xml:space="preserve"> do desenvolvimento humano e familiar é sistêmica e encontra-se em construção, a qual a linguagem, os símbolos dão maior compreensão na interação pessoa-contexto, sistemas que convergem, bem como a importância dos processos proximais e do tempo.</w:t>
      </w:r>
    </w:p>
    <w:p w14:paraId="67BF29AB" w14:textId="77777777" w:rsidR="004B336D" w:rsidRPr="00E53395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53395">
        <w:rPr>
          <w:rFonts w:ascii="Times New Roman" w:hAnsi="Times New Roman" w:cs="Times New Roman"/>
        </w:rPr>
        <w:t xml:space="preserve">A </w:t>
      </w:r>
      <w:r w:rsidRPr="009F55AB">
        <w:rPr>
          <w:rFonts w:ascii="Times New Roman" w:hAnsi="Times New Roman" w:cs="Times New Roman"/>
        </w:rPr>
        <w:t xml:space="preserve">pesquisa respeitou os princípios éticos legais </w:t>
      </w:r>
      <w:r w:rsidRPr="00E53395">
        <w:rPr>
          <w:rFonts w:ascii="Times New Roman" w:hAnsi="Times New Roman" w:cs="Times New Roman"/>
        </w:rPr>
        <w:t>com base nas Resoluções 466/2012-CNS, 510/2016-CNS e outras complementares</w:t>
      </w:r>
      <w:r w:rsidRPr="009F55AB">
        <w:rPr>
          <w:rFonts w:ascii="Times New Roman" w:hAnsi="Times New Roman" w:cs="Times New Roman"/>
        </w:rPr>
        <w:t>,</w:t>
      </w:r>
      <w:r w:rsidRPr="00E53395">
        <w:rPr>
          <w:rFonts w:ascii="Times New Roman" w:hAnsi="Times New Roman" w:cs="Times New Roman"/>
        </w:rPr>
        <w:t xml:space="preserve"> </w:t>
      </w:r>
      <w:r w:rsidRPr="009F55AB">
        <w:rPr>
          <w:rFonts w:ascii="Times New Roman" w:hAnsi="Times New Roman" w:cs="Times New Roman"/>
        </w:rPr>
        <w:t>tendo sido apreciada pelo Comitê de Ética em Pesquisa</w:t>
      </w:r>
      <w:r w:rsidRPr="00E53395">
        <w:rPr>
          <w:rFonts w:ascii="Times New Roman" w:hAnsi="Times New Roman" w:cs="Times New Roman"/>
        </w:rPr>
        <w:t xml:space="preserve"> </w:t>
      </w:r>
      <w:r w:rsidRPr="009F55AB">
        <w:rPr>
          <w:rFonts w:ascii="Times New Roman" w:hAnsi="Times New Roman" w:cs="Times New Roman"/>
        </w:rPr>
        <w:t xml:space="preserve">Científica da Universidade </w:t>
      </w:r>
      <w:r w:rsidRPr="00E53395">
        <w:rPr>
          <w:rFonts w:ascii="Times New Roman" w:hAnsi="Times New Roman" w:cs="Times New Roman"/>
        </w:rPr>
        <w:t xml:space="preserve">Federal do Amazonas </w:t>
      </w:r>
      <w:r w:rsidRPr="009F55AB">
        <w:rPr>
          <w:rFonts w:ascii="Times New Roman" w:hAnsi="Times New Roman" w:cs="Times New Roman"/>
        </w:rPr>
        <w:t>e aprovada por</w:t>
      </w:r>
      <w:r w:rsidRPr="00E53395">
        <w:rPr>
          <w:rFonts w:ascii="Times New Roman" w:hAnsi="Times New Roman" w:cs="Times New Roman"/>
        </w:rPr>
        <w:t xml:space="preserve"> meio do parecer consubstanciado nº 6.155.935.</w:t>
      </w:r>
    </w:p>
    <w:p w14:paraId="2BAE6F85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DF91875" w14:textId="67882F22" w:rsidR="004B336D" w:rsidRPr="0035306A" w:rsidRDefault="004B336D" w:rsidP="004B33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306A">
        <w:rPr>
          <w:rFonts w:ascii="Times New Roman" w:hAnsi="Times New Roman" w:cs="Times New Roman"/>
          <w:b/>
          <w:bCs/>
        </w:rPr>
        <w:t>Resultados e Discuss</w:t>
      </w:r>
      <w:r w:rsidR="007F65C5">
        <w:rPr>
          <w:rFonts w:ascii="Times New Roman" w:hAnsi="Times New Roman" w:cs="Times New Roman"/>
          <w:b/>
          <w:bCs/>
        </w:rPr>
        <w:t>ão</w:t>
      </w:r>
    </w:p>
    <w:p w14:paraId="382C23DC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0688338" w14:textId="77777777" w:rsidR="004B336D" w:rsidRPr="00515225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15225">
        <w:rPr>
          <w:rFonts w:ascii="Times New Roman" w:hAnsi="Times New Roman" w:cs="Times New Roman"/>
        </w:rPr>
        <w:t>A partir das falas, da escuta minuciosa, da transcrição</w:t>
      </w:r>
      <w:r>
        <w:rPr>
          <w:rFonts w:ascii="Times New Roman" w:hAnsi="Times New Roman" w:cs="Times New Roman"/>
        </w:rPr>
        <w:t xml:space="preserve"> (</w:t>
      </w:r>
      <w:r w:rsidRPr="00694E11">
        <w:rPr>
          <w:rFonts w:ascii="Times New Roman" w:hAnsi="Times New Roman" w:cs="Times New Roman"/>
          <w:i/>
          <w:iCs/>
        </w:rPr>
        <w:t>sic</w:t>
      </w:r>
      <w:r>
        <w:rPr>
          <w:rFonts w:ascii="Times New Roman" w:hAnsi="Times New Roman" w:cs="Times New Roman"/>
        </w:rPr>
        <w:t>)</w:t>
      </w:r>
      <w:r w:rsidRPr="00515225">
        <w:rPr>
          <w:rFonts w:ascii="Times New Roman" w:hAnsi="Times New Roman" w:cs="Times New Roman"/>
        </w:rPr>
        <w:t xml:space="preserve">, passou-se a construir quadros elucidativos, objetivando o procedimento de agrupamentos, classificações, </w:t>
      </w:r>
      <w:proofErr w:type="spellStart"/>
      <w:r>
        <w:rPr>
          <w:rFonts w:ascii="Times New Roman" w:hAnsi="Times New Roman" w:cs="Times New Roman"/>
        </w:rPr>
        <w:t>p</w:t>
      </w:r>
      <w:r w:rsidRPr="00515225">
        <w:rPr>
          <w:rFonts w:ascii="Times New Roman" w:hAnsi="Times New Roman" w:cs="Times New Roman"/>
        </w:rPr>
        <w:t>ré-análise</w:t>
      </w:r>
      <w:proofErr w:type="spellEnd"/>
      <w:r w:rsidRPr="00515225">
        <w:rPr>
          <w:rFonts w:ascii="Times New Roman" w:hAnsi="Times New Roman" w:cs="Times New Roman"/>
        </w:rPr>
        <w:t>, os quais são imperativos para auxiliar a criação de categorias, e consequentemente, a possibilidade de inferir, analisar e interpretar os dados a serem submetidos a uma Análise de Conteúdo (F</w:t>
      </w:r>
      <w:r>
        <w:rPr>
          <w:rFonts w:ascii="Times New Roman" w:hAnsi="Times New Roman" w:cs="Times New Roman"/>
        </w:rPr>
        <w:t>ranco</w:t>
      </w:r>
      <w:r w:rsidRPr="00515225">
        <w:rPr>
          <w:rFonts w:ascii="Times New Roman" w:hAnsi="Times New Roman" w:cs="Times New Roman"/>
        </w:rPr>
        <w:t>, 2018)</w:t>
      </w:r>
      <w:r>
        <w:rPr>
          <w:rFonts w:ascii="Times New Roman" w:hAnsi="Times New Roman" w:cs="Times New Roman"/>
        </w:rPr>
        <w:t>.</w:t>
      </w:r>
    </w:p>
    <w:p w14:paraId="147EBC16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54EE9">
        <w:rPr>
          <w:rFonts w:ascii="Times New Roman" w:hAnsi="Times New Roman" w:cs="Times New Roman"/>
        </w:rPr>
        <w:t>Para compreender e analisar o conteúdo das falas dos/das entrevistados/as sobre seus entendimentos no que tange aos órgãos de proteção d</w:t>
      </w:r>
      <w:r>
        <w:rPr>
          <w:rFonts w:ascii="Times New Roman" w:hAnsi="Times New Roman" w:cs="Times New Roman"/>
        </w:rPr>
        <w:t>e</w:t>
      </w:r>
      <w:r w:rsidRPr="00954EE9">
        <w:rPr>
          <w:rFonts w:ascii="Times New Roman" w:hAnsi="Times New Roman" w:cs="Times New Roman"/>
        </w:rPr>
        <w:t xml:space="preserve"> crianças e adolescentes na sociedade foram feitas três perguntas, a seguir expostas:</w:t>
      </w:r>
    </w:p>
    <w:p w14:paraId="5D024912" w14:textId="77777777" w:rsidR="004B336D" w:rsidRPr="0033543A" w:rsidRDefault="004B336D" w:rsidP="004B336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33543A">
        <w:rPr>
          <w:rFonts w:ascii="Times New Roman" w:hAnsi="Times New Roman" w:cs="Times New Roman"/>
          <w:u w:val="single"/>
        </w:rPr>
        <w:t xml:space="preserve">Se perceberem ou suspeitarem que uma criança/adolescente está sofrendo violência sexual, você </w:t>
      </w:r>
      <w:proofErr w:type="spellStart"/>
      <w:r w:rsidRPr="0033543A">
        <w:rPr>
          <w:rFonts w:ascii="Times New Roman" w:hAnsi="Times New Roman" w:cs="Times New Roman"/>
          <w:u w:val="single"/>
        </w:rPr>
        <w:t>denuncia</w:t>
      </w:r>
      <w:proofErr w:type="spellEnd"/>
      <w:r w:rsidRPr="0033543A">
        <w:rPr>
          <w:rFonts w:ascii="Times New Roman" w:hAnsi="Times New Roman" w:cs="Times New Roman"/>
          <w:u w:val="single"/>
        </w:rPr>
        <w:t>? Por quê?</w:t>
      </w:r>
    </w:p>
    <w:p w14:paraId="3BBA1068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54EE9">
        <w:rPr>
          <w:rFonts w:ascii="Times New Roman" w:hAnsi="Times New Roman" w:cs="Times New Roman"/>
        </w:rPr>
        <w:t>Majoritariamente os pais/mães/responsáveis afirmaram categoricamente que denuncia</w:t>
      </w:r>
      <w:r>
        <w:rPr>
          <w:rFonts w:ascii="Times New Roman" w:hAnsi="Times New Roman" w:cs="Times New Roman"/>
        </w:rPr>
        <w:t>m</w:t>
      </w:r>
      <w:r w:rsidRPr="00954EE9">
        <w:rPr>
          <w:rFonts w:ascii="Times New Roman" w:hAnsi="Times New Roman" w:cs="Times New Roman"/>
        </w:rPr>
        <w:t>, ou seja, 83,3%; contudo 16,7% disseram que não, sendo que uns</w:t>
      </w:r>
      <w:r>
        <w:rPr>
          <w:rFonts w:ascii="Times New Roman" w:hAnsi="Times New Roman" w:cs="Times New Roman"/>
        </w:rPr>
        <w:t>/umas</w:t>
      </w:r>
      <w:r w:rsidRPr="00954EE9">
        <w:rPr>
          <w:rFonts w:ascii="Times New Roman" w:hAnsi="Times New Roman" w:cs="Times New Roman"/>
        </w:rPr>
        <w:t xml:space="preserve"> são categóricos</w:t>
      </w:r>
      <w:r>
        <w:rPr>
          <w:rFonts w:ascii="Times New Roman" w:hAnsi="Times New Roman" w:cs="Times New Roman"/>
        </w:rPr>
        <w:t>/as</w:t>
      </w:r>
      <w:r w:rsidRPr="00954EE9">
        <w:rPr>
          <w:rFonts w:ascii="Times New Roman" w:hAnsi="Times New Roman" w:cs="Times New Roman"/>
        </w:rPr>
        <w:t xml:space="preserve"> e outros</w:t>
      </w:r>
      <w:r>
        <w:rPr>
          <w:rFonts w:ascii="Times New Roman" w:hAnsi="Times New Roman" w:cs="Times New Roman"/>
        </w:rPr>
        <w:t>/as</w:t>
      </w:r>
      <w:r w:rsidRPr="00954EE9">
        <w:rPr>
          <w:rFonts w:ascii="Times New Roman" w:hAnsi="Times New Roman" w:cs="Times New Roman"/>
        </w:rPr>
        <w:t xml:space="preserve"> por medo de represália.</w:t>
      </w:r>
      <w:r>
        <w:rPr>
          <w:rFonts w:ascii="Times New Roman" w:hAnsi="Times New Roman" w:cs="Times New Roman"/>
        </w:rPr>
        <w:t xml:space="preserve"> Conforme os excertos abaixo:</w:t>
      </w:r>
    </w:p>
    <w:p w14:paraId="6C142997" w14:textId="77777777" w:rsidR="004B336D" w:rsidRPr="0033543A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>Denuncio sim, e como denuncio, se fosse meu filho...pois é uma criança que está sofrendo e nós precisamos ajudá-la (mãe Presidente Figueiredo)</w:t>
      </w:r>
      <w:r>
        <w:rPr>
          <w:rFonts w:ascii="Times New Roman" w:hAnsi="Times New Roman" w:cs="Times New Roman"/>
          <w:i/>
          <w:iCs/>
        </w:rPr>
        <w:t>.</w:t>
      </w:r>
    </w:p>
    <w:p w14:paraId="5C8C6E74" w14:textId="77777777" w:rsidR="004B336D" w:rsidRPr="0033543A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>Não, não denuncio! Com o gesto de “dar de ombros” (Mãe Iranduba)</w:t>
      </w:r>
      <w:r>
        <w:rPr>
          <w:rFonts w:ascii="Times New Roman" w:hAnsi="Times New Roman" w:cs="Times New Roman"/>
          <w:i/>
          <w:iCs/>
        </w:rPr>
        <w:t>.</w:t>
      </w:r>
    </w:p>
    <w:p w14:paraId="127647DD" w14:textId="77777777" w:rsidR="004B336D" w:rsidRPr="0033543A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>Sabe, tenho até vontade, mas não, não denuncio, por medo, já vi casos e as pessoas que denunciaram foram agredidas (mãe Novo Airão)</w:t>
      </w:r>
      <w:r>
        <w:rPr>
          <w:rFonts w:ascii="Times New Roman" w:hAnsi="Times New Roman" w:cs="Times New Roman"/>
          <w:i/>
          <w:iCs/>
        </w:rPr>
        <w:t>.</w:t>
      </w:r>
    </w:p>
    <w:p w14:paraId="5EAF9617" w14:textId="48AE075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Três categorias se destacam: a denúncia como “empatia” e entendimento de uma responsabilização coletiva, já que não se deve proteger somente os/as seus/suas, sendo essa a imensa maioria, indo ao encontro da proteção de crianças e adolescentes; a categoria “indiferença” ao afirmarem categoricamente que não denunciam e a categoria “medo”, medo de represálias, </w:t>
      </w:r>
      <w:r w:rsidR="00E641C8">
        <w:rPr>
          <w:rFonts w:ascii="Times New Roman" w:hAnsi="Times New Roman" w:cs="Times New Roman"/>
        </w:rPr>
        <w:t xml:space="preserve">ou seja, é o receio de sofrer uma punição ou retaliação por uma ação, </w:t>
      </w:r>
      <w:r>
        <w:rPr>
          <w:rFonts w:ascii="Times New Roman" w:hAnsi="Times New Roman" w:cs="Times New Roman"/>
        </w:rPr>
        <w:t>pois já viram situações que o envolvimento gera danos para quem denunciou, essas últimas fragilizam a proteção essencial para um desenvolvimento protetivo e justo para quem precisa ser protegido/a. Por isso a mão forte de um Estado necessita de políticas e práticas que sustentam o sentido e significado de proteção integral para com suas crianças e adolescentes.</w:t>
      </w:r>
    </w:p>
    <w:p w14:paraId="111DE206" w14:textId="77777777" w:rsidR="004B336D" w:rsidRPr="0033543A" w:rsidRDefault="004B336D" w:rsidP="004B336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33543A">
        <w:rPr>
          <w:rFonts w:ascii="Times New Roman" w:hAnsi="Times New Roman" w:cs="Times New Roman"/>
          <w:u w:val="single"/>
        </w:rPr>
        <w:t>Se perceberem ou suspeitarem que uma criança/adolescente está sofrendo violência sexual, para quem denunciam?</w:t>
      </w:r>
    </w:p>
    <w:p w14:paraId="4274C8B6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54EE9">
        <w:rPr>
          <w:rFonts w:ascii="Times New Roman" w:hAnsi="Times New Roman" w:cs="Times New Roman"/>
        </w:rPr>
        <w:lastRenderedPageBreak/>
        <w:t>Dos</w:t>
      </w:r>
      <w:r>
        <w:rPr>
          <w:rFonts w:ascii="Times New Roman" w:hAnsi="Times New Roman" w:cs="Times New Roman"/>
        </w:rPr>
        <w:t>/as</w:t>
      </w:r>
      <w:r w:rsidRPr="00954EE9">
        <w:rPr>
          <w:rFonts w:ascii="Times New Roman" w:hAnsi="Times New Roman" w:cs="Times New Roman"/>
        </w:rPr>
        <w:t xml:space="preserve"> que denuncia</w:t>
      </w:r>
      <w:r>
        <w:rPr>
          <w:rFonts w:ascii="Times New Roman" w:hAnsi="Times New Roman" w:cs="Times New Roman"/>
        </w:rPr>
        <w:t>m</w:t>
      </w:r>
      <w:r w:rsidRPr="00954EE9">
        <w:rPr>
          <w:rFonts w:ascii="Times New Roman" w:hAnsi="Times New Roman" w:cs="Times New Roman"/>
        </w:rPr>
        <w:t>, duas instituições se apresentam com o mesmo percentual, ou seja, 36,6%, o Conselho Tutelar e a Polícia, seguidos pela denúncia anônima (10%); CREAS e CRAS ambos com 3,3 %. Importante frisar que 10</w:t>
      </w:r>
      <w:r>
        <w:rPr>
          <w:rFonts w:ascii="Times New Roman" w:hAnsi="Times New Roman" w:cs="Times New Roman"/>
        </w:rPr>
        <w:t>,2</w:t>
      </w:r>
      <w:r w:rsidRPr="00954EE9">
        <w:rPr>
          <w:rFonts w:ascii="Times New Roman" w:hAnsi="Times New Roman" w:cs="Times New Roman"/>
        </w:rPr>
        <w:t>% não sabem para quem denunciar</w:t>
      </w:r>
      <w:r>
        <w:rPr>
          <w:rFonts w:ascii="Times New Roman" w:hAnsi="Times New Roman" w:cs="Times New Roman"/>
        </w:rPr>
        <w:t>. Perceptível fica, que a maioria denunciaria, como também deixam expresso que 10% fariam denúncias anônimas e 10,2% não sabem para quem denunciar, diminuindo aqui o percentual dos 16% que não denunciariam como indicado na primeira pergunta.</w:t>
      </w:r>
    </w:p>
    <w:p w14:paraId="1544C15E" w14:textId="77777777" w:rsidR="004B336D" w:rsidRPr="0033543A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3543A">
        <w:rPr>
          <w:rFonts w:ascii="Times New Roman" w:hAnsi="Times New Roman" w:cs="Times New Roman"/>
        </w:rPr>
        <w:t>Contudo e apesar de indicarem alguns órgãos de proteção, chama a atenção a categoria “Insatisfação” com a atuação do Conselho Tutelar, como expressado em algumas falas:</w:t>
      </w:r>
    </w:p>
    <w:p w14:paraId="09BADF0F" w14:textId="77777777" w:rsidR="004B336D" w:rsidRPr="0033543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 xml:space="preserve">Eu denuncio, isso eu faço. Eu denuncio para o Conselho Tutelar, apesar de </w:t>
      </w:r>
      <w:proofErr w:type="gramStart"/>
      <w:r w:rsidRPr="0033543A">
        <w:rPr>
          <w:rFonts w:ascii="Times New Roman" w:hAnsi="Times New Roman" w:cs="Times New Roman"/>
          <w:i/>
          <w:iCs/>
        </w:rPr>
        <w:t>deixar a desejar</w:t>
      </w:r>
      <w:proofErr w:type="gramEnd"/>
      <w:r w:rsidRPr="0033543A">
        <w:rPr>
          <w:rFonts w:ascii="Times New Roman" w:hAnsi="Times New Roman" w:cs="Times New Roman"/>
          <w:i/>
          <w:iCs/>
        </w:rPr>
        <w:t>, eu denuncio (mãe Manacapuru).</w:t>
      </w:r>
    </w:p>
    <w:p w14:paraId="610C06DB" w14:textId="77777777" w:rsidR="004B336D" w:rsidRPr="0033543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 xml:space="preserve">Ai mana, não queira falar, eu acho que vou </w:t>
      </w:r>
      <w:proofErr w:type="gramStart"/>
      <w:r w:rsidRPr="0033543A">
        <w:rPr>
          <w:rFonts w:ascii="Times New Roman" w:hAnsi="Times New Roman" w:cs="Times New Roman"/>
          <w:i/>
          <w:iCs/>
        </w:rPr>
        <w:t>pra</w:t>
      </w:r>
      <w:proofErr w:type="gramEnd"/>
      <w:r w:rsidRPr="0033543A">
        <w:rPr>
          <w:rFonts w:ascii="Times New Roman" w:hAnsi="Times New Roman" w:cs="Times New Roman"/>
          <w:i/>
          <w:iCs/>
        </w:rPr>
        <w:t xml:space="preserve"> cima do pai, eu vou! Aqui em Itacoatiara, só o Conselho Tutelar, mas faz pouco caso, só quando já é muito além mesmo, muitas denúncias (mãe Itacoatiara).</w:t>
      </w:r>
    </w:p>
    <w:p w14:paraId="256FF98B" w14:textId="77777777" w:rsidR="004B336D" w:rsidRPr="0033543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 xml:space="preserve">Sim, já fiz denuncia aqui </w:t>
      </w:r>
      <w:proofErr w:type="gramStart"/>
      <w:r w:rsidRPr="0033543A">
        <w:rPr>
          <w:rFonts w:ascii="Times New Roman" w:hAnsi="Times New Roman" w:cs="Times New Roman"/>
          <w:i/>
          <w:iCs/>
        </w:rPr>
        <w:t>pro</w:t>
      </w:r>
      <w:proofErr w:type="gramEnd"/>
      <w:r w:rsidRPr="0033543A">
        <w:rPr>
          <w:rFonts w:ascii="Times New Roman" w:hAnsi="Times New Roman" w:cs="Times New Roman"/>
          <w:i/>
          <w:iCs/>
        </w:rPr>
        <w:t xml:space="preserve"> Conselho tutelar, só que não foi resolvido. Só fazendo um escândalo (mãe Novo Airão).</w:t>
      </w:r>
    </w:p>
    <w:p w14:paraId="53C5183F" w14:textId="77777777" w:rsidR="004B336D" w:rsidRPr="0033543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3543A">
        <w:rPr>
          <w:rFonts w:ascii="Times New Roman" w:hAnsi="Times New Roman" w:cs="Times New Roman"/>
          <w:i/>
          <w:iCs/>
        </w:rPr>
        <w:t xml:space="preserve">Eu sabendo, eu denuncio. Aqui em Iranduba, eu não sei, mas no meu ver o Conselho Tutelar não é uma coisa boa </w:t>
      </w:r>
      <w:proofErr w:type="gramStart"/>
      <w:r w:rsidRPr="0033543A">
        <w:rPr>
          <w:rFonts w:ascii="Times New Roman" w:hAnsi="Times New Roman" w:cs="Times New Roman"/>
          <w:i/>
          <w:iCs/>
        </w:rPr>
        <w:t>pra</w:t>
      </w:r>
      <w:proofErr w:type="gramEnd"/>
      <w:r w:rsidRPr="0033543A">
        <w:rPr>
          <w:rFonts w:ascii="Times New Roman" w:hAnsi="Times New Roman" w:cs="Times New Roman"/>
          <w:i/>
          <w:iCs/>
        </w:rPr>
        <w:t xml:space="preserve"> resolver isso (mãe Iranduba)</w:t>
      </w:r>
    </w:p>
    <w:p w14:paraId="4B3FFF0E" w14:textId="77777777" w:rsidR="004B336D" w:rsidRPr="0033543A" w:rsidRDefault="004B336D" w:rsidP="004B336D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33543A">
        <w:rPr>
          <w:rFonts w:ascii="Times New Roman" w:hAnsi="Times New Roman" w:cs="Times New Roman"/>
          <w:color w:val="FF0000"/>
        </w:rPr>
        <w:tab/>
      </w:r>
      <w:r w:rsidRPr="0033543A">
        <w:rPr>
          <w:rFonts w:ascii="Times New Roman" w:hAnsi="Times New Roman" w:cs="Times New Roman"/>
        </w:rPr>
        <w:t>Essas percepções sobre o Conselho Tutelar vão na contramão da compreensão do lugar social e de proteção atribuído a função e atuação do Conselho Tutelar na sociedade brasileira.</w:t>
      </w:r>
    </w:p>
    <w:p w14:paraId="71289194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5306A">
        <w:rPr>
          <w:rFonts w:ascii="Times New Roman" w:hAnsi="Times New Roman" w:cs="Times New Roman"/>
        </w:rPr>
        <w:t xml:space="preserve">Entende-se que o Conselho Tutelar é um órgão público municipal, contudo não há relação de subordinação deste poder no exercício de suas funções, </w:t>
      </w:r>
      <w:proofErr w:type="gramStart"/>
      <w:r w:rsidRPr="0035306A">
        <w:rPr>
          <w:rFonts w:ascii="Times New Roman" w:hAnsi="Times New Roman" w:cs="Times New Roman"/>
        </w:rPr>
        <w:t>o mesmo</w:t>
      </w:r>
      <w:proofErr w:type="gramEnd"/>
      <w:r w:rsidRPr="0035306A">
        <w:rPr>
          <w:rFonts w:ascii="Times New Roman" w:hAnsi="Times New Roman" w:cs="Times New Roman"/>
        </w:rPr>
        <w:t xml:space="preserve"> está previsto no Estatuto da Criança e do</w:t>
      </w:r>
      <w:r>
        <w:rPr>
          <w:rFonts w:ascii="Times New Roman" w:hAnsi="Times New Roman" w:cs="Times New Roman"/>
        </w:rPr>
        <w:t>/a</w:t>
      </w:r>
      <w:r w:rsidRPr="0035306A">
        <w:rPr>
          <w:rFonts w:ascii="Times New Roman" w:hAnsi="Times New Roman" w:cs="Times New Roman"/>
        </w:rPr>
        <w:t xml:space="preserve"> Adolescente (ECA, Lei nº 8.069/1990)</w:t>
      </w:r>
      <w:r>
        <w:rPr>
          <w:rFonts w:ascii="Times New Roman" w:hAnsi="Times New Roman" w:cs="Times New Roman"/>
        </w:rPr>
        <w:t xml:space="preserve"> (Brasil, 1990)</w:t>
      </w:r>
      <w:r w:rsidRPr="0035306A">
        <w:rPr>
          <w:rFonts w:ascii="Times New Roman" w:hAnsi="Times New Roman" w:cs="Times New Roman"/>
        </w:rPr>
        <w:t>, que deve exercer sua função principal de zelar pelos direitos de crianças e adolescentes. Ele tem a responsabilidade fundante de garantir que crianças e adolescentes tenham seus direitos fundamentais respeitados, especialmente em situações de ameaça ou violação desses direitos. Segundo a Associação Batista Beneficente e Missionária ABBEM in Ellery (2007, p. 20)</w:t>
      </w:r>
      <w:r>
        <w:rPr>
          <w:rFonts w:ascii="Times New Roman" w:hAnsi="Times New Roman" w:cs="Times New Roman"/>
        </w:rPr>
        <w:t>:</w:t>
      </w:r>
    </w:p>
    <w:p w14:paraId="3C65BE45" w14:textId="77777777" w:rsidR="004B336D" w:rsidRPr="0035306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6413F4D" w14:textId="232CFA05" w:rsidR="004B336D" w:rsidRPr="00744D08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44D08">
        <w:rPr>
          <w:rFonts w:ascii="Times New Roman" w:hAnsi="Times New Roman" w:cs="Times New Roman"/>
          <w:sz w:val="20"/>
          <w:szCs w:val="20"/>
        </w:rPr>
        <w:t xml:space="preserve">O Conselho Tutelar é autônomo nas suas decisões, especialmente em relação </w:t>
      </w:r>
      <w:r w:rsidR="00744D08" w:rsidRPr="00744D08">
        <w:rPr>
          <w:rFonts w:ascii="Times New Roman" w:hAnsi="Times New Roman" w:cs="Times New Roman"/>
          <w:sz w:val="20"/>
          <w:szCs w:val="20"/>
        </w:rPr>
        <w:t>à</w:t>
      </w:r>
      <w:r w:rsidRPr="00744D08">
        <w:rPr>
          <w:rFonts w:ascii="Times New Roman" w:hAnsi="Times New Roman" w:cs="Times New Roman"/>
          <w:sz w:val="20"/>
          <w:szCs w:val="20"/>
        </w:rPr>
        <w:t xml:space="preserve"> aplicação das medidas de proteção estabelecidas para crianças e adolescentes violados ou ameaçados em seus direitos, podendo inclusive se opor ou contrariar interesses de terceiros para fazer valer esses direitos nos casos em que estejam atuando. Embora o Conselho tenha autonomia deve obediência pública a Lei.</w:t>
      </w:r>
    </w:p>
    <w:p w14:paraId="30262578" w14:textId="77777777" w:rsidR="004B336D" w:rsidRPr="00975698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427844C9" w14:textId="4040C836" w:rsidR="004B336D" w:rsidRPr="00337BE0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do que seria a atuação do Conselho Tutelar, a </w:t>
      </w:r>
      <w:r w:rsidRPr="009C3027">
        <w:rPr>
          <w:rFonts w:ascii="Times New Roman" w:hAnsi="Times New Roman" w:cs="Times New Roman"/>
        </w:rPr>
        <w:t>insatisfação</w:t>
      </w:r>
      <w:r>
        <w:rPr>
          <w:rFonts w:ascii="Times New Roman" w:hAnsi="Times New Roman" w:cs="Times New Roman"/>
        </w:rPr>
        <w:t xml:space="preserve"> enquanto categoria</w:t>
      </w:r>
      <w:r w:rsidR="00157526">
        <w:rPr>
          <w:rFonts w:ascii="Times New Roman" w:hAnsi="Times New Roman" w:cs="Times New Roman"/>
        </w:rPr>
        <w:t xml:space="preserve"> </w:t>
      </w:r>
      <w:r w:rsidRPr="009C3027">
        <w:rPr>
          <w:rFonts w:ascii="Times New Roman" w:hAnsi="Times New Roman" w:cs="Times New Roman"/>
        </w:rPr>
        <w:t xml:space="preserve"> </w:t>
      </w:r>
      <w:r w:rsidR="00157526">
        <w:rPr>
          <w:rFonts w:ascii="Times New Roman" w:hAnsi="Times New Roman" w:cs="Times New Roman"/>
        </w:rPr>
        <w:t>se trata de um desconforto expressado pelo</w:t>
      </w:r>
      <w:r w:rsidRPr="009C3027">
        <w:rPr>
          <w:rFonts w:ascii="Times New Roman" w:hAnsi="Times New Roman" w:cs="Times New Roman"/>
        </w:rPr>
        <w:t xml:space="preserve"> sentimento humano contextualizado</w:t>
      </w:r>
      <w:r w:rsidR="00157526">
        <w:rPr>
          <w:rFonts w:ascii="Times New Roman" w:hAnsi="Times New Roman" w:cs="Times New Roman"/>
        </w:rPr>
        <w:t xml:space="preserve"> diante de uma realidade que não corresponde às expectativas</w:t>
      </w:r>
      <w:r w:rsidRPr="009C3027">
        <w:rPr>
          <w:rFonts w:ascii="Times New Roman" w:hAnsi="Times New Roman" w:cs="Times New Roman"/>
        </w:rPr>
        <w:t xml:space="preserve">, por exemplo, </w:t>
      </w:r>
      <w:r>
        <w:rPr>
          <w:rFonts w:ascii="Times New Roman" w:hAnsi="Times New Roman" w:cs="Times New Roman"/>
        </w:rPr>
        <w:t>neste estudo, a imensa maioria dos/as entrevistados/as está informando que o Conselho Tutelar se mostra ineficiente como órgão de proteção, seu trabalho se precariza e não é reconhecido pelas famílias amazonenses como preconizado no ECA (Leia nº 8.069, de 13 de julho de 1990) (Brasil, 1990), o qual ratificou os princípios contidos da Constituição Federal do Brasil de 1988 (Brasil, 1988).</w:t>
      </w:r>
    </w:p>
    <w:p w14:paraId="1AF3A4D8" w14:textId="77777777" w:rsidR="004B336D" w:rsidRPr="003D731E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concluir essa parte da pesquisa, se fez uma outra pergunta aos/às entrevistados/as: 3. </w:t>
      </w:r>
      <w:r w:rsidRPr="0035306A">
        <w:rPr>
          <w:rFonts w:ascii="Times New Roman" w:hAnsi="Times New Roman" w:cs="Times New Roman"/>
          <w:u w:val="single"/>
        </w:rPr>
        <w:t xml:space="preserve">Conhece algum ou órgãos de proteção de crianças e adolescentes? </w:t>
      </w:r>
    </w:p>
    <w:p w14:paraId="1007B36F" w14:textId="77777777" w:rsidR="004B336D" w:rsidRPr="003D731E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D73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Enquanto resposta, tivemos que </w:t>
      </w:r>
      <w:r w:rsidRPr="003D731E">
        <w:rPr>
          <w:rFonts w:ascii="Times New Roman" w:hAnsi="Times New Roman" w:cs="Times New Roman"/>
        </w:rPr>
        <w:t>52,7</w:t>
      </w:r>
      <w:r>
        <w:rPr>
          <w:rFonts w:ascii="Times New Roman" w:hAnsi="Times New Roman" w:cs="Times New Roman"/>
        </w:rPr>
        <w:t>%</w:t>
      </w:r>
      <w:r w:rsidRPr="003D731E">
        <w:rPr>
          <w:rFonts w:ascii="Times New Roman" w:hAnsi="Times New Roman" w:cs="Times New Roman"/>
        </w:rPr>
        <w:t xml:space="preserve"> afirmaram enfaticamente o Conselho Tutelar como único órgão, apesar das ressalvas; 2,7% indicam o CREAS; 2,7% ouvidoria; 11,5% informam conhecer mais de um órgão (Conselho Tutelar, delegacia, juizado da Infância e adolescente, Delegacia especializada na proteção de crianças e adolescentes, “Juizado do Menor” e disque denúncia). Destaca-se que 22,2% não conhecem nenhum órgão, bem como 2,7% indicou o ECA como órgão de proteção e 5,5% disseram não ou balançaram a cabeça negativamente.</w:t>
      </w:r>
    </w:p>
    <w:p w14:paraId="127B6F4F" w14:textId="77777777" w:rsidR="004B336D" w:rsidRPr="003D731E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D731E">
        <w:rPr>
          <w:rFonts w:ascii="Times New Roman" w:hAnsi="Times New Roman" w:cs="Times New Roman"/>
        </w:rPr>
        <w:t>Novamente e pela singular importância da significativa função do Conselho Tutelar na proteção d</w:t>
      </w:r>
      <w:r>
        <w:rPr>
          <w:rFonts w:ascii="Times New Roman" w:hAnsi="Times New Roman" w:cs="Times New Roman"/>
        </w:rPr>
        <w:t>e</w:t>
      </w:r>
      <w:r w:rsidRPr="003D731E">
        <w:rPr>
          <w:rFonts w:ascii="Times New Roman" w:hAnsi="Times New Roman" w:cs="Times New Roman"/>
        </w:rPr>
        <w:t xml:space="preserve"> crianças e adolescentes, e respaldada nas falas das mães/pais/responsáveis, aparece a categoria “Insatisfação” frisamos os seguintes conteúdos expressados:</w:t>
      </w:r>
    </w:p>
    <w:p w14:paraId="2469F634" w14:textId="77777777" w:rsidR="004B336D" w:rsidRPr="0035306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5306A">
        <w:rPr>
          <w:rFonts w:ascii="Times New Roman" w:hAnsi="Times New Roman" w:cs="Times New Roman"/>
          <w:i/>
          <w:iCs/>
        </w:rPr>
        <w:t xml:space="preserve">Só o Conselho Tutelar, que </w:t>
      </w:r>
      <w:proofErr w:type="gramStart"/>
      <w:r w:rsidRPr="0035306A">
        <w:rPr>
          <w:rFonts w:ascii="Times New Roman" w:hAnsi="Times New Roman" w:cs="Times New Roman"/>
          <w:i/>
          <w:iCs/>
        </w:rPr>
        <w:t>pra</w:t>
      </w:r>
      <w:proofErr w:type="gramEnd"/>
      <w:r w:rsidRPr="0035306A">
        <w:rPr>
          <w:rFonts w:ascii="Times New Roman" w:hAnsi="Times New Roman" w:cs="Times New Roman"/>
          <w:i/>
          <w:iCs/>
        </w:rPr>
        <w:t xml:space="preserve"> mim, eles ganham as eleições só para ganhar dinheiro. Eu não vejo nada, vejo tantos adolescentes na rua, é a mãe pedindo </w:t>
      </w:r>
      <w:proofErr w:type="gramStart"/>
      <w:r w:rsidRPr="0035306A">
        <w:rPr>
          <w:rFonts w:ascii="Times New Roman" w:hAnsi="Times New Roman" w:cs="Times New Roman"/>
          <w:i/>
          <w:iCs/>
        </w:rPr>
        <w:t>pra</w:t>
      </w:r>
      <w:proofErr w:type="gramEnd"/>
      <w:r w:rsidRPr="0035306A">
        <w:rPr>
          <w:rFonts w:ascii="Times New Roman" w:hAnsi="Times New Roman" w:cs="Times New Roman"/>
          <w:i/>
          <w:iCs/>
        </w:rPr>
        <w:t xml:space="preserve"> eles venderem as coisas, se prostituindo e nada do Conselho, não sei nem o que eles fazem... (</w:t>
      </w:r>
      <w:r>
        <w:rPr>
          <w:rFonts w:ascii="Times New Roman" w:hAnsi="Times New Roman" w:cs="Times New Roman"/>
          <w:i/>
          <w:iCs/>
        </w:rPr>
        <w:t>mãe Itacoatiara</w:t>
      </w:r>
      <w:r w:rsidRPr="0035306A">
        <w:rPr>
          <w:rFonts w:ascii="Times New Roman" w:hAnsi="Times New Roman" w:cs="Times New Roman"/>
          <w:i/>
          <w:iCs/>
        </w:rPr>
        <w:t>)</w:t>
      </w:r>
    </w:p>
    <w:p w14:paraId="1016EDD4" w14:textId="39A2B169" w:rsidR="004B336D" w:rsidRPr="0035306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5306A">
        <w:rPr>
          <w:rFonts w:ascii="Times New Roman" w:hAnsi="Times New Roman" w:cs="Times New Roman"/>
          <w:i/>
          <w:iCs/>
        </w:rPr>
        <w:t>O Conselho Tutelar e CREAS. Pra mim o Conselho Tutelar deveria fiscalizar nas festas, nas ruas, fiscalizar, entrar e sair das festas pra ver se tem crianças, mas não faz.</w:t>
      </w:r>
      <w:proofErr w:type="gramStart"/>
      <w:r w:rsidRPr="0035306A">
        <w:rPr>
          <w:rFonts w:ascii="Times New Roman" w:hAnsi="Times New Roman" w:cs="Times New Roman"/>
          <w:i/>
          <w:iCs/>
        </w:rPr>
        <w:t>..(</w:t>
      </w:r>
      <w:proofErr w:type="gramEnd"/>
      <w:r w:rsidR="00E9174F">
        <w:rPr>
          <w:rFonts w:ascii="Times New Roman" w:hAnsi="Times New Roman" w:cs="Times New Roman"/>
          <w:i/>
          <w:iCs/>
        </w:rPr>
        <w:t>Novo Airão</w:t>
      </w:r>
      <w:r w:rsidRPr="0035306A">
        <w:rPr>
          <w:rFonts w:ascii="Times New Roman" w:hAnsi="Times New Roman" w:cs="Times New Roman"/>
          <w:i/>
          <w:iCs/>
        </w:rPr>
        <w:t xml:space="preserve"> )</w:t>
      </w:r>
    </w:p>
    <w:p w14:paraId="5AAE95B0" w14:textId="77777777" w:rsidR="004B336D" w:rsidRPr="0035306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5306A">
        <w:rPr>
          <w:rFonts w:ascii="Times New Roman" w:hAnsi="Times New Roman" w:cs="Times New Roman"/>
          <w:i/>
          <w:iCs/>
        </w:rPr>
        <w:t xml:space="preserve">Não, na verdade não! O Conselho tutelar </w:t>
      </w:r>
      <w:proofErr w:type="gramStart"/>
      <w:r w:rsidRPr="0035306A">
        <w:rPr>
          <w:rFonts w:ascii="Times New Roman" w:hAnsi="Times New Roman" w:cs="Times New Roman"/>
          <w:i/>
          <w:iCs/>
        </w:rPr>
        <w:t>pra</w:t>
      </w:r>
      <w:proofErr w:type="gramEnd"/>
      <w:r w:rsidRPr="0035306A">
        <w:rPr>
          <w:rFonts w:ascii="Times New Roman" w:hAnsi="Times New Roman" w:cs="Times New Roman"/>
          <w:i/>
          <w:iCs/>
        </w:rPr>
        <w:t xml:space="preserve"> mim tá descartado, não tá valendo nada. Se você perguntar </w:t>
      </w:r>
      <w:proofErr w:type="gramStart"/>
      <w:r w:rsidRPr="0035306A">
        <w:rPr>
          <w:rFonts w:ascii="Times New Roman" w:hAnsi="Times New Roman" w:cs="Times New Roman"/>
          <w:i/>
          <w:iCs/>
        </w:rPr>
        <w:t>pra</w:t>
      </w:r>
      <w:proofErr w:type="gramEnd"/>
      <w:r w:rsidRPr="0035306A">
        <w:rPr>
          <w:rFonts w:ascii="Times New Roman" w:hAnsi="Times New Roman" w:cs="Times New Roman"/>
          <w:i/>
          <w:iCs/>
        </w:rPr>
        <w:t xml:space="preserve"> qualquer pessoa aqui, vão dizer a mesma coisa. (mãe</w:t>
      </w:r>
      <w:r>
        <w:rPr>
          <w:rFonts w:ascii="Times New Roman" w:hAnsi="Times New Roman" w:cs="Times New Roman"/>
          <w:i/>
          <w:iCs/>
        </w:rPr>
        <w:t xml:space="preserve"> Iranduba</w:t>
      </w:r>
      <w:r w:rsidRPr="0035306A">
        <w:rPr>
          <w:rFonts w:ascii="Times New Roman" w:hAnsi="Times New Roman" w:cs="Times New Roman"/>
          <w:i/>
          <w:iCs/>
        </w:rPr>
        <w:t>)</w:t>
      </w:r>
    </w:p>
    <w:p w14:paraId="76B15933" w14:textId="77777777" w:rsidR="004B336D" w:rsidRPr="0035306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5306A">
        <w:rPr>
          <w:rFonts w:ascii="Times New Roman" w:hAnsi="Times New Roman" w:cs="Times New Roman"/>
          <w:i/>
          <w:iCs/>
        </w:rPr>
        <w:t>Não conheço, mesmo sabendo do Conselho Tutelar, porque eu penso assim: se isso veio dar proteção às crianças, na hora que precisar, ele tem que ajudar, mas não acontece. Nas eleições eles estão aí, quando ganham esquecem (</w:t>
      </w:r>
      <w:r>
        <w:rPr>
          <w:rFonts w:ascii="Times New Roman" w:hAnsi="Times New Roman" w:cs="Times New Roman"/>
          <w:i/>
          <w:iCs/>
        </w:rPr>
        <w:t>mãe Iranduba</w:t>
      </w:r>
      <w:r w:rsidRPr="0035306A">
        <w:rPr>
          <w:rFonts w:ascii="Times New Roman" w:hAnsi="Times New Roman" w:cs="Times New Roman"/>
          <w:i/>
          <w:iCs/>
        </w:rPr>
        <w:t>)</w:t>
      </w:r>
    </w:p>
    <w:p w14:paraId="0CB7F8AF" w14:textId="77777777" w:rsidR="004B336D" w:rsidRPr="0035306A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5306A">
        <w:rPr>
          <w:rFonts w:ascii="Times New Roman" w:hAnsi="Times New Roman" w:cs="Times New Roman"/>
          <w:i/>
          <w:iCs/>
        </w:rPr>
        <w:lastRenderedPageBreak/>
        <w:t>O Conselho Tutelar, mas é mesmo que nada, fica por isso mesmo, não tem nada a fazer por minha família, minha filha foi abusada e até agora nada! (mãe Iranduba)</w:t>
      </w:r>
    </w:p>
    <w:p w14:paraId="08CC0E7F" w14:textId="3FE0E900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5306A">
        <w:rPr>
          <w:rFonts w:ascii="Times New Roman" w:hAnsi="Times New Roman" w:cs="Times New Roman"/>
          <w:i/>
          <w:iCs/>
        </w:rPr>
        <w:t xml:space="preserve">Só o Conselho tutelar, que também não é muita coisa, </w:t>
      </w:r>
      <w:proofErr w:type="gramStart"/>
      <w:r w:rsidRPr="0035306A">
        <w:rPr>
          <w:rFonts w:ascii="Times New Roman" w:hAnsi="Times New Roman" w:cs="Times New Roman"/>
          <w:i/>
          <w:iCs/>
        </w:rPr>
        <w:t>Já</w:t>
      </w:r>
      <w:proofErr w:type="gramEnd"/>
      <w:r w:rsidRPr="0035306A">
        <w:rPr>
          <w:rFonts w:ascii="Times New Roman" w:hAnsi="Times New Roman" w:cs="Times New Roman"/>
          <w:i/>
          <w:iCs/>
        </w:rPr>
        <w:t xml:space="preserve"> fiz uma denúncia de um problema com meu filho há muito tempo e até hoje não fizeram nada </w:t>
      </w:r>
      <w:r w:rsidR="00E9174F">
        <w:rPr>
          <w:rFonts w:ascii="Times New Roman" w:hAnsi="Times New Roman" w:cs="Times New Roman"/>
          <w:i/>
          <w:iCs/>
        </w:rPr>
        <w:t>(mãe Manaus</w:t>
      </w:r>
      <w:r w:rsidRPr="0035306A">
        <w:rPr>
          <w:rFonts w:ascii="Times New Roman" w:hAnsi="Times New Roman" w:cs="Times New Roman"/>
          <w:i/>
          <w:iCs/>
        </w:rPr>
        <w:t>)</w:t>
      </w:r>
    </w:p>
    <w:p w14:paraId="61595366" w14:textId="692B7457" w:rsidR="00E9174F" w:rsidRPr="0035306A" w:rsidRDefault="00E9174F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Conheço, mas no momento agora. </w:t>
      </w:r>
      <w:proofErr w:type="gramStart"/>
      <w:r>
        <w:rPr>
          <w:rFonts w:ascii="Times New Roman" w:hAnsi="Times New Roman" w:cs="Times New Roman"/>
          <w:i/>
          <w:iCs/>
        </w:rPr>
        <w:t>Pra</w:t>
      </w:r>
      <w:proofErr w:type="gramEnd"/>
      <w:r>
        <w:rPr>
          <w:rFonts w:ascii="Times New Roman" w:hAnsi="Times New Roman" w:cs="Times New Roman"/>
          <w:i/>
          <w:iCs/>
        </w:rPr>
        <w:t xml:space="preserve"> te falar a verdade o CT pra mim perdeu a graça, antes tinha uma coisa muito grande pelo CT, mas depois de tudo que passei... (mãe Rio preto da Eva)</w:t>
      </w:r>
    </w:p>
    <w:p w14:paraId="1754C51A" w14:textId="30DC7586" w:rsidR="004B336D" w:rsidRPr="003D731E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D731E">
        <w:rPr>
          <w:rFonts w:ascii="Times New Roman" w:hAnsi="Times New Roman" w:cs="Times New Roman"/>
        </w:rPr>
        <w:t xml:space="preserve">Apesar de sua </w:t>
      </w:r>
      <w:r>
        <w:rPr>
          <w:rFonts w:ascii="Times New Roman" w:hAnsi="Times New Roman" w:cs="Times New Roman"/>
        </w:rPr>
        <w:t>extrema importância</w:t>
      </w:r>
      <w:r w:rsidRPr="003D731E">
        <w:rPr>
          <w:rFonts w:ascii="Times New Roman" w:hAnsi="Times New Roman" w:cs="Times New Roman"/>
        </w:rPr>
        <w:t xml:space="preserve"> no sistema de garantia de direitos, a atuação do Conselho Tutelar tem gerado insatisfação entre famílias que lidam com casos de violência sexual contra crianças e adolescentes e com o olhar atento da comunidade no qual este está instalado. Estudos apontam que a </w:t>
      </w:r>
      <w:r>
        <w:rPr>
          <w:rFonts w:ascii="Times New Roman" w:hAnsi="Times New Roman" w:cs="Times New Roman"/>
        </w:rPr>
        <w:t>postura reativa de conselheiros/as, a falta de infraestrutura no trabalho</w:t>
      </w:r>
      <w:r w:rsidRPr="003D731E">
        <w:rPr>
          <w:rFonts w:ascii="Times New Roman" w:hAnsi="Times New Roman" w:cs="Times New Roman"/>
        </w:rPr>
        <w:t>, a ausência de acompanhamento contínuo</w:t>
      </w:r>
      <w:r>
        <w:rPr>
          <w:rFonts w:ascii="Times New Roman" w:hAnsi="Times New Roman" w:cs="Times New Roman"/>
        </w:rPr>
        <w:t>,</w:t>
      </w:r>
      <w:r w:rsidRPr="003D731E">
        <w:rPr>
          <w:rFonts w:ascii="Times New Roman" w:hAnsi="Times New Roman" w:cs="Times New Roman"/>
        </w:rPr>
        <w:t xml:space="preserve"> carência de recursos humanos e materiais fragilizam o cumprimento de suas atribuições </w:t>
      </w:r>
      <w:r w:rsidRPr="003510B7">
        <w:rPr>
          <w:rFonts w:ascii="Times New Roman" w:hAnsi="Times New Roman" w:cs="Times New Roman"/>
        </w:rPr>
        <w:t>(</w:t>
      </w:r>
      <w:proofErr w:type="spellStart"/>
      <w:r w:rsidRPr="003510B7">
        <w:rPr>
          <w:rFonts w:ascii="Times New Roman" w:hAnsi="Times New Roman" w:cs="Times New Roman"/>
        </w:rPr>
        <w:t>Pase</w:t>
      </w:r>
      <w:proofErr w:type="spellEnd"/>
      <w:r w:rsidRPr="003510B7">
        <w:rPr>
          <w:rFonts w:ascii="Times New Roman" w:hAnsi="Times New Roman" w:cs="Times New Roman"/>
        </w:rPr>
        <w:t xml:space="preserve"> et al, 2019). </w:t>
      </w:r>
      <w:r w:rsidRPr="003D731E">
        <w:rPr>
          <w:rFonts w:ascii="Times New Roman" w:hAnsi="Times New Roman" w:cs="Times New Roman"/>
        </w:rPr>
        <w:t>Na mesma direção</w:t>
      </w:r>
      <w:r>
        <w:rPr>
          <w:rFonts w:ascii="Times New Roman" w:hAnsi="Times New Roman" w:cs="Times New Roman"/>
        </w:rPr>
        <w:t>,</w:t>
      </w:r>
      <w:r w:rsidRPr="003D731E">
        <w:rPr>
          <w:rFonts w:ascii="Times New Roman" w:hAnsi="Times New Roman" w:cs="Times New Roman"/>
        </w:rPr>
        <w:t xml:space="preserve"> a sobrecarga de demandas e a insuficiência de formação continuada dos</w:t>
      </w:r>
      <w:r>
        <w:rPr>
          <w:rFonts w:ascii="Times New Roman" w:hAnsi="Times New Roman" w:cs="Times New Roman"/>
        </w:rPr>
        <w:t>/as</w:t>
      </w:r>
      <w:r w:rsidRPr="003D731E">
        <w:rPr>
          <w:rFonts w:ascii="Times New Roman" w:hAnsi="Times New Roman" w:cs="Times New Roman"/>
        </w:rPr>
        <w:t xml:space="preserve"> conselheiros</w:t>
      </w:r>
      <w:r>
        <w:rPr>
          <w:rFonts w:ascii="Times New Roman" w:hAnsi="Times New Roman" w:cs="Times New Roman"/>
        </w:rPr>
        <w:t>/as</w:t>
      </w:r>
      <w:r w:rsidRPr="003D731E">
        <w:rPr>
          <w:rFonts w:ascii="Times New Roman" w:hAnsi="Times New Roman" w:cs="Times New Roman"/>
        </w:rPr>
        <w:t xml:space="preserve"> contribuem para práticas </w:t>
      </w:r>
      <w:r w:rsidR="00E9174F">
        <w:rPr>
          <w:rFonts w:ascii="Times New Roman" w:hAnsi="Times New Roman" w:cs="Times New Roman"/>
        </w:rPr>
        <w:t>que não fortalecem a garantia dos direitos de crianças e adolescentes</w:t>
      </w:r>
      <w:r w:rsidRPr="003D731E">
        <w:rPr>
          <w:rFonts w:ascii="Times New Roman" w:hAnsi="Times New Roman" w:cs="Times New Roman"/>
        </w:rPr>
        <w:t xml:space="preserve"> e pela revitimização das vítimas (Aguiar</w:t>
      </w:r>
      <w:r>
        <w:rPr>
          <w:rFonts w:ascii="Times New Roman" w:hAnsi="Times New Roman" w:cs="Times New Roman"/>
        </w:rPr>
        <w:t>;</w:t>
      </w:r>
      <w:r w:rsidRPr="003D731E">
        <w:rPr>
          <w:rFonts w:ascii="Times New Roman" w:hAnsi="Times New Roman" w:cs="Times New Roman"/>
        </w:rPr>
        <w:t xml:space="preserve"> Ferreira, 2020). </w:t>
      </w:r>
    </w:p>
    <w:p w14:paraId="2A1A3B4E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3D731E">
        <w:rPr>
          <w:rFonts w:ascii="Times New Roman" w:hAnsi="Times New Roman" w:cs="Times New Roman"/>
        </w:rPr>
        <w:t>Outra fragilidade em relação ao Conselho Tutelar é a comunicação com as famílias, que relatam dificuldades em obter informações sobre o andamento dos casos, somada à deficiência na articulação interinstitucional com escolas, serviços de saúde, CREAS, delegacias e Ministério Público, o que compromete a efetividade da rede de proteção (Rizzini</w:t>
      </w:r>
      <w:r>
        <w:rPr>
          <w:rFonts w:ascii="Times New Roman" w:hAnsi="Times New Roman" w:cs="Times New Roman"/>
        </w:rPr>
        <w:t>;</w:t>
      </w:r>
      <w:r w:rsidRPr="003D731E">
        <w:rPr>
          <w:rFonts w:ascii="Times New Roman" w:hAnsi="Times New Roman" w:cs="Times New Roman"/>
        </w:rPr>
        <w:t xml:space="preserve"> </w:t>
      </w:r>
      <w:proofErr w:type="spellStart"/>
      <w:r w:rsidRPr="003D731E">
        <w:rPr>
          <w:rFonts w:ascii="Times New Roman" w:hAnsi="Times New Roman" w:cs="Times New Roman"/>
        </w:rPr>
        <w:t>Pilotti</w:t>
      </w:r>
      <w:proofErr w:type="spellEnd"/>
      <w:r w:rsidRPr="003D731E">
        <w:rPr>
          <w:rFonts w:ascii="Times New Roman" w:hAnsi="Times New Roman" w:cs="Times New Roman"/>
        </w:rPr>
        <w:t>, 2020).</w:t>
      </w:r>
      <w:r>
        <w:rPr>
          <w:rFonts w:ascii="Times New Roman" w:hAnsi="Times New Roman" w:cs="Times New Roman"/>
        </w:rPr>
        <w:t xml:space="preserve"> </w:t>
      </w:r>
    </w:p>
    <w:p w14:paraId="4B61F667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outro lado e diante de necessidades de melhorias significativas de investimentos não só públicos, como também privados, já que a sociedade é um todo, ou seja, público e privado devem investir nesses órgãos protetivos, pois se trata da proteção de crianças e adolescentes que se mostram hoje extremamente vulneráveis e sujeitos a todos os tipos de violências, em especial a sexual, então podemos inferir que a </w:t>
      </w:r>
      <w:r w:rsidRPr="003D731E">
        <w:rPr>
          <w:rFonts w:ascii="Times New Roman" w:hAnsi="Times New Roman" w:cs="Times New Roman"/>
        </w:rPr>
        <w:t xml:space="preserve"> insatisfação com o Conselho Tutelar </w:t>
      </w:r>
      <w:r>
        <w:rPr>
          <w:rFonts w:ascii="Times New Roman" w:hAnsi="Times New Roman" w:cs="Times New Roman"/>
        </w:rPr>
        <w:t xml:space="preserve">reflete a falta de conexões entre os sistemas conforme a teoria sistêmica de Bronfenbrenner (2011), ou seja,  </w:t>
      </w:r>
      <w:r w:rsidRPr="003D731E">
        <w:rPr>
          <w:rFonts w:ascii="Times New Roman" w:hAnsi="Times New Roman" w:cs="Times New Roman"/>
        </w:rPr>
        <w:t xml:space="preserve">não diz respeito apenas à </w:t>
      </w:r>
      <w:r>
        <w:rPr>
          <w:rFonts w:ascii="Times New Roman" w:hAnsi="Times New Roman" w:cs="Times New Roman"/>
        </w:rPr>
        <w:t>uma</w:t>
      </w:r>
      <w:r w:rsidRPr="003D731E">
        <w:rPr>
          <w:rFonts w:ascii="Times New Roman" w:hAnsi="Times New Roman" w:cs="Times New Roman"/>
        </w:rPr>
        <w:t xml:space="preserve"> atuação individual, mas reflete limitações estruturais e políticas que demandam investimentos contínuos em recursos, formação e integração intersetorial</w:t>
      </w:r>
      <w:r>
        <w:rPr>
          <w:rFonts w:ascii="Times New Roman" w:hAnsi="Times New Roman" w:cs="Times New Roman"/>
        </w:rPr>
        <w:t xml:space="preserve">, ou seja, os sistemas estão significativamente desconectados, o que fragiliza e </w:t>
      </w:r>
      <w:r>
        <w:rPr>
          <w:rFonts w:ascii="Times New Roman" w:hAnsi="Times New Roman" w:cs="Times New Roman"/>
        </w:rPr>
        <w:lastRenderedPageBreak/>
        <w:t>desmonta uma rede de proteção, por isso a urgente necessidade de fortalecer e dinamizar o que apontam  Rubio et al (2023, p. 2):</w:t>
      </w:r>
    </w:p>
    <w:p w14:paraId="0836A9CF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341D1C41" w14:textId="77777777" w:rsidR="004B336D" w:rsidRPr="00744D08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44D08">
        <w:rPr>
          <w:rFonts w:ascii="Times New Roman" w:hAnsi="Times New Roman" w:cs="Times New Roman"/>
          <w:sz w:val="20"/>
          <w:szCs w:val="20"/>
        </w:rPr>
        <w:t>Existe uma vasta legislação e políticas públicas que garantem a proteção dos direitos da criança e adolescente no Brasil. Porém, há um abismo entre articulação destas leis e a prática. A organização de uma rede de proteção composta de serviços públicos e privados associado a um conjunto de estratégias de atuação são fundamentais. Torna-se necessária a implementação de políticas intersetoriais com o objetivo de rompimento do ciclo da violência e superação da vulnerabilidade desta população, com ações que priorize os atendimentos através da articulação dos profissionais e das instituições com o objetivo de atuação organizada para dar eficácia aos direitos das crianças e adolescentes.</w:t>
      </w:r>
    </w:p>
    <w:p w14:paraId="5BD1A9FA" w14:textId="77777777" w:rsidR="004B336D" w:rsidRPr="009E5C7D" w:rsidRDefault="004B336D" w:rsidP="004B336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1572B6C9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Podemos inferir, também, conforme a teoria Bioecológica de Bronfenbrenner (2011), a criança se desenvolve em diferentes sistemas que são interligados - família, escola, comunidade, serviços públicos -, todos são microssistemas, contudo para que efetivamente se consolide a política de proteção integral é imprescindível o entendimento pelos órgãos protetivos da necessidade de se transformarem em </w:t>
      </w:r>
      <w:proofErr w:type="spellStart"/>
      <w:r>
        <w:rPr>
          <w:rFonts w:ascii="Times New Roman" w:hAnsi="Times New Roman" w:cs="Times New Roman"/>
        </w:rPr>
        <w:t>mesossistemas</w:t>
      </w:r>
      <w:proofErr w:type="spellEnd"/>
      <w:r>
        <w:rPr>
          <w:rFonts w:ascii="Times New Roman" w:hAnsi="Times New Roman" w:cs="Times New Roman"/>
        </w:rPr>
        <w:t>, que são encontros entre  microssistemas efetivando assim uma  aliança com</w:t>
      </w:r>
      <w:r w:rsidRPr="00E92C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integrativa e inteira, ou seja, é a real</w:t>
      </w:r>
      <w:r w:rsidRPr="00E92C1B">
        <w:rPr>
          <w:rFonts w:ascii="Times New Roman" w:hAnsi="Times New Roman" w:cs="Times New Roman"/>
        </w:rPr>
        <w:t xml:space="preserve"> possibilidade que a experiência</w:t>
      </w:r>
      <w:r>
        <w:rPr>
          <w:rFonts w:ascii="Times New Roman" w:hAnsi="Times New Roman" w:cs="Times New Roman"/>
        </w:rPr>
        <w:t>, a atuação, a função de um</w:t>
      </w:r>
      <w:r w:rsidRPr="00E92C1B">
        <w:rPr>
          <w:rFonts w:ascii="Times New Roman" w:hAnsi="Times New Roman" w:cs="Times New Roman"/>
        </w:rPr>
        <w:t xml:space="preserve"> microssistema influencie na experiência de outro microssistema</w:t>
      </w:r>
      <w:r>
        <w:rPr>
          <w:rFonts w:ascii="Times New Roman" w:hAnsi="Times New Roman" w:cs="Times New Roman"/>
        </w:rPr>
        <w:t>.</w:t>
      </w:r>
    </w:p>
    <w:p w14:paraId="6CDB0420" w14:textId="77777777" w:rsidR="004B336D" w:rsidRDefault="004B336D" w:rsidP="004B336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Outra inferência que este estudo aponta, diz respeito às relações entre famílias amazonenses e órgão de proteção, em especial o Conselho Tutelar, a qual impacta a confiança, o acesso e a efetividade das denúncias e dos atendimentos, gerando desconfiança, barreiras, medos, falta de informações e vulnerabilizando ainda mais às crianças e aos/às adolescentes que cotidianamente vivenciam a barbárie da violência sexual, em especial no Estado do Amazonas.</w:t>
      </w:r>
    </w:p>
    <w:p w14:paraId="293A27ED" w14:textId="77777777" w:rsidR="004B336D" w:rsidRDefault="004B336D" w:rsidP="004B336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1A82F1" w14:textId="77777777" w:rsidR="004B336D" w:rsidRPr="0035306A" w:rsidRDefault="004B336D" w:rsidP="004B336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5306A">
        <w:rPr>
          <w:rFonts w:ascii="Times New Roman" w:hAnsi="Times New Roman" w:cs="Times New Roman"/>
          <w:b/>
          <w:bCs/>
        </w:rPr>
        <w:t>Considerações finais</w:t>
      </w:r>
    </w:p>
    <w:p w14:paraId="0F1E3B35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5D22A10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Foi objetivo do presente texto se debruçar </w:t>
      </w:r>
      <w:r w:rsidRPr="00FE65DC">
        <w:rPr>
          <w:rFonts w:ascii="Times New Roman" w:hAnsi="Times New Roman" w:cs="Times New Roman"/>
        </w:rPr>
        <w:t>nas percepções das famílias amazonenses sobre os órgãos de proteção dos direitos das crianças e adolescentes no Estado do Amazonas</w:t>
      </w:r>
      <w:r>
        <w:rPr>
          <w:rFonts w:ascii="Times New Roman" w:hAnsi="Times New Roman" w:cs="Times New Roman"/>
        </w:rPr>
        <w:t xml:space="preserve">, a partir de realização de entrevistas. </w:t>
      </w:r>
    </w:p>
    <w:p w14:paraId="3AA45811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dados revelam que a imensa maioria das famílias participantes da pesquisa sabe sobre o Conselho Tutelar e ao mesmo tempo desconfia abertamente de sua função social de </w:t>
      </w:r>
      <w:r>
        <w:rPr>
          <w:rFonts w:ascii="Times New Roman" w:hAnsi="Times New Roman" w:cs="Times New Roman"/>
        </w:rPr>
        <w:lastRenderedPageBreak/>
        <w:t>proteção, não a enxerga como um espaço que contribui de maneira decisiva para o cumprimento dos princípios legais estabelecidos pela Constituição Federal do Brasil de 1988 (Brasil, 1988) e reafirmado pelo Estatuto da Criança e do/a Adolescente- ECA (Brasil, 1990).</w:t>
      </w:r>
    </w:p>
    <w:p w14:paraId="4DD35D1D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 destacar que ao mesmo tempo em que as famílias já ouviram falar do Conselho Tutelar, têm uma ideia do campo de atuação e o reconhece como órgão protetivo dos direitos de crianças e adolescentes, ainda há uma carência na credibilidade da sua atuação.</w:t>
      </w:r>
    </w:p>
    <w:p w14:paraId="40A812AD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partir disso, o presente estudo estabelece que é fundamental uma aproximação entre o Conselho Tutelar e as famílias amazonenses, com maior diálogo. É basilar que as famílias amazonenses conheçam mais sobre o Conselho Tutelar e é necessário que este órgão protetivo interaja melhor com tais famílias. </w:t>
      </w:r>
    </w:p>
    <w:p w14:paraId="0AE15B54" w14:textId="77777777" w:rsidR="004B336D" w:rsidRDefault="004B336D" w:rsidP="004B336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que está em tela aqui é a proteção de crianças e adolescentes em relação a crimes sexuais. Para que as famílias confiem nas ações do Conselho Tutelar e passe a buscá-lo com mais frequência (quando necessário), o conhecimento sobre o órgão protetivo é essencial. Fica, aqui, o apelo para que o Estado consiga promover esse diálogo, diminuindo as distâncias entre as famílias e o Conselho Tutelar.</w:t>
      </w:r>
    </w:p>
    <w:p w14:paraId="02796F40" w14:textId="77777777" w:rsidR="004B336D" w:rsidRPr="000E61E5" w:rsidRDefault="004B336D" w:rsidP="004B336D">
      <w:pPr>
        <w:spacing w:after="0"/>
        <w:jc w:val="both"/>
        <w:rPr>
          <w:rFonts w:ascii="Times New Roman" w:hAnsi="Times New Roman" w:cs="Times New Roman"/>
        </w:rPr>
      </w:pPr>
    </w:p>
    <w:p w14:paraId="07AD938A" w14:textId="77777777" w:rsidR="004B336D" w:rsidRPr="003D32D7" w:rsidRDefault="004B336D" w:rsidP="004B336D">
      <w:pPr>
        <w:spacing w:after="0"/>
        <w:rPr>
          <w:rFonts w:ascii="Times New Roman" w:hAnsi="Times New Roman" w:cs="Times New Roman"/>
        </w:rPr>
      </w:pPr>
      <w:r w:rsidRPr="00B2169C">
        <w:rPr>
          <w:rFonts w:ascii="Times New Roman" w:hAnsi="Times New Roman" w:cs="Times New Roman"/>
          <w:b/>
          <w:bCs/>
        </w:rPr>
        <w:t>Referências</w:t>
      </w:r>
    </w:p>
    <w:p w14:paraId="2901CBD6" w14:textId="77777777" w:rsidR="004B336D" w:rsidRDefault="004B336D" w:rsidP="004B336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F58BC7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 xml:space="preserve">AGUIAR, E. V.; FERREIRA, C. A. L. A violência sexual contra crianças e adolescentes e suas consequências psicológicas, cognitivas e emocionais: revisão integrativa de literatura. </w:t>
      </w:r>
      <w:r w:rsidRPr="005D4A8D">
        <w:rPr>
          <w:rFonts w:ascii="Times New Roman" w:hAnsi="Times New Roman" w:cs="Times New Roman"/>
          <w:b/>
          <w:bCs/>
        </w:rPr>
        <w:t>Revista Psicologia, Saúde &amp; Debate</w:t>
      </w:r>
      <w:r w:rsidRPr="005D4A8D">
        <w:rPr>
          <w:rFonts w:ascii="Times New Roman" w:hAnsi="Times New Roman" w:cs="Times New Roman"/>
        </w:rPr>
        <w:t>, n. 6, v. 2, p. 80–96, 2020.</w:t>
      </w:r>
    </w:p>
    <w:p w14:paraId="1B0020FB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</w:p>
    <w:p w14:paraId="6EFE0A82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 xml:space="preserve">AMAZONAS. </w:t>
      </w:r>
      <w:r w:rsidRPr="005D4A8D">
        <w:rPr>
          <w:rFonts w:ascii="Times New Roman" w:hAnsi="Times New Roman" w:cs="Times New Roman"/>
          <w:b/>
          <w:bCs/>
        </w:rPr>
        <w:t>Boletim Epidemiológico do Governo do Estado do Amazonas</w:t>
      </w:r>
      <w:r w:rsidRPr="005D4A8D">
        <w:rPr>
          <w:rFonts w:ascii="Times New Roman" w:hAnsi="Times New Roman" w:cs="Times New Roman"/>
        </w:rPr>
        <w:t>. Secretaria de Estado de Saúde do Amazonas (SES-AM). Manaus: Fundação de Vigilância em Saúde do Amazonas - (FVS-RCP), ano 04, n. 9, ago. 2025.</w:t>
      </w:r>
    </w:p>
    <w:p w14:paraId="22E60873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6DDEFAEB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BATISTA, Eraldo Carlos; MATOS, Luís Alberto Lourenço; NASCIMENTO, Alessandra </w:t>
      </w:r>
      <w:proofErr w:type="spellStart"/>
      <w:r>
        <w:rPr>
          <w:rFonts w:ascii="Times New Roman" w:hAnsi="Times New Roman" w:cs="Times New Roman"/>
        </w:rPr>
        <w:t>Bertasi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1D18D9">
        <w:rPr>
          <w:rFonts w:ascii="Times New Roman" w:hAnsi="Times New Roman" w:cs="Times New Roman"/>
        </w:rPr>
        <w:t>A entrevista como técnica de investigação na pesquisa qualitativa</w:t>
      </w:r>
      <w:r>
        <w:rPr>
          <w:rFonts w:ascii="Times New Roman" w:hAnsi="Times New Roman" w:cs="Times New Roman"/>
        </w:rPr>
        <w:t xml:space="preserve">. </w:t>
      </w:r>
      <w:r w:rsidRPr="001D18D9">
        <w:rPr>
          <w:rFonts w:ascii="Times New Roman" w:hAnsi="Times New Roman" w:cs="Times New Roman"/>
          <w:b/>
          <w:bCs/>
        </w:rPr>
        <w:t>Revista Interdisciplinar Científica Aplicada</w:t>
      </w:r>
      <w:r>
        <w:rPr>
          <w:rFonts w:ascii="Times New Roman" w:hAnsi="Times New Roman" w:cs="Times New Roman"/>
        </w:rPr>
        <w:t xml:space="preserve">, Joinville/SC, n. 11, v. 03, p. 23-38, 2017. </w:t>
      </w:r>
    </w:p>
    <w:p w14:paraId="1E4CECBA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</w:p>
    <w:p w14:paraId="08227005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>BRASIL. Constituição da República Federativa do Brasil. Brasília, DF: Presidência da República,</w:t>
      </w:r>
      <w:r>
        <w:rPr>
          <w:rFonts w:ascii="Times New Roman" w:hAnsi="Times New Roman" w:cs="Times New Roman"/>
        </w:rPr>
        <w:t xml:space="preserve"> 1988</w:t>
      </w:r>
      <w:r w:rsidRPr="005D4A8D">
        <w:rPr>
          <w:rFonts w:ascii="Times New Roman" w:hAnsi="Times New Roman" w:cs="Times New Roman"/>
        </w:rPr>
        <w:t xml:space="preserve">. Disponível em: </w:t>
      </w:r>
      <w:hyperlink r:id="rId8" w:history="1">
        <w:r w:rsidRPr="005D4A8D">
          <w:rPr>
            <w:rStyle w:val="Hyperlink"/>
            <w:rFonts w:ascii="Times New Roman" w:hAnsi="Times New Roman" w:cs="Times New Roman"/>
          </w:rPr>
          <w:t>http://www.planalto.gov.br/ccivil_03/constituicao/constituicao.htm</w:t>
        </w:r>
      </w:hyperlink>
      <w:r w:rsidRPr="005D4A8D">
        <w:rPr>
          <w:rFonts w:ascii="Times New Roman" w:hAnsi="Times New Roman" w:cs="Times New Roman"/>
        </w:rPr>
        <w:t>. Acesso em: 15 jul</w:t>
      </w:r>
      <w:r>
        <w:rPr>
          <w:rFonts w:ascii="Times New Roman" w:hAnsi="Times New Roman" w:cs="Times New Roman"/>
        </w:rPr>
        <w:t>.</w:t>
      </w:r>
      <w:r w:rsidRPr="005D4A8D">
        <w:rPr>
          <w:rFonts w:ascii="Times New Roman" w:hAnsi="Times New Roman" w:cs="Times New Roman"/>
        </w:rPr>
        <w:t xml:space="preserve"> 2024.</w:t>
      </w:r>
    </w:p>
    <w:p w14:paraId="2C301821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</w:p>
    <w:p w14:paraId="4C1A7930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lastRenderedPageBreak/>
        <w:t xml:space="preserve">BRASIL. </w:t>
      </w:r>
      <w:r w:rsidRPr="005D4A8D">
        <w:rPr>
          <w:rFonts w:ascii="Times New Roman" w:hAnsi="Times New Roman" w:cs="Times New Roman"/>
          <w:b/>
          <w:bCs/>
        </w:rPr>
        <w:t>Lei nº 8.069, de 13 de julho de 1990.</w:t>
      </w:r>
      <w:r w:rsidRPr="005D4A8D">
        <w:rPr>
          <w:rFonts w:ascii="Times New Roman" w:hAnsi="Times New Roman" w:cs="Times New Roman"/>
        </w:rPr>
        <w:t xml:space="preserve"> Dispõe sobre o Estatuto da Criança e do Adolescente e dá outras providências.</w:t>
      </w:r>
      <w:r>
        <w:rPr>
          <w:rFonts w:ascii="Times New Roman" w:hAnsi="Times New Roman" w:cs="Times New Roman"/>
        </w:rPr>
        <w:t xml:space="preserve"> Brasília: Presidência da República, 1990.</w:t>
      </w:r>
    </w:p>
    <w:p w14:paraId="2EA8000E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7E16D5D9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>BRONFENBRENNER, U.; MORRIS, P.</w:t>
      </w:r>
      <w:r>
        <w:rPr>
          <w:rFonts w:ascii="Times New Roman" w:hAnsi="Times New Roman" w:cs="Times New Roman"/>
        </w:rPr>
        <w:t xml:space="preserve"> </w:t>
      </w:r>
      <w:r w:rsidRPr="005D4A8D">
        <w:rPr>
          <w:rFonts w:ascii="Times New Roman" w:hAnsi="Times New Roman" w:cs="Times New Roman"/>
        </w:rPr>
        <w:t xml:space="preserve">A. (2006), The </w:t>
      </w:r>
      <w:proofErr w:type="spellStart"/>
      <w:r w:rsidRPr="005D4A8D">
        <w:rPr>
          <w:rFonts w:ascii="Times New Roman" w:hAnsi="Times New Roman" w:cs="Times New Roman"/>
        </w:rPr>
        <w:t>bioecological</w:t>
      </w:r>
      <w:proofErr w:type="spellEnd"/>
      <w:r w:rsidRPr="005D4A8D">
        <w:rPr>
          <w:rFonts w:ascii="Times New Roman" w:hAnsi="Times New Roman" w:cs="Times New Roman"/>
        </w:rPr>
        <w:t xml:space="preserve"> model </w:t>
      </w:r>
      <w:proofErr w:type="spellStart"/>
      <w:r w:rsidRPr="005D4A8D">
        <w:rPr>
          <w:rFonts w:ascii="Times New Roman" w:hAnsi="Times New Roman" w:cs="Times New Roman"/>
        </w:rPr>
        <w:t>of</w:t>
      </w:r>
      <w:proofErr w:type="spellEnd"/>
      <w:r w:rsidRPr="005D4A8D">
        <w:rPr>
          <w:rFonts w:ascii="Times New Roman" w:hAnsi="Times New Roman" w:cs="Times New Roman"/>
        </w:rPr>
        <w:t xml:space="preserve"> </w:t>
      </w:r>
      <w:proofErr w:type="spellStart"/>
      <w:r w:rsidRPr="005D4A8D">
        <w:rPr>
          <w:rFonts w:ascii="Times New Roman" w:hAnsi="Times New Roman" w:cs="Times New Roman"/>
        </w:rPr>
        <w:t>human</w:t>
      </w:r>
      <w:proofErr w:type="spellEnd"/>
      <w:r w:rsidRPr="005D4A8D">
        <w:rPr>
          <w:rFonts w:ascii="Times New Roman" w:hAnsi="Times New Roman" w:cs="Times New Roman"/>
        </w:rPr>
        <w:t xml:space="preserve"> </w:t>
      </w:r>
      <w:proofErr w:type="spellStart"/>
      <w:r w:rsidRPr="005D4A8D">
        <w:rPr>
          <w:rFonts w:ascii="Times New Roman" w:hAnsi="Times New Roman" w:cs="Times New Roman"/>
        </w:rPr>
        <w:t>development</w:t>
      </w:r>
      <w:proofErr w:type="spellEnd"/>
      <w:r w:rsidRPr="005D4A8D">
        <w:rPr>
          <w:rFonts w:ascii="Times New Roman" w:hAnsi="Times New Roman" w:cs="Times New Roman"/>
        </w:rPr>
        <w:t xml:space="preserve">. </w:t>
      </w:r>
      <w:r w:rsidRPr="005D4A8D">
        <w:rPr>
          <w:rFonts w:ascii="Times New Roman" w:hAnsi="Times New Roman" w:cs="Times New Roman"/>
          <w:lang w:val="es-ES_tradnl"/>
        </w:rPr>
        <w:t>In</w:t>
      </w:r>
      <w:r>
        <w:rPr>
          <w:rFonts w:ascii="Times New Roman" w:hAnsi="Times New Roman" w:cs="Times New Roman"/>
          <w:lang w:val="es-ES_tradnl"/>
        </w:rPr>
        <w:t>:</w:t>
      </w:r>
      <w:r w:rsidRPr="005D4A8D">
        <w:rPr>
          <w:rFonts w:ascii="Times New Roman" w:hAnsi="Times New Roman" w:cs="Times New Roman"/>
          <w:lang w:val="es-ES_tradnl"/>
        </w:rPr>
        <w:t xml:space="preserve"> W. Damon &amp; R. M Lerner (Eds.), </w:t>
      </w:r>
      <w:proofErr w:type="spellStart"/>
      <w:r w:rsidRPr="005D4A8D">
        <w:rPr>
          <w:rFonts w:ascii="Times New Roman" w:hAnsi="Times New Roman" w:cs="Times New Roman"/>
          <w:b/>
          <w:bCs/>
          <w:lang w:val="es-ES_tradnl"/>
        </w:rPr>
        <w:t>Handbook</w:t>
      </w:r>
      <w:proofErr w:type="spellEnd"/>
      <w:r w:rsidRPr="005D4A8D">
        <w:rPr>
          <w:rFonts w:ascii="Times New Roman" w:hAnsi="Times New Roman" w:cs="Times New Roman"/>
          <w:b/>
          <w:bCs/>
          <w:lang w:val="es-ES_tradnl"/>
        </w:rPr>
        <w:t xml:space="preserve"> </w:t>
      </w:r>
      <w:proofErr w:type="spellStart"/>
      <w:r w:rsidRPr="005D4A8D">
        <w:rPr>
          <w:rFonts w:ascii="Times New Roman" w:hAnsi="Times New Roman" w:cs="Times New Roman"/>
          <w:b/>
          <w:bCs/>
          <w:lang w:val="es-ES_tradnl"/>
        </w:rPr>
        <w:t>of</w:t>
      </w:r>
      <w:proofErr w:type="spellEnd"/>
      <w:r w:rsidRPr="005D4A8D">
        <w:rPr>
          <w:rFonts w:ascii="Times New Roman" w:hAnsi="Times New Roman" w:cs="Times New Roman"/>
          <w:b/>
          <w:bCs/>
          <w:lang w:val="es-ES_tradnl"/>
        </w:rPr>
        <w:t xml:space="preserve"> </w:t>
      </w:r>
      <w:proofErr w:type="spellStart"/>
      <w:r w:rsidRPr="005D4A8D">
        <w:rPr>
          <w:rFonts w:ascii="Times New Roman" w:hAnsi="Times New Roman" w:cs="Times New Roman"/>
          <w:b/>
          <w:bCs/>
          <w:lang w:val="es-ES_tradnl"/>
        </w:rPr>
        <w:t>child</w:t>
      </w:r>
      <w:proofErr w:type="spellEnd"/>
      <w:r w:rsidRPr="005D4A8D">
        <w:rPr>
          <w:rFonts w:ascii="Times New Roman" w:hAnsi="Times New Roman" w:cs="Times New Roman"/>
          <w:b/>
          <w:bCs/>
          <w:lang w:val="es-ES_tradnl"/>
        </w:rPr>
        <w:t xml:space="preserve"> </w:t>
      </w:r>
      <w:proofErr w:type="spellStart"/>
      <w:r w:rsidRPr="005D4A8D">
        <w:rPr>
          <w:rFonts w:ascii="Times New Roman" w:hAnsi="Times New Roman" w:cs="Times New Roman"/>
          <w:b/>
          <w:bCs/>
          <w:lang w:val="es-ES_tradnl"/>
        </w:rPr>
        <w:t>psychology</w:t>
      </w:r>
      <w:proofErr w:type="spellEnd"/>
      <w:r w:rsidRPr="005D4A8D">
        <w:rPr>
          <w:rFonts w:ascii="Times New Roman" w:hAnsi="Times New Roman" w:cs="Times New Roman"/>
          <w:lang w:val="es-ES_tradnl"/>
        </w:rPr>
        <w:t xml:space="preserve">: </w:t>
      </w:r>
      <w:proofErr w:type="spellStart"/>
      <w:r w:rsidRPr="005D4A8D">
        <w:rPr>
          <w:rFonts w:ascii="Times New Roman" w:hAnsi="Times New Roman" w:cs="Times New Roman"/>
          <w:lang w:val="es-ES_tradnl"/>
        </w:rPr>
        <w:t>theoretical</w:t>
      </w:r>
      <w:proofErr w:type="spellEnd"/>
      <w:r w:rsidRPr="005D4A8D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D4A8D">
        <w:rPr>
          <w:rFonts w:ascii="Times New Roman" w:hAnsi="Times New Roman" w:cs="Times New Roman"/>
          <w:lang w:val="es-ES_tradnl"/>
        </w:rPr>
        <w:t>models</w:t>
      </w:r>
      <w:proofErr w:type="spellEnd"/>
      <w:r w:rsidRPr="005D4A8D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D4A8D">
        <w:rPr>
          <w:rFonts w:ascii="Times New Roman" w:hAnsi="Times New Roman" w:cs="Times New Roman"/>
          <w:lang w:val="es-ES_tradnl"/>
        </w:rPr>
        <w:t>of</w:t>
      </w:r>
      <w:proofErr w:type="spellEnd"/>
      <w:r w:rsidRPr="005D4A8D">
        <w:rPr>
          <w:rFonts w:ascii="Times New Roman" w:hAnsi="Times New Roman" w:cs="Times New Roman"/>
          <w:lang w:val="es-ES_tradnl"/>
        </w:rPr>
        <w:t xml:space="preserve"> human </w:t>
      </w:r>
      <w:proofErr w:type="spellStart"/>
      <w:r w:rsidRPr="005D4A8D">
        <w:rPr>
          <w:rFonts w:ascii="Times New Roman" w:hAnsi="Times New Roman" w:cs="Times New Roman"/>
          <w:lang w:val="es-ES_tradnl"/>
        </w:rPr>
        <w:t>developmental</w:t>
      </w:r>
      <w:proofErr w:type="spellEnd"/>
      <w:r w:rsidRPr="005D4A8D">
        <w:rPr>
          <w:rFonts w:ascii="Times New Roman" w:hAnsi="Times New Roman" w:cs="Times New Roman"/>
          <w:lang w:val="es-ES_tradnl"/>
        </w:rPr>
        <w:t xml:space="preserve">. </w:t>
      </w:r>
      <w:r w:rsidRPr="005D4A8D">
        <w:rPr>
          <w:rFonts w:ascii="Times New Roman" w:hAnsi="Times New Roman" w:cs="Times New Roman"/>
        </w:rPr>
        <w:t xml:space="preserve">New York: Cambridge </w:t>
      </w:r>
      <w:proofErr w:type="spellStart"/>
      <w:r w:rsidRPr="005D4A8D">
        <w:rPr>
          <w:rFonts w:ascii="Times New Roman" w:hAnsi="Times New Roman" w:cs="Times New Roman"/>
        </w:rPr>
        <w:t>University</w:t>
      </w:r>
      <w:proofErr w:type="spellEnd"/>
      <w:r w:rsidRPr="005D4A8D">
        <w:rPr>
          <w:rFonts w:ascii="Times New Roman" w:hAnsi="Times New Roman" w:cs="Times New Roman"/>
        </w:rPr>
        <w:t xml:space="preserve"> Press</w:t>
      </w:r>
      <w:r>
        <w:rPr>
          <w:rFonts w:ascii="Times New Roman" w:hAnsi="Times New Roman" w:cs="Times New Roman"/>
        </w:rPr>
        <w:t xml:space="preserve">, 2006, p. </w:t>
      </w:r>
      <w:r w:rsidRPr="005D4A8D">
        <w:rPr>
          <w:rFonts w:ascii="Times New Roman" w:hAnsi="Times New Roman" w:cs="Times New Roman"/>
        </w:rPr>
        <w:t>793-828</w:t>
      </w:r>
      <w:r>
        <w:rPr>
          <w:rFonts w:ascii="Times New Roman" w:hAnsi="Times New Roman" w:cs="Times New Roman"/>
        </w:rPr>
        <w:t>.</w:t>
      </w:r>
    </w:p>
    <w:p w14:paraId="4D16F1F3" w14:textId="77777777" w:rsidR="004B336D" w:rsidRDefault="004B336D" w:rsidP="004B336D">
      <w:pPr>
        <w:spacing w:after="0" w:line="240" w:lineRule="auto"/>
        <w:rPr>
          <w:rFonts w:ascii="Times New Roman" w:hAnsi="Times New Roman" w:cs="Times New Roman"/>
        </w:rPr>
      </w:pPr>
    </w:p>
    <w:p w14:paraId="044CC488" w14:textId="77777777" w:rsidR="004B336D" w:rsidRPr="005D4A8D" w:rsidRDefault="004B336D" w:rsidP="004B336D">
      <w:pPr>
        <w:spacing w:after="0" w:line="240" w:lineRule="auto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>BRONFENBRENNER, U.</w:t>
      </w:r>
      <w:r>
        <w:rPr>
          <w:rFonts w:ascii="Times New Roman" w:hAnsi="Times New Roman" w:cs="Times New Roman"/>
        </w:rPr>
        <w:t xml:space="preserve"> </w:t>
      </w:r>
      <w:r w:rsidRPr="005D4A8D">
        <w:rPr>
          <w:rFonts w:ascii="Times New Roman" w:hAnsi="Times New Roman" w:cs="Times New Roman"/>
        </w:rPr>
        <w:t xml:space="preserve"> </w:t>
      </w:r>
      <w:r w:rsidRPr="005D4A8D">
        <w:rPr>
          <w:rFonts w:ascii="Times New Roman" w:hAnsi="Times New Roman" w:cs="Times New Roman"/>
          <w:b/>
          <w:bCs/>
        </w:rPr>
        <w:t>Bioecologia do desenvolvimento humano</w:t>
      </w:r>
      <w:r w:rsidRPr="005D4A8D">
        <w:rPr>
          <w:rFonts w:ascii="Times New Roman" w:hAnsi="Times New Roman" w:cs="Times New Roman"/>
        </w:rPr>
        <w:t>: tornando os seres humanos mais humanos. A. Carvalho-Barreto (Trad.). Porto Alegre: Artmed</w:t>
      </w:r>
      <w:r>
        <w:rPr>
          <w:rFonts w:ascii="Times New Roman" w:hAnsi="Times New Roman" w:cs="Times New Roman"/>
        </w:rPr>
        <w:t>, 2011</w:t>
      </w:r>
      <w:r w:rsidRPr="005D4A8D">
        <w:rPr>
          <w:rFonts w:ascii="Times New Roman" w:hAnsi="Times New Roman" w:cs="Times New Roman"/>
        </w:rPr>
        <w:t>.</w:t>
      </w:r>
    </w:p>
    <w:p w14:paraId="101C534D" w14:textId="77777777" w:rsidR="004B336D" w:rsidRDefault="004B336D" w:rsidP="004B336D">
      <w:pPr>
        <w:spacing w:after="0" w:line="240" w:lineRule="auto"/>
        <w:rPr>
          <w:rFonts w:ascii="Times New Roman" w:hAnsi="Times New Roman" w:cs="Times New Roman"/>
        </w:rPr>
      </w:pPr>
    </w:p>
    <w:p w14:paraId="29B465CC" w14:textId="77777777" w:rsidR="004B336D" w:rsidRPr="005D4A8D" w:rsidRDefault="004B336D" w:rsidP="004B336D">
      <w:pPr>
        <w:spacing w:after="0" w:line="240" w:lineRule="auto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 xml:space="preserve">CHILDFUND BRASIL. Brasil ocupa 2º lugar no ranking de exploração sexual de crianças e adolescentes. </w:t>
      </w:r>
      <w:proofErr w:type="spellStart"/>
      <w:r w:rsidRPr="005D4A8D">
        <w:rPr>
          <w:rFonts w:ascii="Times New Roman" w:hAnsi="Times New Roman" w:cs="Times New Roman"/>
          <w:b/>
          <w:bCs/>
        </w:rPr>
        <w:t>Childfund</w:t>
      </w:r>
      <w:proofErr w:type="spellEnd"/>
      <w:r w:rsidRPr="005D4A8D">
        <w:rPr>
          <w:rFonts w:ascii="Times New Roman" w:hAnsi="Times New Roman" w:cs="Times New Roman"/>
          <w:b/>
          <w:bCs/>
        </w:rPr>
        <w:t xml:space="preserve"> Brasil</w:t>
      </w:r>
      <w:r w:rsidRPr="005D4A8D">
        <w:rPr>
          <w:rFonts w:ascii="Times New Roman" w:hAnsi="Times New Roman" w:cs="Times New Roman"/>
        </w:rPr>
        <w:t>, [</w:t>
      </w:r>
      <w:r w:rsidRPr="005D4A8D">
        <w:rPr>
          <w:rFonts w:ascii="Times New Roman" w:hAnsi="Times New Roman" w:cs="Times New Roman"/>
          <w:i/>
          <w:iCs/>
        </w:rPr>
        <w:t>s. l</w:t>
      </w:r>
      <w:r w:rsidRPr="005D4A8D">
        <w:rPr>
          <w:rFonts w:ascii="Times New Roman" w:hAnsi="Times New Roman" w:cs="Times New Roman"/>
        </w:rPr>
        <w:t>.], 2021. Disponível em: https://www.childfundbrasil.org.br/blog/brasil-ocupa-segundo-lugar-em-ranking-de-exploracao-infantil/#:~:text=Brasil%20ocupa%202%C2%BA%20lugar%20no%20ranking%20de%20explora%C3%A7%C3%A3o%20sexual%20de,Liberta%2C%20s%C3%A3o%20500%20mil%20v%C3%ADtimas. Acesso em: 21 mai</w:t>
      </w:r>
      <w:r>
        <w:rPr>
          <w:rFonts w:ascii="Times New Roman" w:hAnsi="Times New Roman" w:cs="Times New Roman"/>
        </w:rPr>
        <w:t>.</w:t>
      </w:r>
      <w:r w:rsidRPr="005D4A8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5D4A8D">
        <w:rPr>
          <w:rFonts w:ascii="Times New Roman" w:hAnsi="Times New Roman" w:cs="Times New Roman"/>
        </w:rPr>
        <w:t>.</w:t>
      </w:r>
    </w:p>
    <w:p w14:paraId="08B21F20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3460C433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 xml:space="preserve">ELLERY, Celina Magalhães. </w:t>
      </w:r>
      <w:r w:rsidRPr="005D4A8D">
        <w:rPr>
          <w:rFonts w:ascii="Times New Roman" w:hAnsi="Times New Roman" w:cs="Times New Roman"/>
          <w:b/>
          <w:bCs/>
        </w:rPr>
        <w:t>Pesquisa sobre os Conselhos Tutelares no Município de Fortaleza</w:t>
      </w:r>
      <w:r w:rsidRPr="005D4A8D">
        <w:rPr>
          <w:rFonts w:ascii="Times New Roman" w:hAnsi="Times New Roman" w:cs="Times New Roman"/>
        </w:rPr>
        <w:t xml:space="preserve">. Fortaleza, 2007.  </w:t>
      </w:r>
      <w:r>
        <w:rPr>
          <w:rFonts w:ascii="Times New Roman" w:hAnsi="Times New Roman" w:cs="Times New Roman"/>
        </w:rPr>
        <w:t>Disponível em</w:t>
      </w:r>
      <w:r w:rsidRPr="005D4A8D">
        <w:rPr>
          <w:rFonts w:ascii="Times New Roman" w:hAnsi="Times New Roman" w:cs="Times New Roman"/>
        </w:rPr>
        <w:t>: http://tmp.mpce.mp.br/esmp/publicacoes/ed12010/artigos/4CRIANDIREITOS.pdfFortaleza. Acesso em</w:t>
      </w:r>
      <w:r>
        <w:rPr>
          <w:rFonts w:ascii="Times New Roman" w:hAnsi="Times New Roman" w:cs="Times New Roman"/>
        </w:rPr>
        <w:t>:</w:t>
      </w:r>
      <w:r w:rsidRPr="005D4A8D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 jul. </w:t>
      </w:r>
      <w:r w:rsidRPr="005D4A8D">
        <w:rPr>
          <w:rFonts w:ascii="Times New Roman" w:hAnsi="Times New Roman" w:cs="Times New Roman"/>
        </w:rPr>
        <w:t>2025.</w:t>
      </w:r>
    </w:p>
    <w:p w14:paraId="7F53AD7E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4833BA3A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>FAÇA BONITO 2025</w:t>
      </w:r>
      <w:r>
        <w:rPr>
          <w:rFonts w:ascii="Times New Roman" w:hAnsi="Times New Roman" w:cs="Times New Roman"/>
        </w:rPr>
        <w:t xml:space="preserve">. </w:t>
      </w:r>
      <w:r w:rsidRPr="005D4A8D">
        <w:rPr>
          <w:rFonts w:ascii="Times New Roman" w:hAnsi="Times New Roman" w:cs="Times New Roman"/>
          <w:b/>
          <w:bCs/>
        </w:rPr>
        <w:t>FVS-RCP publica Panorama Epidemiológico da Violência Sexual contra Crianças e Adolescente no Amazonas</w:t>
      </w:r>
      <w:r w:rsidRPr="005D4A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Disponível e</w:t>
      </w:r>
      <w:r w:rsidRPr="005D4A8D">
        <w:rPr>
          <w:rFonts w:ascii="Times New Roman" w:hAnsi="Times New Roman" w:cs="Times New Roman"/>
        </w:rPr>
        <w:t xml:space="preserve">m: </w:t>
      </w:r>
      <w:hyperlink r:id="rId9" w:history="1">
        <w:r w:rsidRPr="005D4A8D">
          <w:rPr>
            <w:rStyle w:val="Hyperlink"/>
            <w:rFonts w:ascii="Times New Roman" w:hAnsi="Times New Roman" w:cs="Times New Roman"/>
          </w:rPr>
          <w:t>https://www.fvs.am.gov.br/noticias_view/8880</w:t>
        </w:r>
      </w:hyperlink>
      <w:r w:rsidRPr="005D4A8D">
        <w:rPr>
          <w:rFonts w:ascii="Times New Roman" w:hAnsi="Times New Roman" w:cs="Times New Roman"/>
        </w:rPr>
        <w:t xml:space="preserve"> Acesso em</w:t>
      </w:r>
      <w:r>
        <w:rPr>
          <w:rFonts w:ascii="Times New Roman" w:hAnsi="Times New Roman" w:cs="Times New Roman"/>
        </w:rPr>
        <w:t xml:space="preserve">: </w:t>
      </w:r>
      <w:r w:rsidRPr="005D4A8D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ago. </w:t>
      </w:r>
      <w:r w:rsidRPr="005D4A8D">
        <w:rPr>
          <w:rFonts w:ascii="Times New Roman" w:hAnsi="Times New Roman" w:cs="Times New Roman"/>
        </w:rPr>
        <w:t>2025.</w:t>
      </w:r>
    </w:p>
    <w:p w14:paraId="037C1BDD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4B45AA20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 xml:space="preserve">FALEIROS, E.T. S.; CAMPOS, J. O. </w:t>
      </w:r>
      <w:r w:rsidRPr="005D4A8D">
        <w:rPr>
          <w:rFonts w:ascii="Times New Roman" w:hAnsi="Times New Roman" w:cs="Times New Roman"/>
          <w:b/>
          <w:bCs/>
        </w:rPr>
        <w:t>Repensando os conceitos de violência, abuso e exploração sexual de crianças e adolescentes</w:t>
      </w:r>
      <w:r w:rsidRPr="005D4A8D">
        <w:rPr>
          <w:rFonts w:ascii="Times New Roman" w:hAnsi="Times New Roman" w:cs="Times New Roman"/>
        </w:rPr>
        <w:t>. Brasília: Unicef/</w:t>
      </w:r>
      <w:proofErr w:type="spellStart"/>
      <w:r w:rsidRPr="005D4A8D">
        <w:rPr>
          <w:rFonts w:ascii="Times New Roman" w:hAnsi="Times New Roman" w:cs="Times New Roman"/>
        </w:rPr>
        <w:t>Cecria</w:t>
      </w:r>
      <w:proofErr w:type="spellEnd"/>
      <w:r w:rsidRPr="005D4A8D">
        <w:rPr>
          <w:rFonts w:ascii="Times New Roman" w:hAnsi="Times New Roman" w:cs="Times New Roman"/>
        </w:rPr>
        <w:t>, 2000.</w:t>
      </w:r>
    </w:p>
    <w:p w14:paraId="4A9C7A58" w14:textId="77777777" w:rsidR="004B336D" w:rsidRDefault="004B336D" w:rsidP="004B336D">
      <w:pPr>
        <w:spacing w:after="0"/>
        <w:rPr>
          <w:rFonts w:ascii="Times New Roman" w:hAnsi="Times New Roman" w:cs="Times New Roman"/>
          <w:color w:val="000000"/>
        </w:rPr>
      </w:pPr>
    </w:p>
    <w:p w14:paraId="700E714F" w14:textId="77777777" w:rsidR="004B336D" w:rsidRPr="005D4A8D" w:rsidRDefault="004B336D" w:rsidP="004B336D">
      <w:pPr>
        <w:spacing w:after="0"/>
        <w:rPr>
          <w:rFonts w:ascii="Times New Roman" w:hAnsi="Times New Roman" w:cs="Times New Roman"/>
          <w:color w:val="000000"/>
        </w:rPr>
      </w:pPr>
      <w:r w:rsidRPr="005D4A8D">
        <w:rPr>
          <w:rFonts w:ascii="Times New Roman" w:hAnsi="Times New Roman" w:cs="Times New Roman"/>
          <w:color w:val="000000"/>
        </w:rPr>
        <w:t xml:space="preserve">FRANCO, M L P. B. </w:t>
      </w:r>
      <w:r w:rsidRPr="005D4A8D">
        <w:rPr>
          <w:rFonts w:ascii="Times New Roman" w:hAnsi="Times New Roman" w:cs="Times New Roman"/>
          <w:b/>
          <w:bCs/>
          <w:color w:val="000000"/>
        </w:rPr>
        <w:t>Análise de Conteúdo</w:t>
      </w:r>
      <w:r w:rsidRPr="005D4A8D">
        <w:rPr>
          <w:rFonts w:ascii="Times New Roman" w:hAnsi="Times New Roman" w:cs="Times New Roman"/>
          <w:i/>
          <w:iCs/>
          <w:color w:val="000000"/>
        </w:rPr>
        <w:t>.</w:t>
      </w:r>
      <w:r w:rsidRPr="005D4A8D">
        <w:rPr>
          <w:rFonts w:ascii="Times New Roman" w:hAnsi="Times New Roman" w:cs="Times New Roman"/>
          <w:color w:val="000000"/>
        </w:rPr>
        <w:t xml:space="preserve"> 5ª ed., Campinas: Autores Associados, 2018.</w:t>
      </w:r>
    </w:p>
    <w:p w14:paraId="751DE0C0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16442C19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 xml:space="preserve">MINAYO, Maria Cecília de Souza (org.). </w:t>
      </w:r>
      <w:r w:rsidRPr="005D4A8D">
        <w:rPr>
          <w:rFonts w:ascii="Times New Roman" w:hAnsi="Times New Roman" w:cs="Times New Roman"/>
          <w:b/>
          <w:bCs/>
        </w:rPr>
        <w:t>Pesquisa Social</w:t>
      </w:r>
      <w:r w:rsidRPr="005D4A8D">
        <w:rPr>
          <w:rFonts w:ascii="Times New Roman" w:hAnsi="Times New Roman" w:cs="Times New Roman"/>
        </w:rPr>
        <w:t>. Teoria, método e criatividade. 18 ed. Petrópolis: Vozes, 2001.</w:t>
      </w:r>
      <w:r>
        <w:rPr>
          <w:rFonts w:ascii="Times New Roman" w:hAnsi="Times New Roman" w:cs="Times New Roman"/>
        </w:rPr>
        <w:t>Disponível e</w:t>
      </w:r>
      <w:r w:rsidRPr="005D4A8D">
        <w:rPr>
          <w:rFonts w:ascii="Times New Roman" w:hAnsi="Times New Roman" w:cs="Times New Roman"/>
        </w:rPr>
        <w:t xml:space="preserve">m: </w:t>
      </w:r>
      <w:hyperlink r:id="rId10" w:history="1">
        <w:r w:rsidRPr="005D4A8D">
          <w:rPr>
            <w:rStyle w:val="Hyperlink"/>
            <w:rFonts w:ascii="Times New Roman" w:hAnsi="Times New Roman" w:cs="Times New Roman"/>
          </w:rPr>
          <w:t>https://www.faed.udesc.br/arquivos/id_submenu/1428/minayo__2001.pdf</w:t>
        </w:r>
      </w:hyperlink>
      <w:r w:rsidRPr="005D4A8D">
        <w:rPr>
          <w:rFonts w:ascii="Times New Roman" w:hAnsi="Times New Roman" w:cs="Times New Roman"/>
        </w:rPr>
        <w:t xml:space="preserve"> Acesso em</w:t>
      </w:r>
      <w:r>
        <w:rPr>
          <w:rFonts w:ascii="Times New Roman" w:hAnsi="Times New Roman" w:cs="Times New Roman"/>
        </w:rPr>
        <w:t>:</w:t>
      </w:r>
      <w:r w:rsidRPr="005D4A8D">
        <w:rPr>
          <w:rFonts w:ascii="Times New Roman" w:hAnsi="Times New Roman" w:cs="Times New Roman"/>
        </w:rPr>
        <w:t xml:space="preserve"> 28</w:t>
      </w:r>
      <w:r>
        <w:rPr>
          <w:rFonts w:ascii="Times New Roman" w:hAnsi="Times New Roman" w:cs="Times New Roman"/>
        </w:rPr>
        <w:t xml:space="preserve"> mai. </w:t>
      </w:r>
      <w:r w:rsidRPr="005D4A8D">
        <w:rPr>
          <w:rFonts w:ascii="Times New Roman" w:hAnsi="Times New Roman" w:cs="Times New Roman"/>
        </w:rPr>
        <w:t>2025.</w:t>
      </w:r>
    </w:p>
    <w:p w14:paraId="505C88C8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08F8485C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lastRenderedPageBreak/>
        <w:t xml:space="preserve">PASE, </w:t>
      </w:r>
      <w:proofErr w:type="spellStart"/>
      <w:r w:rsidRPr="005D4A8D">
        <w:rPr>
          <w:rFonts w:ascii="Times New Roman" w:hAnsi="Times New Roman" w:cs="Times New Roman"/>
        </w:rPr>
        <w:t>Hermeson</w:t>
      </w:r>
      <w:proofErr w:type="spellEnd"/>
      <w:r w:rsidRPr="005D4A8D">
        <w:rPr>
          <w:rFonts w:ascii="Times New Roman" w:hAnsi="Times New Roman" w:cs="Times New Roman"/>
        </w:rPr>
        <w:t xml:space="preserve"> Luiz; CUNHA,</w:t>
      </w:r>
      <w:r>
        <w:rPr>
          <w:rFonts w:ascii="Times New Roman" w:hAnsi="Times New Roman" w:cs="Times New Roman"/>
        </w:rPr>
        <w:t xml:space="preserve"> </w:t>
      </w:r>
      <w:r w:rsidRPr="005D4A8D">
        <w:rPr>
          <w:rFonts w:ascii="Times New Roman" w:hAnsi="Times New Roman" w:cs="Times New Roman"/>
        </w:rPr>
        <w:t xml:space="preserve">Gabriele Padilha; BORGES, Márcia Leite; PATELLA, Ana P. </w:t>
      </w:r>
      <w:proofErr w:type="spellStart"/>
      <w:r w:rsidRPr="005D4A8D">
        <w:rPr>
          <w:rFonts w:ascii="Times New Roman" w:hAnsi="Times New Roman" w:cs="Times New Roman"/>
        </w:rPr>
        <w:t>Dupuy</w:t>
      </w:r>
      <w:proofErr w:type="spellEnd"/>
      <w:r w:rsidRPr="005D4A8D">
        <w:rPr>
          <w:rFonts w:ascii="Times New Roman" w:hAnsi="Times New Roman" w:cs="Times New Roman"/>
        </w:rPr>
        <w:t xml:space="preserve">. O Conselho Tutelar e as políticas públicas para crianças e adolescentes. </w:t>
      </w:r>
      <w:r w:rsidRPr="005D4A8D">
        <w:rPr>
          <w:rFonts w:ascii="Times New Roman" w:hAnsi="Times New Roman" w:cs="Times New Roman"/>
          <w:b/>
          <w:bCs/>
        </w:rPr>
        <w:t>Cad. EBAPE.BR</w:t>
      </w:r>
      <w:r w:rsidRPr="005D4A8D">
        <w:rPr>
          <w:rFonts w:ascii="Times New Roman" w:hAnsi="Times New Roman" w:cs="Times New Roman"/>
        </w:rPr>
        <w:t>, v. 18, nº 4, Rio de Janeiro, out/</w:t>
      </w:r>
      <w:proofErr w:type="gramStart"/>
      <w:r w:rsidRPr="005D4A8D">
        <w:rPr>
          <w:rFonts w:ascii="Times New Roman" w:hAnsi="Times New Roman" w:cs="Times New Roman"/>
        </w:rPr>
        <w:t>Dez.</w:t>
      </w:r>
      <w:proofErr w:type="gramEnd"/>
      <w:r w:rsidRPr="005D4A8D">
        <w:rPr>
          <w:rFonts w:ascii="Times New Roman" w:hAnsi="Times New Roman" w:cs="Times New Roman"/>
        </w:rPr>
        <w:t xml:space="preserve"> 2020.</w:t>
      </w:r>
    </w:p>
    <w:p w14:paraId="37FCB3E2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748DC35C" w14:textId="77777777" w:rsidR="004B336D" w:rsidRPr="005D4A8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>RIZZINI, I.</w:t>
      </w:r>
      <w:r>
        <w:rPr>
          <w:rFonts w:ascii="Times New Roman" w:hAnsi="Times New Roman" w:cs="Times New Roman"/>
        </w:rPr>
        <w:t>;</w:t>
      </w:r>
      <w:r w:rsidRPr="005D4A8D">
        <w:rPr>
          <w:rFonts w:ascii="Times New Roman" w:hAnsi="Times New Roman" w:cs="Times New Roman"/>
        </w:rPr>
        <w:t xml:space="preserve"> PILOTTI, F. </w:t>
      </w:r>
      <w:r w:rsidRPr="005D4A8D">
        <w:rPr>
          <w:rFonts w:ascii="Times New Roman" w:hAnsi="Times New Roman" w:cs="Times New Roman"/>
          <w:b/>
          <w:bCs/>
        </w:rPr>
        <w:t>A arte de governar crianças</w:t>
      </w:r>
      <w:r w:rsidRPr="005D4A8D">
        <w:rPr>
          <w:rFonts w:ascii="Times New Roman" w:hAnsi="Times New Roman" w:cs="Times New Roman"/>
        </w:rPr>
        <w:t>: a história das políticas sociais, da legislação e da assistência à infância no Brasil. São Paulo: Cortez</w:t>
      </w:r>
      <w:r>
        <w:rPr>
          <w:rFonts w:ascii="Times New Roman" w:hAnsi="Times New Roman" w:cs="Times New Roman"/>
        </w:rPr>
        <w:t>, 2020.</w:t>
      </w:r>
    </w:p>
    <w:p w14:paraId="7D8C8D97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1420CCB9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  <w:r w:rsidRPr="005D4A8D">
        <w:rPr>
          <w:rFonts w:ascii="Times New Roman" w:hAnsi="Times New Roman" w:cs="Times New Roman"/>
        </w:rPr>
        <w:t>RUBIO, C. A; MOREIRA, D; SASAKI, N; RUBIO, G; Souza; FERRAZ, A; e Santos. M. L. Rede de proteção às crianças/adolescentes vítimas de violência: revisão de escopo</w:t>
      </w:r>
      <w:r w:rsidRPr="005D4A8D">
        <w:rPr>
          <w:rFonts w:ascii="Times New Roman" w:hAnsi="Times New Roman" w:cs="Times New Roman"/>
          <w:i/>
          <w:iCs/>
        </w:rPr>
        <w:t>.</w:t>
      </w:r>
      <w:r w:rsidRPr="005D4A8D">
        <w:rPr>
          <w:rFonts w:ascii="Times New Roman" w:hAnsi="Times New Roman" w:cs="Times New Roman"/>
        </w:rPr>
        <w:t xml:space="preserve"> </w:t>
      </w:r>
      <w:r w:rsidRPr="005D4A8D">
        <w:rPr>
          <w:rFonts w:ascii="Times New Roman" w:hAnsi="Times New Roman" w:cs="Times New Roman"/>
          <w:b/>
          <w:bCs/>
        </w:rPr>
        <w:t>Ciência &amp; Saúde Coletiva,</w:t>
      </w:r>
      <w:r w:rsidRPr="005D4A8D">
        <w:rPr>
          <w:rFonts w:ascii="Times New Roman" w:hAnsi="Times New Roman" w:cs="Times New Roman"/>
        </w:rPr>
        <w:t xml:space="preserve"> v.30, n. 3: 1-13</w:t>
      </w:r>
      <w:r>
        <w:rPr>
          <w:rFonts w:ascii="Times New Roman" w:hAnsi="Times New Roman" w:cs="Times New Roman"/>
        </w:rPr>
        <w:t xml:space="preserve">, </w:t>
      </w:r>
      <w:r w:rsidRPr="005D4A8D">
        <w:rPr>
          <w:rFonts w:ascii="Times New Roman" w:hAnsi="Times New Roman" w:cs="Times New Roman"/>
        </w:rPr>
        <w:t>2023.</w:t>
      </w:r>
    </w:p>
    <w:p w14:paraId="495A9A37" w14:textId="77777777" w:rsidR="004B336D" w:rsidRDefault="004B336D" w:rsidP="004B336D">
      <w:pPr>
        <w:spacing w:after="0"/>
        <w:rPr>
          <w:rFonts w:ascii="Times New Roman" w:hAnsi="Times New Roman" w:cs="Times New Roman"/>
        </w:rPr>
      </w:pPr>
    </w:p>
    <w:p w14:paraId="33DB14FC" w14:textId="77777777" w:rsidR="004B336D" w:rsidRPr="00CA1A24" w:rsidRDefault="004B336D" w:rsidP="004B336D">
      <w:pPr>
        <w:spacing w:after="0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SILVA, E. C. </w:t>
      </w:r>
      <w:r w:rsidRPr="00CA1A24">
        <w:rPr>
          <w:rFonts w:ascii="Times New Roman" w:eastAsiaTheme="minorHAnsi" w:hAnsi="Times New Roman" w:cs="Times New Roman"/>
          <w:b/>
          <w:bCs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papel das instituições de ensino superior na promoção e efetivação do direito da criança e do adolescente. </w:t>
      </w:r>
      <w:r w:rsidRPr="00CA1A24">
        <w:rPr>
          <w:rFonts w:ascii="Times New Roman" w:hAnsi="Times New Roman" w:cs="Times New Roman"/>
        </w:rPr>
        <w:t xml:space="preserve">2023. </w:t>
      </w:r>
      <w:r>
        <w:rPr>
          <w:rFonts w:ascii="Times New Roman" w:hAnsi="Times New Roman" w:cs="Times New Roman"/>
        </w:rPr>
        <w:t>Disponível em</w:t>
      </w:r>
      <w:r w:rsidRPr="00CA1A24">
        <w:rPr>
          <w:rFonts w:ascii="Times New Roman" w:hAnsi="Times New Roman" w:cs="Times New Roman"/>
        </w:rPr>
        <w:t xml:space="preserve">: </w:t>
      </w:r>
      <w:hyperlink r:id="rId11" w:history="1">
        <w:r w:rsidRPr="00B725A6">
          <w:rPr>
            <w:rStyle w:val="Hyperlink"/>
            <w:rFonts w:ascii="Times New Roman" w:hAnsi="Times New Roman" w:cs="Times New Roman"/>
          </w:rPr>
          <w:t>https://emporiododireito.com.br/leitura/o-papel-das-instituicoes-de-ensino-superior-na-promocao-e-efetivacao-do-direito-da-crianca-e-do-adolescente</w:t>
        </w:r>
      </w:hyperlink>
      <w:r>
        <w:rPr>
          <w:rFonts w:ascii="Times New Roman" w:hAnsi="Times New Roman" w:cs="Times New Roman"/>
        </w:rPr>
        <w:t>. Acesso em: 08 de mai. 2025.</w:t>
      </w:r>
    </w:p>
    <w:p w14:paraId="76C0DBB0" w14:textId="77777777" w:rsidR="004B336D" w:rsidRPr="00CA1A24" w:rsidRDefault="004B336D" w:rsidP="004B336D">
      <w:pPr>
        <w:spacing w:after="0"/>
        <w:jc w:val="both"/>
        <w:rPr>
          <w:rFonts w:ascii="Times New Roman" w:hAnsi="Times New Roman" w:cs="Times New Roman"/>
        </w:rPr>
      </w:pPr>
    </w:p>
    <w:p w14:paraId="5FB8EE77" w14:textId="77777777" w:rsidR="004B336D" w:rsidRPr="003D32D7" w:rsidRDefault="004B336D" w:rsidP="004B336D">
      <w:pPr>
        <w:spacing w:after="0"/>
        <w:jc w:val="both"/>
        <w:rPr>
          <w:rFonts w:ascii="Times New Roman" w:hAnsi="Times New Roman" w:cs="Times New Roman"/>
        </w:rPr>
      </w:pPr>
    </w:p>
    <w:p w14:paraId="127E7E77" w14:textId="77777777" w:rsidR="004B336D" w:rsidRPr="00822323" w:rsidRDefault="004B336D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B29C9A9" w14:textId="77777777" w:rsidR="005A7B60" w:rsidRPr="00744D08" w:rsidRDefault="005A7B60" w:rsidP="00744D08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80EAC43" w14:textId="77777777" w:rsidR="00C510B0" w:rsidRDefault="00C510B0" w:rsidP="00C510B0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</w:p>
    <w:sectPr w:rsidR="00C510B0" w:rsidSect="00D536D8">
      <w:headerReference w:type="default" r:id="rId12"/>
      <w:footerReference w:type="defaul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A3B2" w14:textId="77777777" w:rsidR="005D70D5" w:rsidRDefault="005D70D5" w:rsidP="00D61F18">
      <w:pPr>
        <w:spacing w:after="0" w:line="240" w:lineRule="auto"/>
      </w:pPr>
      <w:r>
        <w:separator/>
      </w:r>
    </w:p>
  </w:endnote>
  <w:endnote w:type="continuationSeparator" w:id="0">
    <w:p w14:paraId="3B6F9AB7" w14:textId="77777777" w:rsidR="005D70D5" w:rsidRDefault="005D70D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10CA" w14:textId="77777777" w:rsidR="005D70D5" w:rsidRDefault="005D70D5" w:rsidP="00D61F18">
      <w:pPr>
        <w:spacing w:after="0" w:line="240" w:lineRule="auto"/>
      </w:pPr>
      <w:r>
        <w:separator/>
      </w:r>
    </w:p>
  </w:footnote>
  <w:footnote w:type="continuationSeparator" w:id="0">
    <w:p w14:paraId="76370E45" w14:textId="77777777" w:rsidR="005D70D5" w:rsidRDefault="005D70D5" w:rsidP="00D61F18">
      <w:pPr>
        <w:spacing w:after="0" w:line="240" w:lineRule="auto"/>
      </w:pPr>
      <w:r>
        <w:continuationSeparator/>
      </w:r>
    </w:p>
  </w:footnote>
  <w:footnote w:id="1">
    <w:p w14:paraId="6C1ED007" w14:textId="43ABDFD4" w:rsidR="004B336D" w:rsidRPr="00C349AB" w:rsidRDefault="004B336D" w:rsidP="004B336D">
      <w:pPr>
        <w:pStyle w:val="Textodenotaderodap"/>
        <w:jc w:val="both"/>
        <w:rPr>
          <w:rFonts w:ascii="Times New Roman" w:hAnsi="Times New Roman" w:cs="Times New Roman"/>
        </w:rPr>
      </w:pPr>
      <w:r w:rsidRPr="00C349AB">
        <w:rPr>
          <w:rStyle w:val="Refdenotaderodap"/>
          <w:rFonts w:ascii="Times New Roman" w:hAnsi="Times New Roman" w:cs="Times New Roman"/>
        </w:rPr>
        <w:footnoteRef/>
      </w:r>
      <w:r w:rsidRPr="00C349AB">
        <w:rPr>
          <w:rFonts w:ascii="Times New Roman" w:hAnsi="Times New Roman" w:cs="Times New Roman"/>
        </w:rPr>
        <w:t xml:space="preserve"> Professora da Faculdade de Educação Universidade Federal do Amazonas.</w:t>
      </w:r>
      <w:r>
        <w:rPr>
          <w:rFonts w:ascii="Times New Roman" w:hAnsi="Times New Roman" w:cs="Times New Roman"/>
        </w:rPr>
        <w:t>franciscamcc@ufam.edu.br</w:t>
      </w:r>
    </w:p>
  </w:footnote>
  <w:footnote w:id="2">
    <w:p w14:paraId="751F80DE" w14:textId="5FB6C824" w:rsidR="004B336D" w:rsidRDefault="004B336D" w:rsidP="004B336D">
      <w:pPr>
        <w:pStyle w:val="Textodenotaderodap"/>
        <w:jc w:val="both"/>
      </w:pPr>
      <w:r w:rsidRPr="00C349AB">
        <w:rPr>
          <w:rStyle w:val="Refdenotaderodap"/>
          <w:rFonts w:ascii="Times New Roman" w:hAnsi="Times New Roman" w:cs="Times New Roman"/>
        </w:rPr>
        <w:footnoteRef/>
      </w:r>
      <w:r w:rsidRPr="00C349AB">
        <w:rPr>
          <w:rFonts w:ascii="Times New Roman" w:hAnsi="Times New Roman" w:cs="Times New Roman"/>
        </w:rPr>
        <w:t xml:space="preserve"> Professor da Universidade </w:t>
      </w:r>
      <w:r>
        <w:rPr>
          <w:rFonts w:ascii="Times New Roman" w:hAnsi="Times New Roman" w:cs="Times New Roman"/>
        </w:rPr>
        <w:t xml:space="preserve">Federal </w:t>
      </w:r>
      <w:r w:rsidRPr="00C349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</w:t>
      </w:r>
      <w:r w:rsidRPr="00C349AB">
        <w:rPr>
          <w:rFonts w:ascii="Times New Roman" w:hAnsi="Times New Roman" w:cs="Times New Roman"/>
        </w:rPr>
        <w:t xml:space="preserve"> Grande Dourado</w:t>
      </w:r>
      <w:r>
        <w:rPr>
          <w:rFonts w:ascii="Times New Roman" w:hAnsi="Times New Roman" w:cs="Times New Roman"/>
        </w:rPr>
        <w:t>s (UFGD)</w:t>
      </w:r>
      <w:r w:rsidR="00792958">
        <w:rPr>
          <w:rFonts w:ascii="Times New Roman" w:hAnsi="Times New Roman" w:cs="Times New Roman"/>
        </w:rPr>
        <w:t>. profmarciooliveira@ufam.edu.br</w:t>
      </w:r>
    </w:p>
  </w:footnote>
  <w:footnote w:id="3">
    <w:p w14:paraId="02668B6C" w14:textId="1D8EDDBB" w:rsidR="009B076D" w:rsidRDefault="009B076D">
      <w:pPr>
        <w:pStyle w:val="Textodenotaderodap"/>
      </w:pPr>
      <w:r>
        <w:rPr>
          <w:rStyle w:val="Refdenotaderodap"/>
        </w:rPr>
        <w:footnoteRef/>
      </w:r>
      <w:r>
        <w:t xml:space="preserve"> Centro de Referência Especializado de Assistência Social</w:t>
      </w:r>
    </w:p>
  </w:footnote>
  <w:footnote w:id="4">
    <w:p w14:paraId="185B892B" w14:textId="5F6390F9" w:rsidR="009B076D" w:rsidRDefault="009B076D">
      <w:pPr>
        <w:pStyle w:val="Textodenotaderodap"/>
      </w:pPr>
      <w:r>
        <w:rPr>
          <w:rStyle w:val="Refdenotaderodap"/>
        </w:rPr>
        <w:footnoteRef/>
      </w:r>
      <w:r>
        <w:t xml:space="preserve"> Centro de Assistência Psicossocial Infantil</w:t>
      </w:r>
    </w:p>
  </w:footnote>
  <w:footnote w:id="5">
    <w:p w14:paraId="3B68017D" w14:textId="0F2B3290" w:rsidR="009B076D" w:rsidRDefault="009B076D">
      <w:pPr>
        <w:pStyle w:val="Textodenotaderodap"/>
      </w:pPr>
      <w:r>
        <w:rPr>
          <w:rStyle w:val="Refdenotaderodap"/>
        </w:rPr>
        <w:footnoteRef/>
      </w:r>
      <w:r>
        <w:t xml:space="preserve"> Centro de Referência de Assistência Social</w:t>
      </w:r>
    </w:p>
  </w:footnote>
  <w:footnote w:id="6">
    <w:p w14:paraId="2E3AB44F" w14:textId="02604C23" w:rsidR="009B076D" w:rsidRDefault="009B076D">
      <w:pPr>
        <w:pStyle w:val="Textodenotaderodap"/>
      </w:pPr>
      <w:r>
        <w:rPr>
          <w:rStyle w:val="Refdenotaderodap"/>
        </w:rPr>
        <w:footnoteRef/>
      </w:r>
      <w:r>
        <w:t xml:space="preserve"> Delegacia Especializada em Proteção à Criança e ao Adolescente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21A9"/>
    <w:multiLevelType w:val="hybridMultilevel"/>
    <w:tmpl w:val="25A20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14ED"/>
    <w:multiLevelType w:val="hybridMultilevel"/>
    <w:tmpl w:val="C2C81438"/>
    <w:lvl w:ilvl="0" w:tplc="4A7E1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76174805">
    <w:abstractNumId w:val="1"/>
  </w:num>
  <w:num w:numId="3" w16cid:durableId="14405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548E7"/>
    <w:rsid w:val="00081B17"/>
    <w:rsid w:val="00095A79"/>
    <w:rsid w:val="000F14ED"/>
    <w:rsid w:val="00120498"/>
    <w:rsid w:val="001314EF"/>
    <w:rsid w:val="00157526"/>
    <w:rsid w:val="00174ECF"/>
    <w:rsid w:val="001750B6"/>
    <w:rsid w:val="001B6ECA"/>
    <w:rsid w:val="001D3EEB"/>
    <w:rsid w:val="00200AA7"/>
    <w:rsid w:val="00242EEC"/>
    <w:rsid w:val="002C1EB4"/>
    <w:rsid w:val="002F3609"/>
    <w:rsid w:val="003478E9"/>
    <w:rsid w:val="003804CE"/>
    <w:rsid w:val="003A4221"/>
    <w:rsid w:val="003A69D4"/>
    <w:rsid w:val="00450EA5"/>
    <w:rsid w:val="004705C4"/>
    <w:rsid w:val="00483CA9"/>
    <w:rsid w:val="004A45FD"/>
    <w:rsid w:val="004B1D01"/>
    <w:rsid w:val="004B336D"/>
    <w:rsid w:val="004B646F"/>
    <w:rsid w:val="004C5576"/>
    <w:rsid w:val="004D6E26"/>
    <w:rsid w:val="004E0C7C"/>
    <w:rsid w:val="00520890"/>
    <w:rsid w:val="005239FA"/>
    <w:rsid w:val="005A7B60"/>
    <w:rsid w:val="005D70D5"/>
    <w:rsid w:val="0063142D"/>
    <w:rsid w:val="00642304"/>
    <w:rsid w:val="00660095"/>
    <w:rsid w:val="00674210"/>
    <w:rsid w:val="006B7005"/>
    <w:rsid w:val="006D43AC"/>
    <w:rsid w:val="006E4C52"/>
    <w:rsid w:val="00722C70"/>
    <w:rsid w:val="00734F8B"/>
    <w:rsid w:val="00744D08"/>
    <w:rsid w:val="00760152"/>
    <w:rsid w:val="007838DA"/>
    <w:rsid w:val="00792958"/>
    <w:rsid w:val="007A4F1E"/>
    <w:rsid w:val="007B29E8"/>
    <w:rsid w:val="007F65C5"/>
    <w:rsid w:val="008107E8"/>
    <w:rsid w:val="00812218"/>
    <w:rsid w:val="0081426E"/>
    <w:rsid w:val="00822323"/>
    <w:rsid w:val="00827B86"/>
    <w:rsid w:val="00902EFB"/>
    <w:rsid w:val="00913B6E"/>
    <w:rsid w:val="009363CF"/>
    <w:rsid w:val="00942D4D"/>
    <w:rsid w:val="0095550E"/>
    <w:rsid w:val="00964F52"/>
    <w:rsid w:val="009727FA"/>
    <w:rsid w:val="00990F61"/>
    <w:rsid w:val="009B076D"/>
    <w:rsid w:val="009D052F"/>
    <w:rsid w:val="009D09B0"/>
    <w:rsid w:val="009F2F7E"/>
    <w:rsid w:val="00A16B7B"/>
    <w:rsid w:val="00A668AF"/>
    <w:rsid w:val="00A81B22"/>
    <w:rsid w:val="00B07EFB"/>
    <w:rsid w:val="00B17A02"/>
    <w:rsid w:val="00B7405F"/>
    <w:rsid w:val="00B83CB5"/>
    <w:rsid w:val="00BB4B9E"/>
    <w:rsid w:val="00C1690B"/>
    <w:rsid w:val="00C510B0"/>
    <w:rsid w:val="00C82AF9"/>
    <w:rsid w:val="00C91957"/>
    <w:rsid w:val="00D00C12"/>
    <w:rsid w:val="00D10917"/>
    <w:rsid w:val="00D536D8"/>
    <w:rsid w:val="00D61F18"/>
    <w:rsid w:val="00DF4672"/>
    <w:rsid w:val="00E641C8"/>
    <w:rsid w:val="00E9174F"/>
    <w:rsid w:val="00EA365F"/>
    <w:rsid w:val="00EB7930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36D"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4B336D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B336D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36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336D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B336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B076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B076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B0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oriododireito.com.br/leitura/o-papel-das-instituicoes-de-ensino-superior-na-promocao-e-efetivacao-do-direito-da-crianca-e-do-adolescen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ed.udesc.br/arquivos/id_submenu/1428/minayo__20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vs.am.gov.br/noticias_view/888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F67F-D2D0-4E02-98BC-D0F0B0D4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4375</Words>
  <Characters>23628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Francisca Maria Coelho Cavalcanti</cp:lastModifiedBy>
  <cp:revision>10</cp:revision>
  <cp:lastPrinted>2025-06-10T18:30:00Z</cp:lastPrinted>
  <dcterms:created xsi:type="dcterms:W3CDTF">2025-09-09T23:32:00Z</dcterms:created>
  <dcterms:modified xsi:type="dcterms:W3CDTF">2025-09-10T18:16:00Z</dcterms:modified>
</cp:coreProperties>
</file>