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F20DE" w14:textId="79B31694" w:rsidR="00E62D8B" w:rsidRPr="0074783B" w:rsidRDefault="00BA45A6" w:rsidP="00E62D8B">
      <w:pPr>
        <w:jc w:val="center"/>
        <w:rPr>
          <w:rFonts w:ascii="Arial" w:hAnsi="Arial" w:cs="Arial"/>
          <w:b/>
          <w:color w:val="000000"/>
        </w:rPr>
      </w:pPr>
      <w:r w:rsidRPr="0074783B">
        <w:rPr>
          <w:rFonts w:ascii="Arial" w:hAnsi="Arial" w:cs="Arial"/>
          <w:b/>
          <w:color w:val="000000"/>
        </w:rPr>
        <w:t>RELAÇÃO DA ISQUEMIA TARDIA APÓS UM QUADRO DE HEMORR</w:t>
      </w:r>
      <w:r w:rsidR="00E62D8B" w:rsidRPr="0074783B">
        <w:rPr>
          <w:rFonts w:ascii="Arial" w:hAnsi="Arial" w:cs="Arial"/>
          <w:b/>
          <w:color w:val="000000"/>
        </w:rPr>
        <w:t>A</w:t>
      </w:r>
      <w:r w:rsidRPr="0074783B">
        <w:rPr>
          <w:rFonts w:ascii="Arial" w:hAnsi="Arial" w:cs="Arial"/>
          <w:b/>
          <w:color w:val="000000"/>
        </w:rPr>
        <w:t>GIA SUBARACNÓIDEA</w:t>
      </w:r>
      <w:r w:rsidR="004153A1" w:rsidRPr="0074783B">
        <w:rPr>
          <w:rFonts w:ascii="Arial" w:hAnsi="Arial" w:cs="Arial"/>
          <w:b/>
          <w:color w:val="000000"/>
        </w:rPr>
        <w:t>: UMA REVISÃO DE LITERATURA</w:t>
      </w:r>
    </w:p>
    <w:p w14:paraId="4622C633" w14:textId="77777777" w:rsidR="00BA45A6" w:rsidRPr="0074783B" w:rsidRDefault="00BA45A6" w:rsidP="00BA45A6">
      <w:pPr>
        <w:jc w:val="both"/>
        <w:rPr>
          <w:rFonts w:ascii="Arial" w:hAnsi="Arial" w:cs="Arial"/>
          <w:b/>
          <w:color w:val="000000"/>
        </w:rPr>
      </w:pPr>
    </w:p>
    <w:p w14:paraId="2CA827EB" w14:textId="77777777" w:rsidR="00636325" w:rsidRPr="0074783B" w:rsidRDefault="00636325" w:rsidP="00E62D8B">
      <w:pPr>
        <w:rPr>
          <w:rFonts w:ascii="Arial" w:hAnsi="Arial" w:cs="Arial"/>
          <w:b/>
          <w:bCs/>
        </w:rPr>
      </w:pPr>
      <w:r w:rsidRPr="0074783B">
        <w:rPr>
          <w:rFonts w:ascii="Arial" w:hAnsi="Arial" w:cs="Arial"/>
          <w:b/>
          <w:bCs/>
        </w:rPr>
        <w:t>Autores:</w:t>
      </w:r>
    </w:p>
    <w:p w14:paraId="48A67959" w14:textId="04CACA2F" w:rsidR="00E62D8B" w:rsidRPr="0074783B" w:rsidRDefault="00E62D8B" w:rsidP="00E62D8B">
      <w:pPr>
        <w:rPr>
          <w:rFonts w:ascii="Arial" w:hAnsi="Arial" w:cs="Arial"/>
        </w:rPr>
      </w:pPr>
      <w:proofErr w:type="spellStart"/>
      <w:r w:rsidRPr="0074783B">
        <w:rPr>
          <w:rFonts w:ascii="Arial" w:hAnsi="Arial" w:cs="Arial"/>
        </w:rPr>
        <w:t>Ilana</w:t>
      </w:r>
      <w:proofErr w:type="spellEnd"/>
      <w:r w:rsidRPr="0074783B">
        <w:rPr>
          <w:rFonts w:ascii="Arial" w:hAnsi="Arial" w:cs="Arial"/>
        </w:rPr>
        <w:t xml:space="preserve"> Alves Zanelli Amaral </w:t>
      </w:r>
      <w:r w:rsidR="00636325" w:rsidRPr="0074783B">
        <w:rPr>
          <w:rFonts w:ascii="Arial" w:hAnsi="Arial" w:cs="Arial"/>
        </w:rPr>
        <w:t>– Fundação Técnico Educacional Souza Marques</w:t>
      </w:r>
      <w:r w:rsidRPr="0074783B">
        <w:rPr>
          <w:rFonts w:ascii="Arial" w:hAnsi="Arial" w:cs="Arial"/>
        </w:rPr>
        <w:t xml:space="preserve"> </w:t>
      </w:r>
    </w:p>
    <w:p w14:paraId="2B3BFB73" w14:textId="6A319E4D" w:rsidR="00636325" w:rsidRPr="0074783B" w:rsidRDefault="00E62D8B" w:rsidP="00E62D8B">
      <w:pPr>
        <w:rPr>
          <w:rFonts w:ascii="Arial" w:hAnsi="Arial" w:cs="Arial"/>
        </w:rPr>
      </w:pPr>
      <w:r w:rsidRPr="0074783B">
        <w:rPr>
          <w:rFonts w:ascii="Arial" w:hAnsi="Arial" w:cs="Arial"/>
        </w:rPr>
        <w:t xml:space="preserve">Leticia </w:t>
      </w:r>
      <w:proofErr w:type="spellStart"/>
      <w:r w:rsidRPr="0074783B">
        <w:rPr>
          <w:rFonts w:ascii="Arial" w:hAnsi="Arial" w:cs="Arial"/>
        </w:rPr>
        <w:t>Ayd</w:t>
      </w:r>
      <w:proofErr w:type="spellEnd"/>
      <w:r w:rsidRPr="0074783B">
        <w:rPr>
          <w:rFonts w:ascii="Arial" w:hAnsi="Arial" w:cs="Arial"/>
        </w:rPr>
        <w:t xml:space="preserve"> Bittencourt </w:t>
      </w:r>
      <w:r w:rsidR="00636325" w:rsidRPr="0074783B">
        <w:rPr>
          <w:rFonts w:ascii="Arial" w:hAnsi="Arial" w:cs="Arial"/>
        </w:rPr>
        <w:t>– Fundação Técnico Educacional Souza Marques</w:t>
      </w:r>
      <w:r w:rsidR="00636325" w:rsidRPr="0074783B">
        <w:rPr>
          <w:rFonts w:ascii="Arial" w:hAnsi="Arial" w:cs="Arial"/>
        </w:rPr>
        <w:t xml:space="preserve"> </w:t>
      </w:r>
    </w:p>
    <w:p w14:paraId="51144652" w14:textId="77777777" w:rsidR="00636325" w:rsidRPr="0074783B" w:rsidRDefault="00E62D8B" w:rsidP="00E62D8B">
      <w:pPr>
        <w:rPr>
          <w:rFonts w:ascii="Arial" w:hAnsi="Arial" w:cs="Arial"/>
        </w:rPr>
      </w:pPr>
      <w:r w:rsidRPr="0074783B">
        <w:rPr>
          <w:rFonts w:ascii="Arial" w:hAnsi="Arial" w:cs="Arial"/>
        </w:rPr>
        <w:t xml:space="preserve">Luiza Marins </w:t>
      </w:r>
      <w:proofErr w:type="spellStart"/>
      <w:r w:rsidRPr="0074783B">
        <w:rPr>
          <w:rFonts w:ascii="Arial" w:hAnsi="Arial" w:cs="Arial"/>
        </w:rPr>
        <w:t>Gobato</w:t>
      </w:r>
      <w:proofErr w:type="spellEnd"/>
      <w:r w:rsidRPr="0074783B">
        <w:rPr>
          <w:rFonts w:ascii="Arial" w:hAnsi="Arial" w:cs="Arial"/>
        </w:rPr>
        <w:t xml:space="preserve"> </w:t>
      </w:r>
      <w:r w:rsidR="00636325" w:rsidRPr="0074783B">
        <w:rPr>
          <w:rFonts w:ascii="Arial" w:hAnsi="Arial" w:cs="Arial"/>
        </w:rPr>
        <w:t>– Fundação Técnico Educacional Souza Marques</w:t>
      </w:r>
      <w:r w:rsidR="00636325" w:rsidRPr="0074783B">
        <w:rPr>
          <w:rFonts w:ascii="Arial" w:hAnsi="Arial" w:cs="Arial"/>
        </w:rPr>
        <w:t xml:space="preserve"> </w:t>
      </w:r>
      <w:proofErr w:type="spellStart"/>
      <w:r w:rsidRPr="0074783B">
        <w:rPr>
          <w:rFonts w:ascii="Arial" w:hAnsi="Arial" w:cs="Arial"/>
        </w:rPr>
        <w:t>Raphaela</w:t>
      </w:r>
      <w:proofErr w:type="spellEnd"/>
      <w:r w:rsidRPr="0074783B">
        <w:rPr>
          <w:rFonts w:ascii="Arial" w:hAnsi="Arial" w:cs="Arial"/>
        </w:rPr>
        <w:t xml:space="preserve"> </w:t>
      </w:r>
      <w:proofErr w:type="spellStart"/>
      <w:r w:rsidRPr="0074783B">
        <w:rPr>
          <w:rFonts w:ascii="Arial" w:hAnsi="Arial" w:cs="Arial"/>
        </w:rPr>
        <w:t>Allevato</w:t>
      </w:r>
      <w:proofErr w:type="spellEnd"/>
      <w:r w:rsidRPr="0074783B">
        <w:rPr>
          <w:rFonts w:ascii="Arial" w:hAnsi="Arial" w:cs="Arial"/>
        </w:rPr>
        <w:t xml:space="preserve"> </w:t>
      </w:r>
      <w:proofErr w:type="spellStart"/>
      <w:r w:rsidRPr="0074783B">
        <w:rPr>
          <w:rFonts w:ascii="Arial" w:hAnsi="Arial" w:cs="Arial"/>
        </w:rPr>
        <w:t>Serruya</w:t>
      </w:r>
      <w:proofErr w:type="spellEnd"/>
      <w:r w:rsidRPr="0074783B">
        <w:rPr>
          <w:rFonts w:ascii="Arial" w:hAnsi="Arial" w:cs="Arial"/>
        </w:rPr>
        <w:t xml:space="preserve"> </w:t>
      </w:r>
      <w:r w:rsidR="00636325" w:rsidRPr="0074783B">
        <w:rPr>
          <w:rFonts w:ascii="Arial" w:hAnsi="Arial" w:cs="Arial"/>
        </w:rPr>
        <w:t>– Fundação Técnico Educacional Souza Marques</w:t>
      </w:r>
      <w:r w:rsidR="00636325" w:rsidRPr="0074783B">
        <w:rPr>
          <w:rFonts w:ascii="Arial" w:hAnsi="Arial" w:cs="Arial"/>
        </w:rPr>
        <w:t xml:space="preserve"> </w:t>
      </w:r>
      <w:r w:rsidRPr="0074783B">
        <w:rPr>
          <w:rFonts w:ascii="Arial" w:hAnsi="Arial" w:cs="Arial"/>
        </w:rPr>
        <w:t xml:space="preserve">Daniel </w:t>
      </w:r>
      <w:proofErr w:type="spellStart"/>
      <w:r w:rsidRPr="0074783B">
        <w:rPr>
          <w:rFonts w:ascii="Arial" w:hAnsi="Arial" w:cs="Arial"/>
        </w:rPr>
        <w:t>Burd</w:t>
      </w:r>
      <w:proofErr w:type="spellEnd"/>
      <w:r w:rsidRPr="0074783B">
        <w:rPr>
          <w:rFonts w:ascii="Arial" w:hAnsi="Arial" w:cs="Arial"/>
        </w:rPr>
        <w:t xml:space="preserve"> </w:t>
      </w:r>
      <w:proofErr w:type="spellStart"/>
      <w:r w:rsidRPr="0074783B">
        <w:rPr>
          <w:rFonts w:ascii="Arial" w:hAnsi="Arial" w:cs="Arial"/>
        </w:rPr>
        <w:t>Wajnberg</w:t>
      </w:r>
      <w:proofErr w:type="spellEnd"/>
      <w:r w:rsidRPr="0074783B">
        <w:rPr>
          <w:rFonts w:ascii="Arial" w:hAnsi="Arial" w:cs="Arial"/>
        </w:rPr>
        <w:t xml:space="preserve"> </w:t>
      </w:r>
      <w:r w:rsidR="00636325" w:rsidRPr="0074783B">
        <w:rPr>
          <w:rFonts w:ascii="Arial" w:hAnsi="Arial" w:cs="Arial"/>
        </w:rPr>
        <w:t>– Fundação Técnico Educacional Souza Marques</w:t>
      </w:r>
      <w:r w:rsidR="00636325" w:rsidRPr="0074783B">
        <w:rPr>
          <w:rFonts w:ascii="Arial" w:hAnsi="Arial" w:cs="Arial"/>
        </w:rPr>
        <w:t xml:space="preserve"> </w:t>
      </w:r>
      <w:r w:rsidRPr="0074783B">
        <w:rPr>
          <w:rFonts w:ascii="Arial" w:hAnsi="Arial" w:cs="Arial"/>
        </w:rPr>
        <w:t xml:space="preserve">Eduarda dos Santos Lopes Franco </w:t>
      </w:r>
      <w:r w:rsidR="00636325" w:rsidRPr="0074783B">
        <w:rPr>
          <w:rFonts w:ascii="Arial" w:hAnsi="Arial" w:cs="Arial"/>
        </w:rPr>
        <w:t>– Fundação Técnico Educacional Souza Marques</w:t>
      </w:r>
      <w:r w:rsidR="00636325" w:rsidRPr="0074783B">
        <w:rPr>
          <w:rFonts w:ascii="Arial" w:hAnsi="Arial" w:cs="Arial"/>
        </w:rPr>
        <w:t xml:space="preserve"> </w:t>
      </w:r>
    </w:p>
    <w:p w14:paraId="18C47A7D" w14:textId="3EF35976" w:rsidR="00E62D8B" w:rsidRPr="0074783B" w:rsidRDefault="00E62D8B" w:rsidP="00636325">
      <w:pPr>
        <w:rPr>
          <w:rFonts w:ascii="Arial" w:hAnsi="Arial" w:cs="Arial"/>
          <w:b/>
          <w:color w:val="000000"/>
        </w:rPr>
      </w:pPr>
      <w:r w:rsidRPr="0074783B">
        <w:rPr>
          <w:rFonts w:ascii="Arial" w:hAnsi="Arial" w:cs="Arial"/>
        </w:rPr>
        <w:t xml:space="preserve">Maria Eduarda </w:t>
      </w:r>
      <w:proofErr w:type="spellStart"/>
      <w:r w:rsidRPr="0074783B">
        <w:rPr>
          <w:rFonts w:ascii="Arial" w:hAnsi="Arial" w:cs="Arial"/>
        </w:rPr>
        <w:t>Koeler</w:t>
      </w:r>
      <w:proofErr w:type="spellEnd"/>
      <w:r w:rsidRPr="0074783B">
        <w:rPr>
          <w:rFonts w:ascii="Arial" w:hAnsi="Arial" w:cs="Arial"/>
        </w:rPr>
        <w:t xml:space="preserve"> Garcia </w:t>
      </w:r>
      <w:r w:rsidR="00636325" w:rsidRPr="0074783B">
        <w:rPr>
          <w:rFonts w:ascii="Arial" w:hAnsi="Arial" w:cs="Arial"/>
        </w:rPr>
        <w:t>– Fundação Técnico Educacional Souza Marques</w:t>
      </w:r>
      <w:r w:rsidR="00636325" w:rsidRPr="0074783B">
        <w:rPr>
          <w:rFonts w:ascii="Arial" w:hAnsi="Arial" w:cs="Arial"/>
        </w:rPr>
        <w:t xml:space="preserve"> </w:t>
      </w:r>
      <w:r w:rsidRPr="0074783B">
        <w:rPr>
          <w:rFonts w:ascii="Arial" w:hAnsi="Arial" w:cs="Arial"/>
        </w:rPr>
        <w:t xml:space="preserve">Antônio Luiz dos Santos Werneck Neto </w:t>
      </w:r>
      <w:r w:rsidR="00636325" w:rsidRPr="0074783B">
        <w:rPr>
          <w:rFonts w:ascii="Arial" w:hAnsi="Arial" w:cs="Arial"/>
        </w:rPr>
        <w:t>– Fundação Técnico Educacional Souza Marques</w:t>
      </w:r>
    </w:p>
    <w:p w14:paraId="264955E1" w14:textId="77777777" w:rsidR="00E62D8B" w:rsidRPr="0074783B" w:rsidRDefault="00E62D8B" w:rsidP="00BA45A6">
      <w:pPr>
        <w:jc w:val="both"/>
        <w:rPr>
          <w:rFonts w:ascii="Arial" w:hAnsi="Arial" w:cs="Arial"/>
          <w:b/>
          <w:color w:val="000000"/>
        </w:rPr>
      </w:pPr>
    </w:p>
    <w:p w14:paraId="15E34400" w14:textId="449BC109" w:rsidR="00BA45A6" w:rsidRPr="0074783B" w:rsidRDefault="00BA45A6" w:rsidP="00BA45A6">
      <w:pPr>
        <w:jc w:val="both"/>
        <w:rPr>
          <w:rFonts w:ascii="Arial" w:hAnsi="Arial" w:cs="Arial"/>
        </w:rPr>
      </w:pPr>
      <w:r w:rsidRPr="0074783B">
        <w:rPr>
          <w:rFonts w:ascii="Arial" w:hAnsi="Arial" w:cs="Arial"/>
          <w:b/>
          <w:color w:val="000000"/>
        </w:rPr>
        <w:t xml:space="preserve">Introdução: </w:t>
      </w:r>
      <w:r w:rsidRPr="0074783B">
        <w:rPr>
          <w:rFonts w:ascii="Arial" w:hAnsi="Arial" w:cs="Arial"/>
          <w:lang w:val="pt-PT"/>
        </w:rPr>
        <w:t xml:space="preserve">A hemorragia subaracnóidea </w:t>
      </w:r>
      <w:r w:rsidR="007017D5" w:rsidRPr="0074783B">
        <w:rPr>
          <w:rFonts w:ascii="Arial" w:hAnsi="Arial" w:cs="Arial"/>
          <w:lang w:val="pt-PT"/>
        </w:rPr>
        <w:t>aguda</w:t>
      </w:r>
      <w:r w:rsidRPr="0074783B">
        <w:rPr>
          <w:rFonts w:ascii="Arial" w:hAnsi="Arial" w:cs="Arial"/>
          <w:lang w:val="pt-PT"/>
        </w:rPr>
        <w:t xml:space="preserve"> </w:t>
      </w:r>
      <w:r w:rsidR="006D0BD9" w:rsidRPr="0074783B">
        <w:rPr>
          <w:rFonts w:ascii="Arial" w:hAnsi="Arial" w:cs="Arial"/>
          <w:lang w:val="pt-PT"/>
        </w:rPr>
        <w:t xml:space="preserve">(HSA) </w:t>
      </w:r>
      <w:r w:rsidRPr="0074783B">
        <w:rPr>
          <w:rFonts w:ascii="Arial" w:hAnsi="Arial" w:cs="Arial"/>
          <w:lang w:val="pt-PT"/>
        </w:rPr>
        <w:t>impacta 600.000 pacientes por ano, co</w:t>
      </w:r>
      <w:r w:rsidR="004153A1" w:rsidRPr="0074783B">
        <w:rPr>
          <w:rFonts w:ascii="Arial" w:hAnsi="Arial" w:cs="Arial"/>
          <w:lang w:val="pt-PT"/>
        </w:rPr>
        <w:t>m</w:t>
      </w:r>
      <w:r w:rsidRPr="0074783B">
        <w:rPr>
          <w:rFonts w:ascii="Arial" w:hAnsi="Arial" w:cs="Arial"/>
          <w:lang w:val="pt-PT"/>
        </w:rPr>
        <w:t xml:space="preserve"> mortalidade de 40%. A sobrevivência ao evento inicial, contudo, não implica </w:t>
      </w:r>
      <w:r w:rsidR="006D0BD9" w:rsidRPr="0074783B">
        <w:rPr>
          <w:rFonts w:ascii="Arial" w:hAnsi="Arial" w:cs="Arial"/>
          <w:lang w:val="pt-PT"/>
        </w:rPr>
        <w:t xml:space="preserve">bom </w:t>
      </w:r>
      <w:r w:rsidRPr="0074783B">
        <w:rPr>
          <w:rFonts w:ascii="Arial" w:hAnsi="Arial" w:cs="Arial"/>
          <w:lang w:val="pt-PT"/>
        </w:rPr>
        <w:t xml:space="preserve">prognóstico: 30% </w:t>
      </w:r>
      <w:r w:rsidR="004153A1" w:rsidRPr="0074783B">
        <w:rPr>
          <w:rFonts w:ascii="Arial" w:hAnsi="Arial" w:cs="Arial"/>
          <w:lang w:val="pt-PT"/>
        </w:rPr>
        <w:t xml:space="preserve">dos doentes </w:t>
      </w:r>
      <w:r w:rsidRPr="0074783B">
        <w:rPr>
          <w:rFonts w:ascii="Arial" w:hAnsi="Arial" w:cs="Arial"/>
          <w:lang w:val="pt-PT"/>
        </w:rPr>
        <w:t>irão desenvolver isquemia cerebral tardia</w:t>
      </w:r>
      <w:r w:rsidR="00E62D8B" w:rsidRPr="0074783B">
        <w:rPr>
          <w:rFonts w:ascii="Arial" w:hAnsi="Arial" w:cs="Arial"/>
          <w:lang w:val="pt-PT"/>
        </w:rPr>
        <w:t xml:space="preserve"> (ICT)</w:t>
      </w:r>
      <w:r w:rsidRPr="0074783B">
        <w:rPr>
          <w:rFonts w:ascii="Arial" w:hAnsi="Arial" w:cs="Arial"/>
          <w:lang w:val="pt-PT"/>
        </w:rPr>
        <w:t>, condição caracterizada por vasoespasmo cerebral</w:t>
      </w:r>
      <w:r w:rsidR="00E775C7" w:rsidRPr="0074783B">
        <w:rPr>
          <w:rFonts w:ascii="Arial" w:hAnsi="Arial" w:cs="Arial"/>
          <w:lang w:val="pt-PT"/>
        </w:rPr>
        <w:t xml:space="preserve">, que cursa com </w:t>
      </w:r>
      <w:r w:rsidRPr="0074783B">
        <w:rPr>
          <w:rFonts w:ascii="Arial" w:hAnsi="Arial" w:cs="Arial"/>
          <w:lang w:val="pt-PT"/>
        </w:rPr>
        <w:t>torpor</w:t>
      </w:r>
      <w:r w:rsidR="007017D5" w:rsidRPr="0074783B">
        <w:rPr>
          <w:rFonts w:ascii="Arial" w:hAnsi="Arial" w:cs="Arial"/>
          <w:lang w:val="pt-PT"/>
        </w:rPr>
        <w:t>,</w:t>
      </w:r>
      <w:r w:rsidRPr="0074783B">
        <w:rPr>
          <w:rFonts w:ascii="Arial" w:hAnsi="Arial" w:cs="Arial"/>
          <w:lang w:val="pt-PT"/>
        </w:rPr>
        <w:t xml:space="preserve"> letargia </w:t>
      </w:r>
      <w:r w:rsidR="007017D5" w:rsidRPr="0074783B">
        <w:rPr>
          <w:rFonts w:ascii="Arial" w:hAnsi="Arial" w:cs="Arial"/>
          <w:lang w:val="pt-PT"/>
        </w:rPr>
        <w:t>e</w:t>
      </w:r>
      <w:r w:rsidRPr="0074783B">
        <w:rPr>
          <w:rFonts w:ascii="Arial" w:hAnsi="Arial" w:cs="Arial"/>
          <w:lang w:val="pt-PT"/>
        </w:rPr>
        <w:t xml:space="preserve"> sinais específicos, como hemiparesia ou plegia, afasia, déficit de campo visual e paralisia de nervos cranianos. O objetivo é rever a fisiopatologia, </w:t>
      </w:r>
      <w:r w:rsidR="004153A1" w:rsidRPr="0074783B">
        <w:rPr>
          <w:rFonts w:ascii="Arial" w:hAnsi="Arial" w:cs="Arial"/>
          <w:lang w:val="pt-PT"/>
        </w:rPr>
        <w:t>métodos</w:t>
      </w:r>
      <w:r w:rsidRPr="0074783B">
        <w:rPr>
          <w:rFonts w:ascii="Arial" w:hAnsi="Arial" w:cs="Arial"/>
          <w:lang w:val="pt-PT"/>
        </w:rPr>
        <w:t xml:space="preserve"> diagnósticos e</w:t>
      </w:r>
      <w:r w:rsidR="004153A1" w:rsidRPr="0074783B">
        <w:rPr>
          <w:rFonts w:ascii="Arial" w:hAnsi="Arial" w:cs="Arial"/>
          <w:lang w:val="pt-PT"/>
        </w:rPr>
        <w:t xml:space="preserve"> </w:t>
      </w:r>
      <w:r w:rsidRPr="0074783B">
        <w:rPr>
          <w:rFonts w:ascii="Arial" w:hAnsi="Arial" w:cs="Arial"/>
          <w:lang w:val="pt-PT"/>
        </w:rPr>
        <w:t>de tratamento, visando preve</w:t>
      </w:r>
      <w:r w:rsidR="00E775C7" w:rsidRPr="0074783B">
        <w:rPr>
          <w:rFonts w:ascii="Arial" w:hAnsi="Arial" w:cs="Arial"/>
          <w:lang w:val="pt-PT"/>
        </w:rPr>
        <w:t>nir</w:t>
      </w:r>
      <w:r w:rsidRPr="0074783B">
        <w:rPr>
          <w:rFonts w:ascii="Arial" w:hAnsi="Arial" w:cs="Arial"/>
          <w:lang w:val="pt-PT"/>
        </w:rPr>
        <w:t xml:space="preserve"> </w:t>
      </w:r>
      <w:r w:rsidR="00E775C7" w:rsidRPr="0074783B">
        <w:rPr>
          <w:rFonts w:ascii="Arial" w:hAnsi="Arial" w:cs="Arial"/>
          <w:lang w:val="pt-PT"/>
        </w:rPr>
        <w:t>o</w:t>
      </w:r>
      <w:r w:rsidRPr="0074783B">
        <w:rPr>
          <w:rFonts w:ascii="Arial" w:hAnsi="Arial" w:cs="Arial"/>
          <w:lang w:val="pt-PT"/>
        </w:rPr>
        <w:t xml:space="preserve"> vasoespasmo</w:t>
      </w:r>
      <w:r w:rsidRPr="0074783B">
        <w:rPr>
          <w:rFonts w:ascii="Arial" w:hAnsi="Arial" w:cs="Arial"/>
          <w:color w:val="FF0000"/>
          <w:lang w:val="pt-PT"/>
        </w:rPr>
        <w:t xml:space="preserve"> </w:t>
      </w:r>
      <w:r w:rsidRPr="0074783B">
        <w:rPr>
          <w:rFonts w:ascii="Arial" w:hAnsi="Arial" w:cs="Arial"/>
          <w:lang w:val="pt-PT"/>
        </w:rPr>
        <w:t>e diminui</w:t>
      </w:r>
      <w:r w:rsidR="00B372D2" w:rsidRPr="0074783B">
        <w:rPr>
          <w:rFonts w:ascii="Arial" w:hAnsi="Arial" w:cs="Arial"/>
          <w:lang w:val="pt-PT"/>
        </w:rPr>
        <w:t>r</w:t>
      </w:r>
      <w:r w:rsidRPr="0074783B">
        <w:rPr>
          <w:rFonts w:ascii="Arial" w:hAnsi="Arial" w:cs="Arial"/>
          <w:lang w:val="pt-PT"/>
        </w:rPr>
        <w:t xml:space="preserve"> a morbimortalidade</w:t>
      </w:r>
      <w:r w:rsidR="00B372D2" w:rsidRPr="0074783B">
        <w:rPr>
          <w:rFonts w:ascii="Arial" w:hAnsi="Arial" w:cs="Arial"/>
          <w:lang w:val="pt-PT"/>
        </w:rPr>
        <w:t xml:space="preserve">. </w:t>
      </w:r>
      <w:r w:rsidRPr="0074783B">
        <w:rPr>
          <w:rFonts w:ascii="Arial" w:hAnsi="Arial" w:cs="Arial"/>
          <w:b/>
        </w:rPr>
        <w:t>Métodos:</w:t>
      </w:r>
      <w:r w:rsidRPr="0074783B">
        <w:rPr>
          <w:rFonts w:ascii="Arial" w:hAnsi="Arial" w:cs="Arial"/>
        </w:rPr>
        <w:t xml:space="preserve"> O presente trabalho constitui uma revisão de literatura, em que foram utilizados dados do </w:t>
      </w:r>
      <w:proofErr w:type="spellStart"/>
      <w:r w:rsidRPr="0074783B">
        <w:rPr>
          <w:rFonts w:ascii="Arial" w:hAnsi="Arial" w:cs="Arial"/>
        </w:rPr>
        <w:t>Pubmed</w:t>
      </w:r>
      <w:proofErr w:type="spellEnd"/>
      <w:r w:rsidRPr="0074783B">
        <w:rPr>
          <w:rFonts w:ascii="Arial" w:hAnsi="Arial" w:cs="Arial"/>
        </w:rPr>
        <w:t xml:space="preserve">, </w:t>
      </w:r>
      <w:proofErr w:type="spellStart"/>
      <w:r w:rsidRPr="0074783B">
        <w:rPr>
          <w:rFonts w:ascii="Arial" w:hAnsi="Arial" w:cs="Arial"/>
        </w:rPr>
        <w:t>Scielo</w:t>
      </w:r>
      <w:proofErr w:type="spellEnd"/>
      <w:r w:rsidRPr="0074783B">
        <w:rPr>
          <w:rFonts w:ascii="Arial" w:hAnsi="Arial" w:cs="Arial"/>
        </w:rPr>
        <w:t xml:space="preserve">, revista eletrônica Jornal Brasileiro de Neurocirurgia, revista Arquivos </w:t>
      </w:r>
      <w:r w:rsidR="00E62D8B" w:rsidRPr="0074783B">
        <w:rPr>
          <w:rFonts w:ascii="Arial" w:hAnsi="Arial" w:cs="Arial"/>
        </w:rPr>
        <w:t>C</w:t>
      </w:r>
      <w:r w:rsidRPr="0074783B">
        <w:rPr>
          <w:rFonts w:ascii="Arial" w:hAnsi="Arial" w:cs="Arial"/>
        </w:rPr>
        <w:t>atarinenses de Medicina e arquivos do portal da Sociedade Brasileira de Neurocirurgia</w:t>
      </w:r>
      <w:r w:rsidR="0064505E" w:rsidRPr="0074783B">
        <w:rPr>
          <w:rFonts w:ascii="Arial" w:hAnsi="Arial" w:cs="Arial"/>
        </w:rPr>
        <w:t>,</w:t>
      </w:r>
      <w:r w:rsidRPr="0074783B">
        <w:rPr>
          <w:rFonts w:ascii="Arial" w:hAnsi="Arial" w:cs="Arial"/>
        </w:rPr>
        <w:t xml:space="preserve"> coletados de 12 artigos, nas línguas inglês e português</w:t>
      </w:r>
      <w:r w:rsidR="004153A1" w:rsidRPr="0074783B">
        <w:rPr>
          <w:rFonts w:ascii="Arial" w:hAnsi="Arial" w:cs="Arial"/>
        </w:rPr>
        <w:t>,</w:t>
      </w:r>
      <w:r w:rsidRPr="0074783B">
        <w:rPr>
          <w:rFonts w:ascii="Arial" w:hAnsi="Arial" w:cs="Arial"/>
          <w:color w:val="FF0000"/>
        </w:rPr>
        <w:t xml:space="preserve"> </w:t>
      </w:r>
      <w:r w:rsidRPr="0074783B">
        <w:rPr>
          <w:rFonts w:ascii="Arial" w:hAnsi="Arial" w:cs="Arial"/>
        </w:rPr>
        <w:t>de 2011 a 2019.</w:t>
      </w:r>
      <w:r w:rsidRPr="0074783B">
        <w:rPr>
          <w:rFonts w:ascii="Arial" w:hAnsi="Arial" w:cs="Arial"/>
          <w:b/>
          <w:color w:val="000000"/>
        </w:rPr>
        <w:t xml:space="preserve"> </w:t>
      </w:r>
      <w:r w:rsidR="004C57F9" w:rsidRPr="0074783B">
        <w:rPr>
          <w:rFonts w:ascii="Arial" w:hAnsi="Arial" w:cs="Arial"/>
          <w:b/>
        </w:rPr>
        <w:t>Desenvolvimento</w:t>
      </w:r>
      <w:r w:rsidRPr="0074783B">
        <w:rPr>
          <w:rFonts w:ascii="Arial" w:hAnsi="Arial" w:cs="Arial"/>
          <w:b/>
        </w:rPr>
        <w:t xml:space="preserve">: </w:t>
      </w:r>
      <w:r w:rsidRPr="0074783B">
        <w:rPr>
          <w:rFonts w:ascii="Arial" w:hAnsi="Arial" w:cs="Arial"/>
          <w:color w:val="000000"/>
        </w:rPr>
        <w:t xml:space="preserve">A análise dos artigos, segundo Araújo Teixeira (2013) demonstrou que a </w:t>
      </w:r>
      <w:proofErr w:type="spellStart"/>
      <w:r w:rsidRPr="0074783B">
        <w:rPr>
          <w:rFonts w:ascii="Arial" w:hAnsi="Arial" w:cs="Arial"/>
          <w:color w:val="000000"/>
        </w:rPr>
        <w:t>Nimodipina</w:t>
      </w:r>
      <w:proofErr w:type="spellEnd"/>
      <w:r w:rsidRPr="0074783B">
        <w:rPr>
          <w:rFonts w:ascii="Arial" w:hAnsi="Arial" w:cs="Arial"/>
          <w:color w:val="000000"/>
        </w:rPr>
        <w:t xml:space="preserve"> foi a única droga que comprovadamente melhorou o </w:t>
      </w:r>
      <w:r w:rsidRPr="0074783B">
        <w:rPr>
          <w:rFonts w:ascii="Arial" w:hAnsi="Arial" w:cs="Arial"/>
        </w:rPr>
        <w:t>prognóstico</w:t>
      </w:r>
      <w:r w:rsidRPr="0074783B">
        <w:rPr>
          <w:rFonts w:ascii="Arial" w:hAnsi="Arial" w:cs="Arial"/>
          <w:color w:val="000000"/>
        </w:rPr>
        <w:t xml:space="preserve"> do paciente, reduzindo em até 86% o </w:t>
      </w:r>
      <w:proofErr w:type="spellStart"/>
      <w:r w:rsidRPr="0074783B">
        <w:rPr>
          <w:rFonts w:ascii="Arial" w:hAnsi="Arial" w:cs="Arial"/>
          <w:color w:val="000000"/>
        </w:rPr>
        <w:t>vasoespasmo</w:t>
      </w:r>
      <w:proofErr w:type="spellEnd"/>
      <w:r w:rsidRPr="0074783B">
        <w:rPr>
          <w:rFonts w:ascii="Arial" w:hAnsi="Arial" w:cs="Arial"/>
          <w:color w:val="000000"/>
        </w:rPr>
        <w:t>. A Papaverina demonstrou melhora clínica em 33% d</w:t>
      </w:r>
      <w:r w:rsidR="00B62913" w:rsidRPr="0074783B">
        <w:rPr>
          <w:rFonts w:ascii="Arial" w:hAnsi="Arial" w:cs="Arial"/>
          <w:color w:val="000000"/>
        </w:rPr>
        <w:t>esses pacientes</w:t>
      </w:r>
      <w:r w:rsidRPr="0074783B">
        <w:rPr>
          <w:rFonts w:ascii="Arial" w:hAnsi="Arial" w:cs="Arial"/>
          <w:color w:val="000000"/>
        </w:rPr>
        <w:t xml:space="preserve">. Entretanto, foi evidenciada neurotoxicidade, </w:t>
      </w:r>
      <w:r w:rsidR="00B62913" w:rsidRPr="0074783B">
        <w:rPr>
          <w:rFonts w:ascii="Arial" w:hAnsi="Arial" w:cs="Arial"/>
          <w:color w:val="000000"/>
        </w:rPr>
        <w:t>com</w:t>
      </w:r>
      <w:r w:rsidRPr="0074783B">
        <w:rPr>
          <w:rFonts w:ascii="Arial" w:hAnsi="Arial" w:cs="Arial"/>
          <w:color w:val="000000"/>
        </w:rPr>
        <w:t xml:space="preserve"> piora neurológica. </w:t>
      </w:r>
      <w:r w:rsidR="006D0BD9" w:rsidRPr="0074783B">
        <w:rPr>
          <w:rFonts w:ascii="Arial" w:hAnsi="Arial" w:cs="Arial"/>
          <w:color w:val="000000"/>
        </w:rPr>
        <w:t>P</w:t>
      </w:r>
      <w:r w:rsidRPr="0074783B">
        <w:rPr>
          <w:rFonts w:ascii="Arial" w:hAnsi="Arial" w:cs="Arial"/>
          <w:color w:val="000000"/>
        </w:rPr>
        <w:t xml:space="preserve">acientes submetidos </w:t>
      </w:r>
      <w:r w:rsidR="00964868" w:rsidRPr="0074783B">
        <w:rPr>
          <w:rFonts w:ascii="Arial" w:hAnsi="Arial" w:cs="Arial"/>
          <w:color w:val="000000"/>
        </w:rPr>
        <w:t>a</w:t>
      </w:r>
      <w:r w:rsidRPr="0074783B">
        <w:rPr>
          <w:rFonts w:ascii="Arial" w:hAnsi="Arial" w:cs="Arial"/>
          <w:color w:val="000000"/>
        </w:rPr>
        <w:t xml:space="preserve"> angioplastia profilática tiveram redução de 10,4% na instalação de </w:t>
      </w:r>
      <w:r w:rsidRPr="0074783B">
        <w:rPr>
          <w:rFonts w:ascii="Arial" w:hAnsi="Arial" w:cs="Arial"/>
        </w:rPr>
        <w:t>déficit</w:t>
      </w:r>
      <w:r w:rsidRPr="0074783B">
        <w:rPr>
          <w:rFonts w:ascii="Arial" w:hAnsi="Arial" w:cs="Arial"/>
          <w:color w:val="000000"/>
        </w:rPr>
        <w:t xml:space="preserve"> neurológico isquêmico tardio, diminuindo a necessidade de angioplastia terapêutica em comparação aos pacientes que receberam apenas tratamento clínico. Através de resultados por Reis </w:t>
      </w:r>
      <w:proofErr w:type="spellStart"/>
      <w:r w:rsidRPr="0074783B">
        <w:rPr>
          <w:rFonts w:ascii="Arial" w:hAnsi="Arial" w:cs="Arial"/>
          <w:color w:val="000000"/>
        </w:rPr>
        <w:t>Guaraseli</w:t>
      </w:r>
      <w:proofErr w:type="spellEnd"/>
      <w:r w:rsidRPr="0074783B">
        <w:rPr>
          <w:rFonts w:ascii="Arial" w:hAnsi="Arial" w:cs="Arial"/>
          <w:color w:val="000000"/>
        </w:rPr>
        <w:t xml:space="preserve"> (2011), atentou-se para o número considerável de acometimentos </w:t>
      </w:r>
      <w:r w:rsidRPr="0074783B">
        <w:rPr>
          <w:rFonts w:ascii="Arial" w:hAnsi="Arial" w:cs="Arial"/>
        </w:rPr>
        <w:t>neurológicos</w:t>
      </w:r>
      <w:r w:rsidRPr="0074783B">
        <w:rPr>
          <w:rFonts w:ascii="Arial" w:hAnsi="Arial" w:cs="Arial"/>
          <w:color w:val="000000"/>
        </w:rPr>
        <w:t xml:space="preserve"> no período de pós-operatório</w:t>
      </w:r>
      <w:r w:rsidR="004C57F9" w:rsidRPr="0074783B">
        <w:rPr>
          <w:rFonts w:ascii="Arial" w:hAnsi="Arial" w:cs="Arial"/>
          <w:color w:val="000000"/>
        </w:rPr>
        <w:t>. E</w:t>
      </w:r>
      <w:r w:rsidRPr="0074783B">
        <w:rPr>
          <w:rFonts w:ascii="Arial" w:hAnsi="Arial" w:cs="Arial"/>
          <w:color w:val="000000"/>
        </w:rPr>
        <w:t xml:space="preserve">ntre 74 </w:t>
      </w:r>
      <w:r w:rsidRPr="0074783B">
        <w:rPr>
          <w:rFonts w:ascii="Arial" w:hAnsi="Arial" w:cs="Arial"/>
        </w:rPr>
        <w:t>indivíduos</w:t>
      </w:r>
      <w:r w:rsidRPr="0074783B">
        <w:rPr>
          <w:rFonts w:ascii="Arial" w:hAnsi="Arial" w:cs="Arial"/>
          <w:color w:val="000000"/>
        </w:rPr>
        <w:t xml:space="preserve">, 38 apresentaram complicações, </w:t>
      </w:r>
      <w:r w:rsidR="00B62913" w:rsidRPr="0074783B">
        <w:rPr>
          <w:rFonts w:ascii="Arial" w:hAnsi="Arial" w:cs="Arial"/>
          <w:color w:val="000000"/>
        </w:rPr>
        <w:t>sendo</w:t>
      </w:r>
      <w:r w:rsidRPr="0074783B">
        <w:rPr>
          <w:rFonts w:ascii="Arial" w:hAnsi="Arial" w:cs="Arial"/>
          <w:color w:val="000000"/>
        </w:rPr>
        <w:t xml:space="preserve"> o </w:t>
      </w:r>
      <w:proofErr w:type="spellStart"/>
      <w:r w:rsidRPr="0074783B">
        <w:rPr>
          <w:rFonts w:ascii="Arial" w:hAnsi="Arial" w:cs="Arial"/>
          <w:color w:val="000000"/>
        </w:rPr>
        <w:t>vasoespasmo</w:t>
      </w:r>
      <w:proofErr w:type="spellEnd"/>
      <w:r w:rsidRPr="0074783B">
        <w:rPr>
          <w:rFonts w:ascii="Arial" w:hAnsi="Arial" w:cs="Arial"/>
          <w:color w:val="000000"/>
        </w:rPr>
        <w:t xml:space="preserve"> a mais frequente (20,3%), seguido de convulsões (17,6%) e </w:t>
      </w:r>
      <w:proofErr w:type="spellStart"/>
      <w:r w:rsidRPr="0074783B">
        <w:rPr>
          <w:rFonts w:ascii="Arial" w:hAnsi="Arial" w:cs="Arial"/>
          <w:color w:val="000000"/>
        </w:rPr>
        <w:t>ressangramento</w:t>
      </w:r>
      <w:proofErr w:type="spellEnd"/>
      <w:r w:rsidRPr="0074783B">
        <w:rPr>
          <w:rFonts w:ascii="Arial" w:hAnsi="Arial" w:cs="Arial"/>
          <w:color w:val="000000"/>
        </w:rPr>
        <w:t xml:space="preserve"> (10,8%), com </w:t>
      </w:r>
      <w:r w:rsidR="00B372D2" w:rsidRPr="0074783B">
        <w:rPr>
          <w:rFonts w:ascii="Arial" w:hAnsi="Arial" w:cs="Arial"/>
          <w:color w:val="000000"/>
        </w:rPr>
        <w:t xml:space="preserve">5 </w:t>
      </w:r>
      <w:r w:rsidRPr="0074783B">
        <w:rPr>
          <w:rFonts w:ascii="Arial" w:hAnsi="Arial" w:cs="Arial"/>
          <w:color w:val="000000"/>
        </w:rPr>
        <w:t xml:space="preserve">óbitos, 1 </w:t>
      </w:r>
      <w:r w:rsidR="00B62913" w:rsidRPr="0074783B">
        <w:rPr>
          <w:rFonts w:ascii="Arial" w:hAnsi="Arial" w:cs="Arial"/>
          <w:color w:val="000000"/>
        </w:rPr>
        <w:t>por</w:t>
      </w:r>
      <w:r w:rsidRPr="0074783B">
        <w:rPr>
          <w:rFonts w:ascii="Arial" w:hAnsi="Arial" w:cs="Arial"/>
          <w:color w:val="000000"/>
        </w:rPr>
        <w:t xml:space="preserve"> isquemia cerebral e 1 por choque e isquemia cerebral. </w:t>
      </w:r>
      <w:r w:rsidRPr="0074783B">
        <w:rPr>
          <w:rFonts w:ascii="Arial" w:hAnsi="Arial" w:cs="Arial"/>
          <w:b/>
        </w:rPr>
        <w:t xml:space="preserve">Conclusão: </w:t>
      </w:r>
      <w:r w:rsidRPr="0074783B">
        <w:rPr>
          <w:rFonts w:ascii="Arial" w:hAnsi="Arial" w:cs="Arial"/>
          <w:highlight w:val="white"/>
        </w:rPr>
        <w:t xml:space="preserve">A HSA, apesar dos avanços médico-cirúrgicos, </w:t>
      </w:r>
      <w:r w:rsidR="00475D45" w:rsidRPr="0074783B">
        <w:rPr>
          <w:rFonts w:ascii="Arial" w:hAnsi="Arial" w:cs="Arial"/>
          <w:highlight w:val="white"/>
        </w:rPr>
        <w:t>mantém</w:t>
      </w:r>
      <w:r w:rsidRPr="0074783B">
        <w:rPr>
          <w:rFonts w:ascii="Arial" w:hAnsi="Arial" w:cs="Arial"/>
          <w:highlight w:val="white"/>
        </w:rPr>
        <w:t xml:space="preserve"> elevada mortalidade e </w:t>
      </w:r>
      <w:proofErr w:type="spellStart"/>
      <w:r w:rsidRPr="0074783B">
        <w:rPr>
          <w:rFonts w:ascii="Arial" w:hAnsi="Arial" w:cs="Arial"/>
          <w:highlight w:val="white"/>
        </w:rPr>
        <w:t>prognóstico</w:t>
      </w:r>
      <w:proofErr w:type="spellEnd"/>
      <w:r w:rsidRPr="0074783B">
        <w:rPr>
          <w:rFonts w:ascii="Arial" w:hAnsi="Arial" w:cs="Arial"/>
          <w:highlight w:val="white"/>
        </w:rPr>
        <w:t xml:space="preserve"> adverso para os sobreviventes. A ICT afigura-se como a mais importante </w:t>
      </w:r>
      <w:r w:rsidR="00F33A3C" w:rsidRPr="0074783B">
        <w:rPr>
          <w:rFonts w:ascii="Arial" w:hAnsi="Arial" w:cs="Arial"/>
          <w:highlight w:val="white"/>
        </w:rPr>
        <w:t>complicação</w:t>
      </w:r>
      <w:r w:rsidR="007017D5" w:rsidRPr="0074783B">
        <w:rPr>
          <w:rFonts w:ascii="Arial" w:hAnsi="Arial" w:cs="Arial"/>
          <w:highlight w:val="white"/>
        </w:rPr>
        <w:t xml:space="preserve"> e</w:t>
      </w:r>
      <w:r w:rsidRPr="0074783B">
        <w:rPr>
          <w:rFonts w:ascii="Arial" w:hAnsi="Arial" w:cs="Arial"/>
          <w:highlight w:val="white"/>
        </w:rPr>
        <w:t xml:space="preserve"> seu aparecimento</w:t>
      </w:r>
      <w:r w:rsidR="00475D45" w:rsidRPr="0074783B">
        <w:rPr>
          <w:rFonts w:ascii="Arial" w:hAnsi="Arial" w:cs="Arial"/>
          <w:highlight w:val="white"/>
        </w:rPr>
        <w:t xml:space="preserve"> </w:t>
      </w:r>
      <w:r w:rsidRPr="0074783B">
        <w:rPr>
          <w:rFonts w:ascii="Arial" w:hAnsi="Arial" w:cs="Arial"/>
          <w:highlight w:val="white"/>
        </w:rPr>
        <w:t>tardio,</w:t>
      </w:r>
      <w:r w:rsidR="007017D5" w:rsidRPr="0074783B">
        <w:rPr>
          <w:rFonts w:ascii="Arial" w:hAnsi="Arial" w:cs="Arial"/>
          <w:highlight w:val="white"/>
        </w:rPr>
        <w:t xml:space="preserve"> </w:t>
      </w:r>
      <w:proofErr w:type="spellStart"/>
      <w:r w:rsidRPr="0074783B">
        <w:rPr>
          <w:rFonts w:ascii="Arial" w:hAnsi="Arial" w:cs="Arial"/>
          <w:highlight w:val="white"/>
        </w:rPr>
        <w:t>imprevisível</w:t>
      </w:r>
      <w:proofErr w:type="spellEnd"/>
      <w:r w:rsidRPr="0074783B">
        <w:rPr>
          <w:rFonts w:ascii="Arial" w:hAnsi="Arial" w:cs="Arial"/>
          <w:highlight w:val="white"/>
        </w:rPr>
        <w:t xml:space="preserve"> e o desconhecimento da sua fisiopatologia torna</w:t>
      </w:r>
      <w:r w:rsidR="007017D5" w:rsidRPr="0074783B">
        <w:rPr>
          <w:rFonts w:ascii="Arial" w:hAnsi="Arial" w:cs="Arial"/>
          <w:highlight w:val="white"/>
        </w:rPr>
        <w:t>m</w:t>
      </w:r>
      <w:r w:rsidRPr="0074783B">
        <w:rPr>
          <w:rFonts w:ascii="Arial" w:hAnsi="Arial" w:cs="Arial"/>
          <w:highlight w:val="white"/>
        </w:rPr>
        <w:t xml:space="preserve"> seu </w:t>
      </w:r>
      <w:proofErr w:type="spellStart"/>
      <w:r w:rsidRPr="0074783B">
        <w:rPr>
          <w:rFonts w:ascii="Arial" w:hAnsi="Arial" w:cs="Arial"/>
          <w:highlight w:val="white"/>
        </w:rPr>
        <w:t>diagnóstico</w:t>
      </w:r>
      <w:proofErr w:type="spellEnd"/>
      <w:r w:rsidRPr="0074783B">
        <w:rPr>
          <w:rFonts w:ascii="Arial" w:hAnsi="Arial" w:cs="Arial"/>
          <w:highlight w:val="white"/>
        </w:rPr>
        <w:t xml:space="preserve"> complexo e </w:t>
      </w:r>
      <w:r w:rsidR="007017D5" w:rsidRPr="0074783B">
        <w:rPr>
          <w:rFonts w:ascii="Arial" w:hAnsi="Arial" w:cs="Arial"/>
          <w:highlight w:val="white"/>
        </w:rPr>
        <w:t xml:space="preserve">por </w:t>
      </w:r>
      <w:r w:rsidRPr="0074783B">
        <w:rPr>
          <w:rFonts w:ascii="Arial" w:hAnsi="Arial" w:cs="Arial"/>
          <w:highlight w:val="white"/>
        </w:rPr>
        <w:t xml:space="preserve">vezes fora da janela de </w:t>
      </w:r>
      <w:proofErr w:type="spellStart"/>
      <w:r w:rsidRPr="0074783B">
        <w:rPr>
          <w:rFonts w:ascii="Arial" w:hAnsi="Arial" w:cs="Arial"/>
          <w:highlight w:val="white"/>
        </w:rPr>
        <w:t>intervenção</w:t>
      </w:r>
      <w:proofErr w:type="spellEnd"/>
      <w:r w:rsidRPr="0074783B">
        <w:rPr>
          <w:rFonts w:ascii="Arial" w:hAnsi="Arial" w:cs="Arial"/>
          <w:highlight w:val="white"/>
        </w:rPr>
        <w:t xml:space="preserve"> </w:t>
      </w:r>
      <w:proofErr w:type="spellStart"/>
      <w:r w:rsidRPr="0074783B">
        <w:rPr>
          <w:rFonts w:ascii="Arial" w:hAnsi="Arial" w:cs="Arial"/>
          <w:highlight w:val="white"/>
        </w:rPr>
        <w:t>terapêutica</w:t>
      </w:r>
      <w:proofErr w:type="spellEnd"/>
      <w:r w:rsidRPr="0074783B">
        <w:rPr>
          <w:rFonts w:ascii="Arial" w:hAnsi="Arial" w:cs="Arial"/>
          <w:highlight w:val="white"/>
        </w:rPr>
        <w:t xml:space="preserve">. Determinar os fatores preditivos de ICT é de suma </w:t>
      </w:r>
      <w:proofErr w:type="spellStart"/>
      <w:r w:rsidRPr="0074783B">
        <w:rPr>
          <w:rFonts w:ascii="Arial" w:hAnsi="Arial" w:cs="Arial"/>
          <w:highlight w:val="white"/>
        </w:rPr>
        <w:t>importância</w:t>
      </w:r>
      <w:proofErr w:type="spellEnd"/>
      <w:r w:rsidRPr="0074783B">
        <w:rPr>
          <w:rFonts w:ascii="Arial" w:hAnsi="Arial" w:cs="Arial"/>
          <w:highlight w:val="white"/>
        </w:rPr>
        <w:t xml:space="preserve">, permitindo antever que doentes </w:t>
      </w:r>
      <w:proofErr w:type="spellStart"/>
      <w:r w:rsidRPr="0074783B">
        <w:rPr>
          <w:rFonts w:ascii="Arial" w:hAnsi="Arial" w:cs="Arial"/>
          <w:highlight w:val="white"/>
        </w:rPr>
        <w:t>estarão</w:t>
      </w:r>
      <w:proofErr w:type="spellEnd"/>
      <w:r w:rsidRPr="0074783B">
        <w:rPr>
          <w:rFonts w:ascii="Arial" w:hAnsi="Arial" w:cs="Arial"/>
          <w:highlight w:val="white"/>
        </w:rPr>
        <w:t xml:space="preserve"> em maior risco de desenvolver </w:t>
      </w:r>
      <w:proofErr w:type="spellStart"/>
      <w:r w:rsidRPr="0074783B">
        <w:rPr>
          <w:rFonts w:ascii="Arial" w:hAnsi="Arial" w:cs="Arial"/>
          <w:highlight w:val="white"/>
        </w:rPr>
        <w:t>esta</w:t>
      </w:r>
      <w:proofErr w:type="spellEnd"/>
      <w:r w:rsidRPr="0074783B">
        <w:rPr>
          <w:rFonts w:ascii="Arial" w:hAnsi="Arial" w:cs="Arial"/>
          <w:highlight w:val="white"/>
        </w:rPr>
        <w:t xml:space="preserve"> </w:t>
      </w:r>
      <w:proofErr w:type="spellStart"/>
      <w:r w:rsidRPr="0074783B">
        <w:rPr>
          <w:rFonts w:ascii="Arial" w:hAnsi="Arial" w:cs="Arial"/>
          <w:highlight w:val="white"/>
        </w:rPr>
        <w:t>complicação</w:t>
      </w:r>
      <w:proofErr w:type="spellEnd"/>
      <w:r w:rsidRPr="0074783B">
        <w:rPr>
          <w:rFonts w:ascii="Arial" w:hAnsi="Arial" w:cs="Arial"/>
          <w:highlight w:val="white"/>
        </w:rPr>
        <w:t xml:space="preserve">, reservando a </w:t>
      </w:r>
      <w:proofErr w:type="spellStart"/>
      <w:r w:rsidRPr="0074783B">
        <w:rPr>
          <w:rFonts w:ascii="Arial" w:hAnsi="Arial" w:cs="Arial"/>
          <w:highlight w:val="white"/>
        </w:rPr>
        <w:t>terapêutica</w:t>
      </w:r>
      <w:proofErr w:type="spellEnd"/>
      <w:r w:rsidRPr="0074783B">
        <w:rPr>
          <w:rFonts w:ascii="Arial" w:hAnsi="Arial" w:cs="Arial"/>
          <w:highlight w:val="white"/>
        </w:rPr>
        <w:t xml:space="preserve"> agressiva a esse grupo de risco e prevenindo </w:t>
      </w:r>
      <w:proofErr w:type="spellStart"/>
      <w:r w:rsidRPr="0074783B">
        <w:rPr>
          <w:rFonts w:ascii="Arial" w:hAnsi="Arial" w:cs="Arial"/>
          <w:highlight w:val="white"/>
        </w:rPr>
        <w:t>défic</w:t>
      </w:r>
      <w:r w:rsidR="007017D5" w:rsidRPr="0074783B">
        <w:rPr>
          <w:rFonts w:ascii="Arial" w:hAnsi="Arial" w:cs="Arial"/>
          <w:highlight w:val="white"/>
        </w:rPr>
        <w:t>it</w:t>
      </w:r>
      <w:r w:rsidRPr="0074783B">
        <w:rPr>
          <w:rFonts w:ascii="Arial" w:hAnsi="Arial" w:cs="Arial"/>
          <w:highlight w:val="white"/>
        </w:rPr>
        <w:t>s</w:t>
      </w:r>
      <w:proofErr w:type="spellEnd"/>
      <w:r w:rsidRPr="0074783B">
        <w:rPr>
          <w:rFonts w:ascii="Arial" w:hAnsi="Arial" w:cs="Arial"/>
          <w:highlight w:val="white"/>
        </w:rPr>
        <w:t xml:space="preserve"> </w:t>
      </w:r>
      <w:proofErr w:type="spellStart"/>
      <w:r w:rsidRPr="0074783B">
        <w:rPr>
          <w:rFonts w:ascii="Arial" w:hAnsi="Arial" w:cs="Arial"/>
          <w:highlight w:val="white"/>
        </w:rPr>
        <w:t>irreversíveis</w:t>
      </w:r>
      <w:proofErr w:type="spellEnd"/>
      <w:r w:rsidR="004153A1" w:rsidRPr="0074783B">
        <w:rPr>
          <w:rFonts w:ascii="Arial" w:hAnsi="Arial" w:cs="Arial"/>
          <w:highlight w:val="white"/>
        </w:rPr>
        <w:t>.</w:t>
      </w:r>
    </w:p>
    <w:p w14:paraId="5FE2581D" w14:textId="095B3EAF" w:rsidR="00BA45A6" w:rsidRPr="0074783B" w:rsidRDefault="00BA45A6" w:rsidP="00BA45A6">
      <w:pPr>
        <w:jc w:val="both"/>
        <w:rPr>
          <w:rFonts w:ascii="Arial" w:hAnsi="Arial" w:cs="Arial"/>
        </w:rPr>
      </w:pPr>
    </w:p>
    <w:p w14:paraId="76FF958D" w14:textId="45E83BF2" w:rsidR="00BA45A6" w:rsidRPr="0074783B" w:rsidRDefault="00BA45A6" w:rsidP="00BA45A6">
      <w:pPr>
        <w:ind w:right="240"/>
        <w:jc w:val="both"/>
        <w:rPr>
          <w:rFonts w:ascii="Arial" w:hAnsi="Arial" w:cs="Arial"/>
        </w:rPr>
      </w:pPr>
      <w:r w:rsidRPr="0074783B">
        <w:rPr>
          <w:rFonts w:ascii="Arial" w:hAnsi="Arial" w:cs="Arial"/>
          <w:b/>
          <w:bCs/>
        </w:rPr>
        <w:lastRenderedPageBreak/>
        <w:t>Palavras-chave:</w:t>
      </w:r>
      <w:r w:rsidRPr="0074783B">
        <w:rPr>
          <w:rFonts w:ascii="Arial" w:hAnsi="Arial" w:cs="Arial"/>
        </w:rPr>
        <w:t xml:space="preserve"> Aneurismas; Hemorragia Subaracnóidea; </w:t>
      </w:r>
      <w:proofErr w:type="spellStart"/>
      <w:r w:rsidRPr="0074783B">
        <w:rPr>
          <w:rFonts w:ascii="Arial" w:hAnsi="Arial" w:cs="Arial"/>
        </w:rPr>
        <w:t>Vasoespasmo</w:t>
      </w:r>
      <w:proofErr w:type="spellEnd"/>
      <w:r w:rsidRPr="0074783B">
        <w:rPr>
          <w:rFonts w:ascii="Arial" w:hAnsi="Arial" w:cs="Arial"/>
        </w:rPr>
        <w:t xml:space="preserve"> cerebral; Isquemia tardia. </w:t>
      </w:r>
    </w:p>
    <w:p w14:paraId="413D773C" w14:textId="77777777" w:rsidR="00964868" w:rsidRPr="00B62913" w:rsidRDefault="00964868" w:rsidP="00BA45A6">
      <w:pPr>
        <w:rPr>
          <w:rFonts w:ascii="Arial" w:hAnsi="Arial" w:cs="Arial"/>
        </w:rPr>
      </w:pPr>
    </w:p>
    <w:sectPr w:rsidR="00964868" w:rsidRPr="00B62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A6"/>
    <w:rsid w:val="0008270D"/>
    <w:rsid w:val="004153A1"/>
    <w:rsid w:val="00475D45"/>
    <w:rsid w:val="004C57F9"/>
    <w:rsid w:val="00636325"/>
    <w:rsid w:val="0064505E"/>
    <w:rsid w:val="006D0BD9"/>
    <w:rsid w:val="007017D5"/>
    <w:rsid w:val="0074783B"/>
    <w:rsid w:val="00964868"/>
    <w:rsid w:val="00A307A9"/>
    <w:rsid w:val="00B372D2"/>
    <w:rsid w:val="00B62913"/>
    <w:rsid w:val="00BA45A6"/>
    <w:rsid w:val="00E62D8B"/>
    <w:rsid w:val="00E775C7"/>
    <w:rsid w:val="00F3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F044"/>
  <w15:chartTrackingRefBased/>
  <w15:docId w15:val="{7CBD0125-A799-4D35-9166-47FD8D16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486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4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2856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 Bittencourt</dc:creator>
  <cp:keywords/>
  <dc:description/>
  <cp:lastModifiedBy>Patrícia</cp:lastModifiedBy>
  <cp:revision>2</cp:revision>
  <dcterms:created xsi:type="dcterms:W3CDTF">2020-07-05T23:31:00Z</dcterms:created>
  <dcterms:modified xsi:type="dcterms:W3CDTF">2020-07-05T23:31:00Z</dcterms:modified>
</cp:coreProperties>
</file>