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29F3" w14:textId="65963C16" w:rsidR="003A77E5" w:rsidRPr="003A77E5" w:rsidRDefault="008D5C87" w:rsidP="003A77E5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CORONAVÍRUS HUMANO: UM RESUMO SOBRE OS</w:t>
      </w:r>
      <w:r w:rsidR="00C33D52">
        <w:rPr>
          <w:rFonts w:ascii="Times New Roman" w:hAnsi="Times New Roman" w:cs="Times New Roman"/>
          <w:b/>
          <w:sz w:val="24"/>
          <w:szCs w:val="24"/>
        </w:rPr>
        <w:t xml:space="preserve"> ATUAIS MÉTODOS PROPOSTOS </w:t>
      </w:r>
      <w:r>
        <w:rPr>
          <w:rFonts w:ascii="Times New Roman" w:hAnsi="Times New Roman" w:cs="Times New Roman"/>
          <w:b/>
          <w:sz w:val="24"/>
          <w:szCs w:val="24"/>
        </w:rPr>
        <w:t>PARA O</w:t>
      </w:r>
      <w:r w:rsidR="00C33D52">
        <w:rPr>
          <w:rFonts w:ascii="Times New Roman" w:hAnsi="Times New Roman" w:cs="Times New Roman"/>
          <w:b/>
          <w:sz w:val="24"/>
          <w:szCs w:val="24"/>
        </w:rPr>
        <w:t xml:space="preserve"> SEU</w:t>
      </w:r>
      <w:r>
        <w:rPr>
          <w:rFonts w:ascii="Times New Roman" w:hAnsi="Times New Roman" w:cs="Times New Roman"/>
          <w:b/>
          <w:sz w:val="24"/>
          <w:szCs w:val="24"/>
        </w:rPr>
        <w:t xml:space="preserve"> TRATAMENTO </w:t>
      </w:r>
    </w:p>
    <w:p w14:paraId="64CE62FC" w14:textId="4585A438" w:rsidR="003A77E5" w:rsidRDefault="00C33D52" w:rsidP="00C33D52">
      <w:pPr>
        <w:spacing w:after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Sara Moraes Borba</w:t>
      </w:r>
      <w:r w:rsidR="003A77E5">
        <w:rPr>
          <w:rFonts w:ascii="Times New Roman" w:hAnsi="Times New Roman" w:cs="Times New Roman"/>
          <w:sz w:val="20"/>
          <w:szCs w:val="20"/>
        </w:rPr>
        <w:t xml:space="preserve">¹; </w:t>
      </w:r>
      <w:r>
        <w:rPr>
          <w:rFonts w:ascii="Times New Roman" w:hAnsi="Times New Roman" w:cs="Times New Roman"/>
          <w:sz w:val="20"/>
          <w:szCs w:val="20"/>
        </w:rPr>
        <w:t>Daniel Vinicius Eloi</w:t>
      </w:r>
      <w:r w:rsidR="003A77E5">
        <w:rPr>
          <w:rFonts w:ascii="Times New Roman" w:hAnsi="Times New Roman" w:cs="Times New Roman"/>
          <w:sz w:val="20"/>
          <w:szCs w:val="20"/>
        </w:rPr>
        <w:t xml:space="preserve">¹; </w:t>
      </w:r>
      <w:r>
        <w:rPr>
          <w:rFonts w:ascii="Times New Roman" w:hAnsi="Times New Roman" w:cs="Times New Roman"/>
          <w:sz w:val="20"/>
          <w:szCs w:val="20"/>
        </w:rPr>
        <w:t>Gabriela Fonseca Marçal</w:t>
      </w:r>
      <w:r w:rsidR="003A77E5">
        <w:rPr>
          <w:rFonts w:ascii="Times New Roman" w:hAnsi="Times New Roman" w:cs="Times New Roman"/>
          <w:sz w:val="20"/>
          <w:szCs w:val="20"/>
        </w:rPr>
        <w:t xml:space="preserve">¹; </w:t>
      </w:r>
      <w:r>
        <w:rPr>
          <w:rFonts w:ascii="Times New Roman" w:hAnsi="Times New Roman" w:cs="Times New Roman"/>
          <w:sz w:val="20"/>
          <w:szCs w:val="20"/>
        </w:rPr>
        <w:t>Matheus Garcia Ribeiro</w:t>
      </w:r>
      <w:r w:rsidR="003A77E5">
        <w:rPr>
          <w:rFonts w:ascii="Times New Roman" w:hAnsi="Times New Roman" w:cs="Times New Roman"/>
          <w:sz w:val="20"/>
          <w:szCs w:val="20"/>
        </w:rPr>
        <w:t>¹</w:t>
      </w:r>
      <w:r w:rsidR="00B20960">
        <w:rPr>
          <w:rFonts w:ascii="Times New Roman" w:hAnsi="Times New Roman" w:cs="Times New Roman"/>
          <w:sz w:val="20"/>
          <w:szCs w:val="20"/>
        </w:rPr>
        <w:t>; Leonardo Santos Cardoso¹</w:t>
      </w:r>
      <w:r w:rsidR="000B5E19">
        <w:rPr>
          <w:rFonts w:ascii="Times New Roman" w:hAnsi="Times New Roman" w:cs="Times New Roman"/>
          <w:sz w:val="20"/>
          <w:szCs w:val="20"/>
        </w:rPr>
        <w:t>.</w:t>
      </w:r>
    </w:p>
    <w:p w14:paraId="5CB84A6B" w14:textId="77777777" w:rsidR="003A77E5" w:rsidRPr="005B72A2" w:rsidRDefault="003A77E5" w:rsidP="003A77E5">
      <w:pPr>
        <w:spacing w:after="2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¹Centro Universitário Atenas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>
        <w:rPr>
          <w:rFonts w:ascii="Times New Roman" w:hAnsi="Times New Roman" w:cs="Times New Roman"/>
          <w:sz w:val="20"/>
          <w:szCs w:val="20"/>
        </w:rPr>
        <w:t>, Paracatu – Minas Gerais.</w:t>
      </w:r>
    </w:p>
    <w:p w14:paraId="00000002" w14:textId="067F3315" w:rsidR="00342F45" w:rsidRDefault="00865D7A" w:rsidP="0018795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B0E8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INTRODUÇÃO</w:t>
      </w:r>
      <w:r w:rsidR="00BC5FA8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O </w:t>
      </w:r>
      <w:proofErr w:type="spellStart"/>
      <w:r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corona</w:t>
      </w:r>
      <w:r w:rsid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vírus</w:t>
      </w:r>
      <w:proofErr w:type="spellEnd"/>
      <w:r w:rsid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humano, agora chamado de Sí</w:t>
      </w:r>
      <w:r w:rsidR="008D5C8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ndrome Respiratória Aguda Grave </w:t>
      </w:r>
      <w:proofErr w:type="spellStart"/>
      <w:r w:rsid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C</w:t>
      </w:r>
      <w:r w:rsidR="00610424">
        <w:rPr>
          <w:rFonts w:ascii="Times New Roman" w:eastAsia="Times New Roman" w:hAnsi="Times New Roman" w:cs="Times New Roman"/>
          <w:sz w:val="24"/>
          <w:szCs w:val="24"/>
          <w:highlight w:val="white"/>
        </w:rPr>
        <w:t>oronaví</w:t>
      </w:r>
      <w:r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rus</w:t>
      </w:r>
      <w:proofErr w:type="spellEnd"/>
      <w:r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 (SARS-CoV-2),</w:t>
      </w:r>
      <w:r w:rsidR="0043690F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surgiu em Wuhan, na China</w:t>
      </w:r>
      <w:r w:rsidR="007231EC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6104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</w:t>
      </w:r>
      <w:r w:rsidR="00BC5FA8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acordo com a Org</w:t>
      </w:r>
      <w:r w:rsid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anização das Nações Unidas</w:t>
      </w:r>
      <w:r w:rsidR="00BC5FA8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em setembro de 2020, o número de casos confirmados passava de 30 </w:t>
      </w:r>
      <w:r w:rsidR="00610424">
        <w:rPr>
          <w:rFonts w:ascii="Times New Roman" w:eastAsia="Times New Roman" w:hAnsi="Times New Roman" w:cs="Times New Roman"/>
          <w:sz w:val="24"/>
          <w:szCs w:val="24"/>
          <w:highlight w:val="white"/>
        </w:rPr>
        <w:t>milhões e o</w:t>
      </w:r>
      <w:r w:rsidR="00BC5FA8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mortos ultrapassavam os 900 mil em todo o mundo. Diante desse cenário de pandemia</w:t>
      </w:r>
      <w:r w:rsidR="0043690F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, há diversas terapias sendo utilizadas ou mesmo propostas para o tratamento dessa doença, muitas delas não baseadas em evidências científicas.</w:t>
      </w:r>
      <w:r w:rsidR="00BC5FA8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B66493" w:rsidRPr="00BB0E8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OBJETIVO: 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Elucidar as formas de tratamento medicamentoso em pa</w:t>
      </w:r>
      <w:r w:rsid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cientes acometidos pela SARS-CoV-2</w:t>
      </w:r>
      <w:r w:rsidR="00610424">
        <w:rPr>
          <w:rFonts w:ascii="Times New Roman" w:eastAsia="Times New Roman" w:hAnsi="Times New Roman" w:cs="Times New Roman"/>
          <w:sz w:val="24"/>
          <w:szCs w:val="24"/>
          <w:highlight w:val="white"/>
        </w:rPr>
        <w:t>, visando encontrar aquele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forneça melhores resultados curativos contra a doença. </w:t>
      </w:r>
      <w:r w:rsidR="00B66493" w:rsidRPr="00BB0E8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REVISÃO: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Baseando-se em estudos recentes, o uso da 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Hidroxicloroquina</w:t>
      </w:r>
      <w:proofErr w:type="spellEnd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(HQC</w:t>
      </w:r>
      <w:r w:rsidR="00B66493" w:rsidRPr="00BB0E8D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) ou Cloroquina não é </w:t>
      </w:r>
      <w:r w:rsidR="00BC5FA8" w:rsidRPr="00BB0E8D">
        <w:rPr>
          <w:rFonts w:ascii="Times New Roman" w:eastAsia="Gungsuh" w:hAnsi="Times New Roman" w:cs="Times New Roman"/>
          <w:sz w:val="24"/>
          <w:szCs w:val="24"/>
          <w:highlight w:val="white"/>
        </w:rPr>
        <w:t>recomendado, devido</w:t>
      </w:r>
      <w:r w:rsidR="00B66493" w:rsidRPr="00BB0E8D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ao risco de eventos cardiovasculares adversos, em especial de arritmias. Nesse sentido, um estudo observacional mostrou que 7 dos 37 pacientes (19%) que receberam HQC em monoterapia desenvolveram intervalo QT ≥ 500ms. A combinação de </w:t>
      </w:r>
      <w:proofErr w:type="spellStart"/>
      <w:r w:rsidR="00B66493" w:rsidRPr="00BB0E8D">
        <w:rPr>
          <w:rFonts w:ascii="Times New Roman" w:eastAsia="Gungsuh" w:hAnsi="Times New Roman" w:cs="Times New Roman"/>
          <w:sz w:val="24"/>
          <w:szCs w:val="24"/>
          <w:highlight w:val="white"/>
        </w:rPr>
        <w:t>Hidroxicloroquina</w:t>
      </w:r>
      <w:proofErr w:type="spellEnd"/>
      <w:r w:rsidR="00B66493" w:rsidRPr="00BB0E8D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com </w:t>
      </w:r>
      <w:proofErr w:type="spellStart"/>
      <w:r w:rsidR="00B66493" w:rsidRPr="00BB0E8D">
        <w:rPr>
          <w:rFonts w:ascii="Times New Roman" w:eastAsia="Gungsuh" w:hAnsi="Times New Roman" w:cs="Times New Roman"/>
          <w:sz w:val="24"/>
          <w:szCs w:val="24"/>
          <w:highlight w:val="white"/>
        </w:rPr>
        <w:t>Azitromicina</w:t>
      </w:r>
      <w:proofErr w:type="spellEnd"/>
      <w:r w:rsidR="00B66493" w:rsidRPr="00BB0E8D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 também não é indicada, uma vez que o risco de eventos cardiovasculares adversos 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continua alto, exigindo maiores cuidados em sua administração, visto que</w:t>
      </w:r>
      <w:r w:rsidR="00D45B1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8 estudos, 5 observaram prolongamento do intervalo QT. Já o 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Oseltamivir</w:t>
      </w:r>
      <w:proofErr w:type="spellEnd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indicado em pacientes com Síndrome Respiratória Aguda Grave (SARS)</w:t>
      </w:r>
      <w:r w:rsidR="00D45B14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que não se pode descartar o diagnóstico de Influenza. A taxa de mortalidade no grupo que utilizou 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Oseltamivir</w:t>
      </w:r>
      <w:proofErr w:type="spellEnd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(n= 66) foi de 12,2% versus 16,2% no grupo que não utilizou</w:t>
      </w:r>
      <w:r w:rsidR="00D45B14">
        <w:rPr>
          <w:rFonts w:ascii="Times New Roman" w:eastAsia="Times New Roman" w:hAnsi="Times New Roman" w:cs="Times New Roman"/>
          <w:sz w:val="24"/>
          <w:szCs w:val="24"/>
          <w:highlight w:val="white"/>
        </w:rPr>
        <w:t>, entretanto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esse fármaco não é recomendado no momento. Em relação ao uso de corticosteroides, mostra-se que o medicamento pode retardar a negativação viral. Além disso, 4 estudos observacionais relataram que o uso de 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corticóides</w:t>
      </w:r>
      <w:proofErr w:type="spellEnd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durante a hospitalização está associado ao aumento da mortalidade. Nessa perspectiva, o 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Remdesivir</w:t>
      </w:r>
      <w:proofErr w:type="spellEnd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pode ser o melhor medicamento em potenci</w:t>
      </w:r>
      <w:r w:rsidR="00D45B14">
        <w:rPr>
          <w:rFonts w:ascii="Times New Roman" w:eastAsia="Times New Roman" w:hAnsi="Times New Roman" w:cs="Times New Roman"/>
          <w:sz w:val="24"/>
          <w:szCs w:val="24"/>
          <w:highlight w:val="white"/>
        </w:rPr>
        <w:t>al para o tratamento de SARS-CoV-2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. Experimentos com animais evidenciaram que, em comparação com o grupo de controle, esse fármaco pode reduzir a ação viral em camundongos infectados com MERS-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CoV</w:t>
      </w:r>
      <w:proofErr w:type="spellEnd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além de diminuir danos ao tecido pulmonar. Entretanto, a eficácia do 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Remdesivir</w:t>
      </w:r>
      <w:proofErr w:type="spellEnd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pacientes com 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coronavírus</w:t>
      </w:r>
      <w:proofErr w:type="spellEnd"/>
      <w:r w:rsidR="00D45B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ainda não foi confirmada. Por outro lado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, a Heparina é aconselhada como método profilático para tromboembolismo venoso de rotina em pacie</w:t>
      </w:r>
      <w:r w:rsidR="00D45B14">
        <w:rPr>
          <w:rFonts w:ascii="Times New Roman" w:eastAsia="Times New Roman" w:hAnsi="Times New Roman" w:cs="Times New Roman"/>
          <w:sz w:val="24"/>
          <w:szCs w:val="24"/>
          <w:highlight w:val="white"/>
        </w:rPr>
        <w:t>ntes hospitalizados com SARS-CoV-2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uma vez que os indivíduos acometidos podem apresentar estado de </w:t>
      </w:r>
      <w:proofErr w:type="spellStart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hipercoagulabilidade</w:t>
      </w:r>
      <w:proofErr w:type="spellEnd"/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B66493" w:rsidRPr="00BB0E8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CONCLUSÃO: 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Apesar da proposição de muitos recursos terapêuticos</w:t>
      </w:r>
      <w:r w:rsid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ainda não existem medidas farmacológicas comprovadamente seguras e efetivas para serem usadas no </w:t>
      </w:r>
      <w:r w:rsid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tratamento de rotina da SARS-CoV-2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. Nesse contexto, estudos clínicos e observacionais devem ser feitos continuamente em busca</w:t>
      </w:r>
      <w:r w:rsidR="00B66493" w:rsidRPr="00BB0E8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de novas evidências científicas</w:t>
      </w:r>
      <w:r w:rsidR="00B66493" w:rsidRPr="00BB0E8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B66493" w:rsidRPr="00BB0E8D">
        <w:rPr>
          <w:rFonts w:ascii="Times New Roman" w:eastAsia="Times New Roman" w:hAnsi="Times New Roman" w:cs="Times New Roman"/>
          <w:sz w:val="24"/>
          <w:szCs w:val="24"/>
          <w:highlight w:val="white"/>
        </w:rPr>
        <w:t>que comprovem a eficácia e segurança de medicamentos contra o vírus.</w:t>
      </w:r>
    </w:p>
    <w:p w14:paraId="343188D1" w14:textId="288DBA6B" w:rsidR="003A77E5" w:rsidRPr="00BB0E8D" w:rsidRDefault="003A77E5" w:rsidP="0018795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Palavras-chave: </w:t>
      </w:r>
      <w:proofErr w:type="spellStart"/>
      <w:r w:rsidR="00D22A76">
        <w:rPr>
          <w:rFonts w:ascii="Times New Roman" w:eastAsia="Times New Roman" w:hAnsi="Times New Roman" w:cs="Times New Roman"/>
          <w:sz w:val="24"/>
          <w:szCs w:val="24"/>
          <w:highlight w:val="white"/>
        </w:rPr>
        <w:t>Coronavírus</w:t>
      </w:r>
      <w:proofErr w:type="spellEnd"/>
      <w:r w:rsidR="0061042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 w:rsidR="008D5C87">
        <w:rPr>
          <w:rFonts w:ascii="Times New Roman" w:eastAsia="Times New Roman" w:hAnsi="Times New Roman" w:cs="Times New Roman"/>
          <w:sz w:val="24"/>
          <w:szCs w:val="24"/>
          <w:highlight w:val="white"/>
        </w:rPr>
        <w:t>Tratamento</w:t>
      </w:r>
      <w:r w:rsidR="00C33D5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bookmarkStart w:id="0" w:name="_GoBack"/>
      <w:bookmarkEnd w:id="0"/>
    </w:p>
    <w:p w14:paraId="00000003" w14:textId="77777777" w:rsidR="00342F45" w:rsidRDefault="00342F45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5" w14:textId="77777777" w:rsidR="00342F45" w:rsidRDefault="00342F45">
      <w:pPr>
        <w:rPr>
          <w:highlight w:val="white"/>
        </w:rPr>
      </w:pPr>
    </w:p>
    <w:sectPr w:rsidR="00342F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45"/>
    <w:rsid w:val="000B5E19"/>
    <w:rsid w:val="00187957"/>
    <w:rsid w:val="002768A2"/>
    <w:rsid w:val="00342F45"/>
    <w:rsid w:val="003A77E5"/>
    <w:rsid w:val="0043690F"/>
    <w:rsid w:val="0054300F"/>
    <w:rsid w:val="00610424"/>
    <w:rsid w:val="007231EC"/>
    <w:rsid w:val="00731973"/>
    <w:rsid w:val="00762EF9"/>
    <w:rsid w:val="00865D7A"/>
    <w:rsid w:val="008D5C87"/>
    <w:rsid w:val="00B20960"/>
    <w:rsid w:val="00B66493"/>
    <w:rsid w:val="00BB0E8D"/>
    <w:rsid w:val="00BC5FA8"/>
    <w:rsid w:val="00C33D52"/>
    <w:rsid w:val="00D22A76"/>
    <w:rsid w:val="00D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C1CA"/>
  <w15:docId w15:val="{BD867F03-8160-4B01-91E6-992FC34E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2020-09-22T16:09:00Z</dcterms:created>
  <dcterms:modified xsi:type="dcterms:W3CDTF">2020-09-22T16:09:00Z</dcterms:modified>
</cp:coreProperties>
</file>