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360" w:lineRule="auto"/>
        <w:jc w:val="center"/>
        <w:rPr>
          <w:rFonts w:ascii="Arial" w:cs="Arial" w:eastAsia="Arial" w:hAnsi="Arial"/>
          <w:b w:val="1"/>
          <w:color w:val="002f3c"/>
        </w:rPr>
      </w:pPr>
      <w:r w:rsidDel="00000000" w:rsidR="00000000" w:rsidRPr="00000000">
        <w:rPr>
          <w:rFonts w:ascii="Arial" w:cs="Arial" w:eastAsia="Arial" w:hAnsi="Arial"/>
          <w:b w:val="1"/>
          <w:color w:val="002f3c"/>
          <w:rtl w:val="0"/>
        </w:rPr>
        <w:t xml:space="preserve">ESCREVIVÊNCIAS DAS INFÂNCIAS NEGRAS: A LITERATURA INFANTIL COMO TERRITÓRIO DE (RE)EXISTÊNCIA</w:t>
      </w:r>
    </w:p>
    <w:p w:rsidR="00000000" w:rsidDel="00000000" w:rsidP="00000000" w:rsidRDefault="00000000" w:rsidRPr="00000000" w14:paraId="00000002">
      <w:pPr>
        <w:spacing w:after="0" w:line="240" w:lineRule="auto"/>
        <w:jc w:val="right"/>
        <w:rPr>
          <w:rFonts w:ascii="Arial" w:cs="Arial" w:eastAsia="Arial" w:hAnsi="Arial"/>
          <w:b w:val="1"/>
          <w:color w:val="002f3c"/>
          <w:sz w:val="20"/>
          <w:szCs w:val="20"/>
        </w:rPr>
      </w:pPr>
      <w:r w:rsidDel="00000000" w:rsidR="00000000" w:rsidRPr="00000000">
        <w:rPr>
          <w:rFonts w:ascii="Arial" w:cs="Arial" w:eastAsia="Arial" w:hAnsi="Arial"/>
          <w:b w:val="1"/>
          <w:color w:val="002f3c"/>
          <w:sz w:val="20"/>
          <w:szCs w:val="20"/>
          <w:rtl w:val="0"/>
        </w:rPr>
        <w:t xml:space="preserve">Júlia Gabriella Alexandre Mota – UFAM – julia.alexandre@ufam.edu.br</w:t>
      </w:r>
    </w:p>
    <w:p w:rsidR="00000000" w:rsidDel="00000000" w:rsidP="00000000" w:rsidRDefault="00000000" w:rsidRPr="00000000" w14:paraId="00000003">
      <w:pPr>
        <w:spacing w:after="0" w:line="240" w:lineRule="auto"/>
        <w:jc w:val="right"/>
        <w:rPr>
          <w:rFonts w:ascii="Arial" w:cs="Arial" w:eastAsia="Arial" w:hAnsi="Arial"/>
          <w:b w:val="1"/>
          <w:color w:val="002f3c"/>
          <w:sz w:val="20"/>
          <w:szCs w:val="20"/>
        </w:rPr>
      </w:pPr>
      <w:r w:rsidDel="00000000" w:rsidR="00000000" w:rsidRPr="00000000">
        <w:rPr>
          <w:rFonts w:ascii="Arial" w:cs="Arial" w:eastAsia="Arial" w:hAnsi="Arial"/>
          <w:b w:val="1"/>
          <w:color w:val="002f3c"/>
          <w:sz w:val="20"/>
          <w:szCs w:val="20"/>
          <w:rtl w:val="0"/>
        </w:rPr>
        <w:t xml:space="preserve">Darianny Araújo dos Reis – UFAM – </w:t>
      </w:r>
      <w:hyperlink r:id="rId6">
        <w:r w:rsidDel="00000000" w:rsidR="00000000" w:rsidRPr="00000000">
          <w:rPr>
            <w:rFonts w:ascii="Arial" w:cs="Arial" w:eastAsia="Arial" w:hAnsi="Arial"/>
            <w:b w:val="1"/>
            <w:color w:val="1155cc"/>
            <w:sz w:val="20"/>
            <w:szCs w:val="20"/>
            <w:u w:val="single"/>
            <w:rtl w:val="0"/>
          </w:rPr>
          <w:t xml:space="preserve">daryreis@ufam.edu.br</w:t>
        </w:r>
      </w:hyperlink>
      <w:r w:rsidDel="00000000" w:rsidR="00000000" w:rsidRPr="00000000">
        <w:rPr>
          <w:rtl w:val="0"/>
        </w:rPr>
      </w:r>
    </w:p>
    <w:p w:rsidR="00000000" w:rsidDel="00000000" w:rsidP="00000000" w:rsidRDefault="00000000" w:rsidRPr="00000000" w14:paraId="00000004">
      <w:pPr>
        <w:spacing w:after="0" w:line="240" w:lineRule="auto"/>
        <w:jc w:val="right"/>
        <w:rPr>
          <w:rFonts w:ascii="Arial" w:cs="Arial" w:eastAsia="Arial" w:hAnsi="Arial"/>
          <w:b w:val="1"/>
          <w:color w:val="002f3c"/>
          <w:sz w:val="20"/>
          <w:szCs w:val="20"/>
        </w:rPr>
      </w:pPr>
      <w:r w:rsidDel="00000000" w:rsidR="00000000" w:rsidRPr="00000000">
        <w:rPr>
          <w:rtl w:val="0"/>
        </w:rPr>
      </w:r>
    </w:p>
    <w:p w:rsidR="00000000" w:rsidDel="00000000" w:rsidP="00000000" w:rsidRDefault="00000000" w:rsidRPr="00000000" w14:paraId="00000005">
      <w:pPr>
        <w:spacing w:after="0" w:line="240" w:lineRule="auto"/>
        <w:rPr>
          <w:rFonts w:ascii="Arial" w:cs="Arial" w:eastAsia="Arial" w:hAnsi="Arial"/>
          <w:b w:val="1"/>
          <w:color w:val="002f3c"/>
          <w:sz w:val="20"/>
          <w:szCs w:val="20"/>
        </w:rPr>
      </w:pPr>
      <w:r w:rsidDel="00000000" w:rsidR="00000000" w:rsidRPr="00000000">
        <w:rPr>
          <w:rFonts w:ascii="Arial" w:cs="Arial" w:eastAsia="Arial" w:hAnsi="Arial"/>
          <w:b w:val="1"/>
          <w:color w:val="002f3c"/>
          <w:sz w:val="20"/>
          <w:szCs w:val="20"/>
          <w:rtl w:val="0"/>
        </w:rPr>
        <w:t xml:space="preserve">Eixo 04 - Educação e Inclusão</w:t>
      </w:r>
    </w:p>
    <w:p w:rsidR="00000000" w:rsidDel="00000000" w:rsidP="00000000" w:rsidRDefault="00000000" w:rsidRPr="00000000" w14:paraId="00000006">
      <w:pPr>
        <w:spacing w:line="240" w:lineRule="auto"/>
        <w:rPr>
          <w:rFonts w:ascii="Arial" w:cs="Arial" w:eastAsia="Arial" w:hAnsi="Arial"/>
          <w:b w:val="1"/>
          <w:color w:val="002f3c"/>
        </w:rPr>
      </w:pPr>
      <w:r w:rsidDel="00000000" w:rsidR="00000000" w:rsidRPr="00000000">
        <w:rPr>
          <w:rFonts w:ascii="Arial" w:cs="Arial" w:eastAsia="Arial" w:hAnsi="Arial"/>
          <w:b w:val="1"/>
          <w:color w:val="002f3c"/>
          <w:rtl w:val="0"/>
        </w:rPr>
        <w:t xml:space="preserve"> </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360" w:lineRule="auto"/>
        <w:jc w:val="both"/>
        <w:rPr>
          <w:rFonts w:ascii="Arial" w:cs="Arial" w:eastAsia="Arial" w:hAnsi="Arial"/>
          <w:b w:val="1"/>
          <w:color w:val="002f3c"/>
        </w:rPr>
      </w:pPr>
      <w:r w:rsidDel="00000000" w:rsidR="00000000" w:rsidRPr="00000000">
        <w:rPr>
          <w:rFonts w:ascii="Arial" w:cs="Arial" w:eastAsia="Arial" w:hAnsi="Arial"/>
          <w:b w:val="1"/>
          <w:color w:val="002f3c"/>
          <w:rtl w:val="0"/>
        </w:rPr>
        <w:t xml:space="preserve">RESUMO</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360" w:lineRule="auto"/>
        <w:jc w:val="both"/>
        <w:rPr>
          <w:rFonts w:ascii="Arial" w:cs="Arial" w:eastAsia="Arial" w:hAnsi="Arial"/>
          <w:color w:val="002f3c"/>
        </w:rPr>
      </w:pPr>
      <w:r w:rsidDel="00000000" w:rsidR="00000000" w:rsidRPr="00000000">
        <w:rPr>
          <w:rFonts w:ascii="Arial" w:cs="Arial" w:eastAsia="Arial" w:hAnsi="Arial"/>
          <w:color w:val="002f3c"/>
          <w:rtl w:val="0"/>
        </w:rPr>
        <w:t xml:space="preserve">Este artigo investiga a literatura infantil como território de afirmação das Escrevivências negras (Conceição, 2020), compreendendo-a como prática política e pedagógica de resistência frente à negação histórica da infância negra no Brasil. A pesquisa, de caráter qualitativo e bibliográfico (Minayo, 2001), ancora-se em uma perspectiva decolonial e articula a Sociologia da Infância e as Epistemologias Negras, analisando como as narrativas infantis podem romper estereótipos, valorizar memórias e afirmar subjetividades. Os resultados evidenciam que a inserção da Escrevivência no universo literário destinado às crianças - Literatura Infantil - fortalece a autoestima, promove pertencimento e contribui para o enfrentamento do racismo estrutural. Conclui-se que a Literatura Infantil, ao inscrever a pluralidade das infâncias negras no centro da produção simbólica, constitui-se como espaço de memória, identidade e (re)existência.</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360" w:lineRule="auto"/>
        <w:jc w:val="both"/>
        <w:rPr>
          <w:rFonts w:ascii="Arial" w:cs="Arial" w:eastAsia="Arial" w:hAnsi="Arial"/>
          <w:color w:val="002f3c"/>
        </w:rPr>
      </w:pPr>
      <w:r w:rsidDel="00000000" w:rsidR="00000000" w:rsidRPr="00000000">
        <w:rPr>
          <w:rFonts w:ascii="Arial" w:cs="Arial" w:eastAsia="Arial" w:hAnsi="Arial"/>
          <w:b w:val="1"/>
          <w:color w:val="002f3c"/>
          <w:rtl w:val="0"/>
        </w:rPr>
        <w:t xml:space="preserve">Palavras-chave</w:t>
      </w:r>
      <w:r w:rsidDel="00000000" w:rsidR="00000000" w:rsidRPr="00000000">
        <w:rPr>
          <w:rFonts w:ascii="Arial" w:cs="Arial" w:eastAsia="Arial" w:hAnsi="Arial"/>
          <w:color w:val="002f3c"/>
          <w:rtl w:val="0"/>
        </w:rPr>
        <w:t xml:space="preserve">: Escrevivências; Infâncias negras; Literatura infantil; Sociologia da infância.</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360" w:lineRule="auto"/>
        <w:jc w:val="both"/>
        <w:rPr>
          <w:rFonts w:ascii="Arial" w:cs="Arial" w:eastAsia="Arial" w:hAnsi="Arial"/>
          <w:color w:val="002f3c"/>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360" w:lineRule="auto"/>
        <w:jc w:val="both"/>
        <w:rPr>
          <w:rFonts w:ascii="Arial" w:cs="Arial" w:eastAsia="Arial" w:hAnsi="Arial"/>
          <w:b w:val="1"/>
          <w:color w:val="002f3c"/>
        </w:rPr>
      </w:pPr>
      <w:r w:rsidDel="00000000" w:rsidR="00000000" w:rsidRPr="00000000">
        <w:rPr>
          <w:rFonts w:ascii="Arial" w:cs="Arial" w:eastAsia="Arial" w:hAnsi="Arial"/>
          <w:b w:val="1"/>
          <w:color w:val="002f3c"/>
          <w:rtl w:val="0"/>
        </w:rPr>
        <w:t xml:space="preserve">INTRODUÇÃO</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360" w:lineRule="auto"/>
        <w:ind w:firstLine="708"/>
        <w:jc w:val="both"/>
        <w:rPr>
          <w:rFonts w:ascii="Arial" w:cs="Arial" w:eastAsia="Arial" w:hAnsi="Arial"/>
          <w:color w:val="002f3c"/>
        </w:rPr>
      </w:pPr>
      <w:r w:rsidDel="00000000" w:rsidR="00000000" w:rsidRPr="00000000">
        <w:rPr>
          <w:rFonts w:ascii="Arial" w:cs="Arial" w:eastAsia="Arial" w:hAnsi="Arial"/>
          <w:color w:val="002f3c"/>
          <w:rtl w:val="0"/>
        </w:rPr>
        <w:t xml:space="preserve">No Brasil, o debate em torno da infância ainda é profundamente atravessado por uma lógica excludente, que impõe à criança negra a condição de subalternidade, invisibilidade e negação de sua plena humanidade. Essa exclusão está enraizada em construções históricas e sociais que moldaram o ideal de infância a partir de uma normatividade branca, eurocentrada e de classe média, marginalizando as experiências das infâncias negras, indígenas e periféricas (Vieira, 2024). Essas construções resultam na perpetuação de uma visão homogênea de infância, desconsiderando a pluralidade de vivências que compõem o tecido social brasileiro.</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360" w:lineRule="auto"/>
        <w:ind w:firstLine="708"/>
        <w:jc w:val="both"/>
        <w:rPr>
          <w:rFonts w:ascii="Arial" w:cs="Arial" w:eastAsia="Arial" w:hAnsi="Arial"/>
          <w:color w:val="002f3c"/>
        </w:rPr>
      </w:pPr>
      <w:r w:rsidDel="00000000" w:rsidR="00000000" w:rsidRPr="00000000">
        <w:rPr>
          <w:rFonts w:ascii="Arial" w:cs="Arial" w:eastAsia="Arial" w:hAnsi="Arial"/>
          <w:color w:val="002f3c"/>
          <w:rtl w:val="0"/>
        </w:rPr>
        <w:t xml:space="preserve">Nesse cenário, torna-se fundamental discutir a literatura infantil como um espaço de resistência, reconhecimento e ressignificação das vivências negras na infância. O presente artigo propõe refletir sobre a literatura infantil como território de Escrevivência, nos termos de Evaristo (2020), compreendida aqui como uma prática política e epistemológica que articula escrita e experiência a partir das trajetórias negras (Vieira, 2024). Ao ser incorporada ao universo da literatura destinada às crianças, essa concepção abre caminho para a construção de narrativas que rompem com os estereótipos e afirmam a existência, a diversidade e a potência das infâncias negras.</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360" w:lineRule="auto"/>
        <w:ind w:firstLine="708"/>
        <w:jc w:val="both"/>
        <w:rPr>
          <w:rFonts w:ascii="Arial" w:cs="Arial" w:eastAsia="Arial" w:hAnsi="Arial"/>
          <w:color w:val="002f3c"/>
        </w:rPr>
      </w:pPr>
      <w:r w:rsidDel="00000000" w:rsidR="00000000" w:rsidRPr="00000000">
        <w:rPr>
          <w:rFonts w:ascii="Arial" w:cs="Arial" w:eastAsia="Arial" w:hAnsi="Arial"/>
          <w:color w:val="002f3c"/>
          <w:rtl w:val="0"/>
        </w:rPr>
        <w:t xml:space="preserve">A noção de Escrevivência, desenvolvida por Conceição Evaristo, permite compreender a escrita como prolongamento das experiências corporificadas por sujeitos negros, em especial as mulheres, sendo também uma ferramenta de subversão dos regimes de “verdade” impostos pela colonialidade. Transposta para o campo da literatura infantil, essa perspectiva viabiliza a criação de enredos que afirmam a subjetividade da criança negra, legitimando suas memórias, seus saberes e modos de existir. Contudo, os desafios persistem diante de uma estrutura social e educacional que insiste em sustentar uma concepção adultocêntrica e eurocentrada de infância, atrelada à branquitude como norma.</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360" w:lineRule="auto"/>
        <w:ind w:firstLine="708"/>
        <w:jc w:val="both"/>
        <w:rPr>
          <w:rFonts w:ascii="Arial" w:cs="Arial" w:eastAsia="Arial" w:hAnsi="Arial"/>
          <w:color w:val="002f3c"/>
        </w:rPr>
      </w:pPr>
      <w:r w:rsidDel="00000000" w:rsidR="00000000" w:rsidRPr="00000000">
        <w:rPr>
          <w:rFonts w:ascii="Arial" w:cs="Arial" w:eastAsia="Arial" w:hAnsi="Arial"/>
          <w:color w:val="002f3c"/>
          <w:rtl w:val="0"/>
        </w:rPr>
        <w:t xml:space="preserve">Essa lógica se manifesta de maneira contundente na ausência sistemática de representações positivas da população negra nos dispositivos de produção simbólica, como a literatura, os livros didáticos, os meios de comunicação e as práticas pedagógicas. Essa ausência, longe de ser acidental, atua como um dos mecanismos de reprodução do racismo estrutural que atravessa a sociedade brasileira (Damião, 2022). Ao silenciar ou estereotipar as experiências negras, esses espaços contribuem para a consolidação do que se pode denominar como uma “não-infância” negra, marcada pela negação de direitos, de pertencimento e de reconhecimento social (Vieira, 2024).</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360" w:lineRule="auto"/>
        <w:ind w:firstLine="708"/>
        <w:jc w:val="both"/>
        <w:rPr>
          <w:rFonts w:ascii="Arial" w:cs="Arial" w:eastAsia="Arial" w:hAnsi="Arial"/>
          <w:color w:val="002f3c"/>
        </w:rPr>
      </w:pPr>
      <w:r w:rsidDel="00000000" w:rsidR="00000000" w:rsidRPr="00000000">
        <w:rPr>
          <w:rFonts w:ascii="Arial" w:cs="Arial" w:eastAsia="Arial" w:hAnsi="Arial"/>
          <w:color w:val="002f3c"/>
          <w:rtl w:val="0"/>
        </w:rPr>
        <w:t xml:space="preserve">Nesse sentido, as crianças negras são socializadas sob a lógica do embranquecimento e do silenciamento identitário, sendo frequentemente levadas a rejeitar aspectos constitutivos de sua identidade, como a cor da pele, os cabelos, a ancestralidade e a cultura. Trata-se de um processo de apagamento simbólico e epistemológico que produz impactos profundos na autoestima e na construção do pertencimento das infâncias negras. Como ressalta Damião (2022, p. 470), “[…] há um processo explícito de extermínio de pessoas negras, e as crianças não escapam dessa conjuntura […]”. As violências vivenciadas por essas infâncias são múltiplas e atravessam tanto a dimensão simbólica, conforme exposto por Bourdieu e Passeron (1970), quanto a material, revelando a permanência do racismo institucional, que nega direitos básicos como educação, saúde, lazer e segurança à população negra desde a infância.</w:t>
      </w:r>
    </w:p>
    <w:p w:rsidR="00000000" w:rsidDel="00000000" w:rsidP="00000000" w:rsidRDefault="00000000" w:rsidRPr="00000000" w14:paraId="00000011">
      <w:pPr>
        <w:spacing w:line="360" w:lineRule="auto"/>
        <w:ind w:firstLine="708"/>
        <w:jc w:val="both"/>
        <w:rPr>
          <w:rFonts w:ascii="Arial" w:cs="Arial" w:eastAsia="Arial" w:hAnsi="Arial"/>
          <w:color w:val="002f3c"/>
        </w:rPr>
      </w:pPr>
      <w:r w:rsidDel="00000000" w:rsidR="00000000" w:rsidRPr="00000000">
        <w:rPr>
          <w:rFonts w:ascii="Arial" w:cs="Arial" w:eastAsia="Arial" w:hAnsi="Arial"/>
          <w:color w:val="002f3c"/>
          <w:rtl w:val="0"/>
        </w:rPr>
        <w:t xml:space="preserve">Diante desse contexto, este artigo tem como objetivo central investigar a literatura infantil como território de afirmação das Escrevivências negras, compreendendo-a como ferramenta de resistência, construção de memórias e ampliação das possibilidades de representação das infâncias negras. A pesquisa ancora-se na perspectiva decolonial, articulando os campos da Sociologia da Infância e das Epistemologias Negras, com vistas à valorização das vozes, experiências e subjetividades que compõem as infâncias negras brasileiras.</w:t>
      </w:r>
    </w:p>
    <w:p w:rsidR="00000000" w:rsidDel="00000000" w:rsidP="00000000" w:rsidRDefault="00000000" w:rsidRPr="00000000" w14:paraId="00000012">
      <w:pPr>
        <w:spacing w:line="360" w:lineRule="auto"/>
        <w:ind w:firstLine="708"/>
        <w:jc w:val="both"/>
        <w:rPr>
          <w:rFonts w:ascii="Arial" w:cs="Arial" w:eastAsia="Arial" w:hAnsi="Arial"/>
          <w:color w:val="002f3c"/>
        </w:rPr>
      </w:pPr>
      <w:r w:rsidDel="00000000" w:rsidR="00000000" w:rsidRPr="00000000">
        <w:rPr>
          <w:rtl w:val="0"/>
        </w:rPr>
      </w:r>
    </w:p>
    <w:p w:rsidR="00000000" w:rsidDel="00000000" w:rsidP="00000000" w:rsidRDefault="00000000" w:rsidRPr="00000000" w14:paraId="00000013">
      <w:pPr>
        <w:spacing w:line="360" w:lineRule="auto"/>
        <w:jc w:val="both"/>
        <w:rPr>
          <w:rFonts w:ascii="Arial" w:cs="Arial" w:eastAsia="Arial" w:hAnsi="Arial"/>
          <w:b w:val="1"/>
          <w:color w:val="002f3c"/>
        </w:rPr>
      </w:pPr>
      <w:r w:rsidDel="00000000" w:rsidR="00000000" w:rsidRPr="00000000">
        <w:rPr>
          <w:rFonts w:ascii="Arial" w:cs="Arial" w:eastAsia="Arial" w:hAnsi="Arial"/>
          <w:b w:val="1"/>
          <w:color w:val="002f3c"/>
          <w:rtl w:val="0"/>
        </w:rPr>
        <w:t xml:space="preserve">METODOLOGIA</w:t>
      </w:r>
    </w:p>
    <w:p w:rsidR="00000000" w:rsidDel="00000000" w:rsidP="00000000" w:rsidRDefault="00000000" w:rsidRPr="00000000" w14:paraId="00000014">
      <w:pPr>
        <w:spacing w:line="360" w:lineRule="auto"/>
        <w:ind w:firstLine="708"/>
        <w:jc w:val="both"/>
        <w:rPr>
          <w:rFonts w:ascii="Arial" w:cs="Arial" w:eastAsia="Arial" w:hAnsi="Arial"/>
          <w:color w:val="002f3c"/>
        </w:rPr>
      </w:pPr>
      <w:r w:rsidDel="00000000" w:rsidR="00000000" w:rsidRPr="00000000">
        <w:rPr>
          <w:rFonts w:ascii="Arial" w:cs="Arial" w:eastAsia="Arial" w:hAnsi="Arial"/>
          <w:color w:val="002f3c"/>
          <w:rtl w:val="0"/>
        </w:rPr>
        <w:t xml:space="preserve">A pesquisa desenvolvida caracteriza-se como qualitativa, de natureza teórica, com enfoque bibliográfico. Essa escolha metodológica deve-se ao objetivo de compreender, de forma crítica e interpretativa, as intersecções entre Escrevivência, literatura infantil e sociologia da infância, priorizando a análise das produções acadêmicas e culturais que abordam o tema. Segundo Minayo (2001, p. 21), “a pesquisa qualitativa trabalha com o universo de significados, motivos, aspirações, crenças, valores e atitudes [...]”, o que a torna especialmente adequada para estudos que envolvem experiências, subjetividades e processos socioculturais.</w:t>
      </w:r>
    </w:p>
    <w:p w:rsidR="00000000" w:rsidDel="00000000" w:rsidP="00000000" w:rsidRDefault="00000000" w:rsidRPr="00000000" w14:paraId="00000015">
      <w:pPr>
        <w:spacing w:line="360" w:lineRule="auto"/>
        <w:ind w:firstLine="708"/>
        <w:jc w:val="both"/>
        <w:rPr>
          <w:rFonts w:ascii="Arial" w:cs="Arial" w:eastAsia="Arial" w:hAnsi="Arial"/>
          <w:color w:val="002f3c"/>
        </w:rPr>
      </w:pPr>
      <w:r w:rsidDel="00000000" w:rsidR="00000000" w:rsidRPr="00000000">
        <w:rPr>
          <w:rFonts w:ascii="Arial" w:cs="Arial" w:eastAsia="Arial" w:hAnsi="Arial"/>
          <w:color w:val="002f3c"/>
          <w:rtl w:val="0"/>
        </w:rPr>
        <w:t xml:space="preserve">No primeiro momento, realizou-se um levantamento bibliográfico em bases reconhecidas, tais como a Plataforma de Periódicos da CAPES e o Google Acadêmico. Essa etapa buscou identificar materiais que subsidiassem a fundamentação teórica do objeto de estudo, considerando como critérios de seleção a pertinência ao tema, a atualidade das produções e a relevância das contribuições ao debate acadêmico acerca da literatura infantil, da sociologia da infância e da Escrevivência.</w:t>
      </w:r>
    </w:p>
    <w:p w:rsidR="00000000" w:rsidDel="00000000" w:rsidP="00000000" w:rsidRDefault="00000000" w:rsidRPr="00000000" w14:paraId="00000016">
      <w:pPr>
        <w:spacing w:line="360" w:lineRule="auto"/>
        <w:ind w:firstLine="708"/>
        <w:jc w:val="both"/>
        <w:rPr>
          <w:rFonts w:ascii="Arial" w:cs="Arial" w:eastAsia="Arial" w:hAnsi="Arial"/>
          <w:color w:val="002f3c"/>
        </w:rPr>
      </w:pPr>
      <w:r w:rsidDel="00000000" w:rsidR="00000000" w:rsidRPr="00000000">
        <w:rPr>
          <w:rFonts w:ascii="Arial" w:cs="Arial" w:eastAsia="Arial" w:hAnsi="Arial"/>
          <w:color w:val="002f3c"/>
          <w:rtl w:val="0"/>
        </w:rPr>
        <w:t xml:space="preserve">Após a seleção do </w:t>
      </w:r>
      <w:r w:rsidDel="00000000" w:rsidR="00000000" w:rsidRPr="00000000">
        <w:rPr>
          <w:rFonts w:ascii="Arial" w:cs="Arial" w:eastAsia="Arial" w:hAnsi="Arial"/>
          <w:i w:val="1"/>
          <w:color w:val="002f3c"/>
          <w:rtl w:val="0"/>
        </w:rPr>
        <w:t xml:space="preserve">corpus</w:t>
      </w:r>
      <w:r w:rsidDel="00000000" w:rsidR="00000000" w:rsidRPr="00000000">
        <w:rPr>
          <w:rFonts w:ascii="Arial" w:cs="Arial" w:eastAsia="Arial" w:hAnsi="Arial"/>
          <w:color w:val="002f3c"/>
          <w:rtl w:val="0"/>
        </w:rPr>
        <w:t xml:space="preserve">, o material foi sistematizado a partir de questões norteadoras, que permitiram organizar os eixos de análise e identificar os aspectos mais significativos para a investigação. A análise dos textos ocorreu de maneira crítica e interpretativa, em diálogo com as categorias teóricas previamente definidas. Essa abordagem possibilitou compreender de que modo a literatura infantil pode ser concebida como trilha de (re)existência e Escrevivência das infâncias negras, articulando narrativas, memórias e práticas educativas em perspectiva descolonizadora.</w:t>
      </w:r>
    </w:p>
    <w:p w:rsidR="00000000" w:rsidDel="00000000" w:rsidP="00000000" w:rsidRDefault="00000000" w:rsidRPr="00000000" w14:paraId="00000017">
      <w:pPr>
        <w:spacing w:line="360" w:lineRule="auto"/>
        <w:ind w:firstLine="708"/>
        <w:jc w:val="both"/>
        <w:rPr>
          <w:rFonts w:ascii="Arial" w:cs="Arial" w:eastAsia="Arial" w:hAnsi="Arial"/>
          <w:color w:val="002f3c"/>
        </w:rPr>
      </w:pPr>
      <w:r w:rsidDel="00000000" w:rsidR="00000000" w:rsidRPr="00000000">
        <w:rPr>
          <w:rtl w:val="0"/>
        </w:rPr>
      </w:r>
    </w:p>
    <w:p w:rsidR="00000000" w:rsidDel="00000000" w:rsidP="00000000" w:rsidRDefault="00000000" w:rsidRPr="00000000" w14:paraId="00000018">
      <w:pPr>
        <w:spacing w:line="360" w:lineRule="auto"/>
        <w:jc w:val="both"/>
        <w:rPr>
          <w:rFonts w:ascii="Arial" w:cs="Arial" w:eastAsia="Arial" w:hAnsi="Arial"/>
          <w:b w:val="1"/>
          <w:color w:val="002f3c"/>
        </w:rPr>
      </w:pPr>
      <w:r w:rsidDel="00000000" w:rsidR="00000000" w:rsidRPr="00000000">
        <w:rPr>
          <w:rFonts w:ascii="Arial" w:cs="Arial" w:eastAsia="Arial" w:hAnsi="Arial"/>
          <w:b w:val="1"/>
          <w:color w:val="002f3c"/>
          <w:rtl w:val="0"/>
        </w:rPr>
        <w:t xml:space="preserve">SOCIOLOGIA DA INFÂNCIA: A INFÂNCIA NEGRA NO BRASIL</w:t>
      </w:r>
    </w:p>
    <w:p w:rsidR="00000000" w:rsidDel="00000000" w:rsidP="00000000" w:rsidRDefault="00000000" w:rsidRPr="00000000" w14:paraId="00000019">
      <w:pPr>
        <w:spacing w:line="360" w:lineRule="auto"/>
        <w:ind w:firstLine="708"/>
        <w:jc w:val="both"/>
        <w:rPr>
          <w:rFonts w:ascii="Arial" w:cs="Arial" w:eastAsia="Arial" w:hAnsi="Arial"/>
          <w:color w:val="002f3c"/>
        </w:rPr>
      </w:pPr>
      <w:r w:rsidDel="00000000" w:rsidR="00000000" w:rsidRPr="00000000">
        <w:rPr>
          <w:rFonts w:ascii="Arial" w:cs="Arial" w:eastAsia="Arial" w:hAnsi="Arial"/>
          <w:color w:val="002f3c"/>
          <w:rtl w:val="0"/>
        </w:rPr>
        <w:t xml:space="preserve">A Sociologia da Infância tem se consolidado como um campo teórico-metodológico que rompe com a concepção tradicional da infância enquanto fase transitória e homogênea da vida, marcada apenas pela transmissão cultural de adultos para crianças. A chamada “nova Sociologia da Infância” propõe a compreensão das crianças como sujeitos sociais plenos, produtores de cultura e dotados de voz, cujas experiências precisam ser interpretadas a partir da complexidade dos contextos em que estão inseridas (Sarmento, 2008). Nesse movimento, ganha centralidade a análise das infâncias de modo plural, reconhecendo que elas não se constituem de maneira uniforme, mas atravessadas por categorias como classe, gênero, território e, de modo incontornável no Brasil, raça.</w:t>
      </w:r>
    </w:p>
    <w:p w:rsidR="00000000" w:rsidDel="00000000" w:rsidP="00000000" w:rsidRDefault="00000000" w:rsidRPr="00000000" w14:paraId="0000001A">
      <w:pPr>
        <w:spacing w:line="360" w:lineRule="auto"/>
        <w:ind w:firstLine="708"/>
        <w:jc w:val="both"/>
        <w:rPr>
          <w:rFonts w:ascii="Arial" w:cs="Arial" w:eastAsia="Arial" w:hAnsi="Arial"/>
          <w:color w:val="002f3c"/>
        </w:rPr>
      </w:pPr>
      <w:r w:rsidDel="00000000" w:rsidR="00000000" w:rsidRPr="00000000">
        <w:rPr>
          <w:rFonts w:ascii="Arial" w:cs="Arial" w:eastAsia="Arial" w:hAnsi="Arial"/>
          <w:color w:val="002f3c"/>
          <w:rtl w:val="0"/>
        </w:rPr>
        <w:t xml:space="preserve">Ao considerar a infância negra brasileira, observa-se que este recorte revela dimensões próprias que não podem ser invisibilizadas em estudos sociológicos. Pesquisas realizadas nas últimas décadas têm evidenciado que crianças negras vivenciam processos de socialização profundamente marcados por experiências de discriminação e racismo, muitas vezes silenciados pelas instituições, em especial pela escola (Cavalleiro, 2024). Esse contexto impõe o desafio de compreender a infância negra não apenas como parte de um grupo geracional, mas como categoria que acumula intersecções de opressão e resistência, constituindo-se em um campo singular de investigação.</w:t>
      </w:r>
    </w:p>
    <w:p w:rsidR="00000000" w:rsidDel="00000000" w:rsidP="00000000" w:rsidRDefault="00000000" w:rsidRPr="00000000" w14:paraId="0000001B">
      <w:pPr>
        <w:spacing w:line="360" w:lineRule="auto"/>
        <w:ind w:firstLine="708"/>
        <w:jc w:val="both"/>
        <w:rPr>
          <w:rFonts w:ascii="Arial" w:cs="Arial" w:eastAsia="Arial" w:hAnsi="Arial"/>
          <w:color w:val="002f3c"/>
        </w:rPr>
      </w:pPr>
      <w:r w:rsidDel="00000000" w:rsidR="00000000" w:rsidRPr="00000000">
        <w:rPr>
          <w:rFonts w:ascii="Arial" w:cs="Arial" w:eastAsia="Arial" w:hAnsi="Arial"/>
          <w:color w:val="002f3c"/>
          <w:rtl w:val="0"/>
        </w:rPr>
        <w:t xml:space="preserve">A contribuição da Sociologia da Infância para esse debate está em reconhecer as crianças negras como agentes sociais capazes de narrar suas próprias experiências de pertencimento étnico-racial, desafiando perspectivas adultocêntricas que lhes negam espaço de fala (Nunes, 2016). Escutar essas vozes possibilita desvelar como o racismo opera cotidianamente nas relações escolares, familiares e comunitárias, ao mesmo tempo, permite identificar formas de elaboração de identidades positivas e de resistência cultural. Assim, a infância negra brasileira não pode ser analisada a partir de um paradigma universalizante de infância, mas a partir da heterogeneidade que constitui suas práticas sociais e modos de existir.</w:t>
      </w:r>
    </w:p>
    <w:p w:rsidR="00000000" w:rsidDel="00000000" w:rsidP="00000000" w:rsidRDefault="00000000" w:rsidRPr="00000000" w14:paraId="0000001C">
      <w:pPr>
        <w:spacing w:line="360" w:lineRule="auto"/>
        <w:ind w:firstLine="708"/>
        <w:jc w:val="both"/>
        <w:rPr>
          <w:rFonts w:ascii="Arial" w:cs="Arial" w:eastAsia="Arial" w:hAnsi="Arial"/>
          <w:color w:val="002f3c"/>
        </w:rPr>
      </w:pPr>
      <w:r w:rsidDel="00000000" w:rsidR="00000000" w:rsidRPr="00000000">
        <w:rPr>
          <w:rFonts w:ascii="Arial" w:cs="Arial" w:eastAsia="Arial" w:hAnsi="Arial"/>
          <w:color w:val="002f3c"/>
          <w:rtl w:val="0"/>
        </w:rPr>
        <w:t xml:space="preserve">Nesse sentido, pesquisas inaugurais como a de Eliane Cavalleiro (2024) foi fundamental para evidenciar que, já nos primeiros anos de escolarização, crianças negras são confrontadas com estigmas e desigualdades que comprometem sua autoimagem e sua participação plena no espaço educativo. A denúncia dessas práticas de exclusão revelou como o racismo institucional atua de modo silencioso, produzindo trajetórias escolares diferenciadas entre crianças negras e brancas. Essas constatações reforçam a urgência de articular a Sociologia da Infância com estudos sobre relações étnico-raciais, de modo a sustentar práticas pedagógicas antirracistas que reconheçam a infância negra em sua dignidade, agência e direito à voz.</w:t>
      </w:r>
    </w:p>
    <w:p w:rsidR="00000000" w:rsidDel="00000000" w:rsidP="00000000" w:rsidRDefault="00000000" w:rsidRPr="00000000" w14:paraId="0000001D">
      <w:pPr>
        <w:spacing w:line="360" w:lineRule="auto"/>
        <w:ind w:firstLine="708"/>
        <w:jc w:val="both"/>
        <w:rPr>
          <w:rFonts w:ascii="Arial" w:cs="Arial" w:eastAsia="Arial" w:hAnsi="Arial"/>
          <w:color w:val="002f3c"/>
        </w:rPr>
      </w:pPr>
      <w:r w:rsidDel="00000000" w:rsidR="00000000" w:rsidRPr="00000000">
        <w:rPr>
          <w:rtl w:val="0"/>
        </w:rPr>
      </w:r>
    </w:p>
    <w:p w:rsidR="00000000" w:rsidDel="00000000" w:rsidP="00000000" w:rsidRDefault="00000000" w:rsidRPr="00000000" w14:paraId="0000001E">
      <w:pPr>
        <w:spacing w:line="360" w:lineRule="auto"/>
        <w:jc w:val="both"/>
        <w:rPr>
          <w:rFonts w:ascii="Arial" w:cs="Arial" w:eastAsia="Arial" w:hAnsi="Arial"/>
          <w:b w:val="1"/>
          <w:color w:val="002f3c"/>
        </w:rPr>
      </w:pPr>
      <w:r w:rsidDel="00000000" w:rsidR="00000000" w:rsidRPr="00000000">
        <w:rPr>
          <w:rFonts w:ascii="Arial" w:cs="Arial" w:eastAsia="Arial" w:hAnsi="Arial"/>
          <w:b w:val="1"/>
          <w:color w:val="002f3c"/>
          <w:rtl w:val="0"/>
        </w:rPr>
        <w:t xml:space="preserve">ESCREVIVÊNCIA: PALAVRA, CORPO E MEMÓRIA COMO EPISTEMOLOGIA</w:t>
      </w:r>
    </w:p>
    <w:p w:rsidR="00000000" w:rsidDel="00000000" w:rsidP="00000000" w:rsidRDefault="00000000" w:rsidRPr="00000000" w14:paraId="0000001F">
      <w:pPr>
        <w:spacing w:line="360" w:lineRule="auto"/>
        <w:ind w:firstLine="708"/>
        <w:jc w:val="both"/>
        <w:rPr>
          <w:rFonts w:ascii="Arial" w:cs="Arial" w:eastAsia="Arial" w:hAnsi="Arial"/>
          <w:color w:val="002f3c"/>
        </w:rPr>
      </w:pPr>
      <w:r w:rsidDel="00000000" w:rsidR="00000000" w:rsidRPr="00000000">
        <w:rPr>
          <w:rFonts w:ascii="Arial" w:cs="Arial" w:eastAsia="Arial" w:hAnsi="Arial"/>
          <w:color w:val="002f3c"/>
          <w:rtl w:val="0"/>
        </w:rPr>
        <w:t xml:space="preserve">A concepção de Escrevivência, elaborada por Conceição Evaristo (2020), constitui-se como um gesto político, ético e epistêmico de escrita que emerge das experiências corporificadas de mulheres negras, cujas histórias de vida, ancestralidade e resistência atravessam e fundam suas narrativas. Ao unir os conceitos de “escrever” e “vivência”, a autora afirma que a palavra escrita carrega a densidade das memórias, dores e alegrias vivenciadas por sujeitos historicamente marginalizados, e, assim, transforma a literatura um espaço para além de denúncias ou dores, que perpassa o reconhecimento e afirmação de vida desses sujeitos. O sujeito narra sua própria história, colocando a si mesmo em palavras.</w:t>
      </w:r>
    </w:p>
    <w:p w:rsidR="00000000" w:rsidDel="00000000" w:rsidP="00000000" w:rsidRDefault="00000000" w:rsidRPr="00000000" w14:paraId="00000020">
      <w:pPr>
        <w:spacing w:line="240" w:lineRule="auto"/>
        <w:ind w:left="2267" w:firstLine="0"/>
        <w:jc w:val="both"/>
        <w:rPr>
          <w:rFonts w:ascii="Arial" w:cs="Arial" w:eastAsia="Arial" w:hAnsi="Arial"/>
          <w:color w:val="002f3c"/>
          <w:sz w:val="20"/>
          <w:szCs w:val="20"/>
        </w:rPr>
      </w:pPr>
      <w:r w:rsidDel="00000000" w:rsidR="00000000" w:rsidRPr="00000000">
        <w:rPr>
          <w:rFonts w:ascii="Arial" w:cs="Arial" w:eastAsia="Arial" w:hAnsi="Arial"/>
          <w:color w:val="002f3c"/>
          <w:sz w:val="20"/>
          <w:szCs w:val="20"/>
          <w:rtl w:val="0"/>
        </w:rPr>
        <w:t xml:space="preserve">Escrevivência pode ser como se o sujeito da escrita estivesse escrevendo a si próprio, sendo ele a realidade ficcional, a própria inventiva de sua escrita, e muitas vezes o é. Mas, ao escrever a si próprio, seu gesto se amplia e, sem sair de si, colhe vidas, histórias do entorno. E por isso é uma escrita que não se esgota em si, mas, aprofunda, amplia, abarca a história de uma coletividade. Não se restringe, pois, a uma escrita de si, a uma pintura de si (Evaristo, 2020, p. 35).</w:t>
      </w:r>
    </w:p>
    <w:p w:rsidR="00000000" w:rsidDel="00000000" w:rsidP="00000000" w:rsidRDefault="00000000" w:rsidRPr="00000000" w14:paraId="00000021">
      <w:pPr>
        <w:spacing w:line="360" w:lineRule="auto"/>
        <w:ind w:firstLine="708"/>
        <w:jc w:val="both"/>
        <w:rPr>
          <w:rFonts w:ascii="Arial" w:cs="Arial" w:eastAsia="Arial" w:hAnsi="Arial"/>
          <w:color w:val="002f3c"/>
        </w:rPr>
      </w:pPr>
      <w:r w:rsidDel="00000000" w:rsidR="00000000" w:rsidRPr="00000000">
        <w:rPr>
          <w:rFonts w:ascii="Arial" w:cs="Arial" w:eastAsia="Arial" w:hAnsi="Arial"/>
          <w:color w:val="002f3c"/>
          <w:rtl w:val="0"/>
        </w:rPr>
        <w:t xml:space="preserve">Ao aproximar essa concepção do universo das crianças negras, abre-se um campo potente de reflexão e criação, em que a infância deixa de ser vista apenas como tempo de formação para ser reconhecida como produtora de sentidos, saberes e discursos. </w:t>
      </w:r>
    </w:p>
    <w:p w:rsidR="00000000" w:rsidDel="00000000" w:rsidP="00000000" w:rsidRDefault="00000000" w:rsidRPr="00000000" w14:paraId="00000022">
      <w:pPr>
        <w:spacing w:line="360" w:lineRule="auto"/>
        <w:ind w:firstLine="708"/>
        <w:jc w:val="both"/>
        <w:rPr>
          <w:rFonts w:ascii="Arial" w:cs="Arial" w:eastAsia="Arial" w:hAnsi="Arial"/>
          <w:color w:val="002f3c"/>
        </w:rPr>
      </w:pPr>
      <w:r w:rsidDel="00000000" w:rsidR="00000000" w:rsidRPr="00000000">
        <w:rPr>
          <w:rFonts w:ascii="Arial" w:cs="Arial" w:eastAsia="Arial" w:hAnsi="Arial"/>
          <w:color w:val="002f3c"/>
          <w:rtl w:val="0"/>
        </w:rPr>
        <w:t xml:space="preserve">No contexto das infâncias negras, a Escrevivência ganha contornos ainda mais urgentes. Historicamente invisibilizadas ou representadas a partir de estereótipos na literatura infantil, nas mídias e nos espaços escolares, as crianças negras são frequentemente negadas como sujeitos plenos de direitos, imaginação e potência criadora. As autoras Cardoso e Pazó (2017, p. 23) afirmam isso ao citar que “Tais violações ocorrem, principalmente, a partir da perpetuação de violências simbólicas para com indivíduos que não se enquadrem no paradigma de beleza tipicamente europeu que é frequentemente reproduzido nessas narrativas”.</w:t>
      </w:r>
    </w:p>
    <w:p w:rsidR="00000000" w:rsidDel="00000000" w:rsidP="00000000" w:rsidRDefault="00000000" w:rsidRPr="00000000" w14:paraId="00000023">
      <w:pPr>
        <w:spacing w:line="360" w:lineRule="auto"/>
        <w:ind w:firstLine="708"/>
        <w:jc w:val="both"/>
        <w:rPr>
          <w:rFonts w:ascii="Arial" w:cs="Arial" w:eastAsia="Arial" w:hAnsi="Arial"/>
          <w:color w:val="002f3c"/>
        </w:rPr>
      </w:pPr>
      <w:r w:rsidDel="00000000" w:rsidR="00000000" w:rsidRPr="00000000">
        <w:rPr>
          <w:rFonts w:ascii="Arial" w:cs="Arial" w:eastAsia="Arial" w:hAnsi="Arial"/>
          <w:color w:val="002f3c"/>
          <w:rtl w:val="0"/>
        </w:rPr>
        <w:t xml:space="preserve">Essa ausência de representações positivas compromete o desenvolvimento de uma identidade afirmativa e o sentimento de pertencimento. Ao serem socializadas em contextos que silenciam suas histórias e ancestralidades, muitas vezes essas crianças internalizam discursos de inferiorização, afetando profundamente sua autoestima e suas formas de se ver no mundo. </w:t>
      </w:r>
    </w:p>
    <w:p w:rsidR="00000000" w:rsidDel="00000000" w:rsidP="00000000" w:rsidRDefault="00000000" w:rsidRPr="00000000" w14:paraId="00000024">
      <w:pPr>
        <w:spacing w:line="240" w:lineRule="auto"/>
        <w:ind w:left="2267" w:firstLine="0"/>
        <w:jc w:val="both"/>
        <w:rPr>
          <w:rFonts w:ascii="Arial" w:cs="Arial" w:eastAsia="Arial" w:hAnsi="Arial"/>
          <w:color w:val="002f3c"/>
          <w:sz w:val="20"/>
          <w:szCs w:val="20"/>
        </w:rPr>
      </w:pPr>
      <w:r w:rsidDel="00000000" w:rsidR="00000000" w:rsidRPr="00000000">
        <w:rPr>
          <w:rFonts w:ascii="Arial" w:cs="Arial" w:eastAsia="Arial" w:hAnsi="Arial"/>
          <w:color w:val="002f3c"/>
          <w:sz w:val="20"/>
          <w:szCs w:val="20"/>
          <w:rtl w:val="0"/>
        </w:rPr>
        <w:t xml:space="preserve">A partir desse cenário criam-se padrões e expectativas do que seria “bom” ou “ruim” dentro de uma sociedade, quais traços físicos seriam considerados “desejáveis” ou “belos” e quais seriam “odiosos” ou “feios” (Cardoso, Pazó, 2017, p. 26).</w:t>
      </w:r>
    </w:p>
    <w:p w:rsidR="00000000" w:rsidDel="00000000" w:rsidP="00000000" w:rsidRDefault="00000000" w:rsidRPr="00000000" w14:paraId="00000025">
      <w:pPr>
        <w:spacing w:line="360" w:lineRule="auto"/>
        <w:ind w:firstLine="708"/>
        <w:jc w:val="both"/>
        <w:rPr>
          <w:rFonts w:ascii="Arial" w:cs="Arial" w:eastAsia="Arial" w:hAnsi="Arial"/>
          <w:color w:val="002f3c"/>
        </w:rPr>
      </w:pPr>
      <w:r w:rsidDel="00000000" w:rsidR="00000000" w:rsidRPr="00000000">
        <w:rPr>
          <w:rFonts w:ascii="Arial" w:cs="Arial" w:eastAsia="Arial" w:hAnsi="Arial"/>
          <w:color w:val="002f3c"/>
          <w:rtl w:val="0"/>
        </w:rPr>
        <w:t xml:space="preserve">Nesse contexto, pensar a Escrevivência na literatura infantil significa abrir espaço para que as crianças negras se vejam representadas em narrativas que valorizam seus traços, suas famílias, seus territórios e sua cultura. Trata-se de um movimento de ressignificação simbólica que rompe com a lógica da “não-infância” negra (Vieira, 2024) e afirma a criança negra como sujeito de culturas, saberes e imaginação. Ao serem expostas a obras que se aproximam de suas vivências, essas crianças encontram possibilidade de se reconhecerem como parte da história, fortalecendo sua autoestima e subjetividade.</w:t>
      </w:r>
    </w:p>
    <w:p w:rsidR="00000000" w:rsidDel="00000000" w:rsidP="00000000" w:rsidRDefault="00000000" w:rsidRPr="00000000" w14:paraId="00000026">
      <w:pPr>
        <w:spacing w:line="360" w:lineRule="auto"/>
        <w:ind w:firstLine="708"/>
        <w:jc w:val="both"/>
        <w:rPr>
          <w:rFonts w:ascii="Arial" w:cs="Arial" w:eastAsia="Arial" w:hAnsi="Arial"/>
          <w:color w:val="002f3c"/>
        </w:rPr>
      </w:pPr>
      <w:r w:rsidDel="00000000" w:rsidR="00000000" w:rsidRPr="00000000">
        <w:rPr>
          <w:rFonts w:ascii="Arial" w:cs="Arial" w:eastAsia="Arial" w:hAnsi="Arial"/>
          <w:color w:val="002f3c"/>
          <w:rtl w:val="0"/>
        </w:rPr>
        <w:t xml:space="preserve">A Escrevivência possibilita que essas infâncias também produzam suas próprias narrativas, exercitando o direito à fala e à escuta, à memória e à criação. Reconhecer a criança negra como produtora de cultura e linguagem é um passo essencial na construção de práticas pedagógicas antirracistas. Nesse sentido, a literatura infantil ancorada na perspectiva das Escrevivências atua como instrumento pedagógico, afetivo e político, favorecendo a escuta sensível das vozes infantis e a desconstrução das violências simbólicas que incidem sobre seus corpos e trajetórias (Evaristo, 2020).</w:t>
      </w:r>
    </w:p>
    <w:p w:rsidR="00000000" w:rsidDel="00000000" w:rsidP="00000000" w:rsidRDefault="00000000" w:rsidRPr="00000000" w14:paraId="00000027">
      <w:pPr>
        <w:spacing w:line="360" w:lineRule="auto"/>
        <w:ind w:firstLine="708"/>
        <w:jc w:val="both"/>
        <w:rPr>
          <w:rFonts w:ascii="Arial" w:cs="Arial" w:eastAsia="Arial" w:hAnsi="Arial"/>
          <w:color w:val="002f3c"/>
          <w:sz w:val="20"/>
          <w:szCs w:val="20"/>
        </w:rPr>
      </w:pPr>
      <w:r w:rsidDel="00000000" w:rsidR="00000000" w:rsidRPr="00000000">
        <w:rPr>
          <w:rFonts w:ascii="Arial" w:cs="Arial" w:eastAsia="Arial" w:hAnsi="Arial"/>
          <w:color w:val="002f3c"/>
          <w:rtl w:val="0"/>
        </w:rPr>
        <w:t xml:space="preserve">Ao serem convidadas a ler, ouvir e produzir histórias que dialogam com suas realidades, as crianças negras exercitam uma escrita de si que as posiciona como sujeitos históricos e culturais. A Escrevivência, nesse caso, torna-se um meio de resistência contra o apagamento simbólico e epistemológico a que estão submetidas. Ela amplia as possibilidades de expressão dessas crianças, permitindo que suas vozes ecoem em espaços antes interditados. Mais do que isso, promove a dignidade de se ver representado, de pertencer e de imaginar futuros possíveis.</w:t>
      </w:r>
      <w:r w:rsidDel="00000000" w:rsidR="00000000" w:rsidRPr="00000000">
        <w:rPr>
          <w:rtl w:val="0"/>
        </w:rPr>
      </w:r>
    </w:p>
    <w:p w:rsidR="00000000" w:rsidDel="00000000" w:rsidP="00000000" w:rsidRDefault="00000000" w:rsidRPr="00000000" w14:paraId="00000028">
      <w:pPr>
        <w:spacing w:line="360" w:lineRule="auto"/>
        <w:ind w:firstLine="708"/>
        <w:jc w:val="both"/>
        <w:rPr>
          <w:rFonts w:ascii="Arial" w:cs="Arial" w:eastAsia="Arial" w:hAnsi="Arial"/>
          <w:color w:val="002f3c"/>
        </w:rPr>
      </w:pPr>
      <w:r w:rsidDel="00000000" w:rsidR="00000000" w:rsidRPr="00000000">
        <w:rPr>
          <w:rFonts w:ascii="Arial" w:cs="Arial" w:eastAsia="Arial" w:hAnsi="Arial"/>
          <w:color w:val="002f3c"/>
          <w:rtl w:val="0"/>
        </w:rPr>
        <w:t xml:space="preserve">Portanto, ao aproximar Escrevivência e infância negra, delineia-se uma potente articulação entre narrativa, identidade e resistência, que desafia as epistemologias hegemônicas e afirma as infâncias negras como legítimas produtoras de história e cultura a partir da literatura infantil.</w:t>
      </w:r>
    </w:p>
    <w:p w:rsidR="00000000" w:rsidDel="00000000" w:rsidP="00000000" w:rsidRDefault="00000000" w:rsidRPr="00000000" w14:paraId="00000029">
      <w:pPr>
        <w:spacing w:line="360" w:lineRule="auto"/>
        <w:jc w:val="both"/>
        <w:rPr>
          <w:rFonts w:ascii="Arial" w:cs="Arial" w:eastAsia="Arial" w:hAnsi="Arial"/>
          <w:b w:val="1"/>
          <w:color w:val="002f3c"/>
        </w:rPr>
      </w:pPr>
      <w:r w:rsidDel="00000000" w:rsidR="00000000" w:rsidRPr="00000000">
        <w:rPr>
          <w:rtl w:val="0"/>
        </w:rPr>
      </w:r>
    </w:p>
    <w:p w:rsidR="00000000" w:rsidDel="00000000" w:rsidP="00000000" w:rsidRDefault="00000000" w:rsidRPr="00000000" w14:paraId="0000002A">
      <w:pPr>
        <w:spacing w:line="360" w:lineRule="auto"/>
        <w:jc w:val="both"/>
        <w:rPr>
          <w:rFonts w:ascii="Arial" w:cs="Arial" w:eastAsia="Arial" w:hAnsi="Arial"/>
          <w:b w:val="1"/>
          <w:color w:val="002f3c"/>
        </w:rPr>
      </w:pPr>
      <w:r w:rsidDel="00000000" w:rsidR="00000000" w:rsidRPr="00000000">
        <w:rPr>
          <w:rFonts w:ascii="Arial" w:cs="Arial" w:eastAsia="Arial" w:hAnsi="Arial"/>
          <w:b w:val="1"/>
          <w:color w:val="002f3c"/>
          <w:rtl w:val="0"/>
        </w:rPr>
        <w:t xml:space="preserve">CONSIDERAÇÕES FINAIS</w:t>
      </w:r>
    </w:p>
    <w:p w:rsidR="00000000" w:rsidDel="00000000" w:rsidP="00000000" w:rsidRDefault="00000000" w:rsidRPr="00000000" w14:paraId="0000002B">
      <w:pPr>
        <w:spacing w:line="360" w:lineRule="auto"/>
        <w:ind w:firstLine="708"/>
        <w:jc w:val="both"/>
        <w:rPr>
          <w:rFonts w:ascii="Arial" w:cs="Arial" w:eastAsia="Arial" w:hAnsi="Arial"/>
          <w:color w:val="002f3c"/>
        </w:rPr>
      </w:pPr>
      <w:r w:rsidDel="00000000" w:rsidR="00000000" w:rsidRPr="00000000">
        <w:rPr>
          <w:rFonts w:ascii="Arial" w:cs="Arial" w:eastAsia="Arial" w:hAnsi="Arial"/>
          <w:color w:val="002f3c"/>
          <w:rtl w:val="0"/>
        </w:rPr>
        <w:t xml:space="preserve">Narrar, no contexto das infâncias negras, ultrapassa o simples exercício da palavra: constitui-se como ato de resistência e de (re)existência diante de um sistema historicamente marcado pela negação da humanidade e da dignidade da população negra. Quando vozes subalternizadas se autorizam a falar de si, instauram um processo de deslocamento epistemológico, que rompe com a lógica colonial e desestabiliza a centralidade das narrativas hegemônicas (Arroyo, 2023). Nesse sentido, a literatura infantil se torna um território de possibilidades, onde a palavra escrita ou narrada se converte em ferramenta de memória, de valorização identitária e de produção de novos mundos.</w:t>
      </w:r>
    </w:p>
    <w:p w:rsidR="00000000" w:rsidDel="00000000" w:rsidP="00000000" w:rsidRDefault="00000000" w:rsidRPr="00000000" w14:paraId="0000002C">
      <w:pPr>
        <w:spacing w:line="360" w:lineRule="auto"/>
        <w:ind w:firstLine="708"/>
        <w:jc w:val="both"/>
        <w:rPr>
          <w:rFonts w:ascii="Arial" w:cs="Arial" w:eastAsia="Arial" w:hAnsi="Arial"/>
          <w:color w:val="002f3c"/>
        </w:rPr>
      </w:pPr>
      <w:r w:rsidDel="00000000" w:rsidR="00000000" w:rsidRPr="00000000">
        <w:rPr>
          <w:rFonts w:ascii="Arial" w:cs="Arial" w:eastAsia="Arial" w:hAnsi="Arial"/>
          <w:color w:val="002f3c"/>
          <w:rtl w:val="0"/>
        </w:rPr>
        <w:t xml:space="preserve">A Escrevivência revela a potência de transformar vivências individuais e coletivas em escrita, inscrevendo as experiências negras como parte legítima da história e da cultura. Ao ser incorporada à literatura infantil, essa prática assume um caráter ainda mais potente, pois possibilita às crianças negras o contato com personagens, símbolos e narrativas que lhes devolvem centralidade e pertencimento. Como destaca Bento (2020), a presença de personagens negros que se reconhecem em sua identidade fortalece a autoestima, combate os estigmas sociais e contribui para a construção de uma consciência racial positiva.</w:t>
      </w:r>
    </w:p>
    <w:p w:rsidR="00000000" w:rsidDel="00000000" w:rsidP="00000000" w:rsidRDefault="00000000" w:rsidRPr="00000000" w14:paraId="0000002D">
      <w:pPr>
        <w:spacing w:line="360" w:lineRule="auto"/>
        <w:ind w:firstLine="708"/>
        <w:jc w:val="both"/>
        <w:rPr>
          <w:rFonts w:ascii="Arial" w:cs="Arial" w:eastAsia="Arial" w:hAnsi="Arial"/>
          <w:color w:val="002f3c"/>
        </w:rPr>
      </w:pPr>
      <w:r w:rsidDel="00000000" w:rsidR="00000000" w:rsidRPr="00000000">
        <w:rPr>
          <w:rFonts w:ascii="Arial" w:cs="Arial" w:eastAsia="Arial" w:hAnsi="Arial"/>
          <w:color w:val="002f3c"/>
          <w:rtl w:val="0"/>
        </w:rPr>
        <w:t xml:space="preserve">Esse movimento não se dá, contudo, sem tensões. A margem é espaço ambíguo: simultaneamente de opressão e de resistência. É nesse entrecruzamento que as infâncias negras aprendem a narrar suas experiências, ora denunciando a dor do racismo, ora afirmando a potência de suas culturas e memórias. Trata-se de uma prática marcada pela dialética da existência, na qual a educação e a literatura se configuram como caminhos de reinvenção, sobretudo quando a vida é negada e os direitos são constantemente ameaçados. Nisso, surge o questionamento: “Quando a vida é negada, a humanidade, a dignidade humana são negadas. A função da educação, da docência é negada? É reinventada.” (Arroyo, 2023, p. 29).</w:t>
      </w:r>
    </w:p>
    <w:p w:rsidR="00000000" w:rsidDel="00000000" w:rsidP="00000000" w:rsidRDefault="00000000" w:rsidRPr="00000000" w14:paraId="0000002E">
      <w:pPr>
        <w:spacing w:line="360" w:lineRule="auto"/>
        <w:ind w:firstLine="708"/>
        <w:jc w:val="both"/>
        <w:rPr>
          <w:rFonts w:ascii="Arial" w:cs="Arial" w:eastAsia="Arial" w:hAnsi="Arial"/>
          <w:color w:val="002f3c"/>
        </w:rPr>
      </w:pPr>
      <w:r w:rsidDel="00000000" w:rsidR="00000000" w:rsidRPr="00000000">
        <w:rPr>
          <w:rFonts w:ascii="Arial" w:cs="Arial" w:eastAsia="Arial" w:hAnsi="Arial"/>
          <w:color w:val="002f3c"/>
          <w:rtl w:val="0"/>
        </w:rPr>
        <w:t xml:space="preserve">Assim, ao narrar para (re)existir, a literatura infantil se afirma como trilha de Escrevivência das infâncias negras - possibilitando que essas crianças encontrem nas palavras e imagens algo além de representações de si - mas também instrumentos de resistência contra o racismo e de valorização de suas heranças culturais. Mais do que formar leitores críticos, a literatura se torna, nesse processo, um caminho artístico, pedagógico e político que inscreve as infâncias negras no centro da produção do conhecimento, reconhecendo-as como sujeitos de direitos, memórias e histórias.</w:t>
      </w:r>
    </w:p>
    <w:p w:rsidR="00000000" w:rsidDel="00000000" w:rsidP="00000000" w:rsidRDefault="00000000" w:rsidRPr="00000000" w14:paraId="0000002F">
      <w:pPr>
        <w:spacing w:line="360" w:lineRule="auto"/>
        <w:ind w:firstLine="708"/>
        <w:jc w:val="both"/>
        <w:rPr>
          <w:rFonts w:ascii="Arial" w:cs="Arial" w:eastAsia="Arial" w:hAnsi="Arial"/>
          <w:color w:val="002f3c"/>
        </w:rPr>
      </w:pPr>
      <w:r w:rsidDel="00000000" w:rsidR="00000000" w:rsidRPr="00000000">
        <w:rPr>
          <w:rFonts w:ascii="Arial" w:cs="Arial" w:eastAsia="Arial" w:hAnsi="Arial"/>
          <w:color w:val="002f3c"/>
          <w:rtl w:val="0"/>
        </w:rPr>
        <w:t xml:space="preserve">Portanto, ao relacionarmos a Escrevivência com a literatura infantil, reafirmamos que contar histórias não é mero entretenimento raso e não-questionador, mas ato político, pedagógico e cultural. Para as infâncias negras, narrar é resistir, e resistir é existir (Arroyo, 2023). A palavra se torna, assim, ponte entre a memória ancestral e o futuro.</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line="360" w:lineRule="auto"/>
        <w:jc w:val="both"/>
        <w:rPr>
          <w:rFonts w:ascii="Arial" w:cs="Arial" w:eastAsia="Arial" w:hAnsi="Arial"/>
          <w:color w:val="002f3c"/>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line="360" w:lineRule="auto"/>
        <w:jc w:val="both"/>
        <w:rPr>
          <w:rFonts w:ascii="Arial" w:cs="Arial" w:eastAsia="Arial" w:hAnsi="Arial"/>
          <w:color w:val="002f3c"/>
        </w:rPr>
      </w:pPr>
      <w:r w:rsidDel="00000000" w:rsidR="00000000" w:rsidRPr="00000000">
        <w:rPr>
          <w:rFonts w:ascii="Arial" w:cs="Arial" w:eastAsia="Arial" w:hAnsi="Arial"/>
          <w:b w:val="1"/>
          <w:color w:val="002f3c"/>
          <w:rtl w:val="0"/>
        </w:rPr>
        <w:t xml:space="preserve">REFERÊNCIAS</w:t>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40" w:lineRule="auto"/>
        <w:jc w:val="both"/>
        <w:rPr>
          <w:rFonts w:ascii="Arial" w:cs="Arial" w:eastAsia="Arial" w:hAnsi="Arial"/>
          <w:color w:val="002f3c"/>
        </w:rPr>
      </w:pPr>
      <w:r w:rsidDel="00000000" w:rsidR="00000000" w:rsidRPr="00000000">
        <w:rPr>
          <w:rFonts w:ascii="Arial" w:cs="Arial" w:eastAsia="Arial" w:hAnsi="Arial"/>
          <w:color w:val="002f3c"/>
          <w:rtl w:val="0"/>
        </w:rPr>
        <w:t xml:space="preserve">ARROYO, Miguel G. </w:t>
      </w:r>
      <w:r w:rsidDel="00000000" w:rsidR="00000000" w:rsidRPr="00000000">
        <w:rPr>
          <w:rFonts w:ascii="Arial" w:cs="Arial" w:eastAsia="Arial" w:hAnsi="Arial"/>
          <w:b w:val="1"/>
          <w:color w:val="002f3c"/>
          <w:rtl w:val="0"/>
        </w:rPr>
        <w:t xml:space="preserve">Vidas re-existentes</w:t>
      </w:r>
      <w:r w:rsidDel="00000000" w:rsidR="00000000" w:rsidRPr="00000000">
        <w:rPr>
          <w:rFonts w:ascii="Arial" w:cs="Arial" w:eastAsia="Arial" w:hAnsi="Arial"/>
          <w:color w:val="002f3c"/>
          <w:rtl w:val="0"/>
        </w:rPr>
        <w:t xml:space="preserve">: reafirmando sua outra humanidade na história. Petrópolis: Vozes, 2023.</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40" w:lineRule="auto"/>
        <w:jc w:val="both"/>
        <w:rPr>
          <w:rFonts w:ascii="Arial" w:cs="Arial" w:eastAsia="Arial" w:hAnsi="Arial"/>
          <w:color w:val="002f3c"/>
        </w:rPr>
      </w:pPr>
      <w:r w:rsidDel="00000000" w:rsidR="00000000" w:rsidRPr="00000000">
        <w:rPr>
          <w:rFonts w:ascii="Arial" w:cs="Arial" w:eastAsia="Arial" w:hAnsi="Arial"/>
          <w:color w:val="002f3c"/>
          <w:rtl w:val="0"/>
        </w:rPr>
        <w:t xml:space="preserve">BOURDIEU, Pierre; PASSERON, Jean-Claude. </w:t>
      </w:r>
      <w:r w:rsidDel="00000000" w:rsidR="00000000" w:rsidRPr="00000000">
        <w:rPr>
          <w:rFonts w:ascii="Arial" w:cs="Arial" w:eastAsia="Arial" w:hAnsi="Arial"/>
          <w:b w:val="1"/>
          <w:color w:val="002f3c"/>
          <w:rtl w:val="0"/>
        </w:rPr>
        <w:t xml:space="preserve">A reprodução</w:t>
      </w:r>
      <w:r w:rsidDel="00000000" w:rsidR="00000000" w:rsidRPr="00000000">
        <w:rPr>
          <w:rFonts w:ascii="Arial" w:cs="Arial" w:eastAsia="Arial" w:hAnsi="Arial"/>
          <w:color w:val="002f3c"/>
          <w:rtl w:val="0"/>
        </w:rPr>
        <w:t xml:space="preserve">: elementos para uma teoria do sistema de ensino. Lisboa: 1970.</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40" w:lineRule="auto"/>
        <w:jc w:val="both"/>
        <w:rPr>
          <w:rFonts w:ascii="Arial" w:cs="Arial" w:eastAsia="Arial" w:hAnsi="Arial"/>
          <w:color w:val="002f3c"/>
        </w:rPr>
      </w:pPr>
      <w:r w:rsidDel="00000000" w:rsidR="00000000" w:rsidRPr="00000000">
        <w:rPr>
          <w:rFonts w:ascii="Arial" w:cs="Arial" w:eastAsia="Arial" w:hAnsi="Arial"/>
          <w:color w:val="002f3c"/>
          <w:rtl w:val="0"/>
        </w:rPr>
        <w:t xml:space="preserve">CARDOSO, Vitoria Cândido; PAZÓ, Cristina Grobério. A violação dos direitos fundamentais das crianças e a reprodução da violência simbólica por meio dos contos de fada. </w:t>
      </w:r>
      <w:r w:rsidDel="00000000" w:rsidR="00000000" w:rsidRPr="00000000">
        <w:rPr>
          <w:rFonts w:ascii="Arial" w:cs="Arial" w:eastAsia="Arial" w:hAnsi="Arial"/>
          <w:b w:val="1"/>
          <w:color w:val="002f3c"/>
          <w:rtl w:val="0"/>
        </w:rPr>
        <w:t xml:space="preserve">Revista Direitos Humanos e Democracia</w:t>
      </w:r>
      <w:r w:rsidDel="00000000" w:rsidR="00000000" w:rsidRPr="00000000">
        <w:rPr>
          <w:rFonts w:ascii="Arial" w:cs="Arial" w:eastAsia="Arial" w:hAnsi="Arial"/>
          <w:color w:val="002f3c"/>
          <w:rtl w:val="0"/>
        </w:rPr>
        <w:t xml:space="preserve">, v. 5, n. 10, 2017.</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40" w:lineRule="auto"/>
        <w:jc w:val="both"/>
        <w:rPr>
          <w:rFonts w:ascii="Arial" w:cs="Arial" w:eastAsia="Arial" w:hAnsi="Arial"/>
          <w:color w:val="002f3c"/>
        </w:rPr>
      </w:pPr>
      <w:r w:rsidDel="00000000" w:rsidR="00000000" w:rsidRPr="00000000">
        <w:rPr>
          <w:rFonts w:ascii="Arial" w:cs="Arial" w:eastAsia="Arial" w:hAnsi="Arial"/>
          <w:color w:val="002f3c"/>
          <w:rtl w:val="0"/>
        </w:rPr>
        <w:t xml:space="preserve">CAVALLEIRO, Eliane dos Santos.</w:t>
      </w:r>
      <w:r w:rsidDel="00000000" w:rsidR="00000000" w:rsidRPr="00000000">
        <w:rPr>
          <w:rFonts w:ascii="Arial" w:cs="Arial" w:eastAsia="Arial" w:hAnsi="Arial"/>
          <w:b w:val="1"/>
          <w:color w:val="002f3c"/>
          <w:rtl w:val="0"/>
        </w:rPr>
        <w:t xml:space="preserve"> Do silêncio do lar ao silêncio escolar</w:t>
      </w:r>
      <w:r w:rsidDel="00000000" w:rsidR="00000000" w:rsidRPr="00000000">
        <w:rPr>
          <w:rFonts w:ascii="Arial" w:cs="Arial" w:eastAsia="Arial" w:hAnsi="Arial"/>
          <w:color w:val="002f3c"/>
          <w:rtl w:val="0"/>
        </w:rPr>
        <w:t xml:space="preserve">: racismo, preconceito e discriminação na educação infantil. 6. ed. São Paulo: Contexto, 2024.</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40" w:lineRule="auto"/>
        <w:jc w:val="both"/>
        <w:rPr>
          <w:rFonts w:ascii="Arial" w:cs="Arial" w:eastAsia="Arial" w:hAnsi="Arial"/>
          <w:color w:val="002f3c"/>
        </w:rPr>
      </w:pPr>
      <w:r w:rsidDel="00000000" w:rsidR="00000000" w:rsidRPr="00000000">
        <w:rPr>
          <w:rFonts w:ascii="Arial" w:cs="Arial" w:eastAsia="Arial" w:hAnsi="Arial"/>
          <w:color w:val="002f3c"/>
          <w:rtl w:val="0"/>
        </w:rPr>
        <w:t xml:space="preserve">DAMIÃO, Flávia de Jesus. Educação e relações étnico-raciais para e com bebês e crianças pequenas. </w:t>
      </w:r>
      <w:r w:rsidDel="00000000" w:rsidR="00000000" w:rsidRPr="00000000">
        <w:rPr>
          <w:rFonts w:ascii="Arial" w:cs="Arial" w:eastAsia="Arial" w:hAnsi="Arial"/>
          <w:b w:val="1"/>
          <w:color w:val="002f3c"/>
          <w:rtl w:val="0"/>
        </w:rPr>
        <w:t xml:space="preserve">Debates em Educação</w:t>
      </w:r>
      <w:r w:rsidDel="00000000" w:rsidR="00000000" w:rsidRPr="00000000">
        <w:rPr>
          <w:rFonts w:ascii="Arial" w:cs="Arial" w:eastAsia="Arial" w:hAnsi="Arial"/>
          <w:color w:val="002f3c"/>
          <w:rtl w:val="0"/>
        </w:rPr>
        <w:t xml:space="preserve">, Maceió, v. 14, n. Esp, p. 468–491, 2022.</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40" w:lineRule="auto"/>
        <w:jc w:val="both"/>
        <w:rPr>
          <w:rFonts w:ascii="Arial" w:cs="Arial" w:eastAsia="Arial" w:hAnsi="Arial"/>
          <w:color w:val="002f3c"/>
        </w:rPr>
      </w:pPr>
      <w:r w:rsidDel="00000000" w:rsidR="00000000" w:rsidRPr="00000000">
        <w:rPr>
          <w:rFonts w:ascii="Arial" w:cs="Arial" w:eastAsia="Arial" w:hAnsi="Arial"/>
          <w:color w:val="002f3c"/>
          <w:rtl w:val="0"/>
        </w:rPr>
        <w:t xml:space="preserve">EVARISTO, Conceição. Da grafia-desenho de minha mãe, um dos lugares de nascimento de minha escrita. In: DUARTE, Constância Lima; NUNES, Isabella Rosado (org.).</w:t>
      </w:r>
      <w:r w:rsidDel="00000000" w:rsidR="00000000" w:rsidRPr="00000000">
        <w:rPr>
          <w:rFonts w:ascii="Arial" w:cs="Arial" w:eastAsia="Arial" w:hAnsi="Arial"/>
          <w:b w:val="1"/>
          <w:color w:val="002f3c"/>
          <w:rtl w:val="0"/>
        </w:rPr>
        <w:t xml:space="preserve"> Escrevivência</w:t>
      </w:r>
      <w:r w:rsidDel="00000000" w:rsidR="00000000" w:rsidRPr="00000000">
        <w:rPr>
          <w:rFonts w:ascii="Arial" w:cs="Arial" w:eastAsia="Arial" w:hAnsi="Arial"/>
          <w:color w:val="002f3c"/>
          <w:rtl w:val="0"/>
        </w:rPr>
        <w:t xml:space="preserve">: a escrita de nós. Reflexões sobre a obra de Conceição Evaristo. Rio de Janeiro: Mina Comunicação e Arte, 2020. p. 48-54.</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40" w:lineRule="auto"/>
        <w:jc w:val="both"/>
        <w:rPr>
          <w:rFonts w:ascii="Arial" w:cs="Arial" w:eastAsia="Arial" w:hAnsi="Arial"/>
          <w:color w:val="002f3c"/>
        </w:rPr>
      </w:pPr>
      <w:r w:rsidDel="00000000" w:rsidR="00000000" w:rsidRPr="00000000">
        <w:rPr>
          <w:rFonts w:ascii="Arial" w:cs="Arial" w:eastAsia="Arial" w:hAnsi="Arial"/>
          <w:color w:val="002f3c"/>
          <w:rtl w:val="0"/>
        </w:rPr>
        <w:t xml:space="preserve">MINAYO, Maria Cecília de Souza. </w:t>
      </w:r>
      <w:r w:rsidDel="00000000" w:rsidR="00000000" w:rsidRPr="00000000">
        <w:rPr>
          <w:rFonts w:ascii="Arial" w:cs="Arial" w:eastAsia="Arial" w:hAnsi="Arial"/>
          <w:b w:val="1"/>
          <w:color w:val="002f3c"/>
          <w:rtl w:val="0"/>
        </w:rPr>
        <w:t xml:space="preserve">Pesquisa social</w:t>
      </w:r>
      <w:r w:rsidDel="00000000" w:rsidR="00000000" w:rsidRPr="00000000">
        <w:rPr>
          <w:rFonts w:ascii="Arial" w:cs="Arial" w:eastAsia="Arial" w:hAnsi="Arial"/>
          <w:color w:val="002f3c"/>
          <w:rtl w:val="0"/>
        </w:rPr>
        <w:t xml:space="preserve">: teoria, método e criatividade. 18. ed. Petrópolis: Vozes, 2001.</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40" w:lineRule="auto"/>
        <w:jc w:val="both"/>
        <w:rPr>
          <w:rFonts w:ascii="Arial" w:cs="Arial" w:eastAsia="Arial" w:hAnsi="Arial"/>
          <w:color w:val="002f3c"/>
        </w:rPr>
      </w:pPr>
      <w:r w:rsidDel="00000000" w:rsidR="00000000" w:rsidRPr="00000000">
        <w:rPr>
          <w:rFonts w:ascii="Arial" w:cs="Arial" w:eastAsia="Arial" w:hAnsi="Arial"/>
          <w:color w:val="002f3c"/>
          <w:rtl w:val="0"/>
        </w:rPr>
        <w:t xml:space="preserve">NUNES, Míghian Danae Ferreira. Cadê as crianças negras que estão aqui? O racismo (não) comeu. </w:t>
      </w:r>
      <w:r w:rsidDel="00000000" w:rsidR="00000000" w:rsidRPr="00000000">
        <w:rPr>
          <w:rFonts w:ascii="Arial" w:cs="Arial" w:eastAsia="Arial" w:hAnsi="Arial"/>
          <w:b w:val="1"/>
          <w:color w:val="002f3c"/>
          <w:rtl w:val="0"/>
        </w:rPr>
        <w:t xml:space="preserve">Latitude</w:t>
      </w:r>
      <w:r w:rsidDel="00000000" w:rsidR="00000000" w:rsidRPr="00000000">
        <w:rPr>
          <w:rFonts w:ascii="Arial" w:cs="Arial" w:eastAsia="Arial" w:hAnsi="Arial"/>
          <w:color w:val="002f3c"/>
          <w:rtl w:val="0"/>
        </w:rPr>
        <w:t xml:space="preserve">, v. 10, n. 2, p. 383-423, 2016.</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40" w:lineRule="auto"/>
        <w:jc w:val="both"/>
        <w:rPr>
          <w:rFonts w:ascii="Arial" w:cs="Arial" w:eastAsia="Arial" w:hAnsi="Arial"/>
          <w:color w:val="002f3c"/>
        </w:rPr>
      </w:pPr>
      <w:r w:rsidDel="00000000" w:rsidR="00000000" w:rsidRPr="00000000">
        <w:rPr>
          <w:rFonts w:ascii="Arial" w:cs="Arial" w:eastAsia="Arial" w:hAnsi="Arial"/>
          <w:color w:val="002f3c"/>
          <w:rtl w:val="0"/>
        </w:rPr>
        <w:t xml:space="preserve">SARMENTO, Manuel Jacinto. Sociologia da infância: correntes e confluências. In: SARMENTO, Manuel Jacinto; GOUVÊA, Maria Cristina Soares de (org.). </w:t>
      </w:r>
      <w:r w:rsidDel="00000000" w:rsidR="00000000" w:rsidRPr="00000000">
        <w:rPr>
          <w:rFonts w:ascii="Arial" w:cs="Arial" w:eastAsia="Arial" w:hAnsi="Arial"/>
          <w:b w:val="1"/>
          <w:color w:val="002f3c"/>
          <w:rtl w:val="0"/>
        </w:rPr>
        <w:t xml:space="preserve">Estudos da infância</w:t>
      </w:r>
      <w:r w:rsidDel="00000000" w:rsidR="00000000" w:rsidRPr="00000000">
        <w:rPr>
          <w:rFonts w:ascii="Arial" w:cs="Arial" w:eastAsia="Arial" w:hAnsi="Arial"/>
          <w:color w:val="002f3c"/>
          <w:rtl w:val="0"/>
        </w:rPr>
        <w:t xml:space="preserve">: educação e práticas sociais. Petrópolis: Vozes, 2008. p. 17-39.</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40" w:lineRule="auto"/>
        <w:jc w:val="both"/>
        <w:rPr>
          <w:rFonts w:ascii="Arial" w:cs="Arial" w:eastAsia="Arial" w:hAnsi="Arial"/>
          <w:color w:val="002f3c"/>
        </w:rPr>
      </w:pPr>
      <w:r w:rsidDel="00000000" w:rsidR="00000000" w:rsidRPr="00000000">
        <w:rPr>
          <w:rFonts w:ascii="Arial" w:cs="Arial" w:eastAsia="Arial" w:hAnsi="Arial"/>
          <w:color w:val="002f3c"/>
          <w:rtl w:val="0"/>
        </w:rPr>
        <w:t xml:space="preserve">VIEIRA, Cecília Maria. </w:t>
      </w:r>
      <w:r w:rsidDel="00000000" w:rsidR="00000000" w:rsidRPr="00000000">
        <w:rPr>
          <w:rFonts w:ascii="Arial" w:cs="Arial" w:eastAsia="Arial" w:hAnsi="Arial"/>
          <w:b w:val="1"/>
          <w:color w:val="002f3c"/>
          <w:rtl w:val="0"/>
        </w:rPr>
        <w:t xml:space="preserve">Escrevivências da infância negra</w:t>
      </w:r>
      <w:r w:rsidDel="00000000" w:rsidR="00000000" w:rsidRPr="00000000">
        <w:rPr>
          <w:rFonts w:ascii="Arial" w:cs="Arial" w:eastAsia="Arial" w:hAnsi="Arial"/>
          <w:color w:val="002f3c"/>
          <w:rtl w:val="0"/>
        </w:rPr>
        <w:t xml:space="preserve">: processos subjetivos de existência e re-existência na contemporaneidade. 2024. 262 f., il. Tese (Doutorado em Educação) — Universidade de Brasília, Brasília, 2024.</w:t>
      </w:r>
    </w:p>
    <w:sectPr>
      <w:headerReference r:id="rId7" w:type="default"/>
      <w:footerReference r:id="rId8" w:type="default"/>
      <w:pgSz w:h="16838" w:w="11906" w:orient="portrait"/>
      <w:pgMar w:bottom="851" w:top="2552" w:left="1701"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-1082671</wp:posOffset>
          </wp:positionH>
          <wp:positionV relativeFrom="paragraph">
            <wp:posOffset>-3945682</wp:posOffset>
          </wp:positionV>
          <wp:extent cx="7557831" cy="5150331"/>
          <wp:effectExtent b="0" l="0" r="0" t="0"/>
          <wp:wrapNone/>
          <wp:docPr id="2" name="image1.png"/>
          <a:graphic>
            <a:graphicData uri="http://schemas.openxmlformats.org/drawingml/2006/picture">
              <pic:pic>
                <pic:nvPicPr>
                  <pic:cNvPr id="0" name="image1.png"/>
                  <pic:cNvPicPr preferRelativeResize="0"/>
                </pic:nvPicPr>
                <pic:blipFill>
                  <a:blip r:embed="rId1"/>
                  <a:srcRect b="0" l="0" r="0" t="51820"/>
                  <a:stretch>
                    <a:fillRect/>
                  </a:stretch>
                </pic:blipFill>
                <pic:spPr>
                  <a:xfrm>
                    <a:off x="0" y="0"/>
                    <a:ext cx="7557831" cy="5150331"/>
                  </a:xfrm>
                  <a:prstGeom prst="rect"/>
                  <a:ln/>
                </pic:spPr>
              </pic:pic>
            </a:graphicData>
          </a:graphic>
        </wp:anchor>
      </w:drawing>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-1105329</wp:posOffset>
          </wp:positionH>
          <wp:positionV relativeFrom="paragraph">
            <wp:posOffset>-440051</wp:posOffset>
          </wp:positionV>
          <wp:extent cx="7626753" cy="5603132"/>
          <wp:effectExtent b="0" l="0" r="0" t="0"/>
          <wp:wrapNone/>
          <wp:docPr id="1" name="image2.png"/>
          <a:graphic>
            <a:graphicData uri="http://schemas.openxmlformats.org/drawingml/2006/picture">
              <pic:pic>
                <pic:nvPicPr>
                  <pic:cNvPr id="0" name="image2.png"/>
                  <pic:cNvPicPr preferRelativeResize="0"/>
                </pic:nvPicPr>
                <pic:blipFill>
                  <a:blip r:embed="rId1"/>
                  <a:srcRect b="48052" l="169" r="-168" t="1"/>
                  <a:stretch>
                    <a:fillRect/>
                  </a:stretch>
                </pic:blipFill>
                <pic:spPr>
                  <a:xfrm>
                    <a:off x="0" y="0"/>
                    <a:ext cx="7626753" cy="5603132"/>
                  </a:xfrm>
                  <a:prstGeom prst="rect"/>
                  <a:ln/>
                </pic:spPr>
              </pic:pic>
            </a:graphicData>
          </a:graphic>
        </wp:anchor>
      </w:drawing>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pt_BR"/>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color w:val="2f5496"/>
      <w:sz w:val="40"/>
      <w:szCs w:val="40"/>
    </w:rPr>
  </w:style>
  <w:style w:type="paragraph" w:styleId="Heading2">
    <w:name w:val="heading 2"/>
    <w:basedOn w:val="Normal"/>
    <w:next w:val="Normal"/>
    <w:pPr>
      <w:keepNext w:val="1"/>
      <w:keepLines w:val="1"/>
      <w:spacing w:after="80" w:before="160" w:lineRule="auto"/>
    </w:pPr>
    <w:rPr>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daryreis@ufam.edu.br"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