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A1FE1" w14:textId="77777777" w:rsidR="0058154E" w:rsidRDefault="0058154E" w:rsidP="0058154E">
      <w:pPr>
        <w:ind w:firstLine="0"/>
        <w:jc w:val="center"/>
        <w:rPr>
          <w:sz w:val="28"/>
          <w:szCs w:val="24"/>
        </w:rPr>
      </w:pPr>
      <w:r w:rsidRPr="00360FDA">
        <w:rPr>
          <w:sz w:val="28"/>
          <w:szCs w:val="24"/>
        </w:rPr>
        <w:t>CONGRESSO NORDESTINO DE ESPANHOL</w:t>
      </w:r>
    </w:p>
    <w:p w14:paraId="6F25BC5F" w14:textId="77777777" w:rsidR="0058154E" w:rsidRDefault="0058154E" w:rsidP="0058154E">
      <w:pPr>
        <w:ind w:firstLine="0"/>
        <w:jc w:val="center"/>
        <w:rPr>
          <w:sz w:val="28"/>
          <w:szCs w:val="24"/>
        </w:rPr>
      </w:pPr>
    </w:p>
    <w:p w14:paraId="15B88D36" w14:textId="77777777" w:rsidR="0058154E" w:rsidRDefault="0058154E" w:rsidP="0058154E">
      <w:pPr>
        <w:ind w:firstLine="0"/>
        <w:jc w:val="center"/>
        <w:rPr>
          <w:sz w:val="28"/>
          <w:szCs w:val="24"/>
        </w:rPr>
      </w:pPr>
      <w:r w:rsidRPr="004D01B7">
        <w:rPr>
          <w:sz w:val="28"/>
          <w:szCs w:val="24"/>
        </w:rPr>
        <w:t>QUE LUGAR OCUPAM AS LEIS 10.639/2003 E 11.645/2008 NOS PROJETOS PEDAGÓGICOS DOS CURSOS DE LETRAS/ESPANHOL?</w:t>
      </w:r>
    </w:p>
    <w:p w14:paraId="640E1E77" w14:textId="77777777" w:rsidR="0058154E" w:rsidRDefault="0058154E" w:rsidP="0058154E">
      <w:pPr>
        <w:spacing w:line="240" w:lineRule="auto"/>
        <w:ind w:firstLine="0"/>
        <w:jc w:val="right"/>
      </w:pPr>
      <w:r>
        <w:t xml:space="preserve">Gabriela Rodrigues </w:t>
      </w:r>
      <w:proofErr w:type="spellStart"/>
      <w:r>
        <w:t>Boteslho</w:t>
      </w:r>
      <w:proofErr w:type="spellEnd"/>
      <w:r>
        <w:t xml:space="preserve"> (UFS)</w:t>
      </w:r>
    </w:p>
    <w:p w14:paraId="0CB3B0DF" w14:textId="77777777" w:rsidR="0058154E" w:rsidRDefault="0058154E" w:rsidP="0058154E">
      <w:pPr>
        <w:spacing w:line="240" w:lineRule="auto"/>
        <w:ind w:firstLine="0"/>
        <w:jc w:val="right"/>
      </w:pPr>
    </w:p>
    <w:p w14:paraId="6495153B" w14:textId="77777777" w:rsidR="0058154E" w:rsidRDefault="0058154E" w:rsidP="0058154E">
      <w:pPr>
        <w:spacing w:line="240" w:lineRule="auto"/>
        <w:ind w:firstLine="0"/>
        <w:jc w:val="right"/>
      </w:pPr>
    </w:p>
    <w:p w14:paraId="465C5771" w14:textId="77777777" w:rsidR="0058154E" w:rsidRPr="006D221D" w:rsidRDefault="0058154E" w:rsidP="0058154E">
      <w:pPr>
        <w:spacing w:line="240" w:lineRule="auto"/>
        <w:ind w:firstLine="0"/>
        <w:jc w:val="center"/>
        <w:rPr>
          <w:b/>
          <w:bCs/>
        </w:rPr>
      </w:pPr>
      <w:r w:rsidRPr="006D221D">
        <w:rPr>
          <w:b/>
          <w:bCs/>
        </w:rPr>
        <w:t>RESUMO</w:t>
      </w:r>
    </w:p>
    <w:p w14:paraId="5F93702D" w14:textId="77777777" w:rsidR="0058154E" w:rsidRDefault="0058154E" w:rsidP="0058154E">
      <w:pPr>
        <w:spacing w:line="240" w:lineRule="auto"/>
        <w:ind w:firstLine="0"/>
        <w:jc w:val="right"/>
      </w:pPr>
    </w:p>
    <w:p w14:paraId="36435E4B" w14:textId="77777777" w:rsidR="0058154E" w:rsidRDefault="0058154E" w:rsidP="0058154E">
      <w:pPr>
        <w:spacing w:line="240" w:lineRule="auto"/>
        <w:ind w:firstLine="0"/>
        <w:jc w:val="right"/>
      </w:pPr>
    </w:p>
    <w:p w14:paraId="518524F5" w14:textId="77777777" w:rsidR="0058154E" w:rsidRDefault="0058154E" w:rsidP="0058154E">
      <w:pPr>
        <w:spacing w:line="240" w:lineRule="auto"/>
        <w:ind w:firstLine="0"/>
        <w:rPr>
          <w:sz w:val="22"/>
          <w:szCs w:val="20"/>
        </w:rPr>
      </w:pPr>
      <w:r w:rsidRPr="0058154E">
        <w:rPr>
          <w:sz w:val="22"/>
          <w:szCs w:val="20"/>
        </w:rPr>
        <w:t>O objetivo desta pesquisa é analisar como os Projetos Pedagógicos de Curso (PPCs) de Letras/Espanhol (habilitação única) de oito universidades do Nordeste do Brasil incluem a Educação das Relações Étnico-Raciais (ERER) na composição dos cursos. Partindo dos estudos do campo teórico da Linguística Aplicada, compreendo que a relevância dos PPCs está no fato de serem documentos que além de expor o percurso formativo docente, organizar os conteúdos e as disciplinas, também imprimem uma compreensão de educação em cada época, sendo uma fonte de conhecimento sobre as licenciaturas e as universidades. Desse modo, essa investigação se justifica por ser uma forma de situar a língua espanhola no processo de implementação das Leis 10.639/2003 e 11.645/2008 que tratam da obrigatoriedade do ensino da história e cultura, africana, afro-brasileira e indígena no sistema educacional. Para tanto, a metodologia utilizada segue a abordagem qualitativa, de perspectiva étnico-racial, com objetivo descritivo-interpretativista (</w:t>
      </w:r>
      <w:proofErr w:type="spellStart"/>
      <w:r w:rsidRPr="0058154E">
        <w:rPr>
          <w:sz w:val="22"/>
          <w:szCs w:val="20"/>
        </w:rPr>
        <w:t>Schwandt</w:t>
      </w:r>
      <w:proofErr w:type="spellEnd"/>
      <w:r w:rsidRPr="0058154E">
        <w:rPr>
          <w:sz w:val="22"/>
          <w:szCs w:val="20"/>
        </w:rPr>
        <w:t xml:space="preserve">, 2006) e técnica documental (Gil, 2002). A fundamentação teórica está baseada nas teorias do currículo (Silva, 1999; </w:t>
      </w:r>
      <w:proofErr w:type="spellStart"/>
      <w:r w:rsidRPr="0058154E">
        <w:rPr>
          <w:sz w:val="22"/>
          <w:szCs w:val="20"/>
        </w:rPr>
        <w:t>Sacristán</w:t>
      </w:r>
      <w:proofErr w:type="spellEnd"/>
      <w:r w:rsidRPr="0058154E">
        <w:rPr>
          <w:sz w:val="22"/>
          <w:szCs w:val="20"/>
        </w:rPr>
        <w:t>, 2000; Lopes; Macedo, 2011; Arroyo, 2013; Moreira; Silva, 2013) e na perspectiva intercultural crítica, por ser uma proposta de interação entre diferentes concepções socioculturais e</w:t>
      </w:r>
      <w:r w:rsidRPr="005F4914">
        <w:rPr>
          <w:sz w:val="22"/>
          <w:szCs w:val="20"/>
        </w:rPr>
        <w:t xml:space="preserve"> de reflexão sobre desigualdades (Aguado, 2003; Walsh, 2009; Candau; Russo, 2010; Matos, 2014; Paraquett, 2019; Silva Junior; Matos, 2019; </w:t>
      </w:r>
      <w:proofErr w:type="spellStart"/>
      <w:r w:rsidRPr="005F4914">
        <w:rPr>
          <w:sz w:val="22"/>
          <w:szCs w:val="20"/>
        </w:rPr>
        <w:t>Goenechea</w:t>
      </w:r>
      <w:proofErr w:type="spellEnd"/>
      <w:r w:rsidRPr="005F4914">
        <w:rPr>
          <w:sz w:val="22"/>
          <w:szCs w:val="20"/>
        </w:rPr>
        <w:t xml:space="preserve">; Gallego </w:t>
      </w:r>
      <w:proofErr w:type="spellStart"/>
      <w:r w:rsidRPr="005F4914">
        <w:rPr>
          <w:sz w:val="22"/>
          <w:szCs w:val="20"/>
        </w:rPr>
        <w:t>Noche</w:t>
      </w:r>
      <w:proofErr w:type="spellEnd"/>
      <w:r w:rsidRPr="005F4914">
        <w:rPr>
          <w:sz w:val="22"/>
          <w:szCs w:val="20"/>
        </w:rPr>
        <w:t xml:space="preserve">, 2021). Autores/as comprometidos com o estudo sobre as relações étnico-raciais na educação, também são bases da investigação (Dávila, 2006; Ferreira, 2014; Kayapó, 2014; Silva, 2016; </w:t>
      </w:r>
      <w:proofErr w:type="spellStart"/>
      <w:r w:rsidRPr="005F4914">
        <w:rPr>
          <w:sz w:val="22"/>
          <w:szCs w:val="20"/>
        </w:rPr>
        <w:t>Fanelli</w:t>
      </w:r>
      <w:proofErr w:type="spellEnd"/>
      <w:r w:rsidRPr="005F4914">
        <w:rPr>
          <w:sz w:val="22"/>
          <w:szCs w:val="20"/>
        </w:rPr>
        <w:t xml:space="preserve">, 2018; Gomes, 2019). </w:t>
      </w:r>
    </w:p>
    <w:p w14:paraId="7BE7B04E" w14:textId="77777777" w:rsidR="0058154E" w:rsidRPr="005F4914" w:rsidRDefault="0058154E" w:rsidP="0058154E">
      <w:pPr>
        <w:spacing w:line="240" w:lineRule="auto"/>
        <w:ind w:firstLine="0"/>
        <w:rPr>
          <w:sz w:val="22"/>
          <w:szCs w:val="20"/>
        </w:rPr>
      </w:pPr>
      <w:r>
        <w:rPr>
          <w:sz w:val="22"/>
          <w:szCs w:val="20"/>
        </w:rPr>
        <w:t>Após analisar as ementas de cada PPC, os resultados preliminares indicam que as disciplinas atreladas à</w:t>
      </w:r>
      <w:r w:rsidRPr="005F4914">
        <w:rPr>
          <w:sz w:val="22"/>
          <w:szCs w:val="20"/>
        </w:rPr>
        <w:t xml:space="preserve"> cultura e aos temas transversais são as que melhor apresentam as discussões étnico-raciais de modo potencialmente intercultural nos PPCs. Essa constatação demonstra que há uma mobilização para inserir a ERER na licenciatura em Letras/Espanhol, no entanto, essa in</w:t>
      </w:r>
      <w:r>
        <w:rPr>
          <w:sz w:val="22"/>
          <w:szCs w:val="20"/>
        </w:rPr>
        <w:t>serção</w:t>
      </w:r>
      <w:r w:rsidRPr="005F4914">
        <w:rPr>
          <w:sz w:val="22"/>
          <w:szCs w:val="20"/>
        </w:rPr>
        <w:t xml:space="preserve"> ocorre em disciplinas pontuai</w:t>
      </w:r>
      <w:r>
        <w:rPr>
          <w:sz w:val="22"/>
          <w:szCs w:val="20"/>
        </w:rPr>
        <w:t>s</w:t>
      </w:r>
      <w:r w:rsidRPr="005F4914">
        <w:rPr>
          <w:sz w:val="22"/>
          <w:szCs w:val="20"/>
        </w:rPr>
        <w:t xml:space="preserve"> dificultando a associação entre língua espanhola, </w:t>
      </w:r>
      <w:r>
        <w:rPr>
          <w:sz w:val="22"/>
          <w:szCs w:val="20"/>
        </w:rPr>
        <w:t>atuação</w:t>
      </w:r>
      <w:r w:rsidRPr="005F4914">
        <w:rPr>
          <w:sz w:val="22"/>
          <w:szCs w:val="20"/>
        </w:rPr>
        <w:t xml:space="preserve"> docente e a ERER. </w:t>
      </w:r>
      <w:r>
        <w:rPr>
          <w:sz w:val="22"/>
          <w:szCs w:val="20"/>
        </w:rPr>
        <w:t>É possível concluir que não há um espaço consolidado para a implementação das Leis.</w:t>
      </w:r>
    </w:p>
    <w:p w14:paraId="0263905C" w14:textId="77777777" w:rsidR="0058154E" w:rsidRPr="005F4914" w:rsidRDefault="0058154E" w:rsidP="0058154E">
      <w:pPr>
        <w:spacing w:line="240" w:lineRule="auto"/>
        <w:ind w:firstLine="0"/>
        <w:rPr>
          <w:sz w:val="22"/>
          <w:szCs w:val="20"/>
        </w:rPr>
      </w:pPr>
      <w:r>
        <w:rPr>
          <w:sz w:val="22"/>
          <w:szCs w:val="20"/>
        </w:rPr>
        <w:t xml:space="preserve"> </w:t>
      </w:r>
    </w:p>
    <w:p w14:paraId="40A5BBD0" w14:textId="77777777" w:rsidR="0058154E" w:rsidRPr="005F4914" w:rsidRDefault="0058154E" w:rsidP="0058154E">
      <w:pPr>
        <w:spacing w:line="240" w:lineRule="auto"/>
        <w:ind w:firstLine="0"/>
        <w:rPr>
          <w:sz w:val="22"/>
          <w:szCs w:val="20"/>
        </w:rPr>
      </w:pPr>
    </w:p>
    <w:p w14:paraId="6F783D29" w14:textId="41CC0333" w:rsidR="006C1E00" w:rsidRPr="00EF248C" w:rsidRDefault="006C1E00" w:rsidP="006C1E00">
      <w:pPr>
        <w:spacing w:line="240" w:lineRule="auto"/>
        <w:ind w:firstLine="0"/>
      </w:pPr>
      <w:r w:rsidRPr="0058154E">
        <w:rPr>
          <w:rFonts w:cs="Times New Roman"/>
          <w:b/>
          <w:bCs/>
          <w:szCs w:val="24"/>
        </w:rPr>
        <w:t xml:space="preserve">PALAVRAS-CHAVE: </w:t>
      </w:r>
      <w:r w:rsidRPr="0058154E">
        <w:rPr>
          <w:rFonts w:cs="Times New Roman"/>
          <w:szCs w:val="24"/>
        </w:rPr>
        <w:t>Língua espanhola. Currículo</w:t>
      </w:r>
      <w:r>
        <w:rPr>
          <w:rFonts w:cs="Times New Roman"/>
          <w:szCs w:val="24"/>
        </w:rPr>
        <w:t xml:space="preserve">. </w:t>
      </w:r>
      <w:r w:rsidRPr="0058154E">
        <w:rPr>
          <w:rFonts w:cs="Times New Roman"/>
          <w:szCs w:val="24"/>
        </w:rPr>
        <w:t>Formação de professores. Interculturalidade. Decolonialidade.</w:t>
      </w:r>
    </w:p>
    <w:p w14:paraId="7D50DC8D" w14:textId="77777777" w:rsidR="004E48BB" w:rsidRDefault="004E48BB" w:rsidP="004E48BB">
      <w:pPr>
        <w:ind w:firstLine="0"/>
      </w:pPr>
    </w:p>
    <w:p w14:paraId="272C0365" w14:textId="77777777" w:rsidR="0058154E" w:rsidRDefault="0058154E" w:rsidP="004E48BB">
      <w:pPr>
        <w:ind w:firstLine="0"/>
      </w:pPr>
    </w:p>
    <w:p w14:paraId="14124CC7" w14:textId="77777777" w:rsidR="0058154E" w:rsidRDefault="0058154E" w:rsidP="004E48BB">
      <w:pPr>
        <w:ind w:firstLine="0"/>
      </w:pPr>
    </w:p>
    <w:p w14:paraId="42640DC6" w14:textId="77777777" w:rsidR="0058154E" w:rsidRDefault="0058154E" w:rsidP="004E48BB">
      <w:pPr>
        <w:ind w:firstLine="0"/>
      </w:pPr>
    </w:p>
    <w:p w14:paraId="784E7695" w14:textId="77777777" w:rsidR="0058154E" w:rsidRDefault="0058154E" w:rsidP="004E48BB">
      <w:pPr>
        <w:ind w:firstLine="0"/>
      </w:pPr>
    </w:p>
    <w:p w14:paraId="18FF1A17" w14:textId="7D1B0FFA" w:rsidR="00397335" w:rsidRDefault="00397335" w:rsidP="004E48BB">
      <w:pPr>
        <w:ind w:firstLine="0"/>
      </w:pPr>
    </w:p>
    <w:sectPr w:rsidR="00397335" w:rsidSect="00CC3361">
      <w:pgSz w:w="11906" w:h="16838" w:code="9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BB"/>
    <w:rsid w:val="001C1508"/>
    <w:rsid w:val="00266E5F"/>
    <w:rsid w:val="00307D66"/>
    <w:rsid w:val="00360FDA"/>
    <w:rsid w:val="00380C99"/>
    <w:rsid w:val="00385546"/>
    <w:rsid w:val="00397335"/>
    <w:rsid w:val="003B7781"/>
    <w:rsid w:val="003C0F4E"/>
    <w:rsid w:val="003C350D"/>
    <w:rsid w:val="0044531F"/>
    <w:rsid w:val="004679F5"/>
    <w:rsid w:val="004E48BB"/>
    <w:rsid w:val="005576F7"/>
    <w:rsid w:val="0058154E"/>
    <w:rsid w:val="005F4069"/>
    <w:rsid w:val="006C1E00"/>
    <w:rsid w:val="007E64A7"/>
    <w:rsid w:val="00AA65BC"/>
    <w:rsid w:val="00AF4E15"/>
    <w:rsid w:val="00B21993"/>
    <w:rsid w:val="00CA769D"/>
    <w:rsid w:val="00CC3361"/>
    <w:rsid w:val="00ED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38EC"/>
  <w15:chartTrackingRefBased/>
  <w15:docId w15:val="{0437CFF9-9813-4881-88DB-608C17F7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8BB"/>
    <w:pPr>
      <w:spacing w:after="0" w:line="360" w:lineRule="auto"/>
      <w:ind w:firstLine="709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uiPriority w:val="29"/>
    <w:qFormat/>
    <w:rsid w:val="003C0F4E"/>
    <w:pPr>
      <w:spacing w:line="240" w:lineRule="auto"/>
      <w:ind w:left="1701" w:firstLine="0"/>
    </w:pPr>
    <w:rPr>
      <w:iCs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3C0F4E"/>
    <w:rPr>
      <w:rFonts w:ascii="Times New Roman" w:hAnsi="Times New Roman"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403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Botelho</dc:creator>
  <cp:keywords/>
  <dc:description/>
  <cp:lastModifiedBy>Gabriela Botelho</cp:lastModifiedBy>
  <cp:revision>15</cp:revision>
  <dcterms:created xsi:type="dcterms:W3CDTF">2024-08-21T00:49:00Z</dcterms:created>
  <dcterms:modified xsi:type="dcterms:W3CDTF">2024-08-31T14:54:00Z</dcterms:modified>
</cp:coreProperties>
</file>