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0BEF" w14:textId="3420AC0F" w:rsidR="008C1320" w:rsidRPr="008C1320" w:rsidRDefault="008C1320" w:rsidP="008C1320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20">
        <w:rPr>
          <w:rFonts w:ascii="Times New Roman" w:eastAsia="Times New Roman" w:hAnsi="Times New Roman" w:cs="Times New Roman"/>
          <w:b/>
          <w:sz w:val="24"/>
          <w:szCs w:val="24"/>
        </w:rPr>
        <w:t xml:space="preserve">ESTUDO EPIDEMIOLÓGICO ACERCA DAS DIETAS FORNECIDAS AOS ANIMAIS DE COMPANHIA E SUAS CONSEQUÊNCIAS </w:t>
      </w:r>
    </w:p>
    <w:p w14:paraId="7BE2AFF4" w14:textId="77777777" w:rsidR="008C1320" w:rsidRPr="008C1320" w:rsidRDefault="008C1320" w:rsidP="008C1320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52591" w14:textId="77777777" w:rsidR="008C1320" w:rsidRPr="008C1320" w:rsidRDefault="008C1320" w:rsidP="008C1320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vertAlign w:val="superscript"/>
        </w:rPr>
      </w:pPr>
      <w:r w:rsidRPr="008C1320">
        <w:rPr>
          <w:rFonts w:ascii="Times New Roman" w:eastAsia="Times New Roman" w:hAnsi="Times New Roman" w:cs="Times New Roman"/>
          <w:sz w:val="20"/>
          <w:szCs w:val="24"/>
        </w:rPr>
        <w:t>OLIVEIRA, Bruna Rodrigues De Albuquerque</w:t>
      </w:r>
      <w:r w:rsidRPr="008C1320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1*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; </w:t>
      </w:r>
      <w:r w:rsidRPr="008C1320">
        <w:rPr>
          <w:rFonts w:ascii="Times New Roman" w:eastAsia="Times New Roman" w:hAnsi="Times New Roman" w:cs="Times New Roman"/>
          <w:sz w:val="20"/>
          <w:szCs w:val="24"/>
        </w:rPr>
        <w:t>VICENTE, Ana Beatriz Soares</w:t>
      </w:r>
      <w:r w:rsidRPr="008C1320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1</w:t>
      </w:r>
      <w:r w:rsidRPr="008C1320">
        <w:rPr>
          <w:rFonts w:ascii="Times New Roman" w:eastAsia="Times New Roman" w:hAnsi="Times New Roman" w:cs="Times New Roman"/>
          <w:sz w:val="20"/>
          <w:szCs w:val="24"/>
        </w:rPr>
        <w:t>; RIBEIRO, Gabriella Avelar</w:t>
      </w:r>
      <w:r w:rsidRPr="008C1320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1</w:t>
      </w:r>
      <w:r w:rsidRPr="008C1320">
        <w:rPr>
          <w:rFonts w:ascii="Times New Roman" w:eastAsia="Times New Roman" w:hAnsi="Times New Roman" w:cs="Times New Roman"/>
          <w:sz w:val="20"/>
          <w:szCs w:val="24"/>
        </w:rPr>
        <w:t>; REIS, Rafaella Serafim</w:t>
      </w:r>
      <w:r w:rsidRPr="008C1320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1</w:t>
      </w:r>
      <w:r w:rsidRPr="008C1320">
        <w:rPr>
          <w:rFonts w:ascii="Times New Roman" w:eastAsia="Times New Roman" w:hAnsi="Times New Roman" w:cs="Times New Roman"/>
          <w:sz w:val="20"/>
          <w:szCs w:val="24"/>
        </w:rPr>
        <w:t>; SIQUEIRA, Ivana Maria de Carvalho</w:t>
      </w:r>
      <w:r w:rsidRPr="008C1320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2</w:t>
      </w:r>
      <w:r w:rsidRPr="008C1320">
        <w:rPr>
          <w:rFonts w:ascii="Times New Roman" w:eastAsia="Times New Roman" w:hAnsi="Times New Roman" w:cs="Times New Roman"/>
          <w:sz w:val="20"/>
          <w:szCs w:val="24"/>
        </w:rPr>
        <w:t>; OLIVEIRA, Pedro Silva</w:t>
      </w:r>
      <w:r w:rsidRPr="008C1320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2</w:t>
      </w:r>
    </w:p>
    <w:p w14:paraId="08FF0452" w14:textId="77777777" w:rsidR="008C1320" w:rsidRPr="008C1320" w:rsidRDefault="008C1320" w:rsidP="008C1320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56CB2" w14:textId="51F9AC11" w:rsidR="008C1320" w:rsidRPr="008C1320" w:rsidRDefault="008C1320" w:rsidP="008C1320">
      <w:pPr>
        <w:pStyle w:val="Normal1"/>
        <w:spacing w:after="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C1320">
        <w:rPr>
          <w:rFonts w:ascii="Times New Roman" w:eastAsia="Times New Roman" w:hAnsi="Times New Roman" w:cs="Times New Roman"/>
          <w:i/>
          <w:sz w:val="20"/>
          <w:szCs w:val="24"/>
          <w:vertAlign w:val="superscript"/>
        </w:rPr>
        <w:t>1</w:t>
      </w:r>
      <w:r w:rsidRPr="008C1320">
        <w:rPr>
          <w:rFonts w:ascii="Times New Roman" w:eastAsia="Times New Roman" w:hAnsi="Times New Roman" w:cs="Times New Roman"/>
          <w:i/>
          <w:sz w:val="20"/>
          <w:szCs w:val="24"/>
        </w:rPr>
        <w:t>Graduando em Medicina Veterinária, UNIPAC – Conselheiro Lafaiete, MG,</w:t>
      </w:r>
      <w:r w:rsidRPr="008C1320">
        <w:rPr>
          <w:rFonts w:ascii="Times New Roman" w:eastAsia="Times New Roman" w:hAnsi="Times New Roman" w:cs="Times New Roman"/>
          <w:i/>
          <w:sz w:val="20"/>
          <w:szCs w:val="24"/>
          <w:vertAlign w:val="superscript"/>
        </w:rPr>
        <w:t xml:space="preserve"> 2</w:t>
      </w:r>
      <w:r w:rsidRPr="008C1320">
        <w:rPr>
          <w:rFonts w:ascii="Times New Roman" w:eastAsia="Times New Roman" w:hAnsi="Times New Roman" w:cs="Times New Roman"/>
          <w:i/>
          <w:sz w:val="20"/>
          <w:szCs w:val="24"/>
        </w:rPr>
        <w:t>Professor (a) do curso de Medicina Veterinária, UNIPAC – Conselheiro Lafaiete, MG. *bruna.rdeaoliveira13@gmail.com</w:t>
      </w:r>
    </w:p>
    <w:p w14:paraId="7A37B743" w14:textId="77777777" w:rsidR="008C1320" w:rsidRDefault="008C1320" w:rsidP="008C1320">
      <w:pPr>
        <w:pStyle w:val="Normal1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7E73EF" w14:textId="77777777" w:rsidR="008C1320" w:rsidRDefault="008C1320" w:rsidP="000138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criação de animais de companhia proporcionou um aumento contínuo do conheci</w:t>
      </w:r>
      <w:r w:rsidR="00D124BC">
        <w:rPr>
          <w:rFonts w:ascii="Times New Roman" w:eastAsia="Times New Roman" w:hAnsi="Times New Roman" w:cs="Times New Roman"/>
          <w:sz w:val="24"/>
          <w:szCs w:val="24"/>
        </w:rPr>
        <w:t>mento acerca da nutrição animal, i</w:t>
      </w:r>
      <w:r>
        <w:rPr>
          <w:rFonts w:ascii="Times New Roman" w:eastAsia="Times New Roman" w:hAnsi="Times New Roman" w:cs="Times New Roman"/>
          <w:sz w:val="24"/>
          <w:szCs w:val="24"/>
        </w:rPr>
        <w:t>sso porque, cães e gatos possuem exigências nutricionais específicas</w:t>
      </w:r>
      <w:r w:rsidR="00D124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Sabe-se que alimentos impróprios ou em quantidades inadequadas podem ser prejudiciais aos animais, visto que, os mesmos podem estar alimentados, mas não nutridos, levando-os a manifestações clínicas, singulares de cada animal, ocorrendo desde vômitos e diarréia até desordens dermatológicas.</w:t>
      </w:r>
      <w:r w:rsidR="00013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vista disso, esta pesquisa teve como objetivo comparar o tipo de alimentação fornecido aos animais domiciliados em Conselheiro Lafaiete – MG e em Lamim – MG, a fim de identificar se os tutores compreendem a relação da alimentação com a saúde dos animais e as consequências que a má alimentação pode causar.</w:t>
      </w:r>
      <w:r w:rsidR="00013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Aplicaram-se aos tutores de cães e gatos das regiões de Conselheiro Lafaiete e Lamim, 80 questionários elaborados com 16 questões, send</w:t>
      </w:r>
      <w:r w:rsidR="00D124BC">
        <w:rPr>
          <w:rFonts w:ascii="Times New Roman" w:eastAsia="Times New Roman" w:hAnsi="Times New Roman" w:cs="Times New Roman"/>
          <w:sz w:val="24"/>
          <w:szCs w:val="24"/>
        </w:rPr>
        <w:t>o subdividido em 40 por cidade,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isando levantar informações a respeito dos tutores e em seguida, perguntas a respeito da nutrição dos animais de companhia, as quais tiveram foco principal no tipo de alimento ofertado aos pets. A aplicação se deu através do envio de formulários online para diversos moradores de cada cidade. Em relação à temática de alimentação, foram questionados </w:t>
      </w:r>
      <w:r w:rsidRPr="00CB1409">
        <w:rPr>
          <w:rFonts w:ascii="Times New Roman" w:eastAsia="Times New Roman" w:hAnsi="Times New Roman" w:cs="Times New Roman"/>
          <w:sz w:val="24"/>
          <w:szCs w:val="24"/>
        </w:rPr>
        <w:t>sobre os tipos de alimentos, ração ou alimentos para humanos</w:t>
      </w:r>
      <w:r>
        <w:rPr>
          <w:rFonts w:ascii="Times New Roman" w:eastAsia="Times New Roman" w:hAnsi="Times New Roman" w:cs="Times New Roman"/>
          <w:sz w:val="24"/>
          <w:szCs w:val="24"/>
        </w:rPr>
        <w:t>, indagando ainda qual a ração e a faixa de preço e, em relação a dietas a base de comida, se possuía ou não tempero. Também, foi analisado se dispunham conhecimento a respeito dos riscos da alimentação a base de comida temperada e se os animais apresentaram</w:t>
      </w:r>
      <w:r w:rsidR="00D124BC">
        <w:rPr>
          <w:rFonts w:ascii="Times New Roman" w:eastAsia="Times New Roman" w:hAnsi="Times New Roman" w:cs="Times New Roman"/>
          <w:sz w:val="24"/>
          <w:szCs w:val="24"/>
        </w:rPr>
        <w:t xml:space="preserve"> sintomas dermatológicos, como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coceira excessiva e </w:t>
      </w:r>
      <w:r w:rsidR="00D124BC">
        <w:rPr>
          <w:rFonts w:ascii="Times New Roman" w:eastAsia="Times New Roman" w:hAnsi="Times New Roman" w:cs="Times New Roman"/>
          <w:sz w:val="24"/>
          <w:szCs w:val="24"/>
        </w:rPr>
        <w:t xml:space="preserve">queda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pelo. O questionário encerrava, perguntando se os tutores já haviam consultado um médico veterinário a fim de adequar a alimentação do pet. </w:t>
      </w:r>
      <w:r w:rsidR="000138F9">
        <w:rPr>
          <w:rFonts w:ascii="Times New Roman" w:eastAsia="Times New Roman" w:hAnsi="Times New Roman" w:cs="Times New Roman"/>
          <w:sz w:val="24"/>
          <w:szCs w:val="24"/>
        </w:rPr>
        <w:t xml:space="preserve">O estudo realizado apontou que cerca de 80% dos tutores de cães e gatos de Conselheiro Lafaiete- MG e Lamim-MG, compreendem as necessidades nutricionais de seus pets. No entanto, parte da população, configurando em torno de 20%, desconsideram os riscos proporcionados por alimentação inapropriada, afim de economizarem, culminando em graves consequências para o animal. </w:t>
      </w:r>
      <w:r w:rsidR="00D124BC">
        <w:rPr>
          <w:rFonts w:ascii="Times New Roman" w:eastAsia="Times New Roman" w:hAnsi="Times New Roman" w:cs="Times New Roman"/>
          <w:sz w:val="24"/>
          <w:szCs w:val="24"/>
        </w:rPr>
        <w:t xml:space="preserve">Esta lacuna </w:t>
      </w:r>
      <w:r w:rsidR="000138F9">
        <w:rPr>
          <w:rFonts w:ascii="Times New Roman" w:eastAsia="Times New Roman" w:hAnsi="Times New Roman" w:cs="Times New Roman"/>
          <w:sz w:val="24"/>
          <w:szCs w:val="24"/>
        </w:rPr>
        <w:t>identificou ainda, que devido a falta de informações os tutores menosprezam o trabalho dos Médicos Veterinários, ignorando as indicações e cuidados prescritos, optando muitas ve</w:t>
      </w:r>
      <w:r w:rsidR="00D124BC">
        <w:rPr>
          <w:rFonts w:ascii="Times New Roman" w:eastAsia="Times New Roman" w:hAnsi="Times New Roman" w:cs="Times New Roman"/>
          <w:sz w:val="24"/>
          <w:szCs w:val="24"/>
        </w:rPr>
        <w:t xml:space="preserve">zes por alimentos alternativos e </w:t>
      </w:r>
      <w:r w:rsidR="000138F9">
        <w:rPr>
          <w:rFonts w:ascii="Times New Roman" w:eastAsia="Times New Roman" w:hAnsi="Times New Roman" w:cs="Times New Roman"/>
          <w:sz w:val="24"/>
          <w:szCs w:val="24"/>
        </w:rPr>
        <w:t>restos de refeições humanas com tempero</w:t>
      </w:r>
      <w:r w:rsidR="00D124BC">
        <w:rPr>
          <w:rFonts w:ascii="Times New Roman" w:eastAsia="Times New Roman" w:hAnsi="Times New Roman" w:cs="Times New Roman"/>
          <w:sz w:val="24"/>
          <w:szCs w:val="24"/>
        </w:rPr>
        <w:t>, podendo ser prejudiciais a saúde do animal, acarretando muitas vezes em quadros de diarréia, distúrbios alimentares e dermatológicos, além de problemas mais graves como intoxicação alimentar</w:t>
      </w:r>
      <w:r w:rsidR="000138F9">
        <w:rPr>
          <w:rFonts w:ascii="Times New Roman" w:eastAsia="Times New Roman" w:hAnsi="Times New Roman" w:cs="Times New Roman"/>
          <w:sz w:val="24"/>
          <w:szCs w:val="24"/>
        </w:rPr>
        <w:t xml:space="preserve">. Dentro desta perspectiva, evidenciou-se que os tutores de Conselheiro Lafaiete, optam em sua maioria, por ofertar aos seus pets uma dieta a base de ração, diferente dos tutores de Lamim, que por sua vez, possuem preferência por dietas a base de ração e comida humana, o que pode estar relacionado com culturas do interior e a fatores socioeconômicos. </w:t>
      </w:r>
    </w:p>
    <w:p w14:paraId="7C32758E" w14:textId="77777777" w:rsidR="00D124BC" w:rsidRPr="000138F9" w:rsidRDefault="00D124BC" w:rsidP="000138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4D1B5" w14:textId="77777777" w:rsidR="008C1320" w:rsidRDefault="008C1320" w:rsidP="000138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Palavra-chave: </w:t>
      </w:r>
      <w:r>
        <w:rPr>
          <w:rFonts w:ascii="Times New Roman" w:eastAsia="Times New Roman" w:hAnsi="Times New Roman" w:cs="Times New Roman"/>
          <w:sz w:val="24"/>
          <w:szCs w:val="24"/>
        </w:rPr>
        <w:t>alimentação, cães, gatos, epidemiologia</w:t>
      </w:r>
    </w:p>
    <w:p w14:paraId="1D7DCFD1" w14:textId="77777777" w:rsidR="0050507A" w:rsidRDefault="0050507A" w:rsidP="008C1320"/>
    <w:sectPr w:rsidR="0050507A" w:rsidSect="00505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320"/>
    <w:rsid w:val="000138F9"/>
    <w:rsid w:val="0050507A"/>
    <w:rsid w:val="008C1320"/>
    <w:rsid w:val="009A1ABD"/>
    <w:rsid w:val="00C81E97"/>
    <w:rsid w:val="00D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3F02"/>
  <w15:docId w15:val="{EC65AA0B-ECD8-4F2F-BCC9-0B2C4495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C1320"/>
    <w:pPr>
      <w:spacing w:after="160" w:line="259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Reis</dc:creator>
  <cp:lastModifiedBy>Bruna Rodrigues</cp:lastModifiedBy>
  <cp:revision>3</cp:revision>
  <dcterms:created xsi:type="dcterms:W3CDTF">2023-08-24T12:12:00Z</dcterms:created>
  <dcterms:modified xsi:type="dcterms:W3CDTF">2023-09-07T20:02:00Z</dcterms:modified>
</cp:coreProperties>
</file>